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FB1" w:rsidRPr="00AD0221" w:rsidRDefault="00343FB1" w:rsidP="00F71152">
      <w:pPr>
        <w:pStyle w:val="ConsPlusNormal"/>
        <w:spacing w:line="235" w:lineRule="auto"/>
        <w:ind w:left="4111"/>
        <w:jc w:val="center"/>
        <w:outlineLvl w:val="0"/>
        <w:rPr>
          <w:rFonts w:ascii="Times New Roman" w:hAnsi="Times New Roman" w:cs="Times New Roman"/>
          <w:sz w:val="28"/>
          <w:szCs w:val="28"/>
        </w:rPr>
      </w:pPr>
      <w:bookmarkStart w:id="0" w:name="P28"/>
      <w:bookmarkEnd w:id="0"/>
      <w:r w:rsidRPr="00AD0221">
        <w:rPr>
          <w:rFonts w:ascii="Times New Roman" w:hAnsi="Times New Roman" w:cs="Times New Roman"/>
          <w:sz w:val="28"/>
          <w:szCs w:val="28"/>
        </w:rPr>
        <w:t>УТВЕРЖДЕНО</w:t>
      </w:r>
    </w:p>
    <w:p w:rsidR="005607DE" w:rsidRDefault="00B0494E" w:rsidP="00B079C7">
      <w:pPr>
        <w:pStyle w:val="ConsPlusNormal"/>
        <w:spacing w:line="235" w:lineRule="auto"/>
        <w:ind w:left="4111"/>
        <w:jc w:val="center"/>
        <w:rPr>
          <w:rFonts w:ascii="Times New Roman" w:hAnsi="Times New Roman" w:cs="Times New Roman"/>
          <w:sz w:val="28"/>
          <w:szCs w:val="28"/>
        </w:rPr>
      </w:pPr>
      <w:r w:rsidRPr="00AD0221">
        <w:rPr>
          <w:rFonts w:ascii="Times New Roman" w:hAnsi="Times New Roman" w:cs="Times New Roman"/>
          <w:sz w:val="28"/>
          <w:szCs w:val="28"/>
        </w:rPr>
        <w:t>приказом директора ФГУП</w:t>
      </w:r>
      <w:r w:rsidR="005607DE">
        <w:rPr>
          <w:rFonts w:ascii="Times New Roman" w:hAnsi="Times New Roman" w:cs="Times New Roman"/>
          <w:sz w:val="28"/>
          <w:szCs w:val="28"/>
        </w:rPr>
        <w:t xml:space="preserve"> 102 ПЭС Минобороны России </w:t>
      </w:r>
    </w:p>
    <w:p w:rsidR="00343FB1" w:rsidRPr="00AD0221" w:rsidRDefault="005607DE" w:rsidP="00B079C7">
      <w:pPr>
        <w:pStyle w:val="ConsPlusNormal"/>
        <w:spacing w:line="235" w:lineRule="auto"/>
        <w:ind w:left="4111"/>
        <w:jc w:val="center"/>
        <w:rPr>
          <w:rFonts w:ascii="Times New Roman" w:hAnsi="Times New Roman" w:cs="Times New Roman"/>
          <w:sz w:val="28"/>
          <w:szCs w:val="28"/>
        </w:rPr>
      </w:pPr>
      <w:bookmarkStart w:id="1" w:name="_GoBack"/>
      <w:bookmarkEnd w:id="1"/>
      <w:r>
        <w:rPr>
          <w:rFonts w:ascii="Times New Roman" w:hAnsi="Times New Roman" w:cs="Times New Roman"/>
          <w:sz w:val="28"/>
          <w:szCs w:val="28"/>
        </w:rPr>
        <w:t>от «26» декабря 2024 г. № 138</w:t>
      </w:r>
    </w:p>
    <w:p w:rsidR="0017422D" w:rsidRPr="00AD0221" w:rsidRDefault="0017422D" w:rsidP="00F71152">
      <w:pPr>
        <w:spacing w:after="0" w:line="235" w:lineRule="auto"/>
        <w:ind w:firstLine="709"/>
        <w:jc w:val="center"/>
        <w:rPr>
          <w:rFonts w:ascii="Times New Roman" w:hAnsi="Times New Roman" w:cs="Times New Roman"/>
          <w:b/>
          <w:sz w:val="28"/>
          <w:szCs w:val="28"/>
        </w:rPr>
      </w:pPr>
    </w:p>
    <w:p w:rsidR="00A94327" w:rsidRPr="00AD0221" w:rsidRDefault="00A94327" w:rsidP="00F71152">
      <w:pPr>
        <w:spacing w:after="0" w:line="235" w:lineRule="auto"/>
        <w:ind w:firstLine="709"/>
        <w:jc w:val="center"/>
        <w:rPr>
          <w:rFonts w:ascii="Times New Roman" w:hAnsi="Times New Roman" w:cs="Times New Roman"/>
          <w:b/>
          <w:sz w:val="28"/>
          <w:szCs w:val="28"/>
        </w:rPr>
      </w:pPr>
    </w:p>
    <w:p w:rsidR="00B0494E" w:rsidRPr="00AD0221" w:rsidRDefault="00B0494E" w:rsidP="00F71152">
      <w:pPr>
        <w:pStyle w:val="ConsPlusTitle"/>
        <w:spacing w:line="235" w:lineRule="auto"/>
        <w:jc w:val="center"/>
        <w:rPr>
          <w:rFonts w:ascii="Times New Roman" w:eastAsia="Calibri" w:hAnsi="Times New Roman" w:cs="Times New Roman"/>
          <w:sz w:val="28"/>
          <w:szCs w:val="28"/>
          <w:lang w:eastAsia="en-US"/>
        </w:rPr>
      </w:pPr>
    </w:p>
    <w:p w:rsidR="00B0494E" w:rsidRPr="00AD0221" w:rsidRDefault="00B0494E" w:rsidP="00F71152">
      <w:pPr>
        <w:pStyle w:val="ConsPlusTitle"/>
        <w:spacing w:line="235" w:lineRule="auto"/>
        <w:jc w:val="center"/>
        <w:rPr>
          <w:rFonts w:ascii="Times New Roman" w:eastAsia="Calibri" w:hAnsi="Times New Roman" w:cs="Times New Roman"/>
          <w:sz w:val="28"/>
          <w:szCs w:val="28"/>
          <w:lang w:eastAsia="en-US"/>
        </w:rPr>
      </w:pPr>
    </w:p>
    <w:p w:rsidR="00B0494E" w:rsidRPr="00AD0221" w:rsidRDefault="00B0494E" w:rsidP="00F71152">
      <w:pPr>
        <w:pStyle w:val="ConsPlusTitle"/>
        <w:spacing w:line="235" w:lineRule="auto"/>
        <w:jc w:val="center"/>
        <w:rPr>
          <w:rFonts w:ascii="Times New Roman" w:eastAsia="Calibri" w:hAnsi="Times New Roman" w:cs="Times New Roman"/>
          <w:sz w:val="28"/>
          <w:szCs w:val="28"/>
          <w:lang w:eastAsia="en-US"/>
        </w:rPr>
      </w:pPr>
    </w:p>
    <w:p w:rsidR="00B0494E" w:rsidRPr="00AD0221" w:rsidRDefault="00B0494E" w:rsidP="00F71152">
      <w:pPr>
        <w:pStyle w:val="ConsPlusTitle"/>
        <w:spacing w:line="235" w:lineRule="auto"/>
        <w:jc w:val="center"/>
        <w:rPr>
          <w:rFonts w:ascii="Times New Roman" w:eastAsia="Calibri" w:hAnsi="Times New Roman" w:cs="Times New Roman"/>
          <w:sz w:val="28"/>
          <w:szCs w:val="28"/>
          <w:lang w:eastAsia="en-US"/>
        </w:rPr>
      </w:pPr>
    </w:p>
    <w:p w:rsidR="00B0494E" w:rsidRPr="00AD0221" w:rsidRDefault="00B0494E" w:rsidP="00F71152">
      <w:pPr>
        <w:pStyle w:val="ConsPlusTitle"/>
        <w:spacing w:line="235" w:lineRule="auto"/>
        <w:jc w:val="center"/>
        <w:rPr>
          <w:rFonts w:ascii="Times New Roman" w:eastAsia="Calibri" w:hAnsi="Times New Roman" w:cs="Times New Roman"/>
          <w:sz w:val="28"/>
          <w:szCs w:val="28"/>
          <w:lang w:eastAsia="en-US"/>
        </w:rPr>
      </w:pPr>
    </w:p>
    <w:p w:rsidR="00B0494E" w:rsidRPr="00AD0221" w:rsidRDefault="00B0494E" w:rsidP="00F71152">
      <w:pPr>
        <w:pStyle w:val="ConsPlusTitle"/>
        <w:spacing w:line="235" w:lineRule="auto"/>
        <w:jc w:val="center"/>
        <w:rPr>
          <w:rFonts w:ascii="Times New Roman" w:eastAsia="Calibri" w:hAnsi="Times New Roman" w:cs="Times New Roman"/>
          <w:sz w:val="28"/>
          <w:szCs w:val="28"/>
          <w:lang w:eastAsia="en-US"/>
        </w:rPr>
      </w:pPr>
    </w:p>
    <w:p w:rsidR="00B0494E" w:rsidRPr="00AD0221" w:rsidRDefault="00B0494E" w:rsidP="00F71152">
      <w:pPr>
        <w:pStyle w:val="ConsPlusTitle"/>
        <w:spacing w:line="235" w:lineRule="auto"/>
        <w:jc w:val="center"/>
        <w:rPr>
          <w:rFonts w:ascii="Times New Roman" w:eastAsia="Calibri" w:hAnsi="Times New Roman" w:cs="Times New Roman"/>
          <w:sz w:val="28"/>
          <w:szCs w:val="28"/>
          <w:lang w:eastAsia="en-US"/>
        </w:rPr>
      </w:pPr>
    </w:p>
    <w:p w:rsidR="00D20660" w:rsidRPr="00AD0221" w:rsidRDefault="00873F8F" w:rsidP="00F71152">
      <w:pPr>
        <w:pStyle w:val="ConsPlusTitle"/>
        <w:spacing w:line="235" w:lineRule="auto"/>
        <w:jc w:val="center"/>
        <w:rPr>
          <w:rFonts w:ascii="Times New Roman" w:hAnsi="Times New Roman" w:cs="Times New Roman"/>
          <w:sz w:val="28"/>
          <w:szCs w:val="28"/>
        </w:rPr>
      </w:pPr>
      <w:r w:rsidRPr="00AD0221">
        <w:rPr>
          <w:rFonts w:ascii="Times New Roman" w:eastAsia="Calibri" w:hAnsi="Times New Roman" w:cs="Times New Roman"/>
          <w:sz w:val="28"/>
          <w:szCs w:val="28"/>
          <w:lang w:eastAsia="en-US"/>
        </w:rPr>
        <w:t>П</w:t>
      </w:r>
      <w:r w:rsidRPr="00AD0221">
        <w:rPr>
          <w:rFonts w:ascii="Times New Roman" w:hAnsi="Times New Roman" w:cs="Times New Roman"/>
          <w:sz w:val="28"/>
          <w:szCs w:val="28"/>
        </w:rPr>
        <w:t>ОЛОЖЕНИЕ</w:t>
      </w:r>
      <w:r w:rsidRPr="00AD0221">
        <w:rPr>
          <w:rFonts w:ascii="Times New Roman" w:hAnsi="Times New Roman" w:cs="Times New Roman"/>
          <w:sz w:val="28"/>
          <w:szCs w:val="28"/>
        </w:rPr>
        <w:br/>
      </w:r>
      <w:r w:rsidR="001C4A0E" w:rsidRPr="00AD0221">
        <w:rPr>
          <w:rFonts w:ascii="Times New Roman" w:hAnsi="Times New Roman" w:cs="Times New Roman"/>
          <w:sz w:val="28"/>
          <w:szCs w:val="28"/>
        </w:rPr>
        <w:t xml:space="preserve">о закупке товаров, работ, услуг для нужд </w:t>
      </w:r>
      <w:r w:rsidR="00B0494E" w:rsidRPr="00AD0221">
        <w:rPr>
          <w:rFonts w:ascii="Times New Roman" w:hAnsi="Times New Roman" w:cs="Times New Roman"/>
          <w:sz w:val="28"/>
          <w:szCs w:val="28"/>
        </w:rPr>
        <w:t xml:space="preserve">федерального государственного унитарного предприятия «102 предприятие электрических сетей Министерства обороны Российской Федерации» </w:t>
      </w:r>
    </w:p>
    <w:p w:rsidR="0064685B" w:rsidRDefault="0064685B" w:rsidP="00F71152">
      <w:pPr>
        <w:widowControl w:val="0"/>
        <w:autoSpaceDE w:val="0"/>
        <w:autoSpaceDN w:val="0"/>
        <w:spacing w:after="0" w:line="235" w:lineRule="auto"/>
        <w:jc w:val="center"/>
        <w:rPr>
          <w:rFonts w:ascii="Times New Roman" w:eastAsia="Times New Roman" w:hAnsi="Times New Roman" w:cs="Times New Roman"/>
          <w:sz w:val="28"/>
          <w:szCs w:val="28"/>
          <w:lang w:eastAsia="ru-RU"/>
        </w:rPr>
      </w:pPr>
    </w:p>
    <w:p w:rsidR="005607DE" w:rsidRPr="00AD0221" w:rsidRDefault="005607DE" w:rsidP="00F71152">
      <w:pPr>
        <w:widowControl w:val="0"/>
        <w:autoSpaceDE w:val="0"/>
        <w:autoSpaceDN w:val="0"/>
        <w:spacing w:after="0" w:line="235"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изменениями, утвержденными приказом № 138 от 28.07.2025)</w:t>
      </w:r>
    </w:p>
    <w:p w:rsidR="00B0494E" w:rsidRPr="00AD0221" w:rsidRDefault="00B0494E" w:rsidP="00F71152">
      <w:pPr>
        <w:pStyle w:val="ConsPlusTitle"/>
        <w:spacing w:line="235" w:lineRule="auto"/>
        <w:jc w:val="center"/>
        <w:outlineLvl w:val="1"/>
        <w:rPr>
          <w:rFonts w:ascii="Times New Roman" w:hAnsi="Times New Roman" w:cs="Times New Roman"/>
          <w:sz w:val="28"/>
          <w:szCs w:val="28"/>
        </w:rPr>
      </w:pPr>
    </w:p>
    <w:p w:rsidR="00B0494E" w:rsidRPr="00AD0221" w:rsidRDefault="00B0494E" w:rsidP="00F71152">
      <w:pPr>
        <w:pStyle w:val="ConsPlusTitle"/>
        <w:spacing w:line="235" w:lineRule="auto"/>
        <w:jc w:val="center"/>
        <w:outlineLvl w:val="1"/>
        <w:rPr>
          <w:rFonts w:ascii="Times New Roman" w:hAnsi="Times New Roman" w:cs="Times New Roman"/>
          <w:sz w:val="28"/>
          <w:szCs w:val="28"/>
        </w:rPr>
      </w:pPr>
    </w:p>
    <w:p w:rsidR="00B0494E" w:rsidRPr="00AD0221" w:rsidRDefault="00B0494E" w:rsidP="00F71152">
      <w:pPr>
        <w:pStyle w:val="ConsPlusTitle"/>
        <w:spacing w:line="235" w:lineRule="auto"/>
        <w:jc w:val="center"/>
        <w:outlineLvl w:val="1"/>
        <w:rPr>
          <w:rFonts w:ascii="Times New Roman" w:hAnsi="Times New Roman" w:cs="Times New Roman"/>
          <w:sz w:val="28"/>
          <w:szCs w:val="28"/>
        </w:rPr>
      </w:pPr>
    </w:p>
    <w:p w:rsidR="00B0494E" w:rsidRPr="00AD0221" w:rsidRDefault="00B0494E" w:rsidP="00F71152">
      <w:pPr>
        <w:pStyle w:val="ConsPlusTitle"/>
        <w:spacing w:line="235" w:lineRule="auto"/>
        <w:jc w:val="center"/>
        <w:outlineLvl w:val="1"/>
        <w:rPr>
          <w:rFonts w:ascii="Times New Roman" w:hAnsi="Times New Roman" w:cs="Times New Roman"/>
          <w:sz w:val="28"/>
          <w:szCs w:val="28"/>
        </w:rPr>
      </w:pPr>
    </w:p>
    <w:p w:rsidR="00B0494E" w:rsidRPr="00AD0221" w:rsidRDefault="00B0494E" w:rsidP="00F71152">
      <w:pPr>
        <w:pStyle w:val="ConsPlusTitle"/>
        <w:spacing w:line="235" w:lineRule="auto"/>
        <w:jc w:val="center"/>
        <w:outlineLvl w:val="1"/>
        <w:rPr>
          <w:rFonts w:ascii="Times New Roman" w:hAnsi="Times New Roman" w:cs="Times New Roman"/>
          <w:sz w:val="28"/>
          <w:szCs w:val="28"/>
        </w:rPr>
      </w:pPr>
    </w:p>
    <w:p w:rsidR="00B0494E" w:rsidRPr="00AD0221" w:rsidRDefault="00B0494E" w:rsidP="00F71152">
      <w:pPr>
        <w:pStyle w:val="ConsPlusTitle"/>
        <w:spacing w:line="235" w:lineRule="auto"/>
        <w:jc w:val="center"/>
        <w:outlineLvl w:val="1"/>
        <w:rPr>
          <w:rFonts w:ascii="Times New Roman" w:hAnsi="Times New Roman" w:cs="Times New Roman"/>
          <w:sz w:val="28"/>
          <w:szCs w:val="28"/>
        </w:rPr>
      </w:pPr>
    </w:p>
    <w:p w:rsidR="00B0494E" w:rsidRPr="00AD0221" w:rsidRDefault="00B0494E" w:rsidP="00F71152">
      <w:pPr>
        <w:pStyle w:val="ConsPlusTitle"/>
        <w:spacing w:line="235" w:lineRule="auto"/>
        <w:jc w:val="center"/>
        <w:outlineLvl w:val="1"/>
        <w:rPr>
          <w:rFonts w:ascii="Times New Roman" w:hAnsi="Times New Roman" w:cs="Times New Roman"/>
          <w:sz w:val="28"/>
          <w:szCs w:val="28"/>
        </w:rPr>
      </w:pPr>
    </w:p>
    <w:p w:rsidR="00B0494E" w:rsidRPr="00AD0221" w:rsidRDefault="00B0494E" w:rsidP="00F71152">
      <w:pPr>
        <w:pStyle w:val="ConsPlusTitle"/>
        <w:spacing w:line="235" w:lineRule="auto"/>
        <w:jc w:val="center"/>
        <w:outlineLvl w:val="1"/>
        <w:rPr>
          <w:rFonts w:ascii="Times New Roman" w:hAnsi="Times New Roman" w:cs="Times New Roman"/>
          <w:sz w:val="28"/>
          <w:szCs w:val="28"/>
        </w:rPr>
      </w:pPr>
    </w:p>
    <w:p w:rsidR="00B0494E" w:rsidRPr="00AD0221" w:rsidRDefault="00B0494E" w:rsidP="00F71152">
      <w:pPr>
        <w:pStyle w:val="ConsPlusTitle"/>
        <w:spacing w:line="235" w:lineRule="auto"/>
        <w:jc w:val="center"/>
        <w:outlineLvl w:val="1"/>
        <w:rPr>
          <w:rFonts w:ascii="Times New Roman" w:hAnsi="Times New Roman" w:cs="Times New Roman"/>
          <w:sz w:val="28"/>
          <w:szCs w:val="28"/>
        </w:rPr>
      </w:pPr>
    </w:p>
    <w:p w:rsidR="00B0494E" w:rsidRPr="00AD0221" w:rsidRDefault="00B0494E" w:rsidP="00F71152">
      <w:pPr>
        <w:pStyle w:val="ConsPlusTitle"/>
        <w:spacing w:line="235" w:lineRule="auto"/>
        <w:jc w:val="center"/>
        <w:outlineLvl w:val="1"/>
        <w:rPr>
          <w:rFonts w:ascii="Times New Roman" w:hAnsi="Times New Roman" w:cs="Times New Roman"/>
          <w:sz w:val="28"/>
          <w:szCs w:val="28"/>
        </w:rPr>
      </w:pPr>
    </w:p>
    <w:p w:rsidR="00B0494E" w:rsidRPr="00AD0221" w:rsidRDefault="00B0494E" w:rsidP="00F71152">
      <w:pPr>
        <w:pStyle w:val="ConsPlusTitle"/>
        <w:spacing w:line="235" w:lineRule="auto"/>
        <w:jc w:val="center"/>
        <w:outlineLvl w:val="1"/>
        <w:rPr>
          <w:rFonts w:ascii="Times New Roman" w:hAnsi="Times New Roman" w:cs="Times New Roman"/>
          <w:sz w:val="28"/>
          <w:szCs w:val="28"/>
        </w:rPr>
      </w:pPr>
    </w:p>
    <w:p w:rsidR="00B0494E" w:rsidRPr="00AD0221" w:rsidRDefault="00B0494E" w:rsidP="00F71152">
      <w:pPr>
        <w:pStyle w:val="ConsPlusTitle"/>
        <w:spacing w:line="235" w:lineRule="auto"/>
        <w:jc w:val="center"/>
        <w:outlineLvl w:val="1"/>
        <w:rPr>
          <w:rFonts w:ascii="Times New Roman" w:hAnsi="Times New Roman" w:cs="Times New Roman"/>
          <w:sz w:val="28"/>
          <w:szCs w:val="28"/>
        </w:rPr>
      </w:pPr>
    </w:p>
    <w:p w:rsidR="00B0494E" w:rsidRPr="00AD0221" w:rsidRDefault="00B0494E" w:rsidP="00F71152">
      <w:pPr>
        <w:pStyle w:val="ConsPlusTitle"/>
        <w:spacing w:line="235" w:lineRule="auto"/>
        <w:jc w:val="center"/>
        <w:outlineLvl w:val="1"/>
        <w:rPr>
          <w:rFonts w:ascii="Times New Roman" w:hAnsi="Times New Roman" w:cs="Times New Roman"/>
          <w:sz w:val="28"/>
          <w:szCs w:val="28"/>
        </w:rPr>
      </w:pPr>
    </w:p>
    <w:p w:rsidR="00B0494E" w:rsidRPr="00AD0221" w:rsidRDefault="00B0494E" w:rsidP="00F71152">
      <w:pPr>
        <w:pStyle w:val="ConsPlusTitle"/>
        <w:spacing w:line="235" w:lineRule="auto"/>
        <w:jc w:val="center"/>
        <w:outlineLvl w:val="1"/>
        <w:rPr>
          <w:rFonts w:ascii="Times New Roman" w:hAnsi="Times New Roman" w:cs="Times New Roman"/>
          <w:sz w:val="28"/>
          <w:szCs w:val="28"/>
        </w:rPr>
      </w:pPr>
    </w:p>
    <w:p w:rsidR="00B0494E" w:rsidRPr="00AD0221" w:rsidRDefault="00B0494E" w:rsidP="00F71152">
      <w:pPr>
        <w:pStyle w:val="ConsPlusTitle"/>
        <w:spacing w:line="235" w:lineRule="auto"/>
        <w:jc w:val="center"/>
        <w:outlineLvl w:val="1"/>
        <w:rPr>
          <w:rFonts w:ascii="Times New Roman" w:hAnsi="Times New Roman" w:cs="Times New Roman"/>
          <w:sz w:val="28"/>
          <w:szCs w:val="28"/>
        </w:rPr>
      </w:pPr>
    </w:p>
    <w:p w:rsidR="00B0494E" w:rsidRPr="00AD0221" w:rsidRDefault="00B0494E" w:rsidP="00F71152">
      <w:pPr>
        <w:pStyle w:val="ConsPlusTitle"/>
        <w:spacing w:line="235" w:lineRule="auto"/>
        <w:jc w:val="center"/>
        <w:outlineLvl w:val="1"/>
        <w:rPr>
          <w:rFonts w:ascii="Times New Roman" w:hAnsi="Times New Roman" w:cs="Times New Roman"/>
          <w:sz w:val="28"/>
          <w:szCs w:val="28"/>
        </w:rPr>
      </w:pPr>
    </w:p>
    <w:p w:rsidR="00B0494E" w:rsidRPr="00AD0221" w:rsidRDefault="00B0494E" w:rsidP="00F71152">
      <w:pPr>
        <w:pStyle w:val="ConsPlusTitle"/>
        <w:spacing w:line="235" w:lineRule="auto"/>
        <w:jc w:val="center"/>
        <w:outlineLvl w:val="1"/>
        <w:rPr>
          <w:rFonts w:ascii="Times New Roman" w:hAnsi="Times New Roman" w:cs="Times New Roman"/>
          <w:sz w:val="28"/>
          <w:szCs w:val="28"/>
        </w:rPr>
      </w:pPr>
    </w:p>
    <w:p w:rsidR="00B0494E" w:rsidRPr="00AD0221" w:rsidRDefault="00B0494E" w:rsidP="00F71152">
      <w:pPr>
        <w:pStyle w:val="ConsPlusTitle"/>
        <w:spacing w:line="235" w:lineRule="auto"/>
        <w:jc w:val="center"/>
        <w:outlineLvl w:val="1"/>
        <w:rPr>
          <w:rFonts w:ascii="Times New Roman" w:hAnsi="Times New Roman" w:cs="Times New Roman"/>
          <w:sz w:val="28"/>
          <w:szCs w:val="28"/>
        </w:rPr>
      </w:pPr>
    </w:p>
    <w:p w:rsidR="00B0494E" w:rsidRDefault="00B0494E" w:rsidP="00F71152">
      <w:pPr>
        <w:pStyle w:val="ConsPlusTitle"/>
        <w:spacing w:line="235" w:lineRule="auto"/>
        <w:jc w:val="center"/>
        <w:outlineLvl w:val="1"/>
        <w:rPr>
          <w:rFonts w:ascii="Times New Roman" w:hAnsi="Times New Roman" w:cs="Times New Roman"/>
          <w:sz w:val="28"/>
          <w:szCs w:val="28"/>
        </w:rPr>
      </w:pPr>
    </w:p>
    <w:p w:rsidR="00AD0221" w:rsidRDefault="00AD0221" w:rsidP="00F71152">
      <w:pPr>
        <w:pStyle w:val="ConsPlusTitle"/>
        <w:spacing w:line="235" w:lineRule="auto"/>
        <w:jc w:val="center"/>
        <w:outlineLvl w:val="1"/>
        <w:rPr>
          <w:rFonts w:ascii="Times New Roman" w:hAnsi="Times New Roman" w:cs="Times New Roman"/>
          <w:sz w:val="28"/>
          <w:szCs w:val="28"/>
        </w:rPr>
      </w:pPr>
    </w:p>
    <w:p w:rsidR="00AD0221" w:rsidRDefault="00AD0221" w:rsidP="00F71152">
      <w:pPr>
        <w:pStyle w:val="ConsPlusTitle"/>
        <w:spacing w:line="235" w:lineRule="auto"/>
        <w:jc w:val="center"/>
        <w:outlineLvl w:val="1"/>
        <w:rPr>
          <w:rFonts w:ascii="Times New Roman" w:hAnsi="Times New Roman" w:cs="Times New Roman"/>
          <w:sz w:val="28"/>
          <w:szCs w:val="28"/>
        </w:rPr>
      </w:pPr>
    </w:p>
    <w:p w:rsidR="00AD0221" w:rsidRDefault="00AD0221" w:rsidP="00F71152">
      <w:pPr>
        <w:pStyle w:val="ConsPlusTitle"/>
        <w:spacing w:line="235" w:lineRule="auto"/>
        <w:jc w:val="center"/>
        <w:outlineLvl w:val="1"/>
        <w:rPr>
          <w:rFonts w:ascii="Times New Roman" w:hAnsi="Times New Roman" w:cs="Times New Roman"/>
          <w:sz w:val="28"/>
          <w:szCs w:val="28"/>
        </w:rPr>
      </w:pPr>
    </w:p>
    <w:p w:rsidR="00AD0221" w:rsidRDefault="00AD0221" w:rsidP="00F71152">
      <w:pPr>
        <w:pStyle w:val="ConsPlusTitle"/>
        <w:spacing w:line="235" w:lineRule="auto"/>
        <w:jc w:val="center"/>
        <w:outlineLvl w:val="1"/>
        <w:rPr>
          <w:rFonts w:ascii="Times New Roman" w:hAnsi="Times New Roman" w:cs="Times New Roman"/>
          <w:sz w:val="28"/>
          <w:szCs w:val="28"/>
        </w:rPr>
      </w:pPr>
    </w:p>
    <w:p w:rsidR="00AD0221" w:rsidRDefault="00AD0221" w:rsidP="00F71152">
      <w:pPr>
        <w:pStyle w:val="ConsPlusTitle"/>
        <w:spacing w:line="235" w:lineRule="auto"/>
        <w:jc w:val="center"/>
        <w:outlineLvl w:val="1"/>
        <w:rPr>
          <w:rFonts w:ascii="Times New Roman" w:hAnsi="Times New Roman" w:cs="Times New Roman"/>
          <w:sz w:val="28"/>
          <w:szCs w:val="28"/>
        </w:rPr>
      </w:pPr>
    </w:p>
    <w:p w:rsidR="00AD0221" w:rsidRDefault="00AD0221" w:rsidP="00F71152">
      <w:pPr>
        <w:pStyle w:val="ConsPlusTitle"/>
        <w:spacing w:line="235" w:lineRule="auto"/>
        <w:jc w:val="center"/>
        <w:outlineLvl w:val="1"/>
        <w:rPr>
          <w:rFonts w:ascii="Times New Roman" w:hAnsi="Times New Roman" w:cs="Times New Roman"/>
          <w:sz w:val="28"/>
          <w:szCs w:val="28"/>
        </w:rPr>
      </w:pPr>
    </w:p>
    <w:p w:rsidR="00B079C7" w:rsidRPr="00AD0221" w:rsidRDefault="00B079C7" w:rsidP="00F71152">
      <w:pPr>
        <w:pStyle w:val="ConsPlusTitle"/>
        <w:spacing w:line="235" w:lineRule="auto"/>
        <w:jc w:val="center"/>
        <w:outlineLvl w:val="1"/>
        <w:rPr>
          <w:rFonts w:ascii="Times New Roman" w:hAnsi="Times New Roman" w:cs="Times New Roman"/>
          <w:sz w:val="28"/>
          <w:szCs w:val="28"/>
        </w:rPr>
      </w:pPr>
    </w:p>
    <w:p w:rsidR="00B0494E" w:rsidRPr="00AD0221" w:rsidRDefault="00B0494E" w:rsidP="00F71152">
      <w:pPr>
        <w:pStyle w:val="ConsPlusTitle"/>
        <w:spacing w:line="235" w:lineRule="auto"/>
        <w:jc w:val="center"/>
        <w:outlineLvl w:val="1"/>
        <w:rPr>
          <w:rFonts w:ascii="Times New Roman" w:hAnsi="Times New Roman" w:cs="Times New Roman"/>
          <w:sz w:val="28"/>
          <w:szCs w:val="28"/>
        </w:rPr>
      </w:pPr>
    </w:p>
    <w:p w:rsidR="00B0494E" w:rsidRPr="00AD0221" w:rsidRDefault="00B0494E" w:rsidP="00F71152">
      <w:pPr>
        <w:pStyle w:val="ConsPlusTitle"/>
        <w:spacing w:line="235" w:lineRule="auto"/>
        <w:jc w:val="center"/>
        <w:outlineLvl w:val="1"/>
        <w:rPr>
          <w:rFonts w:ascii="Times New Roman" w:hAnsi="Times New Roman" w:cs="Times New Roman"/>
          <w:sz w:val="28"/>
          <w:szCs w:val="28"/>
        </w:rPr>
      </w:pPr>
    </w:p>
    <w:p w:rsidR="00CF02F6" w:rsidRPr="00AD0221" w:rsidRDefault="001729FB" w:rsidP="00F71152">
      <w:pPr>
        <w:pStyle w:val="ConsPlusTitle"/>
        <w:spacing w:line="235" w:lineRule="auto"/>
        <w:jc w:val="center"/>
        <w:outlineLvl w:val="1"/>
        <w:rPr>
          <w:rFonts w:ascii="Times New Roman" w:hAnsi="Times New Roman" w:cs="Times New Roman"/>
          <w:sz w:val="28"/>
          <w:szCs w:val="28"/>
        </w:rPr>
      </w:pPr>
      <w:r w:rsidRPr="00AD0221">
        <w:rPr>
          <w:rFonts w:ascii="Times New Roman" w:hAnsi="Times New Roman" w:cs="Times New Roman"/>
          <w:sz w:val="28"/>
          <w:szCs w:val="28"/>
        </w:rPr>
        <w:lastRenderedPageBreak/>
        <w:t>С</w:t>
      </w:r>
      <w:r w:rsidR="00101BFA" w:rsidRPr="00AD0221">
        <w:rPr>
          <w:rFonts w:ascii="Times New Roman" w:hAnsi="Times New Roman" w:cs="Times New Roman"/>
          <w:sz w:val="28"/>
          <w:szCs w:val="28"/>
        </w:rPr>
        <w:t>окращения</w:t>
      </w:r>
    </w:p>
    <w:p w:rsidR="00D96701" w:rsidRPr="00AD0221" w:rsidRDefault="00D96701" w:rsidP="00F71152">
      <w:pPr>
        <w:pStyle w:val="ConsPlusTitle"/>
        <w:spacing w:line="235" w:lineRule="auto"/>
        <w:ind w:firstLine="709"/>
        <w:jc w:val="both"/>
        <w:outlineLvl w:val="1"/>
        <w:rPr>
          <w:rFonts w:ascii="Times New Roman" w:hAnsi="Times New Roman" w:cs="Times New Roman"/>
          <w:b w:val="0"/>
          <w:sz w:val="28"/>
          <w:szCs w:val="28"/>
        </w:rPr>
      </w:pPr>
    </w:p>
    <w:p w:rsidR="00D96701" w:rsidRPr="00AD0221" w:rsidRDefault="00D96701" w:rsidP="00F71152">
      <w:pPr>
        <w:pStyle w:val="ConsPlusTitle"/>
        <w:spacing w:line="235" w:lineRule="auto"/>
        <w:ind w:firstLine="709"/>
        <w:jc w:val="both"/>
        <w:outlineLvl w:val="1"/>
        <w:rPr>
          <w:rFonts w:ascii="Times New Roman" w:hAnsi="Times New Roman" w:cs="Times New Roman"/>
          <w:b w:val="0"/>
          <w:sz w:val="28"/>
          <w:szCs w:val="28"/>
        </w:rPr>
      </w:pPr>
      <w:r w:rsidRPr="00AD0221">
        <w:rPr>
          <w:rFonts w:ascii="Times New Roman" w:hAnsi="Times New Roman" w:cs="Times New Roman"/>
          <w:b w:val="0"/>
          <w:sz w:val="28"/>
          <w:szCs w:val="28"/>
        </w:rPr>
        <w:t>Закон № 61-ФЗ – Федеральный закон от 31 мая 1996 г.</w:t>
      </w:r>
      <w:r w:rsidR="00EA60F1" w:rsidRPr="00AD0221">
        <w:rPr>
          <w:rFonts w:ascii="Times New Roman" w:hAnsi="Times New Roman" w:cs="Times New Roman"/>
          <w:b w:val="0"/>
          <w:sz w:val="28"/>
          <w:szCs w:val="28"/>
        </w:rPr>
        <w:t xml:space="preserve"> </w:t>
      </w:r>
      <w:r w:rsidR="00EA60F1" w:rsidRPr="00AD0221">
        <w:rPr>
          <w:rFonts w:ascii="Times New Roman" w:hAnsi="Times New Roman" w:cs="Times New Roman"/>
          <w:b w:val="0"/>
          <w:sz w:val="28"/>
          <w:szCs w:val="28"/>
        </w:rPr>
        <w:br/>
        <w:t>№ 61-ФЗ «Об обороне».</w:t>
      </w:r>
    </w:p>
    <w:p w:rsidR="000955A5" w:rsidRPr="00AD0221" w:rsidRDefault="00CF02F6" w:rsidP="00F71152">
      <w:pPr>
        <w:pStyle w:val="ConsPlusTitle"/>
        <w:spacing w:line="235" w:lineRule="auto"/>
        <w:ind w:firstLine="709"/>
        <w:jc w:val="both"/>
        <w:outlineLvl w:val="1"/>
        <w:rPr>
          <w:rFonts w:ascii="Times New Roman" w:hAnsi="Times New Roman" w:cs="Times New Roman"/>
          <w:b w:val="0"/>
          <w:sz w:val="28"/>
          <w:szCs w:val="28"/>
        </w:rPr>
      </w:pPr>
      <w:r w:rsidRPr="00AD0221">
        <w:rPr>
          <w:rFonts w:ascii="Times New Roman" w:hAnsi="Times New Roman" w:cs="Times New Roman"/>
          <w:b w:val="0"/>
          <w:sz w:val="28"/>
          <w:szCs w:val="28"/>
        </w:rPr>
        <w:t>Закон № 98-ФЗ – Федеральный закон от 29 июля 2004 г.</w:t>
      </w:r>
      <w:r w:rsidR="000955A5" w:rsidRPr="00AD0221">
        <w:rPr>
          <w:rFonts w:ascii="Times New Roman" w:hAnsi="Times New Roman" w:cs="Times New Roman"/>
          <w:sz w:val="28"/>
          <w:szCs w:val="28"/>
        </w:rPr>
        <w:br/>
      </w:r>
      <w:r w:rsidR="000955A5" w:rsidRPr="00AD0221">
        <w:rPr>
          <w:rFonts w:ascii="Times New Roman" w:hAnsi="Times New Roman" w:cs="Times New Roman"/>
          <w:b w:val="0"/>
          <w:sz w:val="28"/>
          <w:szCs w:val="28"/>
        </w:rPr>
        <w:t>№ 98-ФЗ «О коммерческой тайне».</w:t>
      </w:r>
    </w:p>
    <w:p w:rsidR="000955A5" w:rsidRPr="00AD0221" w:rsidRDefault="000955A5" w:rsidP="00F71152">
      <w:pPr>
        <w:pStyle w:val="ConsPlusNormal"/>
        <w:spacing w:line="235"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Закон № 135-ФЗ – Федеральный закон от 26 июля 2006 г. </w:t>
      </w:r>
      <w:r w:rsidRPr="00AD0221">
        <w:rPr>
          <w:rFonts w:ascii="Times New Roman" w:hAnsi="Times New Roman" w:cs="Times New Roman"/>
          <w:sz w:val="28"/>
          <w:szCs w:val="28"/>
        </w:rPr>
        <w:br/>
        <w:t>№ 135-ФЗ «О защите конкуренции».</w:t>
      </w:r>
    </w:p>
    <w:p w:rsidR="000955A5" w:rsidRPr="00AD0221" w:rsidRDefault="000955A5" w:rsidP="00F71152">
      <w:pPr>
        <w:pStyle w:val="ConsPlusNormal"/>
        <w:spacing w:line="235"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Закон № 152-ФЗ – Федеральный закон от 27 июля 2006 г. </w:t>
      </w:r>
      <w:r w:rsidRPr="00AD0221">
        <w:rPr>
          <w:rFonts w:ascii="Times New Roman" w:hAnsi="Times New Roman" w:cs="Times New Roman"/>
          <w:sz w:val="28"/>
          <w:szCs w:val="28"/>
        </w:rPr>
        <w:br/>
        <w:t>№ 152-ФЗ «О персональных данных».</w:t>
      </w:r>
    </w:p>
    <w:p w:rsidR="000955A5" w:rsidRPr="00AD0221" w:rsidRDefault="000955A5" w:rsidP="00F71152">
      <w:pPr>
        <w:pStyle w:val="ConsPlusNormal"/>
        <w:spacing w:line="235"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Закон № 209-ФЗ – Федеральный закон от 24 июля 2007 г. </w:t>
      </w:r>
      <w:r w:rsidRPr="00AD0221">
        <w:rPr>
          <w:rFonts w:ascii="Times New Roman" w:hAnsi="Times New Roman" w:cs="Times New Roman"/>
          <w:sz w:val="28"/>
          <w:szCs w:val="28"/>
        </w:rPr>
        <w:br/>
        <w:t>№ 209-ФЗ «О развитии малого и среднего предпринимательства</w:t>
      </w:r>
      <w:r w:rsidRPr="00AD0221">
        <w:rPr>
          <w:rFonts w:ascii="Times New Roman" w:hAnsi="Times New Roman" w:cs="Times New Roman"/>
          <w:sz w:val="28"/>
          <w:szCs w:val="28"/>
        </w:rPr>
        <w:br/>
        <w:t>в Российской Федерации».</w:t>
      </w:r>
    </w:p>
    <w:p w:rsidR="00FF4145" w:rsidRPr="00AD0221" w:rsidRDefault="00FF4145" w:rsidP="00F71152">
      <w:pPr>
        <w:pStyle w:val="ConsPlusNormal"/>
        <w:spacing w:line="235"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Закон № 273-ФЗ – Федеральный закон от 25 декабря 2008 г. </w:t>
      </w:r>
      <w:r w:rsidRPr="00AD0221">
        <w:rPr>
          <w:rFonts w:ascii="Times New Roman" w:hAnsi="Times New Roman" w:cs="Times New Roman"/>
          <w:sz w:val="28"/>
          <w:szCs w:val="28"/>
        </w:rPr>
        <w:br/>
        <w:t>№ 273-ФЗ «О противодействии коррупции».</w:t>
      </w:r>
    </w:p>
    <w:p w:rsidR="001729FB" w:rsidRPr="00AD0221" w:rsidRDefault="001729FB" w:rsidP="00F71152">
      <w:pPr>
        <w:pStyle w:val="ConsPlusNormal"/>
        <w:spacing w:line="235"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Закон </w:t>
      </w:r>
      <w:r w:rsidR="0048220C" w:rsidRPr="00AD0221">
        <w:rPr>
          <w:rFonts w:ascii="Times New Roman" w:hAnsi="Times New Roman" w:cs="Times New Roman"/>
          <w:sz w:val="28"/>
          <w:szCs w:val="28"/>
        </w:rPr>
        <w:t>№ </w:t>
      </w:r>
      <w:r w:rsidR="00611605" w:rsidRPr="00AD0221">
        <w:rPr>
          <w:rFonts w:ascii="Times New Roman" w:hAnsi="Times New Roman" w:cs="Times New Roman"/>
          <w:sz w:val="28"/>
          <w:szCs w:val="28"/>
        </w:rPr>
        <w:t>63-ФЗ </w:t>
      </w:r>
      <w:r w:rsidR="00B67B2C" w:rsidRPr="00AD0221">
        <w:rPr>
          <w:rFonts w:ascii="Times New Roman" w:hAnsi="Times New Roman" w:cs="Times New Roman"/>
          <w:sz w:val="28"/>
          <w:szCs w:val="28"/>
        </w:rPr>
        <w:t>–</w:t>
      </w:r>
      <w:r w:rsidR="00611605" w:rsidRPr="00AD0221">
        <w:rPr>
          <w:rFonts w:ascii="Times New Roman" w:hAnsi="Times New Roman" w:cs="Times New Roman"/>
          <w:sz w:val="28"/>
          <w:szCs w:val="28"/>
        </w:rPr>
        <w:t> </w:t>
      </w:r>
      <w:r w:rsidRPr="00AD0221">
        <w:rPr>
          <w:rFonts w:ascii="Times New Roman" w:hAnsi="Times New Roman" w:cs="Times New Roman"/>
          <w:sz w:val="28"/>
          <w:szCs w:val="28"/>
        </w:rPr>
        <w:t>Федеральный закон от 6 апреля 2011</w:t>
      </w:r>
      <w:r w:rsidR="0048220C" w:rsidRPr="00AD0221">
        <w:rPr>
          <w:rFonts w:ascii="Times New Roman" w:hAnsi="Times New Roman" w:cs="Times New Roman"/>
          <w:sz w:val="28"/>
          <w:szCs w:val="28"/>
        </w:rPr>
        <w:t> </w:t>
      </w:r>
      <w:r w:rsidRPr="00AD0221">
        <w:rPr>
          <w:rFonts w:ascii="Times New Roman" w:hAnsi="Times New Roman" w:cs="Times New Roman"/>
          <w:sz w:val="28"/>
          <w:szCs w:val="28"/>
        </w:rPr>
        <w:t xml:space="preserve">г. </w:t>
      </w:r>
      <w:r w:rsidR="006B5E36" w:rsidRPr="00AD0221">
        <w:rPr>
          <w:rFonts w:ascii="Times New Roman" w:hAnsi="Times New Roman" w:cs="Times New Roman"/>
          <w:sz w:val="28"/>
          <w:szCs w:val="28"/>
        </w:rPr>
        <w:br/>
      </w:r>
      <w:r w:rsidR="000B0876" w:rsidRPr="00AD0221">
        <w:rPr>
          <w:rFonts w:ascii="Times New Roman" w:hAnsi="Times New Roman" w:cs="Times New Roman"/>
          <w:sz w:val="28"/>
          <w:szCs w:val="28"/>
        </w:rPr>
        <w:t>№</w:t>
      </w:r>
      <w:r w:rsidR="0048220C" w:rsidRPr="00AD0221">
        <w:rPr>
          <w:rFonts w:ascii="Times New Roman" w:hAnsi="Times New Roman" w:cs="Times New Roman"/>
          <w:sz w:val="28"/>
          <w:szCs w:val="28"/>
        </w:rPr>
        <w:t> </w:t>
      </w:r>
      <w:r w:rsidRPr="00AD0221">
        <w:rPr>
          <w:rFonts w:ascii="Times New Roman" w:hAnsi="Times New Roman" w:cs="Times New Roman"/>
          <w:sz w:val="28"/>
          <w:szCs w:val="28"/>
        </w:rPr>
        <w:t xml:space="preserve">63-ФЗ </w:t>
      </w:r>
      <w:r w:rsidR="000B0876" w:rsidRPr="00AD0221">
        <w:rPr>
          <w:rFonts w:ascii="Times New Roman" w:hAnsi="Times New Roman" w:cs="Times New Roman"/>
          <w:sz w:val="28"/>
          <w:szCs w:val="28"/>
        </w:rPr>
        <w:t>«</w:t>
      </w:r>
      <w:r w:rsidRPr="00AD0221">
        <w:rPr>
          <w:rFonts w:ascii="Times New Roman" w:hAnsi="Times New Roman" w:cs="Times New Roman"/>
          <w:sz w:val="28"/>
          <w:szCs w:val="28"/>
        </w:rPr>
        <w:t>Об электронной подписи</w:t>
      </w:r>
      <w:r w:rsidR="000B0876" w:rsidRPr="00AD0221">
        <w:rPr>
          <w:rFonts w:ascii="Times New Roman" w:hAnsi="Times New Roman" w:cs="Times New Roman"/>
          <w:sz w:val="28"/>
          <w:szCs w:val="28"/>
        </w:rPr>
        <w:t>»</w:t>
      </w:r>
      <w:r w:rsidRPr="00AD0221">
        <w:rPr>
          <w:rFonts w:ascii="Times New Roman" w:hAnsi="Times New Roman" w:cs="Times New Roman"/>
          <w:sz w:val="28"/>
          <w:szCs w:val="28"/>
        </w:rPr>
        <w:t>.</w:t>
      </w:r>
    </w:p>
    <w:p w:rsidR="001729FB" w:rsidRPr="00AD0221" w:rsidRDefault="001729FB" w:rsidP="00F71152">
      <w:pPr>
        <w:pStyle w:val="ConsPlusNormal"/>
        <w:spacing w:line="235"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Закон </w:t>
      </w:r>
      <w:r w:rsidR="0048220C" w:rsidRPr="00AD0221">
        <w:rPr>
          <w:rFonts w:ascii="Times New Roman" w:hAnsi="Times New Roman" w:cs="Times New Roman"/>
          <w:sz w:val="28"/>
          <w:szCs w:val="28"/>
        </w:rPr>
        <w:t>№ </w:t>
      </w:r>
      <w:r w:rsidR="00611605" w:rsidRPr="00AD0221">
        <w:rPr>
          <w:rFonts w:ascii="Times New Roman" w:hAnsi="Times New Roman" w:cs="Times New Roman"/>
          <w:sz w:val="28"/>
          <w:szCs w:val="28"/>
        </w:rPr>
        <w:t>223-ФЗ </w:t>
      </w:r>
      <w:r w:rsidR="00B67B2C" w:rsidRPr="00AD0221">
        <w:rPr>
          <w:rFonts w:ascii="Times New Roman" w:hAnsi="Times New Roman" w:cs="Times New Roman"/>
          <w:sz w:val="28"/>
          <w:szCs w:val="28"/>
        </w:rPr>
        <w:t>–</w:t>
      </w:r>
      <w:r w:rsidR="00611605" w:rsidRPr="00AD0221">
        <w:rPr>
          <w:rFonts w:ascii="Times New Roman" w:hAnsi="Times New Roman" w:cs="Times New Roman"/>
          <w:sz w:val="28"/>
          <w:szCs w:val="28"/>
        </w:rPr>
        <w:t> </w:t>
      </w:r>
      <w:r w:rsidRPr="00AD0221">
        <w:rPr>
          <w:rFonts w:ascii="Times New Roman" w:hAnsi="Times New Roman" w:cs="Times New Roman"/>
          <w:sz w:val="28"/>
          <w:szCs w:val="28"/>
        </w:rPr>
        <w:t xml:space="preserve">Федеральный закон от 18 </w:t>
      </w:r>
      <w:r w:rsidR="0048220C" w:rsidRPr="00AD0221">
        <w:rPr>
          <w:rFonts w:ascii="Times New Roman" w:hAnsi="Times New Roman" w:cs="Times New Roman"/>
          <w:sz w:val="28"/>
          <w:szCs w:val="28"/>
        </w:rPr>
        <w:t>июля 2011 </w:t>
      </w:r>
      <w:r w:rsidRPr="00AD0221">
        <w:rPr>
          <w:rFonts w:ascii="Times New Roman" w:hAnsi="Times New Roman" w:cs="Times New Roman"/>
          <w:sz w:val="28"/>
          <w:szCs w:val="28"/>
        </w:rPr>
        <w:t xml:space="preserve">г. </w:t>
      </w:r>
      <w:r w:rsidR="006B5E36" w:rsidRPr="00AD0221">
        <w:rPr>
          <w:rFonts w:ascii="Times New Roman" w:hAnsi="Times New Roman" w:cs="Times New Roman"/>
          <w:sz w:val="28"/>
          <w:szCs w:val="28"/>
        </w:rPr>
        <w:br/>
      </w:r>
      <w:r w:rsidR="000B0876" w:rsidRPr="00AD0221">
        <w:rPr>
          <w:rFonts w:ascii="Times New Roman" w:hAnsi="Times New Roman" w:cs="Times New Roman"/>
          <w:sz w:val="28"/>
          <w:szCs w:val="28"/>
        </w:rPr>
        <w:t>№</w:t>
      </w:r>
      <w:r w:rsidR="0048220C" w:rsidRPr="00AD0221">
        <w:rPr>
          <w:rFonts w:ascii="Times New Roman" w:hAnsi="Times New Roman" w:cs="Times New Roman"/>
          <w:sz w:val="28"/>
          <w:szCs w:val="28"/>
        </w:rPr>
        <w:t> </w:t>
      </w:r>
      <w:r w:rsidRPr="00AD0221">
        <w:rPr>
          <w:rFonts w:ascii="Times New Roman" w:hAnsi="Times New Roman" w:cs="Times New Roman"/>
          <w:sz w:val="28"/>
          <w:szCs w:val="28"/>
        </w:rPr>
        <w:t xml:space="preserve">223-ФЗ </w:t>
      </w:r>
      <w:r w:rsidR="000B0876" w:rsidRPr="00AD0221">
        <w:rPr>
          <w:rFonts w:ascii="Times New Roman" w:hAnsi="Times New Roman" w:cs="Times New Roman"/>
          <w:sz w:val="28"/>
          <w:szCs w:val="28"/>
        </w:rPr>
        <w:t>«</w:t>
      </w:r>
      <w:r w:rsidRPr="00AD0221">
        <w:rPr>
          <w:rFonts w:ascii="Times New Roman" w:hAnsi="Times New Roman" w:cs="Times New Roman"/>
          <w:sz w:val="28"/>
          <w:szCs w:val="28"/>
        </w:rPr>
        <w:t>О закупках товаров, работ, услуг отдельными видами юридических лиц</w:t>
      </w:r>
      <w:r w:rsidR="000B0876" w:rsidRPr="00AD0221">
        <w:rPr>
          <w:rFonts w:ascii="Times New Roman" w:hAnsi="Times New Roman" w:cs="Times New Roman"/>
          <w:sz w:val="28"/>
          <w:szCs w:val="28"/>
        </w:rPr>
        <w:t>»</w:t>
      </w:r>
      <w:r w:rsidRPr="00AD0221">
        <w:rPr>
          <w:rFonts w:ascii="Times New Roman" w:hAnsi="Times New Roman" w:cs="Times New Roman"/>
          <w:sz w:val="28"/>
          <w:szCs w:val="28"/>
        </w:rPr>
        <w:t>.</w:t>
      </w:r>
    </w:p>
    <w:p w:rsidR="009A62BA" w:rsidRPr="00AD0221" w:rsidRDefault="00EA60F1" w:rsidP="00F71152">
      <w:pPr>
        <w:pStyle w:val="ConsPlusNormal"/>
        <w:spacing w:line="235"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Закон № 275-ФЗ – Федеральный закон от 29 декабря 2012 г. </w:t>
      </w:r>
      <w:r w:rsidRPr="00AD0221">
        <w:rPr>
          <w:rFonts w:ascii="Times New Roman" w:hAnsi="Times New Roman" w:cs="Times New Roman"/>
          <w:sz w:val="28"/>
          <w:szCs w:val="28"/>
        </w:rPr>
        <w:br/>
        <w:t>№ 275-ФЗ «О государственном оборонном заказе».</w:t>
      </w:r>
    </w:p>
    <w:p w:rsidR="000955A5" w:rsidRPr="00AD0221" w:rsidRDefault="000955A5" w:rsidP="00F71152">
      <w:pPr>
        <w:pStyle w:val="ConsPlusNormal"/>
        <w:spacing w:line="235"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Закон № 44-ФЗ – Федеральный закон от 5 апреля 2013 г. </w:t>
      </w:r>
      <w:r w:rsidRPr="00AD0221">
        <w:rPr>
          <w:rFonts w:ascii="Times New Roman" w:hAnsi="Times New Roman" w:cs="Times New Roman"/>
          <w:sz w:val="28"/>
          <w:szCs w:val="28"/>
        </w:rPr>
        <w:br/>
        <w:t>№ 44-ФЗ «О контрактной системе в сфере закупок товаров, работ, услуг для обеспечения государственных и муниципальных нужд».</w:t>
      </w:r>
    </w:p>
    <w:p w:rsidR="00D63341" w:rsidRPr="00AD0221" w:rsidRDefault="00D63341" w:rsidP="00EA12BC">
      <w:pPr>
        <w:pStyle w:val="ConsPlusNormal"/>
        <w:ind w:firstLine="709"/>
        <w:jc w:val="both"/>
        <w:rPr>
          <w:rFonts w:ascii="Times New Roman" w:hAnsi="Times New Roman" w:cs="Times New Roman"/>
          <w:sz w:val="28"/>
          <w:szCs w:val="28"/>
        </w:rPr>
      </w:pPr>
      <w:r w:rsidRPr="00AD0221">
        <w:rPr>
          <w:rFonts w:ascii="Times New Roman" w:hAnsi="Times New Roman" w:cs="Times New Roman"/>
          <w:sz w:val="28"/>
          <w:szCs w:val="28"/>
        </w:rPr>
        <w:t>Закон № 255-ФЗ – Фе</w:t>
      </w:r>
      <w:r w:rsidR="005F3E22" w:rsidRPr="00AD0221">
        <w:rPr>
          <w:rFonts w:ascii="Times New Roman" w:hAnsi="Times New Roman" w:cs="Times New Roman"/>
          <w:sz w:val="28"/>
          <w:szCs w:val="28"/>
        </w:rPr>
        <w:t>деральный закон от 14 июля 2022</w:t>
      </w:r>
      <w:r w:rsidR="005F3E22" w:rsidRPr="00AD0221">
        <w:rPr>
          <w:rFonts w:ascii="Times New Roman" w:hAnsi="Times New Roman" w:cs="Times New Roman"/>
          <w:sz w:val="28"/>
          <w:szCs w:val="28"/>
          <w:lang w:val="en-US"/>
        </w:rPr>
        <w:t> </w:t>
      </w:r>
      <w:r w:rsidR="006335D1" w:rsidRPr="00AD0221">
        <w:rPr>
          <w:rFonts w:ascii="Times New Roman" w:hAnsi="Times New Roman" w:cs="Times New Roman"/>
          <w:sz w:val="28"/>
          <w:szCs w:val="28"/>
        </w:rPr>
        <w:t xml:space="preserve">г.  </w:t>
      </w:r>
      <w:r w:rsidR="005F3E22" w:rsidRPr="00AD0221">
        <w:rPr>
          <w:rFonts w:ascii="Times New Roman" w:hAnsi="Times New Roman" w:cs="Times New Roman"/>
          <w:sz w:val="28"/>
          <w:szCs w:val="28"/>
        </w:rPr>
        <w:t>№</w:t>
      </w:r>
      <w:r w:rsidR="005F3E22" w:rsidRPr="00AD0221">
        <w:rPr>
          <w:rFonts w:ascii="Times New Roman" w:hAnsi="Times New Roman" w:cs="Times New Roman"/>
          <w:sz w:val="28"/>
          <w:szCs w:val="28"/>
          <w:lang w:val="en-US"/>
        </w:rPr>
        <w:t> </w:t>
      </w:r>
      <w:r w:rsidRPr="00AD0221">
        <w:rPr>
          <w:rFonts w:ascii="Times New Roman" w:hAnsi="Times New Roman" w:cs="Times New Roman"/>
          <w:sz w:val="28"/>
          <w:szCs w:val="28"/>
        </w:rPr>
        <w:t>255-ФЗ «О контроле за деятельностью лиц, находящихся под иностранным влиянием».</w:t>
      </w:r>
    </w:p>
    <w:p w:rsidR="00CF02F6" w:rsidRPr="00AD0221" w:rsidRDefault="00CF02F6" w:rsidP="00EA12BC">
      <w:pPr>
        <w:pStyle w:val="ConsPlusNormal"/>
        <w:ind w:firstLine="709"/>
        <w:jc w:val="both"/>
        <w:rPr>
          <w:rFonts w:ascii="Times New Roman" w:hAnsi="Times New Roman" w:cs="Times New Roman"/>
          <w:sz w:val="28"/>
          <w:szCs w:val="28"/>
        </w:rPr>
      </w:pPr>
      <w:r w:rsidRPr="00AD0221">
        <w:rPr>
          <w:rFonts w:ascii="Times New Roman" w:hAnsi="Times New Roman" w:cs="Times New Roman"/>
          <w:sz w:val="28"/>
          <w:szCs w:val="28"/>
        </w:rPr>
        <w:t>Постановление № 47 – постановление Правительства Российской Федерации от 19 января 1998 г. № 47 «О Правилах ведения организациями, выполняющими государственный заказ за счет средств федерального бюджета</w:t>
      </w:r>
      <w:r w:rsidR="006335D1" w:rsidRPr="00AD0221">
        <w:rPr>
          <w:rFonts w:ascii="Times New Roman" w:hAnsi="Times New Roman" w:cs="Times New Roman"/>
          <w:sz w:val="28"/>
          <w:szCs w:val="28"/>
        </w:rPr>
        <w:t xml:space="preserve">, раздельного учета результатов </w:t>
      </w:r>
      <w:r w:rsidRPr="00AD0221">
        <w:rPr>
          <w:rFonts w:ascii="Times New Roman" w:hAnsi="Times New Roman" w:cs="Times New Roman"/>
          <w:sz w:val="28"/>
          <w:szCs w:val="28"/>
        </w:rPr>
        <w:t>финансово-хозяйственной деятельности».</w:t>
      </w:r>
    </w:p>
    <w:p w:rsidR="00CF02F6" w:rsidRPr="00AD0221" w:rsidRDefault="00CF02F6" w:rsidP="00EA12BC">
      <w:pPr>
        <w:pStyle w:val="ConsPlusNormal"/>
        <w:ind w:firstLine="709"/>
        <w:jc w:val="both"/>
        <w:rPr>
          <w:rFonts w:ascii="Times New Roman" w:hAnsi="Times New Roman" w:cs="Times New Roman"/>
          <w:sz w:val="28"/>
          <w:szCs w:val="28"/>
        </w:rPr>
      </w:pPr>
      <w:r w:rsidRPr="00AD0221">
        <w:rPr>
          <w:rFonts w:ascii="Times New Roman" w:hAnsi="Times New Roman" w:cs="Times New Roman"/>
          <w:sz w:val="28"/>
          <w:szCs w:val="28"/>
        </w:rPr>
        <w:t>Постановление № 616 – постановление Правительства Российской Федерации от 21 июня 2012 г. № 616 «Об утверж</w:t>
      </w:r>
      <w:r w:rsidR="006335D1" w:rsidRPr="00AD0221">
        <w:rPr>
          <w:rFonts w:ascii="Times New Roman" w:hAnsi="Times New Roman" w:cs="Times New Roman"/>
          <w:sz w:val="28"/>
          <w:szCs w:val="28"/>
        </w:rPr>
        <w:t xml:space="preserve">дении </w:t>
      </w:r>
      <w:r w:rsidRPr="00AD0221">
        <w:rPr>
          <w:rFonts w:ascii="Times New Roman" w:hAnsi="Times New Roman" w:cs="Times New Roman"/>
          <w:sz w:val="28"/>
          <w:szCs w:val="28"/>
        </w:rPr>
        <w:t>перечня товаров, работ и услуг,</w:t>
      </w:r>
      <w:r w:rsidR="006335D1" w:rsidRPr="00AD0221">
        <w:rPr>
          <w:rFonts w:ascii="Times New Roman" w:hAnsi="Times New Roman" w:cs="Times New Roman"/>
          <w:sz w:val="28"/>
          <w:szCs w:val="28"/>
        </w:rPr>
        <w:t xml:space="preserve"> закупка которых осуществляется </w:t>
      </w:r>
      <w:r w:rsidRPr="00AD0221">
        <w:rPr>
          <w:rFonts w:ascii="Times New Roman" w:hAnsi="Times New Roman" w:cs="Times New Roman"/>
          <w:sz w:val="28"/>
          <w:szCs w:val="28"/>
        </w:rPr>
        <w:t>в электронной форме».</w:t>
      </w:r>
    </w:p>
    <w:p w:rsidR="00CF02F6" w:rsidRPr="00AD0221" w:rsidRDefault="00CF02F6" w:rsidP="00EA12BC">
      <w:pPr>
        <w:autoSpaceDE w:val="0"/>
        <w:autoSpaceDN w:val="0"/>
        <w:adjustRightInd w:val="0"/>
        <w:spacing w:after="0" w:line="240"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Постановление № 908 – постановление Правительства Российской Федерации от 10 сентября 2012 г. № 908 «Об утверждении Положения о размещении в единой информационной системе</w:t>
      </w:r>
      <w:r w:rsidR="00303993" w:rsidRPr="00AD0221">
        <w:rPr>
          <w:rFonts w:ascii="Times New Roman" w:hAnsi="Times New Roman" w:cs="Times New Roman"/>
          <w:sz w:val="28"/>
          <w:szCs w:val="28"/>
        </w:rPr>
        <w:t>, на официальном сайте такой системы в информационно-телекоммуникационной сети «Интернет» положения о закупке, типового положения о закупке,</w:t>
      </w:r>
      <w:r w:rsidR="0087730B" w:rsidRPr="00AD0221">
        <w:rPr>
          <w:rFonts w:ascii="Times New Roman" w:hAnsi="Times New Roman" w:cs="Times New Roman"/>
          <w:sz w:val="28"/>
          <w:szCs w:val="28"/>
        </w:rPr>
        <w:t xml:space="preserve"> </w:t>
      </w:r>
      <w:r w:rsidRPr="00AD0221">
        <w:rPr>
          <w:rFonts w:ascii="Times New Roman" w:hAnsi="Times New Roman" w:cs="Times New Roman"/>
          <w:sz w:val="28"/>
          <w:szCs w:val="28"/>
        </w:rPr>
        <w:t>информации о закупке».</w:t>
      </w:r>
    </w:p>
    <w:p w:rsidR="00CF02F6" w:rsidRPr="00AD0221" w:rsidRDefault="00CF02F6" w:rsidP="00EA12BC">
      <w:pPr>
        <w:pStyle w:val="ConsPlusNormal"/>
        <w:ind w:firstLine="709"/>
        <w:jc w:val="both"/>
        <w:rPr>
          <w:rFonts w:ascii="Times New Roman" w:hAnsi="Times New Roman" w:cs="Times New Roman"/>
          <w:sz w:val="28"/>
          <w:szCs w:val="28"/>
        </w:rPr>
      </w:pPr>
      <w:r w:rsidRPr="00AD0221">
        <w:rPr>
          <w:rFonts w:ascii="Times New Roman" w:hAnsi="Times New Roman" w:cs="Times New Roman"/>
          <w:sz w:val="28"/>
          <w:szCs w:val="28"/>
        </w:rPr>
        <w:t>Постановление № 932 – постановление Правительства Российской Федерации от 17 сентября 2012 г. № 932 «Об утверждении Правил формирования плана</w:t>
      </w:r>
      <w:r w:rsidR="006335D1" w:rsidRPr="00AD0221">
        <w:rPr>
          <w:rFonts w:ascii="Times New Roman" w:hAnsi="Times New Roman" w:cs="Times New Roman"/>
          <w:sz w:val="28"/>
          <w:szCs w:val="28"/>
        </w:rPr>
        <w:t xml:space="preserve"> закупки товаров (работ, услуг) </w:t>
      </w:r>
      <w:r w:rsidRPr="00AD0221">
        <w:rPr>
          <w:rFonts w:ascii="Times New Roman" w:hAnsi="Times New Roman" w:cs="Times New Roman"/>
          <w:sz w:val="28"/>
          <w:szCs w:val="28"/>
        </w:rPr>
        <w:t>и требований к форме такого плана».</w:t>
      </w:r>
    </w:p>
    <w:p w:rsidR="00CF02F6" w:rsidRPr="00AD0221" w:rsidRDefault="00CF02F6" w:rsidP="00EA12BC">
      <w:pPr>
        <w:pStyle w:val="ConsPlusNormal"/>
        <w:ind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Постановление № 1352 – постановление Правительства Российской </w:t>
      </w:r>
      <w:r w:rsidRPr="00AD0221">
        <w:rPr>
          <w:rFonts w:ascii="Times New Roman" w:hAnsi="Times New Roman" w:cs="Times New Roman"/>
          <w:sz w:val="28"/>
          <w:szCs w:val="28"/>
        </w:rPr>
        <w:lastRenderedPageBreak/>
        <w:t>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CF02F6" w:rsidRPr="00AD0221" w:rsidRDefault="00CF02F6" w:rsidP="00EA12BC">
      <w:pPr>
        <w:pStyle w:val="ConsPlusNormal"/>
        <w:ind w:firstLine="709"/>
        <w:jc w:val="both"/>
        <w:rPr>
          <w:rFonts w:ascii="Times New Roman" w:hAnsi="Times New Roman" w:cs="Times New Roman"/>
          <w:sz w:val="28"/>
          <w:szCs w:val="28"/>
        </w:rPr>
      </w:pPr>
      <w:r w:rsidRPr="00AD0221">
        <w:rPr>
          <w:rFonts w:ascii="Times New Roman" w:hAnsi="Times New Roman" w:cs="Times New Roman"/>
          <w:sz w:val="28"/>
          <w:szCs w:val="28"/>
        </w:rPr>
        <w:t>Постановление № 1663 – постановление Правительства Российской Федерации от 25 декабря 2018 г. №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w:t>
      </w:r>
      <w:r w:rsidR="006335D1" w:rsidRPr="00AD0221">
        <w:rPr>
          <w:rFonts w:ascii="Times New Roman" w:hAnsi="Times New Roman" w:cs="Times New Roman"/>
          <w:sz w:val="28"/>
          <w:szCs w:val="28"/>
        </w:rPr>
        <w:t xml:space="preserve">ных площадках для осуществления </w:t>
      </w:r>
      <w:r w:rsidRPr="00AD0221">
        <w:rPr>
          <w:rFonts w:ascii="Times New Roman" w:hAnsi="Times New Roman" w:cs="Times New Roman"/>
          <w:sz w:val="28"/>
          <w:szCs w:val="28"/>
        </w:rPr>
        <w:t>закрытых конкурентных закупок».</w:t>
      </w:r>
    </w:p>
    <w:p w:rsidR="00D96701" w:rsidRPr="00AD0221" w:rsidRDefault="00D96701" w:rsidP="00EA12BC">
      <w:pPr>
        <w:autoSpaceDE w:val="0"/>
        <w:autoSpaceDN w:val="0"/>
        <w:adjustRightInd w:val="0"/>
        <w:spacing w:after="0" w:line="240"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Постановление № 2052 – постановление Правительства Российской Федерации от 26 ноября 2021 г. </w:t>
      </w:r>
      <w:r w:rsidR="002500DF" w:rsidRPr="00AD0221">
        <w:rPr>
          <w:rFonts w:ascii="Times New Roman" w:hAnsi="Times New Roman" w:cs="Times New Roman"/>
          <w:sz w:val="28"/>
          <w:szCs w:val="28"/>
        </w:rPr>
        <w:t xml:space="preserve">№ 2052 </w:t>
      </w:r>
      <w:r w:rsidRPr="00AD0221">
        <w:rPr>
          <w:rFonts w:ascii="Times New Roman" w:hAnsi="Times New Roman" w:cs="Times New Roman"/>
          <w:sz w:val="28"/>
          <w:szCs w:val="28"/>
        </w:rPr>
        <w:t>«Об утверждении Правил обращения со сведениями, составляющими служебную тайну в области обороны»</w:t>
      </w:r>
      <w:r w:rsidR="00EA60F1" w:rsidRPr="00AD0221">
        <w:rPr>
          <w:rFonts w:ascii="Times New Roman" w:hAnsi="Times New Roman" w:cs="Times New Roman"/>
          <w:sz w:val="28"/>
          <w:szCs w:val="28"/>
        </w:rPr>
        <w:t>.</w:t>
      </w:r>
    </w:p>
    <w:p w:rsidR="00175C5B" w:rsidRPr="00AD0221" w:rsidRDefault="00CF02F6" w:rsidP="00EA12BC">
      <w:pPr>
        <w:pStyle w:val="ConsPlusNormal"/>
        <w:tabs>
          <w:tab w:val="left" w:pos="5790"/>
        </w:tabs>
        <w:ind w:firstLine="709"/>
        <w:jc w:val="both"/>
        <w:rPr>
          <w:rFonts w:ascii="Times New Roman" w:hAnsi="Times New Roman" w:cs="Times New Roman"/>
          <w:sz w:val="28"/>
          <w:szCs w:val="28"/>
        </w:rPr>
      </w:pPr>
      <w:r w:rsidRPr="00AD0221">
        <w:rPr>
          <w:rFonts w:ascii="Times New Roman" w:hAnsi="Times New Roman" w:cs="Times New Roman"/>
          <w:sz w:val="28"/>
          <w:szCs w:val="28"/>
        </w:rPr>
        <w:t>Распоряжение № 1447-р – распоряжение Правительства Российской Федерации от 12 июля 2018 г. № 1447-р.</w:t>
      </w:r>
    </w:p>
    <w:p w:rsidR="00EA60F1" w:rsidRPr="00AD0221" w:rsidRDefault="00EA60F1" w:rsidP="00EA12BC">
      <w:pPr>
        <w:autoSpaceDE w:val="0"/>
        <w:autoSpaceDN w:val="0"/>
        <w:adjustRightInd w:val="0"/>
        <w:spacing w:after="0" w:line="240"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Приказ № 22 – приказ Министра обороны Российской Феде</w:t>
      </w:r>
      <w:r w:rsidR="00661E5B" w:rsidRPr="00AD0221">
        <w:rPr>
          <w:rFonts w:ascii="Times New Roman" w:hAnsi="Times New Roman" w:cs="Times New Roman"/>
          <w:sz w:val="28"/>
          <w:szCs w:val="28"/>
        </w:rPr>
        <w:t>рации от 17 января 2022 г. №</w:t>
      </w:r>
      <w:r w:rsidR="00661E5B" w:rsidRPr="00AD0221">
        <w:rPr>
          <w:rFonts w:ascii="Times New Roman" w:hAnsi="Times New Roman" w:cs="Times New Roman"/>
          <w:sz w:val="28"/>
          <w:szCs w:val="28"/>
          <w:lang w:val="en-US"/>
        </w:rPr>
        <w:t> </w:t>
      </w:r>
      <w:r w:rsidRPr="00AD0221">
        <w:rPr>
          <w:rFonts w:ascii="Times New Roman" w:hAnsi="Times New Roman" w:cs="Times New Roman"/>
          <w:sz w:val="28"/>
          <w:szCs w:val="28"/>
        </w:rPr>
        <w:t>22 «Об утверждении Перечня сведений Вооруженных Сил Российской Федерации, подлежащих отнесению к служебной тайне в области обороны».</w:t>
      </w:r>
    </w:p>
    <w:p w:rsidR="00D63341" w:rsidRPr="00AD0221" w:rsidRDefault="00D63341" w:rsidP="00EA12BC">
      <w:pPr>
        <w:pStyle w:val="ConsPlusTitle"/>
        <w:ind w:firstLine="709"/>
        <w:jc w:val="both"/>
        <w:outlineLvl w:val="1"/>
        <w:rPr>
          <w:rFonts w:ascii="Times New Roman" w:hAnsi="Times New Roman" w:cs="Times New Roman"/>
          <w:b w:val="0"/>
          <w:sz w:val="28"/>
          <w:szCs w:val="28"/>
        </w:rPr>
      </w:pPr>
      <w:r w:rsidRPr="00AD0221">
        <w:rPr>
          <w:rFonts w:ascii="Times New Roman" w:hAnsi="Times New Roman" w:cs="Times New Roman"/>
          <w:b w:val="0"/>
          <w:sz w:val="28"/>
          <w:szCs w:val="28"/>
        </w:rPr>
        <w:t>Иностранное государство – иностранное государство или группа иностранных государств.</w:t>
      </w:r>
    </w:p>
    <w:p w:rsidR="00D63341" w:rsidRPr="00AD0221" w:rsidRDefault="00D63341" w:rsidP="00EA12BC">
      <w:pPr>
        <w:pStyle w:val="ConsPlusTitle"/>
        <w:ind w:firstLine="709"/>
        <w:jc w:val="both"/>
        <w:outlineLvl w:val="1"/>
        <w:rPr>
          <w:rFonts w:ascii="Times New Roman" w:hAnsi="Times New Roman" w:cs="Times New Roman"/>
          <w:b w:val="0"/>
          <w:sz w:val="28"/>
          <w:szCs w:val="28"/>
        </w:rPr>
      </w:pPr>
      <w:r w:rsidRPr="00AD0221">
        <w:rPr>
          <w:rFonts w:ascii="Times New Roman" w:hAnsi="Times New Roman" w:cs="Times New Roman"/>
          <w:b w:val="0"/>
          <w:sz w:val="28"/>
          <w:szCs w:val="28"/>
        </w:rPr>
        <w:t>Иностранное лицо – </w:t>
      </w:r>
      <w:r w:rsidR="00D37DF5" w:rsidRPr="00AD0221">
        <w:rPr>
          <w:rFonts w:ascii="Times New Roman" w:hAnsi="Times New Roman" w:cs="Times New Roman"/>
          <w:b w:val="0"/>
          <w:sz w:val="28"/>
          <w:szCs w:val="28"/>
        </w:rPr>
        <w:t xml:space="preserve">иностранный гражданин или </w:t>
      </w:r>
      <w:r w:rsidRPr="00AD0221">
        <w:rPr>
          <w:rFonts w:ascii="Times New Roman" w:hAnsi="Times New Roman" w:cs="Times New Roman"/>
          <w:b w:val="0"/>
          <w:sz w:val="28"/>
          <w:szCs w:val="28"/>
        </w:rPr>
        <w:t>иностранное юридическое лицо.</w:t>
      </w:r>
    </w:p>
    <w:p w:rsidR="00CF02F6" w:rsidRPr="00AD0221" w:rsidRDefault="00CF02F6" w:rsidP="00EA12BC">
      <w:pPr>
        <w:pStyle w:val="ConsPlusNormal"/>
        <w:ind w:firstLine="709"/>
        <w:jc w:val="both"/>
        <w:rPr>
          <w:rFonts w:ascii="Times New Roman" w:hAnsi="Times New Roman" w:cs="Times New Roman"/>
          <w:sz w:val="28"/>
          <w:szCs w:val="28"/>
        </w:rPr>
      </w:pPr>
      <w:r w:rsidRPr="00AD0221">
        <w:rPr>
          <w:rFonts w:ascii="Times New Roman" w:hAnsi="Times New Roman" w:cs="Times New Roman"/>
          <w:sz w:val="28"/>
          <w:szCs w:val="28"/>
        </w:rPr>
        <w:t>ЕИС – единая информационная система в сфере закупок товаров, работ, услуг для обеспечения государственных и муниципальных нужд.</w:t>
      </w:r>
    </w:p>
    <w:p w:rsidR="001F42F5" w:rsidRPr="00AD0221" w:rsidRDefault="001F42F5" w:rsidP="00EA12BC">
      <w:pPr>
        <w:pStyle w:val="ConsPlusNormal"/>
        <w:ind w:firstLine="709"/>
        <w:jc w:val="both"/>
        <w:rPr>
          <w:rFonts w:ascii="Times New Roman" w:hAnsi="Times New Roman" w:cs="Times New Roman"/>
          <w:sz w:val="28"/>
          <w:szCs w:val="28"/>
        </w:rPr>
      </w:pPr>
      <w:r w:rsidRPr="00AD0221">
        <w:rPr>
          <w:rFonts w:ascii="Times New Roman" w:hAnsi="Times New Roman" w:cs="Times New Roman"/>
          <w:sz w:val="28"/>
          <w:szCs w:val="28"/>
        </w:rPr>
        <w:t>Официальный сайт – официальный сайт единой информационной системы в информационно-телекоммуникационной сети «Интернет».</w:t>
      </w:r>
    </w:p>
    <w:p w:rsidR="00B0494E" w:rsidRPr="00AD0221" w:rsidRDefault="00CF02F6" w:rsidP="00B0494E">
      <w:pPr>
        <w:pStyle w:val="ConsPlusNormal"/>
        <w:tabs>
          <w:tab w:val="left" w:pos="9498"/>
        </w:tabs>
        <w:ind w:firstLine="709"/>
        <w:jc w:val="both"/>
        <w:rPr>
          <w:rFonts w:ascii="Times New Roman" w:hAnsi="Times New Roman" w:cs="Times New Roman"/>
          <w:sz w:val="28"/>
          <w:szCs w:val="28"/>
        </w:rPr>
      </w:pPr>
      <w:r w:rsidRPr="00AD0221">
        <w:rPr>
          <w:rFonts w:ascii="Times New Roman" w:hAnsi="Times New Roman" w:cs="Times New Roman"/>
          <w:sz w:val="28"/>
          <w:szCs w:val="28"/>
        </w:rPr>
        <w:t>Заказчик – </w:t>
      </w:r>
      <w:r w:rsidR="00B0494E" w:rsidRPr="00AD0221">
        <w:rPr>
          <w:rFonts w:ascii="Times New Roman" w:hAnsi="Times New Roman" w:cs="Times New Roman"/>
          <w:sz w:val="28"/>
          <w:szCs w:val="28"/>
        </w:rPr>
        <w:t>федеральное государственное унитарное предприятие «102 Предприятие электрических сетей» Министерства обороны Российской Федерации ФГУП 102 ПЭС Минобороны России).</w:t>
      </w:r>
    </w:p>
    <w:p w:rsidR="001729FB" w:rsidRPr="00AD0221" w:rsidRDefault="00AE1E7D" w:rsidP="00B0494E">
      <w:pPr>
        <w:pStyle w:val="ConsPlusNormal"/>
        <w:ind w:firstLine="709"/>
        <w:jc w:val="both"/>
        <w:rPr>
          <w:rFonts w:ascii="Times New Roman" w:hAnsi="Times New Roman" w:cs="Times New Roman"/>
          <w:sz w:val="28"/>
          <w:szCs w:val="28"/>
        </w:rPr>
      </w:pPr>
      <w:r w:rsidRPr="00AD0221">
        <w:rPr>
          <w:rFonts w:ascii="Times New Roman" w:hAnsi="Times New Roman" w:cs="Times New Roman"/>
          <w:sz w:val="28"/>
          <w:szCs w:val="28"/>
        </w:rPr>
        <w:t>Законодательство </w:t>
      </w:r>
      <w:r w:rsidR="00B67B2C" w:rsidRPr="00AD0221">
        <w:rPr>
          <w:rFonts w:ascii="Times New Roman" w:hAnsi="Times New Roman" w:cs="Times New Roman"/>
          <w:sz w:val="28"/>
          <w:szCs w:val="28"/>
        </w:rPr>
        <w:t>–</w:t>
      </w:r>
      <w:r w:rsidRPr="00AD0221">
        <w:rPr>
          <w:rFonts w:ascii="Times New Roman" w:hAnsi="Times New Roman" w:cs="Times New Roman"/>
          <w:sz w:val="28"/>
          <w:szCs w:val="28"/>
        </w:rPr>
        <w:t> </w:t>
      </w:r>
      <w:r w:rsidR="00883B06" w:rsidRPr="00AD0221">
        <w:rPr>
          <w:rFonts w:ascii="Times New Roman" w:hAnsi="Times New Roman" w:cs="Times New Roman"/>
          <w:sz w:val="28"/>
          <w:szCs w:val="28"/>
        </w:rPr>
        <w:t xml:space="preserve">действующее </w:t>
      </w:r>
      <w:r w:rsidR="001729FB" w:rsidRPr="00AD0221">
        <w:rPr>
          <w:rFonts w:ascii="Times New Roman" w:hAnsi="Times New Roman" w:cs="Times New Roman"/>
          <w:sz w:val="28"/>
          <w:szCs w:val="28"/>
        </w:rPr>
        <w:t>законодательство</w:t>
      </w:r>
      <w:r w:rsidR="00E974A3" w:rsidRPr="00AD0221">
        <w:rPr>
          <w:rFonts w:ascii="Times New Roman" w:hAnsi="Times New Roman" w:cs="Times New Roman"/>
          <w:sz w:val="28"/>
          <w:szCs w:val="28"/>
        </w:rPr>
        <w:t xml:space="preserve"> </w:t>
      </w:r>
      <w:r w:rsidR="001729FB" w:rsidRPr="00AD0221">
        <w:rPr>
          <w:rFonts w:ascii="Times New Roman" w:hAnsi="Times New Roman" w:cs="Times New Roman"/>
          <w:sz w:val="28"/>
          <w:szCs w:val="28"/>
        </w:rPr>
        <w:t>Российской Федерации.</w:t>
      </w:r>
    </w:p>
    <w:p w:rsidR="00D63341" w:rsidRPr="00AD0221" w:rsidRDefault="00D63341" w:rsidP="00EA12BC">
      <w:pPr>
        <w:pStyle w:val="ConsPlusNormal"/>
        <w:shd w:val="clear" w:color="auto" w:fill="FFFFFF" w:themeFill="background1"/>
        <w:ind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Заявка на участие в закупке – заявка на участие в неконкурентной закупке или иной предусмотренный </w:t>
      </w:r>
      <w:r w:rsidR="00891C0C" w:rsidRPr="00AD0221">
        <w:rPr>
          <w:rFonts w:ascii="Times New Roman" w:hAnsi="Times New Roman" w:cs="Times New Roman"/>
          <w:sz w:val="28"/>
          <w:szCs w:val="28"/>
        </w:rPr>
        <w:t xml:space="preserve">настоящим </w:t>
      </w:r>
      <w:r w:rsidRPr="00AD0221">
        <w:rPr>
          <w:rFonts w:ascii="Times New Roman" w:hAnsi="Times New Roman" w:cs="Times New Roman"/>
          <w:sz w:val="28"/>
          <w:szCs w:val="28"/>
        </w:rPr>
        <w:t>Положением документ, заявка на участие в конкурентной закупке, поданные на участие в закупке в соответствии с требованиями настоящего Положения</w:t>
      </w:r>
      <w:r w:rsidR="00C1528A" w:rsidRPr="00AD0221">
        <w:rPr>
          <w:rFonts w:ascii="Times New Roman" w:hAnsi="Times New Roman" w:cs="Times New Roman"/>
          <w:sz w:val="28"/>
          <w:szCs w:val="28"/>
        </w:rPr>
        <w:t xml:space="preserve"> о закупке</w:t>
      </w:r>
      <w:r w:rsidRPr="00AD0221">
        <w:rPr>
          <w:rFonts w:ascii="Times New Roman" w:hAnsi="Times New Roman" w:cs="Times New Roman"/>
          <w:sz w:val="28"/>
          <w:szCs w:val="28"/>
        </w:rPr>
        <w:t>.</w:t>
      </w:r>
    </w:p>
    <w:p w:rsidR="00572E90" w:rsidRPr="00AD0221" w:rsidRDefault="001729FB" w:rsidP="00EA12BC">
      <w:pPr>
        <w:pStyle w:val="ConsPlusNormal"/>
        <w:ind w:firstLine="709"/>
        <w:jc w:val="both"/>
        <w:rPr>
          <w:rFonts w:ascii="Times New Roman" w:hAnsi="Times New Roman" w:cs="Times New Roman"/>
          <w:sz w:val="28"/>
          <w:szCs w:val="28"/>
        </w:rPr>
      </w:pPr>
      <w:r w:rsidRPr="00AD0221">
        <w:rPr>
          <w:rFonts w:ascii="Times New Roman" w:hAnsi="Times New Roman" w:cs="Times New Roman"/>
          <w:sz w:val="28"/>
          <w:szCs w:val="28"/>
        </w:rPr>
        <w:t>НМЦ</w:t>
      </w:r>
      <w:r w:rsidR="000B0876" w:rsidRPr="00AD0221">
        <w:rPr>
          <w:rFonts w:ascii="Times New Roman" w:hAnsi="Times New Roman" w:cs="Times New Roman"/>
          <w:sz w:val="28"/>
          <w:szCs w:val="28"/>
        </w:rPr>
        <w:t>Д</w:t>
      </w:r>
      <w:r w:rsidR="00611605" w:rsidRPr="00AD0221">
        <w:rPr>
          <w:rFonts w:ascii="Times New Roman" w:hAnsi="Times New Roman" w:cs="Times New Roman"/>
          <w:sz w:val="28"/>
          <w:szCs w:val="28"/>
        </w:rPr>
        <w:t> </w:t>
      </w:r>
      <w:r w:rsidR="00B67B2C" w:rsidRPr="00AD0221">
        <w:rPr>
          <w:rFonts w:ascii="Times New Roman" w:hAnsi="Times New Roman" w:cs="Times New Roman"/>
          <w:sz w:val="28"/>
          <w:szCs w:val="28"/>
        </w:rPr>
        <w:t>–</w:t>
      </w:r>
      <w:r w:rsidR="00611605" w:rsidRPr="00AD0221">
        <w:rPr>
          <w:rFonts w:ascii="Times New Roman" w:hAnsi="Times New Roman" w:cs="Times New Roman"/>
          <w:sz w:val="28"/>
          <w:szCs w:val="28"/>
        </w:rPr>
        <w:t> </w:t>
      </w:r>
      <w:r w:rsidRPr="00AD0221">
        <w:rPr>
          <w:rFonts w:ascii="Times New Roman" w:hAnsi="Times New Roman" w:cs="Times New Roman"/>
          <w:sz w:val="28"/>
          <w:szCs w:val="28"/>
        </w:rPr>
        <w:t>начальная (максимальная) цена договора (цена лота), определяемая для конкурентных</w:t>
      </w:r>
      <w:r w:rsidR="00780C1D" w:rsidRPr="00AD0221">
        <w:rPr>
          <w:rFonts w:ascii="Times New Roman" w:hAnsi="Times New Roman" w:cs="Times New Roman"/>
          <w:sz w:val="28"/>
          <w:szCs w:val="28"/>
        </w:rPr>
        <w:t>, неконкурентных</w:t>
      </w:r>
      <w:r w:rsidRPr="00AD0221">
        <w:rPr>
          <w:rFonts w:ascii="Times New Roman" w:hAnsi="Times New Roman" w:cs="Times New Roman"/>
          <w:sz w:val="28"/>
          <w:szCs w:val="28"/>
        </w:rPr>
        <w:t xml:space="preserve"> процедур закупки, и </w:t>
      </w:r>
      <w:r w:rsidR="00A94327" w:rsidRPr="00AD0221">
        <w:rPr>
          <w:rFonts w:ascii="Times New Roman" w:hAnsi="Times New Roman" w:cs="Times New Roman"/>
          <w:sz w:val="28"/>
          <w:szCs w:val="28"/>
        </w:rPr>
        <w:t xml:space="preserve">цена </w:t>
      </w:r>
      <w:r w:rsidR="006B5E36" w:rsidRPr="00AD0221">
        <w:rPr>
          <w:rFonts w:ascii="Times New Roman" w:hAnsi="Times New Roman" w:cs="Times New Roman"/>
          <w:sz w:val="28"/>
          <w:szCs w:val="28"/>
        </w:rPr>
        <w:t>договора</w:t>
      </w:r>
      <w:r w:rsidR="00A94327" w:rsidRPr="00AD0221">
        <w:rPr>
          <w:rFonts w:ascii="Times New Roman" w:hAnsi="Times New Roman" w:cs="Times New Roman"/>
          <w:sz w:val="28"/>
          <w:szCs w:val="28"/>
        </w:rPr>
        <w:t> </w:t>
      </w:r>
      <w:r w:rsidR="00B67B2C" w:rsidRPr="00AD0221">
        <w:rPr>
          <w:rFonts w:ascii="Times New Roman" w:hAnsi="Times New Roman" w:cs="Times New Roman"/>
          <w:sz w:val="28"/>
          <w:szCs w:val="28"/>
        </w:rPr>
        <w:t>–</w:t>
      </w:r>
      <w:r w:rsidR="00EE5B4B" w:rsidRPr="00AD0221">
        <w:rPr>
          <w:rFonts w:ascii="Times New Roman" w:hAnsi="Times New Roman" w:cs="Times New Roman"/>
          <w:sz w:val="28"/>
          <w:szCs w:val="28"/>
        </w:rPr>
        <w:t> </w:t>
      </w:r>
      <w:r w:rsidRPr="00AD0221">
        <w:rPr>
          <w:rFonts w:ascii="Times New Roman" w:hAnsi="Times New Roman" w:cs="Times New Roman"/>
          <w:sz w:val="28"/>
          <w:szCs w:val="28"/>
        </w:rPr>
        <w:t>для закупок у единственного поставщика</w:t>
      </w:r>
      <w:r w:rsidR="00EC1EFF" w:rsidRPr="00AD0221">
        <w:rPr>
          <w:rFonts w:ascii="Times New Roman" w:hAnsi="Times New Roman" w:cs="Times New Roman"/>
          <w:sz w:val="28"/>
          <w:szCs w:val="28"/>
        </w:rPr>
        <w:t xml:space="preserve"> (исполнителя, подрядчика)</w:t>
      </w:r>
      <w:r w:rsidRPr="00AD0221">
        <w:rPr>
          <w:rFonts w:ascii="Times New Roman" w:hAnsi="Times New Roman" w:cs="Times New Roman"/>
          <w:sz w:val="28"/>
          <w:szCs w:val="28"/>
        </w:rPr>
        <w:t>.</w:t>
      </w:r>
      <w:r w:rsidR="00572E90" w:rsidRPr="00AD0221">
        <w:rPr>
          <w:rFonts w:ascii="Times New Roman" w:hAnsi="Times New Roman" w:cs="Times New Roman"/>
          <w:sz w:val="28"/>
          <w:szCs w:val="28"/>
        </w:rPr>
        <w:t xml:space="preserve"> </w:t>
      </w:r>
    </w:p>
    <w:p w:rsidR="00572E90" w:rsidRPr="00AD0221" w:rsidRDefault="00572E90" w:rsidP="00EA12BC">
      <w:pPr>
        <w:pStyle w:val="ConsPlusNormal"/>
        <w:ind w:firstLine="709"/>
        <w:jc w:val="both"/>
        <w:rPr>
          <w:rFonts w:ascii="Times New Roman" w:hAnsi="Times New Roman" w:cs="Times New Roman"/>
          <w:sz w:val="28"/>
          <w:szCs w:val="28"/>
        </w:rPr>
      </w:pPr>
      <w:r w:rsidRPr="00AD0221">
        <w:rPr>
          <w:rFonts w:ascii="Times New Roman" w:hAnsi="Times New Roman" w:cs="Times New Roman"/>
          <w:sz w:val="28"/>
          <w:szCs w:val="28"/>
        </w:rPr>
        <w:t>Основы законо</w:t>
      </w:r>
      <w:r w:rsidR="00926A5C" w:rsidRPr="00AD0221">
        <w:rPr>
          <w:rFonts w:ascii="Times New Roman" w:hAnsi="Times New Roman" w:cs="Times New Roman"/>
          <w:sz w:val="28"/>
          <w:szCs w:val="28"/>
        </w:rPr>
        <w:t xml:space="preserve">дательства Российской Федерации </w:t>
      </w:r>
      <w:r w:rsidR="00611605" w:rsidRPr="00AD0221">
        <w:rPr>
          <w:rFonts w:ascii="Times New Roman" w:hAnsi="Times New Roman" w:cs="Times New Roman"/>
          <w:sz w:val="28"/>
          <w:szCs w:val="28"/>
        </w:rPr>
        <w:t>о нотариате </w:t>
      </w:r>
      <w:r w:rsidR="00B67B2C" w:rsidRPr="00AD0221">
        <w:rPr>
          <w:rFonts w:ascii="Times New Roman" w:hAnsi="Times New Roman" w:cs="Times New Roman"/>
          <w:sz w:val="28"/>
          <w:szCs w:val="28"/>
        </w:rPr>
        <w:t>–</w:t>
      </w:r>
      <w:r w:rsidR="00611605" w:rsidRPr="00AD0221">
        <w:rPr>
          <w:rFonts w:ascii="Times New Roman" w:hAnsi="Times New Roman" w:cs="Times New Roman"/>
          <w:sz w:val="28"/>
          <w:szCs w:val="28"/>
        </w:rPr>
        <w:t> </w:t>
      </w:r>
      <w:r w:rsidRPr="00AD0221">
        <w:rPr>
          <w:rFonts w:ascii="Times New Roman" w:hAnsi="Times New Roman" w:cs="Times New Roman"/>
          <w:sz w:val="28"/>
          <w:szCs w:val="28"/>
        </w:rPr>
        <w:t>Основы законо</w:t>
      </w:r>
      <w:r w:rsidR="00926A5C" w:rsidRPr="00AD0221">
        <w:rPr>
          <w:rFonts w:ascii="Times New Roman" w:hAnsi="Times New Roman" w:cs="Times New Roman"/>
          <w:sz w:val="28"/>
          <w:szCs w:val="28"/>
        </w:rPr>
        <w:t xml:space="preserve">дательства Российской Федерации </w:t>
      </w:r>
      <w:r w:rsidRPr="00AD0221">
        <w:rPr>
          <w:rFonts w:ascii="Times New Roman" w:hAnsi="Times New Roman" w:cs="Times New Roman"/>
          <w:sz w:val="28"/>
          <w:szCs w:val="28"/>
        </w:rPr>
        <w:t>о нотариате, утвержденные Верховным Советом Российской Федера</w:t>
      </w:r>
      <w:r w:rsidR="00702670" w:rsidRPr="00AD0221">
        <w:rPr>
          <w:rFonts w:ascii="Times New Roman" w:hAnsi="Times New Roman" w:cs="Times New Roman"/>
          <w:sz w:val="28"/>
          <w:szCs w:val="28"/>
        </w:rPr>
        <w:t>ции</w:t>
      </w:r>
      <w:r w:rsidR="006335D1" w:rsidRPr="00AD0221">
        <w:rPr>
          <w:rFonts w:ascii="Times New Roman" w:hAnsi="Times New Roman" w:cs="Times New Roman"/>
          <w:sz w:val="28"/>
          <w:szCs w:val="28"/>
        </w:rPr>
        <w:t xml:space="preserve"> </w:t>
      </w:r>
      <w:r w:rsidR="0048220C" w:rsidRPr="00AD0221">
        <w:rPr>
          <w:rFonts w:ascii="Times New Roman" w:hAnsi="Times New Roman" w:cs="Times New Roman"/>
          <w:sz w:val="28"/>
          <w:szCs w:val="28"/>
        </w:rPr>
        <w:t>11 февраля 1993 г. №</w:t>
      </w:r>
      <w:r w:rsidR="00611605" w:rsidRPr="00AD0221">
        <w:rPr>
          <w:rFonts w:ascii="Times New Roman" w:hAnsi="Times New Roman" w:cs="Times New Roman"/>
          <w:sz w:val="28"/>
          <w:szCs w:val="28"/>
        </w:rPr>
        <w:t> </w:t>
      </w:r>
      <w:r w:rsidRPr="00AD0221">
        <w:rPr>
          <w:rFonts w:ascii="Times New Roman" w:hAnsi="Times New Roman" w:cs="Times New Roman"/>
          <w:sz w:val="28"/>
          <w:szCs w:val="28"/>
        </w:rPr>
        <w:t>4462-1.</w:t>
      </w:r>
    </w:p>
    <w:p w:rsidR="00572E90" w:rsidRPr="00AD0221" w:rsidRDefault="00611605" w:rsidP="00F71152">
      <w:pPr>
        <w:pStyle w:val="ConsPlusNormal"/>
        <w:spacing w:line="252"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ОКПД 2 </w:t>
      </w:r>
      <w:r w:rsidR="00B67B2C" w:rsidRPr="00AD0221">
        <w:rPr>
          <w:rFonts w:ascii="Times New Roman" w:hAnsi="Times New Roman" w:cs="Times New Roman"/>
          <w:sz w:val="28"/>
          <w:szCs w:val="28"/>
        </w:rPr>
        <w:t>–</w:t>
      </w:r>
      <w:r w:rsidRPr="00AD0221">
        <w:rPr>
          <w:rFonts w:ascii="Times New Roman" w:hAnsi="Times New Roman" w:cs="Times New Roman"/>
          <w:sz w:val="28"/>
          <w:szCs w:val="28"/>
        </w:rPr>
        <w:t> </w:t>
      </w:r>
      <w:r w:rsidR="00572E90" w:rsidRPr="00AD0221">
        <w:rPr>
          <w:rFonts w:ascii="Times New Roman" w:hAnsi="Times New Roman" w:cs="Times New Roman"/>
          <w:sz w:val="28"/>
          <w:szCs w:val="28"/>
        </w:rPr>
        <w:t>Общероссийский классификатор продукции по видам экономической деятельности «ОК 034-2014 (КПЕС 2008)», утвержденный приказом Росстандарта от 31</w:t>
      </w:r>
      <w:r w:rsidR="0048220C" w:rsidRPr="00AD0221">
        <w:rPr>
          <w:rFonts w:ascii="Times New Roman" w:hAnsi="Times New Roman" w:cs="Times New Roman"/>
          <w:sz w:val="28"/>
          <w:szCs w:val="28"/>
        </w:rPr>
        <w:t xml:space="preserve"> января 2014 </w:t>
      </w:r>
      <w:r w:rsidR="00572E90" w:rsidRPr="00AD0221">
        <w:rPr>
          <w:rFonts w:ascii="Times New Roman" w:hAnsi="Times New Roman" w:cs="Times New Roman"/>
          <w:sz w:val="28"/>
          <w:szCs w:val="28"/>
        </w:rPr>
        <w:t>г. №</w:t>
      </w:r>
      <w:r w:rsidR="0048220C" w:rsidRPr="00AD0221">
        <w:rPr>
          <w:rFonts w:ascii="Times New Roman" w:hAnsi="Times New Roman" w:cs="Times New Roman"/>
          <w:sz w:val="28"/>
          <w:szCs w:val="28"/>
        </w:rPr>
        <w:t> </w:t>
      </w:r>
      <w:r w:rsidR="00572E90" w:rsidRPr="00AD0221">
        <w:rPr>
          <w:rFonts w:ascii="Times New Roman" w:hAnsi="Times New Roman" w:cs="Times New Roman"/>
          <w:sz w:val="28"/>
          <w:szCs w:val="28"/>
        </w:rPr>
        <w:t>14-ст.</w:t>
      </w:r>
    </w:p>
    <w:p w:rsidR="005A6878" w:rsidRPr="00AD0221" w:rsidRDefault="00611605" w:rsidP="00F71152">
      <w:pPr>
        <w:pStyle w:val="ConsPlusNormal"/>
        <w:spacing w:line="252"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План закупки </w:t>
      </w:r>
      <w:r w:rsidR="00B67B2C" w:rsidRPr="00AD0221">
        <w:rPr>
          <w:rFonts w:ascii="Times New Roman" w:hAnsi="Times New Roman" w:cs="Times New Roman"/>
          <w:sz w:val="28"/>
          <w:szCs w:val="28"/>
        </w:rPr>
        <w:t>–</w:t>
      </w:r>
      <w:r w:rsidRPr="00AD0221">
        <w:rPr>
          <w:rFonts w:ascii="Times New Roman" w:hAnsi="Times New Roman" w:cs="Times New Roman"/>
          <w:sz w:val="28"/>
          <w:szCs w:val="28"/>
        </w:rPr>
        <w:t> </w:t>
      </w:r>
      <w:r w:rsidR="005A6878" w:rsidRPr="00AD0221">
        <w:rPr>
          <w:rFonts w:ascii="Times New Roman" w:hAnsi="Times New Roman" w:cs="Times New Roman"/>
          <w:sz w:val="28"/>
          <w:szCs w:val="28"/>
        </w:rPr>
        <w:t xml:space="preserve">план закупки товаров, работ, услуг для нужд </w:t>
      </w:r>
      <w:r w:rsidR="00FD3DE1" w:rsidRPr="00AD0221">
        <w:rPr>
          <w:rFonts w:ascii="Times New Roman" w:hAnsi="Times New Roman" w:cs="Times New Roman"/>
          <w:sz w:val="28"/>
          <w:szCs w:val="28"/>
        </w:rPr>
        <w:t>Заказч</w:t>
      </w:r>
      <w:r w:rsidR="005A6878" w:rsidRPr="00AD0221">
        <w:rPr>
          <w:rFonts w:ascii="Times New Roman" w:hAnsi="Times New Roman" w:cs="Times New Roman"/>
          <w:sz w:val="28"/>
          <w:szCs w:val="28"/>
        </w:rPr>
        <w:t>ика.</w:t>
      </w:r>
    </w:p>
    <w:p w:rsidR="005766C9" w:rsidRPr="00AD0221" w:rsidRDefault="00611605" w:rsidP="00F71152">
      <w:pPr>
        <w:pStyle w:val="ConsPlusNormal"/>
        <w:spacing w:line="252"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lastRenderedPageBreak/>
        <w:t>ПЗИП </w:t>
      </w:r>
      <w:r w:rsidR="00B67B2C" w:rsidRPr="00AD0221">
        <w:rPr>
          <w:rFonts w:ascii="Times New Roman" w:hAnsi="Times New Roman" w:cs="Times New Roman"/>
          <w:sz w:val="28"/>
          <w:szCs w:val="28"/>
        </w:rPr>
        <w:t>–</w:t>
      </w:r>
      <w:r w:rsidRPr="00AD0221">
        <w:rPr>
          <w:rFonts w:ascii="Times New Roman" w:hAnsi="Times New Roman" w:cs="Times New Roman"/>
          <w:sz w:val="28"/>
          <w:szCs w:val="28"/>
        </w:rPr>
        <w:t> </w:t>
      </w:r>
      <w:r w:rsidR="005766C9" w:rsidRPr="00AD0221">
        <w:rPr>
          <w:rFonts w:ascii="Times New Roman" w:hAnsi="Times New Roman" w:cs="Times New Roman"/>
          <w:sz w:val="28"/>
          <w:szCs w:val="28"/>
        </w:rPr>
        <w:t>план закупки инновационной продукции, высоко</w:t>
      </w:r>
      <w:r w:rsidR="00C33403" w:rsidRPr="00AD0221">
        <w:rPr>
          <w:rFonts w:ascii="Times New Roman" w:hAnsi="Times New Roman" w:cs="Times New Roman"/>
          <w:sz w:val="28"/>
          <w:szCs w:val="28"/>
        </w:rPr>
        <w:t>-</w:t>
      </w:r>
      <w:r w:rsidR="005766C9" w:rsidRPr="00AD0221">
        <w:rPr>
          <w:rFonts w:ascii="Times New Roman" w:hAnsi="Times New Roman" w:cs="Times New Roman"/>
          <w:sz w:val="28"/>
          <w:szCs w:val="28"/>
        </w:rPr>
        <w:t>технологичной продукции, лекарственных средств.</w:t>
      </w:r>
    </w:p>
    <w:p w:rsidR="006B5E36" w:rsidRPr="00AD0221" w:rsidRDefault="001729FB" w:rsidP="00F71152">
      <w:pPr>
        <w:pStyle w:val="ConsPlusNormal"/>
        <w:spacing w:line="252"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Положение </w:t>
      </w:r>
      <w:r w:rsidR="00611605" w:rsidRPr="00AD0221">
        <w:rPr>
          <w:rFonts w:ascii="Times New Roman" w:hAnsi="Times New Roman" w:cs="Times New Roman"/>
          <w:sz w:val="28"/>
          <w:szCs w:val="28"/>
        </w:rPr>
        <w:t>о закупке </w:t>
      </w:r>
      <w:r w:rsidR="000B0876" w:rsidRPr="00AD0221">
        <w:rPr>
          <w:rFonts w:ascii="Times New Roman" w:hAnsi="Times New Roman" w:cs="Times New Roman"/>
          <w:sz w:val="28"/>
          <w:szCs w:val="28"/>
        </w:rPr>
        <w:t>–</w:t>
      </w:r>
      <w:r w:rsidR="00611605" w:rsidRPr="00AD0221">
        <w:rPr>
          <w:rFonts w:ascii="Times New Roman" w:hAnsi="Times New Roman" w:cs="Times New Roman"/>
          <w:sz w:val="28"/>
          <w:szCs w:val="28"/>
        </w:rPr>
        <w:t> </w:t>
      </w:r>
      <w:r w:rsidR="000B0876" w:rsidRPr="00AD0221">
        <w:rPr>
          <w:rFonts w:ascii="Times New Roman" w:hAnsi="Times New Roman" w:cs="Times New Roman"/>
          <w:sz w:val="28"/>
          <w:szCs w:val="28"/>
        </w:rPr>
        <w:t>п</w:t>
      </w:r>
      <w:r w:rsidRPr="00AD0221">
        <w:rPr>
          <w:rFonts w:ascii="Times New Roman" w:hAnsi="Times New Roman" w:cs="Times New Roman"/>
          <w:sz w:val="28"/>
          <w:szCs w:val="28"/>
        </w:rPr>
        <w:t xml:space="preserve">оложение о закупке товаров, работ, услуг </w:t>
      </w:r>
      <w:r w:rsidR="00D62CB2" w:rsidRPr="00AD0221">
        <w:rPr>
          <w:rFonts w:ascii="Times New Roman" w:hAnsi="Times New Roman" w:cs="Times New Roman"/>
          <w:sz w:val="28"/>
          <w:szCs w:val="28"/>
        </w:rPr>
        <w:t xml:space="preserve">для нужд </w:t>
      </w:r>
      <w:r w:rsidR="00883B06" w:rsidRPr="00AD0221">
        <w:rPr>
          <w:rFonts w:ascii="Times New Roman" w:hAnsi="Times New Roman" w:cs="Times New Roman"/>
          <w:sz w:val="28"/>
          <w:szCs w:val="28"/>
        </w:rPr>
        <w:t>ФГУП 102 ПЭС Минобороны России.</w:t>
      </w:r>
    </w:p>
    <w:p w:rsidR="008A4173" w:rsidRPr="00AD0221" w:rsidRDefault="008A4173" w:rsidP="00F71152">
      <w:pPr>
        <w:pStyle w:val="ConsPlusNormal"/>
        <w:spacing w:line="252"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Простая продукция – продукция, характеристики (потребительские свойства) которой легко формализуются и описываются родовыми признаками, допускают установление однозначных тре</w:t>
      </w:r>
      <w:r w:rsidR="0090616E" w:rsidRPr="00AD0221">
        <w:rPr>
          <w:rFonts w:ascii="Times New Roman" w:hAnsi="Times New Roman" w:cs="Times New Roman"/>
          <w:sz w:val="28"/>
          <w:szCs w:val="28"/>
        </w:rPr>
        <w:t>бований к качеству</w:t>
      </w:r>
      <w:r w:rsidRPr="00AD0221">
        <w:rPr>
          <w:rFonts w:ascii="Times New Roman" w:hAnsi="Times New Roman" w:cs="Times New Roman"/>
          <w:sz w:val="28"/>
          <w:szCs w:val="28"/>
        </w:rPr>
        <w:t xml:space="preserve"> либо общеизвестны или стандартизированы.</w:t>
      </w:r>
    </w:p>
    <w:p w:rsidR="00D63341" w:rsidRPr="00AD0221" w:rsidRDefault="00D63341" w:rsidP="00F71152">
      <w:pPr>
        <w:pStyle w:val="ConsPlusNormal"/>
        <w:spacing w:line="252"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Российское лицо – </w:t>
      </w:r>
      <w:r w:rsidR="009215E7" w:rsidRPr="00AD0221">
        <w:rPr>
          <w:rFonts w:ascii="Times New Roman" w:hAnsi="Times New Roman" w:cs="Times New Roman"/>
          <w:sz w:val="28"/>
          <w:szCs w:val="28"/>
        </w:rPr>
        <w:t xml:space="preserve">российский гражданин или </w:t>
      </w:r>
      <w:r w:rsidRPr="00AD0221">
        <w:rPr>
          <w:rFonts w:ascii="Times New Roman" w:hAnsi="Times New Roman" w:cs="Times New Roman"/>
          <w:sz w:val="28"/>
          <w:szCs w:val="28"/>
        </w:rPr>
        <w:t>российское юридическое лицо.</w:t>
      </w:r>
    </w:p>
    <w:p w:rsidR="0092206C" w:rsidRPr="00AD0221" w:rsidRDefault="0092206C" w:rsidP="00F71152">
      <w:pPr>
        <w:pStyle w:val="ConsPlusNormal"/>
        <w:spacing w:line="252"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Сложная продукция – продукция, в отношении которой выполняется хотя бы одно из двух условий (при ее закупке):</w:t>
      </w:r>
    </w:p>
    <w:p w:rsidR="0092206C" w:rsidRPr="00AD0221" w:rsidRDefault="0092206C" w:rsidP="00F71152">
      <w:pPr>
        <w:pStyle w:val="ConsPlusNormal"/>
        <w:spacing w:line="252"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1) </w:t>
      </w:r>
      <w:r w:rsidR="008B0C4D" w:rsidRPr="00AD0221">
        <w:rPr>
          <w:rFonts w:ascii="Times New Roman" w:hAnsi="Times New Roman" w:cs="Times New Roman"/>
          <w:sz w:val="28"/>
          <w:szCs w:val="28"/>
        </w:rPr>
        <w:t>З</w:t>
      </w:r>
      <w:r w:rsidRPr="00AD0221">
        <w:rPr>
          <w:rFonts w:ascii="Times New Roman" w:hAnsi="Times New Roman" w:cs="Times New Roman"/>
          <w:sz w:val="28"/>
          <w:szCs w:val="28"/>
        </w:rPr>
        <w:t>аказчик (организатор закупки при его наличии) не может однозначно описать требования к закупаемой продукции;</w:t>
      </w:r>
    </w:p>
    <w:p w:rsidR="0092206C" w:rsidRPr="00AD0221" w:rsidRDefault="0092206C" w:rsidP="00F71152">
      <w:pPr>
        <w:pStyle w:val="ConsPlusNormal"/>
        <w:spacing w:line="252"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2) ожидаются предложения инновационных решений.</w:t>
      </w:r>
    </w:p>
    <w:p w:rsidR="001729FB" w:rsidRPr="00AD0221" w:rsidRDefault="001729FB" w:rsidP="00F71152">
      <w:pPr>
        <w:pStyle w:val="ConsPlusNormal"/>
        <w:spacing w:line="252"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Субъект </w:t>
      </w:r>
      <w:r w:rsidR="00B64252" w:rsidRPr="00AD0221">
        <w:rPr>
          <w:rFonts w:ascii="Times New Roman" w:hAnsi="Times New Roman" w:cs="Times New Roman"/>
          <w:sz w:val="28"/>
          <w:szCs w:val="28"/>
        </w:rPr>
        <w:t>МСП</w:t>
      </w:r>
      <w:r w:rsidR="00F504E7" w:rsidRPr="00AD0221">
        <w:rPr>
          <w:rStyle w:val="ae"/>
          <w:rFonts w:ascii="Times New Roman" w:hAnsi="Times New Roman" w:cs="Times New Roman"/>
          <w:sz w:val="28"/>
          <w:szCs w:val="28"/>
        </w:rPr>
        <w:footnoteReference w:id="1"/>
      </w:r>
      <w:r w:rsidR="00B64252" w:rsidRPr="00AD0221">
        <w:rPr>
          <w:rFonts w:ascii="Times New Roman" w:hAnsi="Times New Roman" w:cs="Times New Roman"/>
          <w:sz w:val="28"/>
          <w:szCs w:val="28"/>
        </w:rPr>
        <w:t> </w:t>
      </w:r>
      <w:r w:rsidR="00B67B2C" w:rsidRPr="00AD0221">
        <w:rPr>
          <w:rFonts w:ascii="Times New Roman" w:hAnsi="Times New Roman" w:cs="Times New Roman"/>
          <w:sz w:val="28"/>
          <w:szCs w:val="28"/>
        </w:rPr>
        <w:t>–</w:t>
      </w:r>
      <w:r w:rsidR="00B64252" w:rsidRPr="00AD0221">
        <w:rPr>
          <w:rFonts w:ascii="Times New Roman" w:hAnsi="Times New Roman" w:cs="Times New Roman"/>
          <w:sz w:val="28"/>
          <w:szCs w:val="28"/>
        </w:rPr>
        <w:t> </w:t>
      </w:r>
      <w:r w:rsidR="002942B7" w:rsidRPr="00AD0221">
        <w:rPr>
          <w:rFonts w:ascii="Times New Roman" w:hAnsi="Times New Roman" w:cs="Times New Roman"/>
          <w:sz w:val="28"/>
          <w:szCs w:val="28"/>
        </w:rPr>
        <w:t xml:space="preserve">субъект малого и среднего </w:t>
      </w:r>
      <w:r w:rsidRPr="00AD0221">
        <w:rPr>
          <w:rFonts w:ascii="Times New Roman" w:hAnsi="Times New Roman" w:cs="Times New Roman"/>
          <w:sz w:val="28"/>
          <w:szCs w:val="28"/>
        </w:rPr>
        <w:t>предпринимательства.</w:t>
      </w:r>
    </w:p>
    <w:p w:rsidR="00F84E8E" w:rsidRPr="00AD0221" w:rsidRDefault="00B64252" w:rsidP="00F71152">
      <w:pPr>
        <w:pStyle w:val="ConsPlusNormal"/>
        <w:spacing w:line="252"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ФГУП </w:t>
      </w:r>
      <w:r w:rsidR="00B67B2C" w:rsidRPr="00AD0221">
        <w:rPr>
          <w:rFonts w:ascii="Times New Roman" w:hAnsi="Times New Roman" w:cs="Times New Roman"/>
          <w:sz w:val="28"/>
          <w:szCs w:val="28"/>
        </w:rPr>
        <w:t>–</w:t>
      </w:r>
      <w:r w:rsidRPr="00AD0221">
        <w:rPr>
          <w:rFonts w:ascii="Times New Roman" w:hAnsi="Times New Roman" w:cs="Times New Roman"/>
          <w:sz w:val="28"/>
          <w:szCs w:val="28"/>
        </w:rPr>
        <w:t> </w:t>
      </w:r>
      <w:r w:rsidR="006D4680" w:rsidRPr="00AD0221">
        <w:rPr>
          <w:rFonts w:ascii="Times New Roman" w:hAnsi="Times New Roman" w:cs="Times New Roman"/>
          <w:sz w:val="28"/>
          <w:szCs w:val="28"/>
        </w:rPr>
        <w:t>федеральное государственное унитарное предприятие</w:t>
      </w:r>
      <w:r w:rsidR="00282583" w:rsidRPr="00AD0221">
        <w:rPr>
          <w:rFonts w:ascii="Times New Roman" w:hAnsi="Times New Roman" w:cs="Times New Roman"/>
          <w:sz w:val="28"/>
          <w:szCs w:val="28"/>
        </w:rPr>
        <w:t>.</w:t>
      </w:r>
    </w:p>
    <w:p w:rsidR="00282583" w:rsidRPr="00AD0221" w:rsidRDefault="00B64252" w:rsidP="00F71152">
      <w:pPr>
        <w:pStyle w:val="ConsPlusNormal"/>
        <w:spacing w:line="252"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ЭП – </w:t>
      </w:r>
      <w:r w:rsidR="00282583" w:rsidRPr="00AD0221">
        <w:rPr>
          <w:rFonts w:ascii="Times New Roman" w:hAnsi="Times New Roman" w:cs="Times New Roman"/>
          <w:sz w:val="28"/>
          <w:szCs w:val="28"/>
        </w:rPr>
        <w:t>электронная площадка</w:t>
      </w:r>
      <w:r w:rsidR="00DF47FC" w:rsidRPr="00AD0221">
        <w:rPr>
          <w:rFonts w:ascii="Times New Roman" w:hAnsi="Times New Roman" w:cs="Times New Roman"/>
          <w:sz w:val="28"/>
          <w:szCs w:val="28"/>
        </w:rPr>
        <w:t xml:space="preserve">, специализированная электронная площадка, </w:t>
      </w:r>
      <w:r w:rsidR="004F0E16" w:rsidRPr="00AD0221">
        <w:rPr>
          <w:rFonts w:ascii="Times New Roman" w:hAnsi="Times New Roman" w:cs="Times New Roman"/>
          <w:sz w:val="28"/>
          <w:szCs w:val="28"/>
        </w:rPr>
        <w:t xml:space="preserve">перечень операторов которых </w:t>
      </w:r>
      <w:r w:rsidR="004D3A54" w:rsidRPr="00AD0221">
        <w:rPr>
          <w:rFonts w:ascii="Times New Roman" w:hAnsi="Times New Roman" w:cs="Times New Roman"/>
          <w:sz w:val="28"/>
          <w:szCs w:val="28"/>
        </w:rPr>
        <w:t>утвержд</w:t>
      </w:r>
      <w:r w:rsidR="00DF47FC" w:rsidRPr="00AD0221">
        <w:rPr>
          <w:rFonts w:ascii="Times New Roman" w:hAnsi="Times New Roman" w:cs="Times New Roman"/>
          <w:sz w:val="28"/>
          <w:szCs w:val="28"/>
        </w:rPr>
        <w:t xml:space="preserve">ен </w:t>
      </w:r>
      <w:r w:rsidR="00614603" w:rsidRPr="00AD0221">
        <w:rPr>
          <w:rFonts w:ascii="Times New Roman" w:hAnsi="Times New Roman" w:cs="Times New Roman"/>
          <w:sz w:val="28"/>
          <w:szCs w:val="28"/>
        </w:rPr>
        <w:t>Р</w:t>
      </w:r>
      <w:r w:rsidR="00DF47FC" w:rsidRPr="00AD0221">
        <w:rPr>
          <w:rFonts w:ascii="Times New Roman" w:hAnsi="Times New Roman" w:cs="Times New Roman"/>
          <w:sz w:val="28"/>
          <w:szCs w:val="28"/>
        </w:rPr>
        <w:t xml:space="preserve">аспоряжением </w:t>
      </w:r>
      <w:r w:rsidR="0048220C" w:rsidRPr="00AD0221">
        <w:rPr>
          <w:rFonts w:ascii="Times New Roman" w:hAnsi="Times New Roman" w:cs="Times New Roman"/>
          <w:sz w:val="28"/>
          <w:szCs w:val="28"/>
        </w:rPr>
        <w:t>№ </w:t>
      </w:r>
      <w:r w:rsidR="00DF47FC" w:rsidRPr="00AD0221">
        <w:rPr>
          <w:rFonts w:ascii="Times New Roman" w:hAnsi="Times New Roman" w:cs="Times New Roman"/>
          <w:sz w:val="28"/>
          <w:szCs w:val="28"/>
        </w:rPr>
        <w:t>1447-р</w:t>
      </w:r>
      <w:r w:rsidR="00282583" w:rsidRPr="00AD0221">
        <w:rPr>
          <w:rFonts w:ascii="Times New Roman" w:hAnsi="Times New Roman" w:cs="Times New Roman"/>
          <w:sz w:val="28"/>
          <w:szCs w:val="28"/>
        </w:rPr>
        <w:t xml:space="preserve">. </w:t>
      </w:r>
    </w:p>
    <w:p w:rsidR="0064685B" w:rsidRPr="00AD0221" w:rsidRDefault="00EB1AED" w:rsidP="00F71152">
      <w:pPr>
        <w:pStyle w:val="a3"/>
        <w:widowControl w:val="0"/>
        <w:autoSpaceDE w:val="0"/>
        <w:autoSpaceDN w:val="0"/>
        <w:spacing w:before="240" w:after="240" w:line="252" w:lineRule="auto"/>
        <w:ind w:left="284"/>
        <w:jc w:val="center"/>
        <w:outlineLvl w:val="1"/>
        <w:rPr>
          <w:rFonts w:ascii="Times New Roman" w:eastAsia="Times New Roman" w:hAnsi="Times New Roman" w:cs="Times New Roman"/>
          <w:b/>
          <w:sz w:val="28"/>
          <w:szCs w:val="28"/>
          <w:lang w:eastAsia="ru-RU"/>
        </w:rPr>
      </w:pPr>
      <w:r w:rsidRPr="00AD0221">
        <w:rPr>
          <w:rFonts w:ascii="Times New Roman" w:eastAsia="Times New Roman" w:hAnsi="Times New Roman" w:cs="Times New Roman"/>
          <w:b/>
          <w:sz w:val="28"/>
          <w:szCs w:val="28"/>
          <w:lang w:val="en-US" w:eastAsia="ru-RU"/>
        </w:rPr>
        <w:t>I</w:t>
      </w:r>
      <w:r w:rsidRPr="00AD0221">
        <w:rPr>
          <w:rFonts w:ascii="Times New Roman" w:eastAsia="Times New Roman" w:hAnsi="Times New Roman" w:cs="Times New Roman"/>
          <w:b/>
          <w:sz w:val="28"/>
          <w:szCs w:val="28"/>
          <w:lang w:eastAsia="ru-RU"/>
        </w:rPr>
        <w:t>. </w:t>
      </w:r>
      <w:r w:rsidR="00811000" w:rsidRPr="00AD0221">
        <w:rPr>
          <w:rFonts w:ascii="Times New Roman" w:eastAsia="Times New Roman" w:hAnsi="Times New Roman" w:cs="Times New Roman"/>
          <w:b/>
          <w:sz w:val="28"/>
          <w:szCs w:val="28"/>
          <w:lang w:eastAsia="ru-RU"/>
        </w:rPr>
        <w:t>ОБЩИЕ ПОЛОЖЕНИЯ</w:t>
      </w:r>
    </w:p>
    <w:p w:rsidR="00993149" w:rsidRPr="00AD0221" w:rsidRDefault="00993149" w:rsidP="00EA12BC">
      <w:pPr>
        <w:pStyle w:val="a3"/>
        <w:widowControl w:val="0"/>
        <w:autoSpaceDE w:val="0"/>
        <w:autoSpaceDN w:val="0"/>
        <w:spacing w:after="240" w:line="240" w:lineRule="auto"/>
        <w:ind w:left="709"/>
        <w:jc w:val="center"/>
        <w:outlineLvl w:val="2"/>
        <w:rPr>
          <w:rFonts w:ascii="Times New Roman" w:eastAsia="Times New Roman" w:hAnsi="Times New Roman" w:cs="Times New Roman"/>
          <w:b/>
          <w:sz w:val="28"/>
          <w:szCs w:val="28"/>
          <w:lang w:eastAsia="ru-RU"/>
        </w:rPr>
      </w:pPr>
    </w:p>
    <w:p w:rsidR="0064685B" w:rsidRPr="00AD0221" w:rsidRDefault="0064685B" w:rsidP="00EA12BC">
      <w:pPr>
        <w:pStyle w:val="a3"/>
        <w:widowControl w:val="0"/>
        <w:autoSpaceDE w:val="0"/>
        <w:autoSpaceDN w:val="0"/>
        <w:spacing w:after="240" w:line="240" w:lineRule="auto"/>
        <w:ind w:left="284"/>
        <w:jc w:val="center"/>
        <w:outlineLvl w:val="2"/>
        <w:rPr>
          <w:rFonts w:ascii="Times New Roman" w:eastAsia="Times New Roman" w:hAnsi="Times New Roman" w:cs="Times New Roman"/>
          <w:b/>
          <w:sz w:val="28"/>
          <w:szCs w:val="28"/>
          <w:lang w:eastAsia="ru-RU"/>
        </w:rPr>
      </w:pPr>
      <w:r w:rsidRPr="00AD0221">
        <w:rPr>
          <w:rFonts w:ascii="Times New Roman" w:eastAsia="Times New Roman" w:hAnsi="Times New Roman" w:cs="Times New Roman"/>
          <w:b/>
          <w:sz w:val="28"/>
          <w:szCs w:val="28"/>
          <w:lang w:eastAsia="ru-RU"/>
        </w:rPr>
        <w:t>Сфера применения</w:t>
      </w:r>
    </w:p>
    <w:p w:rsidR="00681084" w:rsidRPr="00AD0221" w:rsidRDefault="00F65C81" w:rsidP="00AD0221">
      <w:pPr>
        <w:pStyle w:val="ConsPlusNonformat"/>
        <w:numPr>
          <w:ilvl w:val="6"/>
          <w:numId w:val="1"/>
        </w:numPr>
        <w:ind w:left="0"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Настоящее </w:t>
      </w:r>
      <w:r w:rsidR="00883B06" w:rsidRPr="00AD0221">
        <w:rPr>
          <w:rFonts w:ascii="Times New Roman" w:hAnsi="Times New Roman" w:cs="Times New Roman"/>
          <w:sz w:val="28"/>
          <w:szCs w:val="28"/>
        </w:rPr>
        <w:t>Положение о закупке</w:t>
      </w:r>
      <w:r w:rsidR="00A00816" w:rsidRPr="00AD0221">
        <w:rPr>
          <w:rFonts w:ascii="Times New Roman" w:hAnsi="Times New Roman" w:cs="Times New Roman"/>
          <w:sz w:val="28"/>
          <w:szCs w:val="28"/>
        </w:rPr>
        <w:t xml:space="preserve"> </w:t>
      </w:r>
      <w:r w:rsidRPr="00AD0221">
        <w:rPr>
          <w:rFonts w:ascii="Times New Roman" w:hAnsi="Times New Roman" w:cs="Times New Roman"/>
          <w:sz w:val="28"/>
          <w:szCs w:val="28"/>
        </w:rPr>
        <w:t xml:space="preserve">в соответствии с частью </w:t>
      </w:r>
      <w:r w:rsidR="00877CA1" w:rsidRPr="00AD0221">
        <w:rPr>
          <w:rFonts w:ascii="Times New Roman" w:hAnsi="Times New Roman" w:cs="Times New Roman"/>
          <w:sz w:val="28"/>
          <w:szCs w:val="28"/>
        </w:rPr>
        <w:t>2</w:t>
      </w:r>
      <w:r w:rsidRPr="00AD0221">
        <w:rPr>
          <w:rFonts w:ascii="Times New Roman" w:hAnsi="Times New Roman" w:cs="Times New Roman"/>
          <w:sz w:val="28"/>
          <w:szCs w:val="28"/>
        </w:rPr>
        <w:t xml:space="preserve"> </w:t>
      </w:r>
      <w:r w:rsidR="00681084" w:rsidRPr="00AD0221">
        <w:rPr>
          <w:rFonts w:ascii="Times New Roman" w:hAnsi="Times New Roman" w:cs="Times New Roman"/>
          <w:sz w:val="28"/>
          <w:szCs w:val="28"/>
        </w:rPr>
        <w:t>статьи 2</w:t>
      </w:r>
      <w:r w:rsidR="006E3E02" w:rsidRPr="00AD0221">
        <w:rPr>
          <w:rFonts w:ascii="Times New Roman" w:hAnsi="Times New Roman" w:cs="Times New Roman"/>
          <w:sz w:val="28"/>
          <w:szCs w:val="28"/>
        </w:rPr>
        <w:t xml:space="preserve"> </w:t>
      </w:r>
      <w:r w:rsidR="00DD0AE2" w:rsidRPr="00AD0221">
        <w:rPr>
          <w:rFonts w:ascii="Times New Roman" w:hAnsi="Times New Roman" w:cs="Times New Roman"/>
          <w:sz w:val="28"/>
          <w:szCs w:val="28"/>
        </w:rPr>
        <w:t>Закона</w:t>
      </w:r>
      <w:r w:rsidR="00681084" w:rsidRPr="00AD0221">
        <w:rPr>
          <w:rFonts w:ascii="Times New Roman" w:hAnsi="Times New Roman" w:cs="Times New Roman"/>
          <w:sz w:val="28"/>
          <w:szCs w:val="28"/>
        </w:rPr>
        <w:t xml:space="preserve"> </w:t>
      </w:r>
      <w:r w:rsidR="006E3E02" w:rsidRPr="00AD0221">
        <w:rPr>
          <w:rFonts w:ascii="Times New Roman" w:hAnsi="Times New Roman" w:cs="Times New Roman"/>
          <w:sz w:val="28"/>
          <w:szCs w:val="28"/>
        </w:rPr>
        <w:t>№</w:t>
      </w:r>
      <w:r w:rsidR="0048220C" w:rsidRPr="00AD0221">
        <w:rPr>
          <w:rFonts w:ascii="Times New Roman" w:hAnsi="Times New Roman" w:cs="Times New Roman"/>
          <w:sz w:val="28"/>
          <w:szCs w:val="28"/>
        </w:rPr>
        <w:t> </w:t>
      </w:r>
      <w:r w:rsidR="00E129FD" w:rsidRPr="00AD0221">
        <w:rPr>
          <w:rFonts w:ascii="Times New Roman" w:hAnsi="Times New Roman" w:cs="Times New Roman"/>
          <w:sz w:val="28"/>
          <w:szCs w:val="28"/>
        </w:rPr>
        <w:t>223-</w:t>
      </w:r>
      <w:r w:rsidR="006E3E02" w:rsidRPr="00AD0221">
        <w:rPr>
          <w:rFonts w:ascii="Times New Roman" w:hAnsi="Times New Roman" w:cs="Times New Roman"/>
          <w:sz w:val="28"/>
          <w:szCs w:val="28"/>
        </w:rPr>
        <w:t>ФЗ</w:t>
      </w:r>
      <w:r w:rsidR="00927CD7" w:rsidRPr="00AD0221">
        <w:rPr>
          <w:rFonts w:ascii="Times New Roman" w:hAnsi="Times New Roman" w:cs="Times New Roman"/>
          <w:sz w:val="28"/>
          <w:szCs w:val="28"/>
        </w:rPr>
        <w:t xml:space="preserve"> </w:t>
      </w:r>
      <w:r w:rsidRPr="00AD0221">
        <w:rPr>
          <w:rFonts w:ascii="Times New Roman" w:hAnsi="Times New Roman" w:cs="Times New Roman"/>
          <w:sz w:val="28"/>
          <w:szCs w:val="28"/>
        </w:rPr>
        <w:t xml:space="preserve">является документом, который </w:t>
      </w:r>
      <w:r w:rsidR="00681084" w:rsidRPr="00AD0221">
        <w:rPr>
          <w:rFonts w:ascii="Times New Roman" w:hAnsi="Times New Roman" w:cs="Times New Roman"/>
          <w:sz w:val="28"/>
          <w:szCs w:val="28"/>
        </w:rPr>
        <w:t>регламентирует закупочную деятельность</w:t>
      </w:r>
      <w:r w:rsidR="006D5A74" w:rsidRPr="00AD0221">
        <w:rPr>
          <w:rFonts w:ascii="Times New Roman" w:hAnsi="Times New Roman" w:cs="Times New Roman"/>
          <w:sz w:val="28"/>
          <w:szCs w:val="28"/>
        </w:rPr>
        <w:t xml:space="preserve"> </w:t>
      </w:r>
      <w:r w:rsidR="00FD3DE1" w:rsidRPr="00AD0221">
        <w:rPr>
          <w:rFonts w:ascii="Times New Roman" w:hAnsi="Times New Roman" w:cs="Times New Roman"/>
          <w:sz w:val="28"/>
          <w:szCs w:val="28"/>
        </w:rPr>
        <w:t>Заказч</w:t>
      </w:r>
      <w:r w:rsidR="00542FB2" w:rsidRPr="00AD0221">
        <w:rPr>
          <w:rFonts w:ascii="Times New Roman" w:hAnsi="Times New Roman" w:cs="Times New Roman"/>
          <w:sz w:val="28"/>
          <w:szCs w:val="28"/>
        </w:rPr>
        <w:t xml:space="preserve">ика, </w:t>
      </w:r>
      <w:r w:rsidR="006E3E02" w:rsidRPr="00AD0221">
        <w:rPr>
          <w:rFonts w:ascii="Times New Roman" w:hAnsi="Times New Roman" w:cs="Times New Roman"/>
          <w:sz w:val="28"/>
          <w:szCs w:val="28"/>
        </w:rPr>
        <w:t xml:space="preserve">содержит требования к закупке, </w:t>
      </w:r>
      <w:r w:rsidR="00BA7347" w:rsidRPr="00AD0221">
        <w:rPr>
          <w:rFonts w:ascii="Times New Roman" w:hAnsi="Times New Roman" w:cs="Times New Roman"/>
          <w:sz w:val="28"/>
          <w:szCs w:val="28"/>
        </w:rPr>
        <w:t xml:space="preserve">в том числе порядок определения и обоснования </w:t>
      </w:r>
      <w:r w:rsidR="0010100C" w:rsidRPr="00AD0221">
        <w:rPr>
          <w:rFonts w:ascii="Times New Roman" w:hAnsi="Times New Roman" w:cs="Times New Roman"/>
          <w:sz w:val="28"/>
          <w:szCs w:val="28"/>
        </w:rPr>
        <w:t>НМЦД</w:t>
      </w:r>
      <w:r w:rsidR="00BA7347" w:rsidRPr="00AD0221">
        <w:rPr>
          <w:rFonts w:ascii="Times New Roman" w:hAnsi="Times New Roman" w:cs="Times New Roman"/>
          <w:sz w:val="28"/>
          <w:szCs w:val="28"/>
        </w:rPr>
        <w:t xml:space="preserve">, включая порядок определения формулы цены, устанавливающей правила расчета сумм, подлежащих уплате </w:t>
      </w:r>
      <w:r w:rsidR="0010100C" w:rsidRPr="00AD0221">
        <w:rPr>
          <w:rFonts w:ascii="Times New Roman" w:hAnsi="Times New Roman" w:cs="Times New Roman"/>
          <w:sz w:val="28"/>
          <w:szCs w:val="28"/>
        </w:rPr>
        <w:t>З</w:t>
      </w:r>
      <w:r w:rsidR="00BA7347" w:rsidRPr="00AD0221">
        <w:rPr>
          <w:rFonts w:ascii="Times New Roman" w:hAnsi="Times New Roman" w:cs="Times New Roman"/>
          <w:sz w:val="28"/>
          <w:szCs w:val="28"/>
        </w:rPr>
        <w:t xml:space="preserve">аказчиком поставщику (исполнителю, подрядчику) в ходе исполнения договора (далее </w:t>
      </w:r>
      <w:r w:rsidR="005D4F2F" w:rsidRPr="00AD0221">
        <w:rPr>
          <w:rFonts w:ascii="Times New Roman" w:hAnsi="Times New Roman" w:cs="Times New Roman"/>
          <w:sz w:val="28"/>
          <w:szCs w:val="28"/>
        </w:rPr>
        <w:sym w:font="Symbol" w:char="F02D"/>
      </w:r>
      <w:r w:rsidR="00BA7347" w:rsidRPr="00AD0221">
        <w:rPr>
          <w:rFonts w:ascii="Times New Roman" w:hAnsi="Times New Roman" w:cs="Times New Roman"/>
          <w:sz w:val="28"/>
          <w:szCs w:val="28"/>
        </w:rPr>
        <w:t xml:space="preserve"> формула цены), определения и обоснования цены единицы товара, работы, услуги, определения максимального значения цены договора, </w:t>
      </w:r>
      <w:r w:rsidR="00681084" w:rsidRPr="00AD0221">
        <w:rPr>
          <w:rFonts w:ascii="Times New Roman" w:hAnsi="Times New Roman" w:cs="Times New Roman"/>
          <w:sz w:val="28"/>
          <w:szCs w:val="28"/>
        </w:rPr>
        <w:t xml:space="preserve">порядок </w:t>
      </w:r>
      <w:r w:rsidR="00681084" w:rsidRPr="00AD0221">
        <w:rPr>
          <w:rFonts w:ascii="Times New Roman" w:hAnsi="Times New Roman" w:cs="Times New Roman"/>
          <w:spacing w:val="-6"/>
          <w:sz w:val="28"/>
          <w:szCs w:val="28"/>
        </w:rPr>
        <w:t xml:space="preserve">подготовки и осуществления закупок </w:t>
      </w:r>
      <w:r w:rsidR="001E33B2" w:rsidRPr="00AD0221">
        <w:rPr>
          <w:rFonts w:ascii="Times New Roman" w:hAnsi="Times New Roman" w:cs="Times New Roman"/>
          <w:spacing w:val="-6"/>
          <w:sz w:val="28"/>
          <w:szCs w:val="28"/>
        </w:rPr>
        <w:t xml:space="preserve">способами, указанными </w:t>
      </w:r>
      <w:r w:rsidR="00681084" w:rsidRPr="00AD0221">
        <w:rPr>
          <w:rFonts w:ascii="Times New Roman" w:hAnsi="Times New Roman" w:cs="Times New Roman"/>
          <w:spacing w:val="-6"/>
          <w:sz w:val="28"/>
          <w:szCs w:val="28"/>
        </w:rPr>
        <w:t>в частях 3.1</w:t>
      </w:r>
      <w:r w:rsidR="00681084" w:rsidRPr="00AD0221">
        <w:rPr>
          <w:rFonts w:ascii="Times New Roman" w:hAnsi="Times New Roman" w:cs="Times New Roman"/>
          <w:sz w:val="28"/>
          <w:szCs w:val="28"/>
        </w:rPr>
        <w:t xml:space="preserve"> и 3.2</w:t>
      </w:r>
      <w:r w:rsidRPr="00AD0221">
        <w:rPr>
          <w:rFonts w:ascii="Times New Roman" w:hAnsi="Times New Roman" w:cs="Times New Roman"/>
          <w:sz w:val="28"/>
          <w:szCs w:val="28"/>
        </w:rPr>
        <w:t xml:space="preserve"> статьи 3 Закона </w:t>
      </w:r>
      <w:r w:rsidR="0048220C" w:rsidRPr="00AD0221">
        <w:rPr>
          <w:rFonts w:ascii="Times New Roman" w:hAnsi="Times New Roman" w:cs="Times New Roman"/>
          <w:sz w:val="28"/>
          <w:szCs w:val="28"/>
        </w:rPr>
        <w:t>№ </w:t>
      </w:r>
      <w:r w:rsidR="00E129FD" w:rsidRPr="00AD0221">
        <w:rPr>
          <w:rFonts w:ascii="Times New Roman" w:hAnsi="Times New Roman" w:cs="Times New Roman"/>
          <w:sz w:val="28"/>
          <w:szCs w:val="28"/>
        </w:rPr>
        <w:t>223-</w:t>
      </w:r>
      <w:r w:rsidR="00307263" w:rsidRPr="00AD0221">
        <w:rPr>
          <w:rFonts w:ascii="Times New Roman" w:hAnsi="Times New Roman" w:cs="Times New Roman"/>
          <w:sz w:val="28"/>
          <w:szCs w:val="28"/>
        </w:rPr>
        <w:t>ФЗ, порядок</w:t>
      </w:r>
      <w:r w:rsidR="00AF23E3" w:rsidRPr="00AD0221">
        <w:rPr>
          <w:rFonts w:ascii="Times New Roman" w:hAnsi="Times New Roman" w:cs="Times New Roman"/>
          <w:sz w:val="28"/>
          <w:szCs w:val="28"/>
        </w:rPr>
        <w:t xml:space="preserve"> </w:t>
      </w:r>
      <w:r w:rsidR="00681084" w:rsidRPr="00AD0221">
        <w:rPr>
          <w:rFonts w:ascii="Times New Roman" w:hAnsi="Times New Roman" w:cs="Times New Roman"/>
          <w:sz w:val="28"/>
          <w:szCs w:val="28"/>
        </w:rPr>
        <w:t xml:space="preserve">и </w:t>
      </w:r>
      <w:r w:rsidRPr="00AD0221">
        <w:rPr>
          <w:rFonts w:ascii="Times New Roman" w:hAnsi="Times New Roman" w:cs="Times New Roman"/>
          <w:sz w:val="28"/>
          <w:szCs w:val="28"/>
        </w:rPr>
        <w:t xml:space="preserve">условия их </w:t>
      </w:r>
      <w:r w:rsidR="00E26518" w:rsidRPr="00AD0221">
        <w:rPr>
          <w:rFonts w:ascii="Times New Roman" w:hAnsi="Times New Roman" w:cs="Times New Roman"/>
          <w:sz w:val="28"/>
          <w:szCs w:val="28"/>
        </w:rPr>
        <w:t>п</w:t>
      </w:r>
      <w:r w:rsidR="00542FB2" w:rsidRPr="00AD0221">
        <w:rPr>
          <w:rFonts w:ascii="Times New Roman" w:hAnsi="Times New Roman" w:cs="Times New Roman"/>
          <w:sz w:val="28"/>
          <w:szCs w:val="28"/>
        </w:rPr>
        <w:t xml:space="preserve">рименения, </w:t>
      </w:r>
      <w:r w:rsidRPr="00AD0221">
        <w:rPr>
          <w:rFonts w:ascii="Times New Roman" w:hAnsi="Times New Roman" w:cs="Times New Roman"/>
          <w:sz w:val="28"/>
          <w:szCs w:val="28"/>
        </w:rPr>
        <w:t>порядок зак</w:t>
      </w:r>
      <w:r w:rsidR="00307263" w:rsidRPr="00AD0221">
        <w:rPr>
          <w:rFonts w:ascii="Times New Roman" w:hAnsi="Times New Roman" w:cs="Times New Roman"/>
          <w:sz w:val="28"/>
          <w:szCs w:val="28"/>
        </w:rPr>
        <w:t>лючения и исполнения</w:t>
      </w:r>
      <w:r w:rsidR="00AF23E3" w:rsidRPr="00AD0221">
        <w:rPr>
          <w:rFonts w:ascii="Times New Roman" w:hAnsi="Times New Roman" w:cs="Times New Roman"/>
          <w:sz w:val="28"/>
          <w:szCs w:val="28"/>
        </w:rPr>
        <w:t xml:space="preserve"> </w:t>
      </w:r>
      <w:r w:rsidR="00927CD7" w:rsidRPr="00AD0221">
        <w:rPr>
          <w:rFonts w:ascii="Times New Roman" w:hAnsi="Times New Roman" w:cs="Times New Roman"/>
          <w:sz w:val="28"/>
          <w:szCs w:val="28"/>
        </w:rPr>
        <w:t xml:space="preserve">договоров, </w:t>
      </w:r>
      <w:r w:rsidRPr="00AD0221">
        <w:rPr>
          <w:rFonts w:ascii="Times New Roman" w:hAnsi="Times New Roman" w:cs="Times New Roman"/>
          <w:sz w:val="28"/>
          <w:szCs w:val="28"/>
        </w:rPr>
        <w:t>а также</w:t>
      </w:r>
      <w:r w:rsidR="00681084" w:rsidRPr="00AD0221">
        <w:rPr>
          <w:rFonts w:ascii="Times New Roman" w:hAnsi="Times New Roman" w:cs="Times New Roman"/>
          <w:sz w:val="28"/>
          <w:szCs w:val="28"/>
        </w:rPr>
        <w:t xml:space="preserve"> иные </w:t>
      </w:r>
      <w:r w:rsidR="00282583" w:rsidRPr="00AD0221">
        <w:rPr>
          <w:rFonts w:ascii="Times New Roman" w:hAnsi="Times New Roman" w:cs="Times New Roman"/>
          <w:sz w:val="28"/>
          <w:szCs w:val="28"/>
        </w:rPr>
        <w:t xml:space="preserve">положения, </w:t>
      </w:r>
      <w:r w:rsidR="00927CD7" w:rsidRPr="00AD0221">
        <w:rPr>
          <w:rFonts w:ascii="Times New Roman" w:hAnsi="Times New Roman" w:cs="Times New Roman"/>
          <w:sz w:val="28"/>
          <w:szCs w:val="28"/>
        </w:rPr>
        <w:t>свя</w:t>
      </w:r>
      <w:r w:rsidR="00A00816" w:rsidRPr="00AD0221">
        <w:rPr>
          <w:rFonts w:ascii="Times New Roman" w:hAnsi="Times New Roman" w:cs="Times New Roman"/>
          <w:sz w:val="28"/>
          <w:szCs w:val="28"/>
        </w:rPr>
        <w:t xml:space="preserve">занные </w:t>
      </w:r>
      <w:r w:rsidR="00681084" w:rsidRPr="00AD0221">
        <w:rPr>
          <w:rFonts w:ascii="Times New Roman" w:hAnsi="Times New Roman" w:cs="Times New Roman"/>
          <w:sz w:val="28"/>
          <w:szCs w:val="28"/>
        </w:rPr>
        <w:t xml:space="preserve">с </w:t>
      </w:r>
      <w:r w:rsidR="00282583" w:rsidRPr="00AD0221">
        <w:rPr>
          <w:rFonts w:ascii="Times New Roman" w:hAnsi="Times New Roman" w:cs="Times New Roman"/>
          <w:sz w:val="28"/>
          <w:szCs w:val="28"/>
        </w:rPr>
        <w:t>осуществл</w:t>
      </w:r>
      <w:r w:rsidR="00681084" w:rsidRPr="00AD0221">
        <w:rPr>
          <w:rFonts w:ascii="Times New Roman" w:hAnsi="Times New Roman" w:cs="Times New Roman"/>
          <w:sz w:val="28"/>
          <w:szCs w:val="28"/>
        </w:rPr>
        <w:t>ением закуп</w:t>
      </w:r>
      <w:r w:rsidR="00282583" w:rsidRPr="00AD0221">
        <w:rPr>
          <w:rFonts w:ascii="Times New Roman" w:hAnsi="Times New Roman" w:cs="Times New Roman"/>
          <w:sz w:val="28"/>
          <w:szCs w:val="28"/>
        </w:rPr>
        <w:t>ок</w:t>
      </w:r>
      <w:r w:rsidR="00681084" w:rsidRPr="00AD0221">
        <w:rPr>
          <w:rFonts w:ascii="Times New Roman" w:hAnsi="Times New Roman" w:cs="Times New Roman"/>
          <w:sz w:val="28"/>
          <w:szCs w:val="28"/>
        </w:rPr>
        <w:t>.</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Термины и опреде</w:t>
      </w:r>
      <w:r w:rsidR="00041BD1" w:rsidRPr="00AD0221">
        <w:rPr>
          <w:rFonts w:ascii="Times New Roman" w:eastAsia="Times New Roman" w:hAnsi="Times New Roman" w:cs="Times New Roman"/>
          <w:sz w:val="28"/>
          <w:szCs w:val="28"/>
          <w:lang w:eastAsia="ru-RU"/>
        </w:rPr>
        <w:t>ления, содержащиеся в настоящем</w:t>
      </w:r>
      <w:r w:rsidR="00FA4C0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Положении о </w:t>
      </w:r>
      <w:r w:rsidRPr="00AD0221">
        <w:rPr>
          <w:rFonts w:ascii="Times New Roman" w:eastAsia="Times New Roman" w:hAnsi="Times New Roman" w:cs="Times New Roman"/>
          <w:sz w:val="28"/>
          <w:szCs w:val="28"/>
          <w:lang w:eastAsia="ru-RU"/>
        </w:rPr>
        <w:lastRenderedPageBreak/>
        <w:t>закупке</w:t>
      </w:r>
      <w:r w:rsidR="00041BD1" w:rsidRPr="00AD0221">
        <w:rPr>
          <w:rFonts w:ascii="Times New Roman" w:eastAsia="Times New Roman" w:hAnsi="Times New Roman" w:cs="Times New Roman"/>
          <w:sz w:val="28"/>
          <w:szCs w:val="28"/>
          <w:lang w:eastAsia="ru-RU"/>
        </w:rPr>
        <w:t xml:space="preserve">, используются в соответствии с </w:t>
      </w:r>
      <w:r w:rsidR="00E129FD" w:rsidRPr="00AD0221">
        <w:rPr>
          <w:rFonts w:ascii="Times New Roman" w:eastAsia="Times New Roman" w:hAnsi="Times New Roman" w:cs="Times New Roman"/>
          <w:sz w:val="28"/>
          <w:szCs w:val="28"/>
          <w:lang w:eastAsia="ru-RU"/>
        </w:rPr>
        <w:t>Законом</w:t>
      </w:r>
      <w:r w:rsidRPr="00AD0221">
        <w:rPr>
          <w:rFonts w:ascii="Times New Roman" w:eastAsia="Times New Roman" w:hAnsi="Times New Roman" w:cs="Times New Roman"/>
          <w:sz w:val="28"/>
          <w:szCs w:val="28"/>
          <w:lang w:eastAsia="ru-RU"/>
        </w:rPr>
        <w:t xml:space="preserve"> </w:t>
      </w:r>
      <w:r w:rsidR="00E129FD" w:rsidRPr="00AD0221">
        <w:rPr>
          <w:rFonts w:ascii="Times New Roman" w:eastAsia="Times New Roman" w:hAnsi="Times New Roman" w:cs="Times New Roman"/>
          <w:sz w:val="28"/>
          <w:szCs w:val="28"/>
          <w:lang w:eastAsia="ru-RU"/>
        </w:rPr>
        <w:t>№</w:t>
      </w:r>
      <w:r w:rsidR="0048220C" w:rsidRPr="00AD0221">
        <w:rPr>
          <w:rFonts w:ascii="Times New Roman" w:eastAsia="Times New Roman" w:hAnsi="Times New Roman" w:cs="Times New Roman"/>
          <w:sz w:val="28"/>
          <w:szCs w:val="28"/>
          <w:lang w:eastAsia="ru-RU"/>
        </w:rPr>
        <w:t> </w:t>
      </w:r>
      <w:r w:rsidRPr="00AD0221">
        <w:rPr>
          <w:rFonts w:ascii="Times New Roman" w:eastAsia="Times New Roman" w:hAnsi="Times New Roman" w:cs="Times New Roman"/>
          <w:sz w:val="28"/>
          <w:szCs w:val="28"/>
          <w:lang w:eastAsia="ru-RU"/>
        </w:rPr>
        <w:t>223</w:t>
      </w:r>
      <w:r w:rsidR="00E129FD"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ФЗ, а также ины</w:t>
      </w:r>
      <w:r w:rsidR="00E129FD" w:rsidRPr="00AD0221">
        <w:rPr>
          <w:rFonts w:ascii="Times New Roman" w:eastAsia="Times New Roman" w:hAnsi="Times New Roman" w:cs="Times New Roman"/>
          <w:sz w:val="28"/>
          <w:szCs w:val="28"/>
          <w:lang w:eastAsia="ru-RU"/>
        </w:rPr>
        <w:t>ми</w:t>
      </w:r>
      <w:r w:rsidRPr="00AD0221">
        <w:rPr>
          <w:rFonts w:ascii="Times New Roman" w:eastAsia="Times New Roman" w:hAnsi="Times New Roman" w:cs="Times New Roman"/>
          <w:sz w:val="28"/>
          <w:szCs w:val="28"/>
          <w:lang w:eastAsia="ru-RU"/>
        </w:rPr>
        <w:t xml:space="preserve"> нормативны</w:t>
      </w:r>
      <w:r w:rsidR="00E129FD" w:rsidRPr="00AD0221">
        <w:rPr>
          <w:rFonts w:ascii="Times New Roman" w:eastAsia="Times New Roman" w:hAnsi="Times New Roman" w:cs="Times New Roman"/>
          <w:sz w:val="28"/>
          <w:szCs w:val="28"/>
          <w:lang w:eastAsia="ru-RU"/>
        </w:rPr>
        <w:t>ми</w:t>
      </w:r>
      <w:r w:rsidRPr="00AD0221">
        <w:rPr>
          <w:rFonts w:ascii="Times New Roman" w:eastAsia="Times New Roman" w:hAnsi="Times New Roman" w:cs="Times New Roman"/>
          <w:sz w:val="28"/>
          <w:szCs w:val="28"/>
          <w:lang w:eastAsia="ru-RU"/>
        </w:rPr>
        <w:t xml:space="preserve"> правовы</w:t>
      </w:r>
      <w:r w:rsidR="00E129FD" w:rsidRPr="00AD0221">
        <w:rPr>
          <w:rFonts w:ascii="Times New Roman" w:eastAsia="Times New Roman" w:hAnsi="Times New Roman" w:cs="Times New Roman"/>
          <w:sz w:val="28"/>
          <w:szCs w:val="28"/>
          <w:lang w:eastAsia="ru-RU"/>
        </w:rPr>
        <w:t>ми</w:t>
      </w:r>
      <w:r w:rsidRPr="00AD0221">
        <w:rPr>
          <w:rFonts w:ascii="Times New Roman" w:eastAsia="Times New Roman" w:hAnsi="Times New Roman" w:cs="Times New Roman"/>
          <w:sz w:val="28"/>
          <w:szCs w:val="28"/>
          <w:lang w:eastAsia="ru-RU"/>
        </w:rPr>
        <w:t xml:space="preserve"> акт</w:t>
      </w:r>
      <w:r w:rsidR="00E129FD" w:rsidRPr="00AD0221">
        <w:rPr>
          <w:rFonts w:ascii="Times New Roman" w:eastAsia="Times New Roman" w:hAnsi="Times New Roman" w:cs="Times New Roman"/>
          <w:sz w:val="28"/>
          <w:szCs w:val="28"/>
          <w:lang w:eastAsia="ru-RU"/>
        </w:rPr>
        <w:t>ами</w:t>
      </w:r>
      <w:r w:rsidR="00FA4C0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Российской Федерации, регулирующи</w:t>
      </w:r>
      <w:r w:rsidR="00E129FD" w:rsidRPr="00AD0221">
        <w:rPr>
          <w:rFonts w:ascii="Times New Roman" w:eastAsia="Times New Roman" w:hAnsi="Times New Roman" w:cs="Times New Roman"/>
          <w:sz w:val="28"/>
          <w:szCs w:val="28"/>
          <w:lang w:eastAsia="ru-RU"/>
        </w:rPr>
        <w:t>ми</w:t>
      </w:r>
      <w:r w:rsidRPr="00AD0221">
        <w:rPr>
          <w:rFonts w:ascii="Times New Roman" w:eastAsia="Times New Roman" w:hAnsi="Times New Roman" w:cs="Times New Roman"/>
          <w:sz w:val="28"/>
          <w:szCs w:val="28"/>
          <w:lang w:eastAsia="ru-RU"/>
        </w:rPr>
        <w:t xml:space="preserve"> закупки товаров, работ, услуг отдельны</w:t>
      </w:r>
      <w:r w:rsidR="00927CD7" w:rsidRPr="00AD0221">
        <w:rPr>
          <w:rFonts w:ascii="Times New Roman" w:eastAsia="Times New Roman" w:hAnsi="Times New Roman" w:cs="Times New Roman"/>
          <w:sz w:val="28"/>
          <w:szCs w:val="28"/>
          <w:lang w:eastAsia="ru-RU"/>
        </w:rPr>
        <w:t>ми</w:t>
      </w:r>
      <w:r w:rsidRPr="00AD0221">
        <w:rPr>
          <w:rFonts w:ascii="Times New Roman" w:eastAsia="Times New Roman" w:hAnsi="Times New Roman" w:cs="Times New Roman"/>
          <w:sz w:val="28"/>
          <w:szCs w:val="28"/>
          <w:lang w:eastAsia="ru-RU"/>
        </w:rPr>
        <w:t xml:space="preserve"> вид</w:t>
      </w:r>
      <w:r w:rsidR="00927CD7" w:rsidRPr="00AD0221">
        <w:rPr>
          <w:rFonts w:ascii="Times New Roman" w:eastAsia="Times New Roman" w:hAnsi="Times New Roman" w:cs="Times New Roman"/>
          <w:sz w:val="28"/>
          <w:szCs w:val="28"/>
          <w:lang w:eastAsia="ru-RU"/>
        </w:rPr>
        <w:t>ами</w:t>
      </w:r>
      <w:r w:rsidRPr="00AD0221">
        <w:rPr>
          <w:rFonts w:ascii="Times New Roman" w:eastAsia="Times New Roman" w:hAnsi="Times New Roman" w:cs="Times New Roman"/>
          <w:sz w:val="28"/>
          <w:szCs w:val="28"/>
          <w:lang w:eastAsia="ru-RU"/>
        </w:rPr>
        <w:t xml:space="preserve"> юридических лиц.</w:t>
      </w:r>
    </w:p>
    <w:p w:rsidR="00D9724D" w:rsidRPr="00AD0221" w:rsidRDefault="00927CD7" w:rsidP="00AD0221">
      <w:pPr>
        <w:pStyle w:val="a3"/>
        <w:widowControl w:val="0"/>
        <w:numPr>
          <w:ilvl w:val="0"/>
          <w:numId w:val="1"/>
        </w:numPr>
        <w:autoSpaceDE w:val="0"/>
        <w:autoSpaceDN w:val="0"/>
        <w:spacing w:after="0" w:line="240" w:lineRule="auto"/>
        <w:ind w:left="0" w:firstLine="710"/>
        <w:jc w:val="both"/>
        <w:rPr>
          <w:rFonts w:ascii="Times New Roman" w:eastAsia="Times New Roman" w:hAnsi="Times New Roman" w:cs="Times New Roman"/>
          <w:sz w:val="28"/>
          <w:szCs w:val="28"/>
          <w:lang w:eastAsia="ru-RU"/>
        </w:rPr>
      </w:pPr>
      <w:bookmarkStart w:id="2" w:name="P71"/>
      <w:bookmarkEnd w:id="2"/>
      <w:r w:rsidRPr="00AD0221">
        <w:rPr>
          <w:rFonts w:ascii="Times New Roman" w:eastAsia="Times New Roman" w:hAnsi="Times New Roman" w:cs="Times New Roman"/>
          <w:sz w:val="28"/>
          <w:szCs w:val="28"/>
          <w:lang w:eastAsia="ru-RU"/>
        </w:rPr>
        <w:t xml:space="preserve">Особенности </w:t>
      </w:r>
      <w:r w:rsidR="0047781A" w:rsidRPr="00AD0221">
        <w:rPr>
          <w:rFonts w:ascii="Times New Roman" w:eastAsia="Times New Roman" w:hAnsi="Times New Roman" w:cs="Times New Roman"/>
          <w:sz w:val="28"/>
          <w:szCs w:val="28"/>
          <w:lang w:eastAsia="ru-RU"/>
        </w:rPr>
        <w:t>регулирования отношений, связанных с осуществлением закупок</w:t>
      </w:r>
      <w:r w:rsidR="00AA39A9" w:rsidRPr="00AD0221">
        <w:rPr>
          <w:rFonts w:ascii="Times New Roman" w:eastAsia="Times New Roman" w:hAnsi="Times New Roman" w:cs="Times New Roman"/>
          <w:sz w:val="28"/>
          <w:szCs w:val="28"/>
          <w:lang w:eastAsia="ru-RU"/>
        </w:rPr>
        <w:t>:</w:t>
      </w:r>
    </w:p>
    <w:p w:rsidR="006D4680" w:rsidRPr="00AD0221" w:rsidRDefault="004B5E52" w:rsidP="00AD0221">
      <w:pPr>
        <w:pStyle w:val="a3"/>
        <w:widowControl w:val="0"/>
        <w:numPr>
          <w:ilvl w:val="2"/>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настоящее </w:t>
      </w:r>
      <w:r w:rsidR="007410B0" w:rsidRPr="00AD0221">
        <w:rPr>
          <w:rFonts w:ascii="Times New Roman" w:eastAsia="Times New Roman" w:hAnsi="Times New Roman" w:cs="Times New Roman"/>
          <w:sz w:val="28"/>
          <w:szCs w:val="28"/>
          <w:lang w:eastAsia="ru-RU"/>
        </w:rPr>
        <w:t xml:space="preserve">Положение о закупке </w:t>
      </w:r>
      <w:r w:rsidR="00E26518" w:rsidRPr="00AD0221">
        <w:rPr>
          <w:rFonts w:ascii="Times New Roman" w:eastAsia="Times New Roman" w:hAnsi="Times New Roman" w:cs="Times New Roman"/>
          <w:sz w:val="28"/>
          <w:szCs w:val="28"/>
          <w:lang w:eastAsia="ru-RU"/>
        </w:rPr>
        <w:t xml:space="preserve">регулирует отношения, </w:t>
      </w:r>
      <w:r w:rsidRPr="00AD0221">
        <w:rPr>
          <w:rFonts w:ascii="Times New Roman" w:eastAsia="Times New Roman" w:hAnsi="Times New Roman" w:cs="Times New Roman"/>
          <w:sz w:val="28"/>
          <w:szCs w:val="28"/>
          <w:lang w:eastAsia="ru-RU"/>
        </w:rPr>
        <w:t xml:space="preserve">связанные </w:t>
      </w:r>
      <w:r w:rsidR="007410B0" w:rsidRPr="00AD0221">
        <w:rPr>
          <w:rFonts w:ascii="Times New Roman" w:eastAsia="Times New Roman" w:hAnsi="Times New Roman" w:cs="Times New Roman"/>
          <w:sz w:val="28"/>
          <w:szCs w:val="28"/>
          <w:lang w:eastAsia="ru-RU"/>
        </w:rPr>
        <w:t>с осуществлением закупок</w:t>
      </w:r>
      <w:r w:rsidR="006D4680" w:rsidRPr="00AD0221">
        <w:rPr>
          <w:rFonts w:ascii="Times New Roman" w:eastAsia="Times New Roman" w:hAnsi="Times New Roman" w:cs="Times New Roman"/>
          <w:sz w:val="28"/>
          <w:szCs w:val="28"/>
          <w:lang w:eastAsia="ru-RU"/>
        </w:rPr>
        <w:t xml:space="preserve">, за исключением случаев осуществления закупок за счет субсидий, </w:t>
      </w:r>
      <w:r w:rsidRPr="00AD0221">
        <w:rPr>
          <w:rFonts w:ascii="Times New Roman" w:eastAsia="Times New Roman" w:hAnsi="Times New Roman" w:cs="Times New Roman"/>
          <w:sz w:val="28"/>
          <w:szCs w:val="28"/>
          <w:lang w:eastAsia="ru-RU"/>
        </w:rPr>
        <w:t>предоставленных</w:t>
      </w:r>
      <w:r w:rsidR="000A49C9" w:rsidRPr="00AD0221">
        <w:rPr>
          <w:rFonts w:ascii="Times New Roman" w:eastAsia="Times New Roman" w:hAnsi="Times New Roman" w:cs="Times New Roman"/>
          <w:sz w:val="28"/>
          <w:szCs w:val="28"/>
          <w:lang w:eastAsia="ru-RU"/>
        </w:rPr>
        <w:t xml:space="preserve"> </w:t>
      </w:r>
      <w:r w:rsidR="00F2571D" w:rsidRPr="00AD0221">
        <w:rPr>
          <w:rFonts w:ascii="Times New Roman" w:eastAsia="Times New Roman" w:hAnsi="Times New Roman" w:cs="Times New Roman"/>
          <w:sz w:val="28"/>
          <w:szCs w:val="28"/>
          <w:lang w:eastAsia="ru-RU"/>
        </w:rPr>
        <w:t>из феде</w:t>
      </w:r>
      <w:r w:rsidRPr="00AD0221">
        <w:rPr>
          <w:rFonts w:ascii="Times New Roman" w:eastAsia="Times New Roman" w:hAnsi="Times New Roman" w:cs="Times New Roman"/>
          <w:sz w:val="28"/>
          <w:szCs w:val="28"/>
          <w:lang w:eastAsia="ru-RU"/>
        </w:rPr>
        <w:t xml:space="preserve">рального </w:t>
      </w:r>
      <w:r w:rsidR="006D4680" w:rsidRPr="00AD0221">
        <w:rPr>
          <w:rFonts w:ascii="Times New Roman" w:eastAsia="Times New Roman" w:hAnsi="Times New Roman" w:cs="Times New Roman"/>
          <w:sz w:val="28"/>
          <w:szCs w:val="28"/>
          <w:lang w:eastAsia="ru-RU"/>
        </w:rPr>
        <w:t xml:space="preserve">бюджета на осуществление на территории Российской </w:t>
      </w:r>
      <w:r w:rsidRPr="00AD0221">
        <w:rPr>
          <w:rFonts w:ascii="Times New Roman" w:eastAsia="Times New Roman" w:hAnsi="Times New Roman" w:cs="Times New Roman"/>
          <w:sz w:val="28"/>
          <w:szCs w:val="28"/>
          <w:lang w:eastAsia="ru-RU"/>
        </w:rPr>
        <w:t xml:space="preserve">Федерации </w:t>
      </w:r>
      <w:r w:rsidR="006D4680" w:rsidRPr="00AD0221">
        <w:rPr>
          <w:rFonts w:ascii="Times New Roman" w:eastAsia="Times New Roman" w:hAnsi="Times New Roman" w:cs="Times New Roman"/>
          <w:sz w:val="28"/>
          <w:szCs w:val="28"/>
          <w:lang w:eastAsia="ru-RU"/>
        </w:rPr>
        <w:t>капитальных вложений в объ</w:t>
      </w:r>
      <w:r w:rsidRPr="00AD0221">
        <w:rPr>
          <w:rFonts w:ascii="Times New Roman" w:eastAsia="Times New Roman" w:hAnsi="Times New Roman" w:cs="Times New Roman"/>
          <w:sz w:val="28"/>
          <w:szCs w:val="28"/>
          <w:lang w:eastAsia="ru-RU"/>
        </w:rPr>
        <w:t xml:space="preserve">екты капитального строительства </w:t>
      </w:r>
      <w:r w:rsidR="006D4680" w:rsidRPr="00AD0221">
        <w:rPr>
          <w:rFonts w:ascii="Times New Roman" w:eastAsia="Times New Roman" w:hAnsi="Times New Roman" w:cs="Times New Roman"/>
          <w:sz w:val="28"/>
          <w:szCs w:val="28"/>
          <w:lang w:eastAsia="ru-RU"/>
        </w:rPr>
        <w:t>государственной собственнос</w:t>
      </w:r>
      <w:r w:rsidR="00E26518" w:rsidRPr="00AD0221">
        <w:rPr>
          <w:rFonts w:ascii="Times New Roman" w:eastAsia="Times New Roman" w:hAnsi="Times New Roman" w:cs="Times New Roman"/>
          <w:sz w:val="28"/>
          <w:szCs w:val="28"/>
          <w:lang w:eastAsia="ru-RU"/>
        </w:rPr>
        <w:t>ти Российской Федера</w:t>
      </w:r>
      <w:r w:rsidRPr="00AD0221">
        <w:rPr>
          <w:rFonts w:ascii="Times New Roman" w:eastAsia="Times New Roman" w:hAnsi="Times New Roman" w:cs="Times New Roman"/>
          <w:sz w:val="28"/>
          <w:szCs w:val="28"/>
          <w:lang w:eastAsia="ru-RU"/>
        </w:rPr>
        <w:t xml:space="preserve">ции и (или) </w:t>
      </w:r>
      <w:r w:rsidR="006D4680" w:rsidRPr="00AD0221">
        <w:rPr>
          <w:rFonts w:ascii="Times New Roman" w:eastAsia="Times New Roman" w:hAnsi="Times New Roman" w:cs="Times New Roman"/>
          <w:sz w:val="28"/>
          <w:szCs w:val="28"/>
          <w:lang w:eastAsia="ru-RU"/>
        </w:rPr>
        <w:t xml:space="preserve">на приобретение на территории Российской Федерации объектов недвижимого имущества </w:t>
      </w:r>
      <w:r w:rsidR="00F2571D" w:rsidRPr="00AD0221">
        <w:rPr>
          <w:rFonts w:ascii="Times New Roman" w:eastAsia="Times New Roman" w:hAnsi="Times New Roman" w:cs="Times New Roman"/>
          <w:sz w:val="28"/>
          <w:szCs w:val="28"/>
          <w:lang w:eastAsia="ru-RU"/>
        </w:rPr>
        <w:t>в государственную собствен</w:t>
      </w:r>
      <w:r w:rsidRPr="00AD0221">
        <w:rPr>
          <w:rFonts w:ascii="Times New Roman" w:eastAsia="Times New Roman" w:hAnsi="Times New Roman" w:cs="Times New Roman"/>
          <w:sz w:val="28"/>
          <w:szCs w:val="28"/>
          <w:lang w:eastAsia="ru-RU"/>
        </w:rPr>
        <w:t xml:space="preserve">ность </w:t>
      </w:r>
      <w:r w:rsidR="002E2CE7" w:rsidRPr="00AD0221">
        <w:rPr>
          <w:rFonts w:ascii="Times New Roman" w:eastAsia="Times New Roman" w:hAnsi="Times New Roman" w:cs="Times New Roman"/>
          <w:sz w:val="28"/>
          <w:szCs w:val="28"/>
          <w:lang w:eastAsia="ru-RU"/>
        </w:rPr>
        <w:t>Российской Федерации;</w:t>
      </w:r>
    </w:p>
    <w:p w:rsidR="008D7CDF" w:rsidRPr="00AD0221" w:rsidRDefault="004B5E52" w:rsidP="00AD0221">
      <w:pPr>
        <w:pStyle w:val="a3"/>
        <w:widowControl w:val="0"/>
        <w:numPr>
          <w:ilvl w:val="2"/>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настоящее </w:t>
      </w:r>
      <w:r w:rsidR="008D7CDF" w:rsidRPr="00AD0221">
        <w:rPr>
          <w:rFonts w:ascii="Times New Roman" w:eastAsia="Times New Roman" w:hAnsi="Times New Roman" w:cs="Times New Roman"/>
          <w:sz w:val="28"/>
          <w:szCs w:val="28"/>
          <w:lang w:eastAsia="ru-RU"/>
        </w:rPr>
        <w:t>Положение о закупке не регулирует отношения, связанные с осуществлением закупок за счет субсидий,</w:t>
      </w:r>
      <w:r w:rsidR="000A49C9" w:rsidRPr="00AD0221">
        <w:rPr>
          <w:rFonts w:ascii="Times New Roman" w:eastAsia="Times New Roman" w:hAnsi="Times New Roman" w:cs="Times New Roman"/>
          <w:sz w:val="28"/>
          <w:szCs w:val="28"/>
          <w:lang w:eastAsia="ru-RU"/>
        </w:rPr>
        <w:t xml:space="preserve"> </w:t>
      </w:r>
      <w:r w:rsidR="002E2CE7" w:rsidRPr="00AD0221">
        <w:rPr>
          <w:rFonts w:ascii="Times New Roman" w:eastAsia="Times New Roman" w:hAnsi="Times New Roman" w:cs="Times New Roman"/>
          <w:sz w:val="28"/>
          <w:szCs w:val="28"/>
          <w:lang w:eastAsia="ru-RU"/>
        </w:rPr>
        <w:t>предостав</w:t>
      </w:r>
      <w:r w:rsidRPr="00AD0221">
        <w:rPr>
          <w:rFonts w:ascii="Times New Roman" w:eastAsia="Times New Roman" w:hAnsi="Times New Roman" w:cs="Times New Roman"/>
          <w:sz w:val="28"/>
          <w:szCs w:val="28"/>
          <w:lang w:eastAsia="ru-RU"/>
        </w:rPr>
        <w:t xml:space="preserve">ленных </w:t>
      </w:r>
      <w:r w:rsidR="008D7CDF" w:rsidRPr="00AD0221">
        <w:rPr>
          <w:rFonts w:ascii="Times New Roman" w:eastAsia="Times New Roman" w:hAnsi="Times New Roman" w:cs="Times New Roman"/>
          <w:sz w:val="28"/>
          <w:szCs w:val="28"/>
          <w:lang w:eastAsia="ru-RU"/>
        </w:rPr>
        <w:t>из федера</w:t>
      </w:r>
      <w:r w:rsidRPr="00AD0221">
        <w:rPr>
          <w:rFonts w:ascii="Times New Roman" w:eastAsia="Times New Roman" w:hAnsi="Times New Roman" w:cs="Times New Roman"/>
          <w:sz w:val="28"/>
          <w:szCs w:val="28"/>
          <w:lang w:eastAsia="ru-RU"/>
        </w:rPr>
        <w:t>льного бюджета на осуществление</w:t>
      </w:r>
      <w:r w:rsidR="000A49C9" w:rsidRPr="00AD0221">
        <w:rPr>
          <w:rFonts w:ascii="Times New Roman" w:eastAsia="Times New Roman" w:hAnsi="Times New Roman" w:cs="Times New Roman"/>
          <w:sz w:val="28"/>
          <w:szCs w:val="28"/>
          <w:lang w:eastAsia="ru-RU"/>
        </w:rPr>
        <w:t xml:space="preserve"> </w:t>
      </w:r>
      <w:r w:rsidR="008D7CDF" w:rsidRPr="00AD0221">
        <w:rPr>
          <w:rFonts w:ascii="Times New Roman" w:eastAsia="Times New Roman" w:hAnsi="Times New Roman" w:cs="Times New Roman"/>
          <w:sz w:val="28"/>
          <w:szCs w:val="28"/>
          <w:lang w:eastAsia="ru-RU"/>
        </w:rPr>
        <w:t>на территории Российской</w:t>
      </w:r>
      <w:r w:rsidRPr="00AD0221">
        <w:rPr>
          <w:rFonts w:ascii="Times New Roman" w:eastAsia="Times New Roman" w:hAnsi="Times New Roman" w:cs="Times New Roman"/>
          <w:sz w:val="28"/>
          <w:szCs w:val="28"/>
          <w:lang w:eastAsia="ru-RU"/>
        </w:rPr>
        <w:t xml:space="preserve"> Федерации капитальных вложений</w:t>
      </w:r>
      <w:r w:rsidR="000A49C9" w:rsidRPr="00AD0221">
        <w:rPr>
          <w:rFonts w:ascii="Times New Roman" w:eastAsia="Times New Roman" w:hAnsi="Times New Roman" w:cs="Times New Roman"/>
          <w:sz w:val="28"/>
          <w:szCs w:val="28"/>
          <w:lang w:eastAsia="ru-RU"/>
        </w:rPr>
        <w:t xml:space="preserve"> </w:t>
      </w:r>
      <w:r w:rsidR="008D7CDF" w:rsidRPr="00AD0221">
        <w:rPr>
          <w:rFonts w:ascii="Times New Roman" w:eastAsia="Times New Roman" w:hAnsi="Times New Roman" w:cs="Times New Roman"/>
          <w:sz w:val="28"/>
          <w:szCs w:val="28"/>
          <w:lang w:eastAsia="ru-RU"/>
        </w:rPr>
        <w:t>в объекты капитального строительства государственной собственности Российской Федерации и (или) на приобретение на территории Российской Федерации</w:t>
      </w:r>
      <w:r w:rsidRPr="00AD0221">
        <w:rPr>
          <w:rFonts w:ascii="Times New Roman" w:eastAsia="Times New Roman" w:hAnsi="Times New Roman" w:cs="Times New Roman"/>
          <w:sz w:val="28"/>
          <w:szCs w:val="28"/>
          <w:lang w:eastAsia="ru-RU"/>
        </w:rPr>
        <w:t xml:space="preserve"> объектов недвижимого имущества</w:t>
      </w:r>
      <w:r w:rsidR="000A49C9" w:rsidRPr="00AD0221">
        <w:rPr>
          <w:rFonts w:ascii="Times New Roman" w:eastAsia="Times New Roman" w:hAnsi="Times New Roman" w:cs="Times New Roman"/>
          <w:sz w:val="28"/>
          <w:szCs w:val="28"/>
          <w:lang w:eastAsia="ru-RU"/>
        </w:rPr>
        <w:t xml:space="preserve"> </w:t>
      </w:r>
      <w:r w:rsidR="008D7CDF" w:rsidRPr="00AD0221">
        <w:rPr>
          <w:rFonts w:ascii="Times New Roman" w:eastAsia="Times New Roman" w:hAnsi="Times New Roman" w:cs="Times New Roman"/>
          <w:sz w:val="28"/>
          <w:szCs w:val="28"/>
          <w:lang w:eastAsia="ru-RU"/>
        </w:rPr>
        <w:t>в государственную собственность Российской Федерации</w:t>
      </w:r>
      <w:r w:rsidR="002E2CE7" w:rsidRPr="00AD0221">
        <w:rPr>
          <w:rFonts w:ascii="Times New Roman" w:eastAsia="Times New Roman" w:hAnsi="Times New Roman" w:cs="Times New Roman"/>
          <w:sz w:val="28"/>
          <w:szCs w:val="28"/>
          <w:lang w:eastAsia="ru-RU"/>
        </w:rPr>
        <w:t>;</w:t>
      </w:r>
    </w:p>
    <w:p w:rsidR="008D7CDF" w:rsidRPr="00AD0221" w:rsidRDefault="004B5E52" w:rsidP="00AD0221">
      <w:pPr>
        <w:pStyle w:val="a3"/>
        <w:widowControl w:val="0"/>
        <w:numPr>
          <w:ilvl w:val="2"/>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настоящее </w:t>
      </w:r>
      <w:r w:rsidR="008D7CDF" w:rsidRPr="00AD0221">
        <w:rPr>
          <w:rFonts w:ascii="Times New Roman" w:eastAsia="Times New Roman" w:hAnsi="Times New Roman" w:cs="Times New Roman"/>
          <w:sz w:val="28"/>
          <w:szCs w:val="28"/>
          <w:lang w:eastAsia="ru-RU"/>
        </w:rPr>
        <w:t xml:space="preserve">Положение о закупке утверждается </w:t>
      </w:r>
      <w:r w:rsidR="00041BD1" w:rsidRPr="00AD0221">
        <w:rPr>
          <w:rFonts w:ascii="Times New Roman" w:eastAsia="Times New Roman" w:hAnsi="Times New Roman" w:cs="Times New Roman"/>
          <w:sz w:val="28"/>
          <w:szCs w:val="28"/>
          <w:lang w:eastAsia="ru-RU"/>
        </w:rPr>
        <w:t xml:space="preserve">руководителем </w:t>
      </w:r>
      <w:r w:rsidR="002C369F" w:rsidRPr="00AD0221">
        <w:rPr>
          <w:rFonts w:ascii="Times New Roman" w:eastAsia="Times New Roman" w:hAnsi="Times New Roman" w:cs="Times New Roman"/>
          <w:sz w:val="28"/>
          <w:szCs w:val="28"/>
          <w:lang w:eastAsia="ru-RU"/>
        </w:rPr>
        <w:t>ФГУП</w:t>
      </w:r>
      <w:r w:rsidR="008D7CDF" w:rsidRPr="00AD0221">
        <w:rPr>
          <w:rFonts w:ascii="Times New Roman" w:eastAsia="Times New Roman" w:hAnsi="Times New Roman" w:cs="Times New Roman"/>
          <w:sz w:val="28"/>
          <w:szCs w:val="28"/>
          <w:lang w:eastAsia="ru-RU"/>
        </w:rPr>
        <w:t xml:space="preserve"> и при необходимости может быть</w:t>
      </w:r>
      <w:r w:rsidR="002C369F" w:rsidRPr="00AD0221">
        <w:rPr>
          <w:rFonts w:ascii="Times New Roman" w:eastAsia="Times New Roman" w:hAnsi="Times New Roman" w:cs="Times New Roman"/>
          <w:sz w:val="28"/>
          <w:szCs w:val="28"/>
          <w:lang w:eastAsia="ru-RU"/>
        </w:rPr>
        <w:t xml:space="preserve"> </w:t>
      </w:r>
      <w:r w:rsidR="008D7CDF" w:rsidRPr="00AD0221">
        <w:rPr>
          <w:rFonts w:ascii="Times New Roman" w:eastAsia="Times New Roman" w:hAnsi="Times New Roman" w:cs="Times New Roman"/>
          <w:sz w:val="28"/>
          <w:szCs w:val="28"/>
          <w:lang w:eastAsia="ru-RU"/>
        </w:rPr>
        <w:t>измене</w:t>
      </w:r>
      <w:r w:rsidR="00AA39A9" w:rsidRPr="00AD0221">
        <w:rPr>
          <w:rFonts w:ascii="Times New Roman" w:eastAsia="Times New Roman" w:hAnsi="Times New Roman" w:cs="Times New Roman"/>
          <w:sz w:val="28"/>
          <w:szCs w:val="28"/>
          <w:lang w:eastAsia="ru-RU"/>
        </w:rPr>
        <w:t>но;</w:t>
      </w:r>
      <w:r w:rsidR="008D7CDF" w:rsidRPr="00AD0221">
        <w:rPr>
          <w:rFonts w:ascii="Times New Roman" w:eastAsia="Times New Roman" w:hAnsi="Times New Roman" w:cs="Times New Roman"/>
          <w:sz w:val="28"/>
          <w:szCs w:val="28"/>
          <w:lang w:eastAsia="ru-RU"/>
        </w:rPr>
        <w:t xml:space="preserve"> </w:t>
      </w:r>
    </w:p>
    <w:p w:rsidR="000B7B54" w:rsidRPr="00AD0221" w:rsidRDefault="000B7B54" w:rsidP="00EA12BC">
      <w:pPr>
        <w:pStyle w:val="ConsPlusTitle"/>
        <w:spacing w:before="240"/>
        <w:jc w:val="center"/>
        <w:outlineLvl w:val="2"/>
        <w:rPr>
          <w:rFonts w:ascii="Times New Roman" w:hAnsi="Times New Roman" w:cs="Times New Roman"/>
          <w:sz w:val="28"/>
          <w:szCs w:val="28"/>
        </w:rPr>
      </w:pPr>
      <w:r w:rsidRPr="00AD0221">
        <w:rPr>
          <w:rFonts w:ascii="Times New Roman" w:hAnsi="Times New Roman" w:cs="Times New Roman"/>
          <w:sz w:val="28"/>
          <w:szCs w:val="28"/>
        </w:rPr>
        <w:t>Цели и п</w:t>
      </w:r>
      <w:r w:rsidR="00030477" w:rsidRPr="00AD0221">
        <w:rPr>
          <w:rFonts w:ascii="Times New Roman" w:hAnsi="Times New Roman" w:cs="Times New Roman"/>
          <w:sz w:val="28"/>
          <w:szCs w:val="28"/>
        </w:rPr>
        <w:t>ринципы закупочной деятельности</w:t>
      </w:r>
    </w:p>
    <w:p w:rsidR="000B7B54" w:rsidRPr="00AD0221" w:rsidRDefault="000B7B54" w:rsidP="00AD0221">
      <w:pPr>
        <w:pStyle w:val="ConsPlusNormal"/>
        <w:numPr>
          <w:ilvl w:val="0"/>
          <w:numId w:val="1"/>
        </w:numPr>
        <w:spacing w:before="240"/>
        <w:ind w:left="0" w:firstLine="709"/>
        <w:jc w:val="both"/>
        <w:rPr>
          <w:rFonts w:ascii="Times New Roman" w:hAnsi="Times New Roman" w:cs="Times New Roman"/>
          <w:sz w:val="28"/>
          <w:szCs w:val="28"/>
        </w:rPr>
      </w:pPr>
      <w:r w:rsidRPr="00AD0221">
        <w:rPr>
          <w:rFonts w:ascii="Times New Roman" w:hAnsi="Times New Roman" w:cs="Times New Roman"/>
          <w:sz w:val="28"/>
          <w:szCs w:val="28"/>
        </w:rPr>
        <w:t>Основными целями закупочной деятельности являются:</w:t>
      </w:r>
    </w:p>
    <w:p w:rsidR="00025D6F" w:rsidRPr="00AD0221" w:rsidRDefault="00025D6F" w:rsidP="00EA12BC">
      <w:pPr>
        <w:pStyle w:val="ConsPlusNormal"/>
        <w:ind w:firstLine="709"/>
        <w:jc w:val="both"/>
        <w:rPr>
          <w:rFonts w:ascii="Times New Roman" w:hAnsi="Times New Roman" w:cs="Times New Roman"/>
          <w:sz w:val="28"/>
          <w:szCs w:val="28"/>
        </w:rPr>
      </w:pPr>
      <w:r w:rsidRPr="00AD0221">
        <w:rPr>
          <w:rFonts w:ascii="Times New Roman" w:hAnsi="Times New Roman" w:cs="Times New Roman"/>
          <w:sz w:val="28"/>
          <w:szCs w:val="28"/>
        </w:rPr>
        <w:t>обеспечение единства экономического пространства;</w:t>
      </w:r>
    </w:p>
    <w:p w:rsidR="000B7B54" w:rsidRPr="00AD0221" w:rsidRDefault="000B7B54" w:rsidP="00EA12BC">
      <w:pPr>
        <w:pStyle w:val="ConsPlusNormal"/>
        <w:ind w:firstLine="709"/>
        <w:jc w:val="both"/>
        <w:rPr>
          <w:rFonts w:ascii="Times New Roman" w:hAnsi="Times New Roman" w:cs="Times New Roman"/>
          <w:sz w:val="28"/>
          <w:szCs w:val="28"/>
        </w:rPr>
      </w:pPr>
      <w:r w:rsidRPr="00AD0221">
        <w:rPr>
          <w:rFonts w:ascii="Times New Roman" w:hAnsi="Times New Roman" w:cs="Times New Roman"/>
          <w:sz w:val="28"/>
          <w:szCs w:val="28"/>
        </w:rPr>
        <w:t>своевременное и пол</w:t>
      </w:r>
      <w:r w:rsidR="00025D6F" w:rsidRPr="00AD0221">
        <w:rPr>
          <w:rFonts w:ascii="Times New Roman" w:hAnsi="Times New Roman" w:cs="Times New Roman"/>
          <w:sz w:val="28"/>
          <w:szCs w:val="28"/>
        </w:rPr>
        <w:t xml:space="preserve">ное удовлетворение потребностей </w:t>
      </w:r>
      <w:r w:rsidR="00FD3DE1" w:rsidRPr="00AD0221">
        <w:rPr>
          <w:rFonts w:ascii="Times New Roman" w:hAnsi="Times New Roman" w:cs="Times New Roman"/>
          <w:sz w:val="28"/>
          <w:szCs w:val="28"/>
        </w:rPr>
        <w:t>Заказч</w:t>
      </w:r>
      <w:r w:rsidR="00155E38" w:rsidRPr="00AD0221">
        <w:rPr>
          <w:rFonts w:ascii="Times New Roman" w:hAnsi="Times New Roman" w:cs="Times New Roman"/>
          <w:sz w:val="28"/>
          <w:szCs w:val="28"/>
        </w:rPr>
        <w:t>ика</w:t>
      </w:r>
      <w:r w:rsidRPr="00AD0221">
        <w:rPr>
          <w:rFonts w:ascii="Times New Roman" w:hAnsi="Times New Roman" w:cs="Times New Roman"/>
          <w:sz w:val="28"/>
          <w:szCs w:val="28"/>
        </w:rPr>
        <w:t xml:space="preserve"> в товарах, работах, услугах с необходимыми показателями цены, качества и надежности;</w:t>
      </w:r>
    </w:p>
    <w:p w:rsidR="000B7B54" w:rsidRPr="00AD0221" w:rsidRDefault="000B7B54" w:rsidP="00EA12BC">
      <w:pPr>
        <w:pStyle w:val="ConsPlusNormal"/>
        <w:ind w:firstLine="709"/>
        <w:jc w:val="both"/>
        <w:rPr>
          <w:rFonts w:ascii="Times New Roman" w:hAnsi="Times New Roman" w:cs="Times New Roman"/>
          <w:sz w:val="28"/>
          <w:szCs w:val="28"/>
        </w:rPr>
      </w:pPr>
      <w:r w:rsidRPr="00AD0221">
        <w:rPr>
          <w:rFonts w:ascii="Times New Roman" w:hAnsi="Times New Roman" w:cs="Times New Roman"/>
          <w:sz w:val="28"/>
          <w:szCs w:val="28"/>
        </w:rPr>
        <w:t>эффективное использование денежных средств;</w:t>
      </w:r>
    </w:p>
    <w:p w:rsidR="00025D6F" w:rsidRPr="00AD0221" w:rsidRDefault="00025D6F" w:rsidP="00EA12BC">
      <w:pPr>
        <w:pStyle w:val="ConsPlusNormal"/>
        <w:ind w:firstLine="709"/>
        <w:jc w:val="both"/>
        <w:rPr>
          <w:rFonts w:ascii="Times New Roman" w:hAnsi="Times New Roman" w:cs="Times New Roman"/>
          <w:sz w:val="28"/>
          <w:szCs w:val="28"/>
        </w:rPr>
      </w:pPr>
      <w:r w:rsidRPr="00AD0221">
        <w:rPr>
          <w:rFonts w:ascii="Times New Roman" w:hAnsi="Times New Roman" w:cs="Times New Roman"/>
          <w:sz w:val="28"/>
          <w:szCs w:val="28"/>
        </w:rPr>
        <w:t>развитие добросовестной конкуренции;</w:t>
      </w:r>
    </w:p>
    <w:p w:rsidR="002660E4" w:rsidRPr="00AD0221" w:rsidRDefault="000B7B54" w:rsidP="00EA12BC">
      <w:pPr>
        <w:pStyle w:val="ConsPlusNormal"/>
        <w:ind w:firstLine="709"/>
        <w:jc w:val="both"/>
        <w:rPr>
          <w:rFonts w:ascii="Times New Roman" w:hAnsi="Times New Roman" w:cs="Times New Roman"/>
          <w:sz w:val="28"/>
          <w:szCs w:val="28"/>
        </w:rPr>
      </w:pPr>
      <w:r w:rsidRPr="00AD0221">
        <w:rPr>
          <w:rFonts w:ascii="Times New Roman" w:hAnsi="Times New Roman" w:cs="Times New Roman"/>
          <w:sz w:val="28"/>
          <w:szCs w:val="28"/>
        </w:rPr>
        <w:t>расширение возможностей для участия</w:t>
      </w:r>
      <w:r w:rsidR="00FA4C08" w:rsidRPr="00AD0221">
        <w:rPr>
          <w:rFonts w:ascii="Times New Roman" w:hAnsi="Times New Roman" w:cs="Times New Roman"/>
          <w:sz w:val="28"/>
          <w:szCs w:val="28"/>
        </w:rPr>
        <w:t xml:space="preserve"> юридических </w:t>
      </w:r>
      <w:r w:rsidRPr="00AD0221">
        <w:rPr>
          <w:rFonts w:ascii="Times New Roman" w:hAnsi="Times New Roman" w:cs="Times New Roman"/>
          <w:sz w:val="28"/>
          <w:szCs w:val="28"/>
        </w:rPr>
        <w:t>и физических лиц, в том числе индивидуальных предпринимателей, в закупках путем обеспечения информационной открытости, гласности и прозрачности закупочной деятельности;</w:t>
      </w:r>
    </w:p>
    <w:p w:rsidR="000B7B54" w:rsidRPr="00AD0221" w:rsidRDefault="000B7B54" w:rsidP="00EA12BC">
      <w:pPr>
        <w:pStyle w:val="ConsPlusNormal"/>
        <w:ind w:firstLine="709"/>
        <w:jc w:val="both"/>
        <w:rPr>
          <w:rFonts w:ascii="Times New Roman" w:hAnsi="Times New Roman" w:cs="Times New Roman"/>
          <w:sz w:val="28"/>
          <w:szCs w:val="28"/>
        </w:rPr>
      </w:pPr>
      <w:r w:rsidRPr="00AD0221">
        <w:rPr>
          <w:rFonts w:ascii="Times New Roman" w:hAnsi="Times New Roman" w:cs="Times New Roman"/>
          <w:sz w:val="28"/>
          <w:szCs w:val="28"/>
        </w:rPr>
        <w:t>предотвращение кор</w:t>
      </w:r>
      <w:r w:rsidR="00EE4CD2" w:rsidRPr="00AD0221">
        <w:rPr>
          <w:rFonts w:ascii="Times New Roman" w:hAnsi="Times New Roman" w:cs="Times New Roman"/>
          <w:sz w:val="28"/>
          <w:szCs w:val="28"/>
        </w:rPr>
        <w:t xml:space="preserve">рупции и других злоупотреблений </w:t>
      </w:r>
      <w:r w:rsidR="00B7416B" w:rsidRPr="00AD0221">
        <w:rPr>
          <w:rFonts w:ascii="Times New Roman" w:hAnsi="Times New Roman" w:cs="Times New Roman"/>
          <w:sz w:val="28"/>
          <w:szCs w:val="28"/>
        </w:rPr>
        <w:t>в сфере закупочной деятельности.</w:t>
      </w:r>
    </w:p>
    <w:p w:rsidR="000B7B54" w:rsidRPr="00AD0221" w:rsidRDefault="000B7B54" w:rsidP="00AD0221">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Основными принципами</w:t>
      </w:r>
      <w:r w:rsidR="00D32EA9" w:rsidRPr="00AD0221">
        <w:rPr>
          <w:rFonts w:ascii="Times New Roman" w:hAnsi="Times New Roman" w:cs="Times New Roman"/>
          <w:sz w:val="28"/>
          <w:szCs w:val="28"/>
        </w:rPr>
        <w:t xml:space="preserve"> закупочной д</w:t>
      </w:r>
      <w:r w:rsidR="00FA4C08" w:rsidRPr="00AD0221">
        <w:rPr>
          <w:rFonts w:ascii="Times New Roman" w:hAnsi="Times New Roman" w:cs="Times New Roman"/>
          <w:sz w:val="28"/>
          <w:szCs w:val="28"/>
        </w:rPr>
        <w:t xml:space="preserve">еятельности </w:t>
      </w:r>
      <w:r w:rsidRPr="00AD0221">
        <w:rPr>
          <w:rFonts w:ascii="Times New Roman" w:hAnsi="Times New Roman" w:cs="Times New Roman"/>
          <w:sz w:val="28"/>
          <w:szCs w:val="28"/>
        </w:rPr>
        <w:t>являются:</w:t>
      </w:r>
    </w:p>
    <w:p w:rsidR="000B7B54" w:rsidRPr="00AD0221" w:rsidRDefault="000B7B54" w:rsidP="00EA12BC">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информационная открытость закупки;</w:t>
      </w:r>
    </w:p>
    <w:p w:rsidR="000B7B54" w:rsidRPr="00AD0221" w:rsidRDefault="000B7B54" w:rsidP="00EA12BC">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равноправие, справедли</w:t>
      </w:r>
      <w:r w:rsidR="00FA4C08" w:rsidRPr="00AD0221">
        <w:rPr>
          <w:rFonts w:ascii="Times New Roman" w:hAnsi="Times New Roman" w:cs="Times New Roman"/>
          <w:sz w:val="28"/>
          <w:szCs w:val="28"/>
        </w:rPr>
        <w:t xml:space="preserve">вость, отсутствие дискриминации </w:t>
      </w:r>
      <w:r w:rsidRPr="00AD0221">
        <w:rPr>
          <w:rFonts w:ascii="Times New Roman" w:hAnsi="Times New Roman" w:cs="Times New Roman"/>
          <w:sz w:val="28"/>
          <w:szCs w:val="28"/>
        </w:rPr>
        <w:t>и необоснованных огран</w:t>
      </w:r>
      <w:r w:rsidR="00041BD1" w:rsidRPr="00AD0221">
        <w:rPr>
          <w:rFonts w:ascii="Times New Roman" w:hAnsi="Times New Roman" w:cs="Times New Roman"/>
          <w:sz w:val="28"/>
          <w:szCs w:val="28"/>
        </w:rPr>
        <w:t>ичений конкуренции по отношению</w:t>
      </w:r>
      <w:r w:rsidR="00FA4C08" w:rsidRPr="00AD0221">
        <w:rPr>
          <w:rFonts w:ascii="Times New Roman" w:hAnsi="Times New Roman" w:cs="Times New Roman"/>
          <w:sz w:val="28"/>
          <w:szCs w:val="28"/>
        </w:rPr>
        <w:t xml:space="preserve"> </w:t>
      </w:r>
      <w:r w:rsidRPr="00AD0221">
        <w:rPr>
          <w:rFonts w:ascii="Times New Roman" w:hAnsi="Times New Roman" w:cs="Times New Roman"/>
          <w:sz w:val="28"/>
          <w:szCs w:val="28"/>
        </w:rPr>
        <w:t>к участникам закупки;</w:t>
      </w:r>
    </w:p>
    <w:p w:rsidR="000B7B54" w:rsidRPr="00AD0221" w:rsidRDefault="000B7B54" w:rsidP="00EA12BC">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целевое и экономически эффективное расходование денежных средств на приобретение </w:t>
      </w:r>
      <w:r w:rsidR="00FA4C08" w:rsidRPr="00AD0221">
        <w:rPr>
          <w:rFonts w:ascii="Times New Roman" w:hAnsi="Times New Roman" w:cs="Times New Roman"/>
          <w:sz w:val="28"/>
          <w:szCs w:val="28"/>
        </w:rPr>
        <w:t xml:space="preserve">товаров, работ, услуг (с учетом </w:t>
      </w:r>
      <w:r w:rsidRPr="00AD0221">
        <w:rPr>
          <w:rFonts w:ascii="Times New Roman" w:hAnsi="Times New Roman" w:cs="Times New Roman"/>
          <w:sz w:val="28"/>
          <w:szCs w:val="28"/>
        </w:rPr>
        <w:t xml:space="preserve">при необходимости </w:t>
      </w:r>
      <w:r w:rsidRPr="00AD0221">
        <w:rPr>
          <w:rFonts w:ascii="Times New Roman" w:hAnsi="Times New Roman" w:cs="Times New Roman"/>
          <w:sz w:val="28"/>
          <w:szCs w:val="28"/>
        </w:rPr>
        <w:lastRenderedPageBreak/>
        <w:t>стоимо</w:t>
      </w:r>
      <w:r w:rsidR="00FA4C08" w:rsidRPr="00AD0221">
        <w:rPr>
          <w:rFonts w:ascii="Times New Roman" w:hAnsi="Times New Roman" w:cs="Times New Roman"/>
          <w:sz w:val="28"/>
          <w:szCs w:val="28"/>
        </w:rPr>
        <w:t xml:space="preserve">сти жизненного цикла закупаемой </w:t>
      </w:r>
      <w:r w:rsidRPr="00AD0221">
        <w:rPr>
          <w:rFonts w:ascii="Times New Roman" w:hAnsi="Times New Roman" w:cs="Times New Roman"/>
          <w:sz w:val="28"/>
          <w:szCs w:val="28"/>
        </w:rPr>
        <w:t>продукции) и реализация мер, напр</w:t>
      </w:r>
      <w:r w:rsidR="00E26518" w:rsidRPr="00AD0221">
        <w:rPr>
          <w:rFonts w:ascii="Times New Roman" w:hAnsi="Times New Roman" w:cs="Times New Roman"/>
          <w:sz w:val="28"/>
          <w:szCs w:val="28"/>
        </w:rPr>
        <w:t xml:space="preserve">авленных на сокращение издержек </w:t>
      </w:r>
      <w:r w:rsidR="00FD3DE1" w:rsidRPr="00AD0221">
        <w:rPr>
          <w:rFonts w:ascii="Times New Roman" w:hAnsi="Times New Roman" w:cs="Times New Roman"/>
          <w:sz w:val="28"/>
          <w:szCs w:val="28"/>
        </w:rPr>
        <w:t>Заказч</w:t>
      </w:r>
      <w:r w:rsidRPr="00AD0221">
        <w:rPr>
          <w:rFonts w:ascii="Times New Roman" w:hAnsi="Times New Roman" w:cs="Times New Roman"/>
          <w:sz w:val="28"/>
          <w:szCs w:val="28"/>
        </w:rPr>
        <w:t>ика;</w:t>
      </w:r>
    </w:p>
    <w:p w:rsidR="00B96076" w:rsidRPr="00AD0221" w:rsidRDefault="000B7B54" w:rsidP="00EA12BC">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отсутствие ограничения допуска к участию в закупке путем установления неизмеряемых требований к участникам закупки.</w:t>
      </w:r>
    </w:p>
    <w:p w:rsidR="001729FB" w:rsidRPr="00AD0221" w:rsidRDefault="001729FB" w:rsidP="00EA12BC">
      <w:pPr>
        <w:pStyle w:val="ConsPlusTitle"/>
        <w:spacing w:before="400"/>
        <w:jc w:val="center"/>
        <w:outlineLvl w:val="2"/>
        <w:rPr>
          <w:rFonts w:ascii="Times New Roman" w:hAnsi="Times New Roman" w:cs="Times New Roman"/>
          <w:sz w:val="28"/>
          <w:szCs w:val="28"/>
        </w:rPr>
      </w:pPr>
      <w:r w:rsidRPr="00AD0221">
        <w:rPr>
          <w:rFonts w:ascii="Times New Roman" w:hAnsi="Times New Roman" w:cs="Times New Roman"/>
          <w:sz w:val="28"/>
          <w:szCs w:val="28"/>
        </w:rPr>
        <w:t>Нормативно-пр</w:t>
      </w:r>
      <w:r w:rsidR="00B0311C" w:rsidRPr="00AD0221">
        <w:rPr>
          <w:rFonts w:ascii="Times New Roman" w:hAnsi="Times New Roman" w:cs="Times New Roman"/>
          <w:sz w:val="28"/>
          <w:szCs w:val="28"/>
        </w:rPr>
        <w:t>авовое регулирование</w:t>
      </w:r>
      <w:r w:rsidR="00B0311C" w:rsidRPr="00AD0221">
        <w:rPr>
          <w:rFonts w:ascii="Times New Roman" w:hAnsi="Times New Roman" w:cs="Times New Roman"/>
          <w:sz w:val="28"/>
          <w:szCs w:val="28"/>
        </w:rPr>
        <w:br/>
        <w:t xml:space="preserve">закупочной </w:t>
      </w:r>
      <w:r w:rsidRPr="00AD0221">
        <w:rPr>
          <w:rFonts w:ascii="Times New Roman" w:hAnsi="Times New Roman" w:cs="Times New Roman"/>
          <w:sz w:val="28"/>
          <w:szCs w:val="28"/>
        </w:rPr>
        <w:t>деятельности</w:t>
      </w:r>
    </w:p>
    <w:p w:rsidR="001729FB" w:rsidRPr="00AD0221" w:rsidRDefault="001729FB" w:rsidP="00AD0221">
      <w:pPr>
        <w:pStyle w:val="ConsPlusNormal"/>
        <w:numPr>
          <w:ilvl w:val="0"/>
          <w:numId w:val="1"/>
        </w:numPr>
        <w:spacing w:before="400"/>
        <w:ind w:left="0"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При закупке товаров, работ, услуг </w:t>
      </w:r>
      <w:r w:rsidR="00FD3DE1" w:rsidRPr="00AD0221">
        <w:rPr>
          <w:rFonts w:ascii="Times New Roman" w:hAnsi="Times New Roman" w:cs="Times New Roman"/>
          <w:sz w:val="28"/>
          <w:szCs w:val="28"/>
        </w:rPr>
        <w:t>Заказч</w:t>
      </w:r>
      <w:r w:rsidRPr="00AD0221">
        <w:rPr>
          <w:rFonts w:ascii="Times New Roman" w:hAnsi="Times New Roman" w:cs="Times New Roman"/>
          <w:sz w:val="28"/>
          <w:szCs w:val="28"/>
        </w:rPr>
        <w:t xml:space="preserve">ик руководствуется </w:t>
      </w:r>
      <w:r w:rsidR="00B611F2" w:rsidRPr="00AD0221">
        <w:rPr>
          <w:rFonts w:ascii="Times New Roman" w:hAnsi="Times New Roman" w:cs="Times New Roman"/>
          <w:sz w:val="28"/>
          <w:szCs w:val="28"/>
        </w:rPr>
        <w:t xml:space="preserve">требованиями </w:t>
      </w:r>
      <w:r w:rsidR="00927E93" w:rsidRPr="00AD0221">
        <w:rPr>
          <w:rFonts w:ascii="Times New Roman" w:hAnsi="Times New Roman" w:cs="Times New Roman"/>
          <w:sz w:val="28"/>
          <w:szCs w:val="28"/>
        </w:rPr>
        <w:t>З</w:t>
      </w:r>
      <w:r w:rsidRPr="00AD0221">
        <w:rPr>
          <w:rFonts w:ascii="Times New Roman" w:hAnsi="Times New Roman" w:cs="Times New Roman"/>
          <w:sz w:val="28"/>
          <w:szCs w:val="28"/>
        </w:rPr>
        <w:t>аконодательств</w:t>
      </w:r>
      <w:r w:rsidR="00B611F2" w:rsidRPr="00AD0221">
        <w:rPr>
          <w:rFonts w:ascii="Times New Roman" w:hAnsi="Times New Roman" w:cs="Times New Roman"/>
          <w:sz w:val="28"/>
          <w:szCs w:val="28"/>
        </w:rPr>
        <w:t>а</w:t>
      </w:r>
      <w:r w:rsidRPr="00AD0221">
        <w:rPr>
          <w:rFonts w:ascii="Times New Roman" w:hAnsi="Times New Roman" w:cs="Times New Roman"/>
          <w:sz w:val="28"/>
          <w:szCs w:val="28"/>
        </w:rPr>
        <w:t xml:space="preserve"> и настоящим Положением</w:t>
      </w:r>
      <w:r w:rsidR="00FA4C08" w:rsidRPr="00AD0221">
        <w:rPr>
          <w:rFonts w:ascii="Times New Roman" w:hAnsi="Times New Roman" w:cs="Times New Roman"/>
          <w:sz w:val="28"/>
          <w:szCs w:val="28"/>
        </w:rPr>
        <w:t xml:space="preserve"> </w:t>
      </w:r>
      <w:r w:rsidR="00927E93" w:rsidRPr="00AD0221">
        <w:rPr>
          <w:rFonts w:ascii="Times New Roman" w:hAnsi="Times New Roman" w:cs="Times New Roman"/>
          <w:sz w:val="28"/>
          <w:szCs w:val="28"/>
        </w:rPr>
        <w:t>о закупке</w:t>
      </w:r>
      <w:r w:rsidRPr="00AD0221">
        <w:rPr>
          <w:rFonts w:ascii="Times New Roman" w:hAnsi="Times New Roman" w:cs="Times New Roman"/>
          <w:sz w:val="28"/>
          <w:szCs w:val="28"/>
        </w:rPr>
        <w:t>.</w:t>
      </w:r>
    </w:p>
    <w:p w:rsidR="001729FB" w:rsidRPr="00AD0221" w:rsidRDefault="001729FB" w:rsidP="00AD0221">
      <w:pPr>
        <w:pStyle w:val="ConsPlusNormal"/>
        <w:numPr>
          <w:ilvl w:val="0"/>
          <w:numId w:val="1"/>
        </w:numPr>
        <w:ind w:left="0"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В случаях, когда </w:t>
      </w:r>
      <w:r w:rsidR="00927E93" w:rsidRPr="00AD0221">
        <w:rPr>
          <w:rFonts w:ascii="Times New Roman" w:hAnsi="Times New Roman" w:cs="Times New Roman"/>
          <w:sz w:val="28"/>
          <w:szCs w:val="28"/>
        </w:rPr>
        <w:t>З</w:t>
      </w:r>
      <w:r w:rsidR="00E26518" w:rsidRPr="00AD0221">
        <w:rPr>
          <w:rFonts w:ascii="Times New Roman" w:hAnsi="Times New Roman" w:cs="Times New Roman"/>
          <w:sz w:val="28"/>
          <w:szCs w:val="28"/>
        </w:rPr>
        <w:t xml:space="preserve">аконодательством </w:t>
      </w:r>
      <w:r w:rsidR="001E33B2" w:rsidRPr="00AD0221">
        <w:rPr>
          <w:rFonts w:ascii="Times New Roman" w:hAnsi="Times New Roman" w:cs="Times New Roman"/>
          <w:sz w:val="28"/>
          <w:szCs w:val="28"/>
        </w:rPr>
        <w:t>не у</w:t>
      </w:r>
      <w:r w:rsidR="00FA4C08" w:rsidRPr="00AD0221">
        <w:rPr>
          <w:rFonts w:ascii="Times New Roman" w:hAnsi="Times New Roman" w:cs="Times New Roman"/>
          <w:sz w:val="28"/>
          <w:szCs w:val="28"/>
        </w:rPr>
        <w:t xml:space="preserve">регулированы </w:t>
      </w:r>
      <w:r w:rsidRPr="00AD0221">
        <w:rPr>
          <w:rFonts w:ascii="Times New Roman" w:hAnsi="Times New Roman" w:cs="Times New Roman"/>
          <w:sz w:val="28"/>
          <w:szCs w:val="28"/>
        </w:rPr>
        <w:t xml:space="preserve">какие-либо вопросы проведения конкурентных и неконкурентных закупок, </w:t>
      </w:r>
      <w:r w:rsidR="00FD3DE1" w:rsidRPr="00AD0221">
        <w:rPr>
          <w:rFonts w:ascii="Times New Roman" w:hAnsi="Times New Roman" w:cs="Times New Roman"/>
          <w:sz w:val="28"/>
          <w:szCs w:val="28"/>
        </w:rPr>
        <w:t>Заказч</w:t>
      </w:r>
      <w:r w:rsidR="001A0A25" w:rsidRPr="00AD0221">
        <w:rPr>
          <w:rFonts w:ascii="Times New Roman" w:hAnsi="Times New Roman" w:cs="Times New Roman"/>
          <w:sz w:val="28"/>
          <w:szCs w:val="28"/>
        </w:rPr>
        <w:t>ик</w:t>
      </w:r>
      <w:r w:rsidRPr="00AD0221">
        <w:rPr>
          <w:rFonts w:ascii="Times New Roman" w:hAnsi="Times New Roman" w:cs="Times New Roman"/>
          <w:sz w:val="28"/>
          <w:szCs w:val="28"/>
        </w:rPr>
        <w:t xml:space="preserve"> руководствуется настоящим Положением</w:t>
      </w:r>
      <w:r w:rsidR="00FA4C08" w:rsidRPr="00AD0221">
        <w:rPr>
          <w:rFonts w:ascii="Times New Roman" w:hAnsi="Times New Roman" w:cs="Times New Roman"/>
          <w:sz w:val="28"/>
          <w:szCs w:val="28"/>
        </w:rPr>
        <w:t xml:space="preserve"> </w:t>
      </w:r>
      <w:r w:rsidR="000B7B54" w:rsidRPr="00AD0221">
        <w:rPr>
          <w:rFonts w:ascii="Times New Roman" w:hAnsi="Times New Roman" w:cs="Times New Roman"/>
          <w:sz w:val="28"/>
          <w:szCs w:val="28"/>
        </w:rPr>
        <w:t>о закупке</w:t>
      </w:r>
      <w:r w:rsidRPr="00AD0221">
        <w:rPr>
          <w:rFonts w:ascii="Times New Roman" w:hAnsi="Times New Roman" w:cs="Times New Roman"/>
          <w:sz w:val="28"/>
          <w:szCs w:val="28"/>
        </w:rPr>
        <w:t>.</w:t>
      </w:r>
    </w:p>
    <w:p w:rsidR="001729FB" w:rsidRPr="00AD0221" w:rsidRDefault="001729FB" w:rsidP="00AD0221">
      <w:pPr>
        <w:pStyle w:val="ConsPlusNormal"/>
        <w:numPr>
          <w:ilvl w:val="0"/>
          <w:numId w:val="1"/>
        </w:numPr>
        <w:ind w:left="0" w:firstLine="709"/>
        <w:jc w:val="both"/>
        <w:rPr>
          <w:rFonts w:ascii="Times New Roman" w:hAnsi="Times New Roman" w:cs="Times New Roman"/>
          <w:sz w:val="28"/>
          <w:szCs w:val="28"/>
        </w:rPr>
      </w:pPr>
      <w:r w:rsidRPr="00AD0221">
        <w:rPr>
          <w:rFonts w:ascii="Times New Roman" w:hAnsi="Times New Roman" w:cs="Times New Roman"/>
          <w:sz w:val="28"/>
          <w:szCs w:val="28"/>
        </w:rPr>
        <w:t>В случае несоответ</w:t>
      </w:r>
      <w:r w:rsidR="00FA4C08" w:rsidRPr="00AD0221">
        <w:rPr>
          <w:rFonts w:ascii="Times New Roman" w:hAnsi="Times New Roman" w:cs="Times New Roman"/>
          <w:sz w:val="28"/>
          <w:szCs w:val="28"/>
        </w:rPr>
        <w:t xml:space="preserve">ствия отдельных норм настоящего </w:t>
      </w:r>
      <w:r w:rsidRPr="00AD0221">
        <w:rPr>
          <w:rFonts w:ascii="Times New Roman" w:hAnsi="Times New Roman" w:cs="Times New Roman"/>
          <w:sz w:val="28"/>
          <w:szCs w:val="28"/>
        </w:rPr>
        <w:t xml:space="preserve">Положения </w:t>
      </w:r>
      <w:r w:rsidR="0011677E" w:rsidRPr="00AD0221">
        <w:rPr>
          <w:rFonts w:ascii="Times New Roman" w:hAnsi="Times New Roman" w:cs="Times New Roman"/>
          <w:sz w:val="28"/>
          <w:szCs w:val="28"/>
        </w:rPr>
        <w:t xml:space="preserve">о закупке </w:t>
      </w:r>
      <w:r w:rsidRPr="00AD0221">
        <w:rPr>
          <w:rFonts w:ascii="Times New Roman" w:hAnsi="Times New Roman" w:cs="Times New Roman"/>
          <w:sz w:val="28"/>
          <w:szCs w:val="28"/>
        </w:rPr>
        <w:t xml:space="preserve">изменениям, внесенным в </w:t>
      </w:r>
      <w:r w:rsidR="001A0A25" w:rsidRPr="00AD0221">
        <w:rPr>
          <w:rFonts w:ascii="Times New Roman" w:hAnsi="Times New Roman" w:cs="Times New Roman"/>
          <w:sz w:val="28"/>
          <w:szCs w:val="28"/>
        </w:rPr>
        <w:t>Законодательство</w:t>
      </w:r>
      <w:r w:rsidRPr="00AD0221">
        <w:rPr>
          <w:rFonts w:ascii="Times New Roman" w:hAnsi="Times New Roman" w:cs="Times New Roman"/>
          <w:sz w:val="28"/>
          <w:szCs w:val="28"/>
        </w:rPr>
        <w:t xml:space="preserve">, </w:t>
      </w:r>
      <w:r w:rsidR="00FD3DE1" w:rsidRPr="00AD0221">
        <w:rPr>
          <w:rFonts w:ascii="Times New Roman" w:hAnsi="Times New Roman" w:cs="Times New Roman"/>
          <w:sz w:val="28"/>
          <w:szCs w:val="28"/>
        </w:rPr>
        <w:t>Заказч</w:t>
      </w:r>
      <w:r w:rsidRPr="00AD0221">
        <w:rPr>
          <w:rFonts w:ascii="Times New Roman" w:hAnsi="Times New Roman" w:cs="Times New Roman"/>
          <w:sz w:val="28"/>
          <w:szCs w:val="28"/>
        </w:rPr>
        <w:t>ик руководств</w:t>
      </w:r>
      <w:r w:rsidR="00A267DB" w:rsidRPr="00AD0221">
        <w:rPr>
          <w:rFonts w:ascii="Times New Roman" w:hAnsi="Times New Roman" w:cs="Times New Roman"/>
          <w:sz w:val="28"/>
          <w:szCs w:val="28"/>
        </w:rPr>
        <w:t>ует</w:t>
      </w:r>
      <w:r w:rsidRPr="00AD0221">
        <w:rPr>
          <w:rFonts w:ascii="Times New Roman" w:hAnsi="Times New Roman" w:cs="Times New Roman"/>
          <w:sz w:val="28"/>
          <w:szCs w:val="28"/>
        </w:rPr>
        <w:t xml:space="preserve">ся </w:t>
      </w:r>
      <w:r w:rsidR="001A0A25" w:rsidRPr="00AD0221">
        <w:rPr>
          <w:rFonts w:ascii="Times New Roman" w:hAnsi="Times New Roman" w:cs="Times New Roman"/>
          <w:sz w:val="28"/>
          <w:szCs w:val="28"/>
        </w:rPr>
        <w:t>З</w:t>
      </w:r>
      <w:r w:rsidR="00E26518" w:rsidRPr="00AD0221">
        <w:rPr>
          <w:rFonts w:ascii="Times New Roman" w:hAnsi="Times New Roman" w:cs="Times New Roman"/>
          <w:sz w:val="28"/>
          <w:szCs w:val="28"/>
        </w:rPr>
        <w:t>аконодательством</w:t>
      </w:r>
      <w:r w:rsidRPr="00AD0221">
        <w:rPr>
          <w:rFonts w:ascii="Times New Roman" w:hAnsi="Times New Roman" w:cs="Times New Roman"/>
          <w:sz w:val="28"/>
          <w:szCs w:val="28"/>
        </w:rPr>
        <w:t>.</w:t>
      </w:r>
    </w:p>
    <w:p w:rsidR="00C63666" w:rsidRPr="00AD0221" w:rsidRDefault="00C63666" w:rsidP="00AD0221">
      <w:pPr>
        <w:pStyle w:val="ConsPlusNormal"/>
        <w:numPr>
          <w:ilvl w:val="0"/>
          <w:numId w:val="1"/>
        </w:numPr>
        <w:ind w:left="0"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В целях реализации требований настоящего Положения </w:t>
      </w:r>
      <w:r w:rsidR="00D13727" w:rsidRPr="00AD0221">
        <w:rPr>
          <w:rFonts w:ascii="Times New Roman" w:hAnsi="Times New Roman" w:cs="Times New Roman"/>
          <w:sz w:val="28"/>
          <w:szCs w:val="28"/>
        </w:rPr>
        <w:t xml:space="preserve">о закупке </w:t>
      </w:r>
      <w:r w:rsidRPr="00AD0221">
        <w:rPr>
          <w:rFonts w:ascii="Times New Roman" w:hAnsi="Times New Roman" w:cs="Times New Roman"/>
          <w:sz w:val="28"/>
          <w:szCs w:val="28"/>
        </w:rPr>
        <w:t>Заказчик вправе издавать локальные нормативные акты и иные локальные организационно-распорядительные документы, связанные с закупкой товара, работы, услуги, не противоречащие Законодательству и настоящему Положению.</w:t>
      </w:r>
    </w:p>
    <w:p w:rsidR="001729FB" w:rsidRPr="00AD0221" w:rsidRDefault="001729FB" w:rsidP="00AD0221">
      <w:pPr>
        <w:pStyle w:val="ConsPlusNormal"/>
        <w:numPr>
          <w:ilvl w:val="0"/>
          <w:numId w:val="1"/>
        </w:numPr>
        <w:ind w:left="0"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При проведении </w:t>
      </w:r>
      <w:r w:rsidR="00F7773E" w:rsidRPr="00AD0221">
        <w:rPr>
          <w:rFonts w:ascii="Times New Roman" w:hAnsi="Times New Roman" w:cs="Times New Roman"/>
          <w:sz w:val="28"/>
          <w:szCs w:val="28"/>
        </w:rPr>
        <w:t xml:space="preserve">конкурентной или неконкурентной </w:t>
      </w:r>
      <w:r w:rsidRPr="00AD0221">
        <w:rPr>
          <w:rFonts w:ascii="Times New Roman" w:hAnsi="Times New Roman" w:cs="Times New Roman"/>
          <w:sz w:val="28"/>
          <w:szCs w:val="28"/>
        </w:rPr>
        <w:t>закупки товаров, работ, услуг стоимостью</w:t>
      </w:r>
      <w:r w:rsidR="00A267DB" w:rsidRPr="00AD0221">
        <w:rPr>
          <w:rFonts w:ascii="Times New Roman" w:hAnsi="Times New Roman" w:cs="Times New Roman"/>
          <w:sz w:val="28"/>
          <w:szCs w:val="28"/>
        </w:rPr>
        <w:t>,</w:t>
      </w:r>
      <w:r w:rsidRPr="00AD0221">
        <w:rPr>
          <w:rFonts w:ascii="Times New Roman" w:hAnsi="Times New Roman" w:cs="Times New Roman"/>
          <w:sz w:val="28"/>
          <w:szCs w:val="28"/>
        </w:rPr>
        <w:t xml:space="preserve"> равной или превышаю</w:t>
      </w:r>
      <w:r w:rsidR="00FA4C08" w:rsidRPr="00AD0221">
        <w:rPr>
          <w:rFonts w:ascii="Times New Roman" w:hAnsi="Times New Roman" w:cs="Times New Roman"/>
          <w:sz w:val="28"/>
          <w:szCs w:val="28"/>
        </w:rPr>
        <w:t xml:space="preserve">щей </w:t>
      </w:r>
      <w:r w:rsidRPr="00AD0221">
        <w:rPr>
          <w:rFonts w:ascii="Times New Roman" w:hAnsi="Times New Roman" w:cs="Times New Roman"/>
          <w:sz w:val="28"/>
          <w:szCs w:val="28"/>
        </w:rPr>
        <w:t xml:space="preserve">размер крупной сделки, а также в иных случаях, предусмотренных </w:t>
      </w:r>
      <w:r w:rsidR="00747DD3" w:rsidRPr="00AD0221">
        <w:rPr>
          <w:rFonts w:ascii="Times New Roman" w:hAnsi="Times New Roman" w:cs="Times New Roman"/>
          <w:sz w:val="28"/>
          <w:szCs w:val="28"/>
        </w:rPr>
        <w:t>З</w:t>
      </w:r>
      <w:r w:rsidRPr="00AD0221">
        <w:rPr>
          <w:rFonts w:ascii="Times New Roman" w:hAnsi="Times New Roman" w:cs="Times New Roman"/>
          <w:sz w:val="28"/>
          <w:szCs w:val="28"/>
        </w:rPr>
        <w:t>аконодательством, п</w:t>
      </w:r>
      <w:r w:rsidR="001E33B2" w:rsidRPr="00AD0221">
        <w:rPr>
          <w:rFonts w:ascii="Times New Roman" w:hAnsi="Times New Roman" w:cs="Times New Roman"/>
          <w:sz w:val="28"/>
          <w:szCs w:val="28"/>
        </w:rPr>
        <w:t>роведение специаль</w:t>
      </w:r>
      <w:r w:rsidR="00F7773E" w:rsidRPr="00AD0221">
        <w:rPr>
          <w:rFonts w:ascii="Times New Roman" w:hAnsi="Times New Roman" w:cs="Times New Roman"/>
          <w:sz w:val="28"/>
          <w:szCs w:val="28"/>
        </w:rPr>
        <w:t xml:space="preserve">ных процедур, </w:t>
      </w:r>
      <w:r w:rsidRPr="00AD0221">
        <w:rPr>
          <w:rFonts w:ascii="Times New Roman" w:hAnsi="Times New Roman" w:cs="Times New Roman"/>
          <w:sz w:val="28"/>
          <w:szCs w:val="28"/>
        </w:rPr>
        <w:t>согласование условий конкурентной или неконкурентной за</w:t>
      </w:r>
      <w:r w:rsidR="00FA4C08" w:rsidRPr="00AD0221">
        <w:rPr>
          <w:rFonts w:ascii="Times New Roman" w:hAnsi="Times New Roman" w:cs="Times New Roman"/>
          <w:sz w:val="28"/>
          <w:szCs w:val="28"/>
        </w:rPr>
        <w:t xml:space="preserve">купки </w:t>
      </w:r>
      <w:r w:rsidRPr="00AD0221">
        <w:rPr>
          <w:rFonts w:ascii="Times New Roman" w:hAnsi="Times New Roman" w:cs="Times New Roman"/>
          <w:sz w:val="28"/>
          <w:szCs w:val="28"/>
        </w:rPr>
        <w:t xml:space="preserve">с органами, организациями, комиссиями, в том числе документов </w:t>
      </w:r>
      <w:r w:rsidR="00E26518" w:rsidRPr="00AD0221">
        <w:rPr>
          <w:rFonts w:ascii="Times New Roman" w:hAnsi="Times New Roman" w:cs="Times New Roman"/>
          <w:sz w:val="28"/>
          <w:szCs w:val="28"/>
        </w:rPr>
        <w:t xml:space="preserve">конкурентной или неконкурентной </w:t>
      </w:r>
      <w:r w:rsidRPr="00AD0221">
        <w:rPr>
          <w:rFonts w:ascii="Times New Roman" w:hAnsi="Times New Roman" w:cs="Times New Roman"/>
          <w:sz w:val="28"/>
          <w:szCs w:val="28"/>
        </w:rPr>
        <w:t>закупки, ос</w:t>
      </w:r>
      <w:r w:rsidR="00FA4C08" w:rsidRPr="00AD0221">
        <w:rPr>
          <w:rFonts w:ascii="Times New Roman" w:hAnsi="Times New Roman" w:cs="Times New Roman"/>
          <w:sz w:val="28"/>
          <w:szCs w:val="28"/>
        </w:rPr>
        <w:t xml:space="preserve">уществляется </w:t>
      </w:r>
      <w:r w:rsidRPr="00AD0221">
        <w:rPr>
          <w:rFonts w:ascii="Times New Roman" w:hAnsi="Times New Roman" w:cs="Times New Roman"/>
          <w:sz w:val="28"/>
          <w:szCs w:val="28"/>
        </w:rPr>
        <w:t xml:space="preserve">в соответствии с </w:t>
      </w:r>
      <w:r w:rsidR="00747DD3" w:rsidRPr="00AD0221">
        <w:rPr>
          <w:rFonts w:ascii="Times New Roman" w:hAnsi="Times New Roman" w:cs="Times New Roman"/>
          <w:sz w:val="28"/>
          <w:szCs w:val="28"/>
        </w:rPr>
        <w:t>З</w:t>
      </w:r>
      <w:r w:rsidR="00E26518" w:rsidRPr="00AD0221">
        <w:rPr>
          <w:rFonts w:ascii="Times New Roman" w:hAnsi="Times New Roman" w:cs="Times New Roman"/>
          <w:sz w:val="28"/>
          <w:szCs w:val="28"/>
        </w:rPr>
        <w:t>аконодательством</w:t>
      </w:r>
      <w:r w:rsidRPr="00AD0221">
        <w:rPr>
          <w:rFonts w:ascii="Times New Roman" w:hAnsi="Times New Roman" w:cs="Times New Roman"/>
          <w:sz w:val="28"/>
          <w:szCs w:val="28"/>
        </w:rPr>
        <w:t>.</w:t>
      </w:r>
    </w:p>
    <w:p w:rsidR="001729FB" w:rsidRPr="00AD0221" w:rsidRDefault="00FD3DE1" w:rsidP="00AD0221">
      <w:pPr>
        <w:pStyle w:val="ConsPlusNormal"/>
        <w:numPr>
          <w:ilvl w:val="0"/>
          <w:numId w:val="1"/>
        </w:numPr>
        <w:ind w:left="0" w:firstLine="709"/>
        <w:jc w:val="both"/>
        <w:rPr>
          <w:rFonts w:ascii="Times New Roman" w:hAnsi="Times New Roman" w:cs="Times New Roman"/>
          <w:sz w:val="28"/>
          <w:szCs w:val="28"/>
        </w:rPr>
      </w:pPr>
      <w:r w:rsidRPr="00AD0221">
        <w:rPr>
          <w:rFonts w:ascii="Times New Roman" w:hAnsi="Times New Roman" w:cs="Times New Roman"/>
          <w:sz w:val="28"/>
          <w:szCs w:val="28"/>
        </w:rPr>
        <w:t>Заказч</w:t>
      </w:r>
      <w:r w:rsidR="001729FB" w:rsidRPr="00AD0221">
        <w:rPr>
          <w:rFonts w:ascii="Times New Roman" w:hAnsi="Times New Roman" w:cs="Times New Roman"/>
          <w:sz w:val="28"/>
          <w:szCs w:val="28"/>
        </w:rPr>
        <w:t>ик при осущес</w:t>
      </w:r>
      <w:r w:rsidR="00E26518" w:rsidRPr="00AD0221">
        <w:rPr>
          <w:rFonts w:ascii="Times New Roman" w:hAnsi="Times New Roman" w:cs="Times New Roman"/>
          <w:sz w:val="28"/>
          <w:szCs w:val="28"/>
        </w:rPr>
        <w:t>т</w:t>
      </w:r>
      <w:r w:rsidR="00FA4C08" w:rsidRPr="00AD0221">
        <w:rPr>
          <w:rFonts w:ascii="Times New Roman" w:hAnsi="Times New Roman" w:cs="Times New Roman"/>
          <w:sz w:val="28"/>
          <w:szCs w:val="28"/>
        </w:rPr>
        <w:t xml:space="preserve">влении закупочной деятельности </w:t>
      </w:r>
      <w:r w:rsidR="001729FB" w:rsidRPr="00AD0221">
        <w:rPr>
          <w:rFonts w:ascii="Times New Roman" w:hAnsi="Times New Roman" w:cs="Times New Roman"/>
          <w:sz w:val="28"/>
          <w:szCs w:val="28"/>
        </w:rPr>
        <w:t xml:space="preserve">соблюдает требования, установленные </w:t>
      </w:r>
      <w:r w:rsidR="00747DD3" w:rsidRPr="00AD0221">
        <w:rPr>
          <w:rFonts w:ascii="Times New Roman" w:hAnsi="Times New Roman" w:cs="Times New Roman"/>
          <w:sz w:val="28"/>
          <w:szCs w:val="28"/>
        </w:rPr>
        <w:t>З</w:t>
      </w:r>
      <w:r w:rsidR="001729FB" w:rsidRPr="00AD0221">
        <w:rPr>
          <w:rFonts w:ascii="Times New Roman" w:hAnsi="Times New Roman" w:cs="Times New Roman"/>
          <w:sz w:val="28"/>
          <w:szCs w:val="28"/>
        </w:rPr>
        <w:t>аконодательством.</w:t>
      </w:r>
    </w:p>
    <w:p w:rsidR="0022779C" w:rsidRPr="00AD0221" w:rsidRDefault="0022779C" w:rsidP="00F71152">
      <w:pPr>
        <w:pStyle w:val="ConsPlusNormal"/>
        <w:spacing w:before="360" w:after="360" w:line="245" w:lineRule="auto"/>
        <w:jc w:val="center"/>
        <w:rPr>
          <w:rFonts w:ascii="Times New Roman" w:hAnsi="Times New Roman" w:cs="Times New Roman"/>
          <w:b/>
          <w:sz w:val="28"/>
          <w:szCs w:val="28"/>
        </w:rPr>
      </w:pPr>
      <w:r w:rsidRPr="00AD0221">
        <w:rPr>
          <w:rFonts w:ascii="Times New Roman" w:hAnsi="Times New Roman" w:cs="Times New Roman"/>
          <w:b/>
          <w:sz w:val="28"/>
          <w:szCs w:val="28"/>
        </w:rPr>
        <w:t>Информационное обеспечение закупки</w:t>
      </w:r>
    </w:p>
    <w:p w:rsidR="00FE7AD9" w:rsidRPr="00AD0221" w:rsidRDefault="007F1928" w:rsidP="00AD0221">
      <w:pPr>
        <w:pStyle w:val="ConsPlusNormal"/>
        <w:numPr>
          <w:ilvl w:val="0"/>
          <w:numId w:val="1"/>
        </w:numPr>
        <w:spacing w:line="245"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Настоящ</w:t>
      </w:r>
      <w:r w:rsidR="002335B7" w:rsidRPr="00AD0221">
        <w:rPr>
          <w:rFonts w:ascii="Times New Roman" w:hAnsi="Times New Roman" w:cs="Times New Roman"/>
          <w:sz w:val="28"/>
          <w:szCs w:val="28"/>
        </w:rPr>
        <w:t>ее</w:t>
      </w:r>
      <w:r w:rsidRPr="00AD0221">
        <w:rPr>
          <w:rFonts w:ascii="Times New Roman" w:hAnsi="Times New Roman" w:cs="Times New Roman"/>
          <w:sz w:val="28"/>
          <w:szCs w:val="28"/>
        </w:rPr>
        <w:t xml:space="preserve"> П</w:t>
      </w:r>
      <w:r w:rsidR="00FE7AD9" w:rsidRPr="00AD0221">
        <w:rPr>
          <w:rFonts w:ascii="Times New Roman" w:hAnsi="Times New Roman" w:cs="Times New Roman"/>
          <w:sz w:val="28"/>
          <w:szCs w:val="28"/>
        </w:rPr>
        <w:t>оложение</w:t>
      </w:r>
      <w:r w:rsidR="0020784D" w:rsidRPr="00AD0221">
        <w:rPr>
          <w:rFonts w:ascii="Times New Roman" w:hAnsi="Times New Roman" w:cs="Times New Roman"/>
          <w:sz w:val="28"/>
          <w:szCs w:val="28"/>
        </w:rPr>
        <w:t xml:space="preserve"> о закупке</w:t>
      </w:r>
      <w:r w:rsidR="00FE7AD9" w:rsidRPr="00AD0221">
        <w:rPr>
          <w:rFonts w:ascii="Times New Roman" w:hAnsi="Times New Roman" w:cs="Times New Roman"/>
          <w:sz w:val="28"/>
          <w:szCs w:val="28"/>
        </w:rPr>
        <w:t xml:space="preserve">, </w:t>
      </w:r>
      <w:r w:rsidRPr="00AD0221">
        <w:rPr>
          <w:rFonts w:ascii="Times New Roman" w:hAnsi="Times New Roman" w:cs="Times New Roman"/>
          <w:sz w:val="28"/>
          <w:szCs w:val="28"/>
        </w:rPr>
        <w:t>а также вносимые в него</w:t>
      </w:r>
      <w:r w:rsidR="00F661E0" w:rsidRPr="00AD0221">
        <w:rPr>
          <w:rFonts w:ascii="Times New Roman" w:hAnsi="Times New Roman" w:cs="Times New Roman"/>
          <w:sz w:val="28"/>
          <w:szCs w:val="28"/>
        </w:rPr>
        <w:t xml:space="preserve"> </w:t>
      </w:r>
      <w:r w:rsidR="00272F36" w:rsidRPr="00AD0221">
        <w:rPr>
          <w:rFonts w:ascii="Times New Roman" w:hAnsi="Times New Roman" w:cs="Times New Roman"/>
          <w:sz w:val="28"/>
          <w:szCs w:val="28"/>
        </w:rPr>
        <w:t>изменения</w:t>
      </w:r>
      <w:r w:rsidR="00FE7AD9" w:rsidRPr="00AD0221">
        <w:rPr>
          <w:rFonts w:ascii="Times New Roman" w:hAnsi="Times New Roman" w:cs="Times New Roman"/>
          <w:sz w:val="28"/>
          <w:szCs w:val="28"/>
        </w:rPr>
        <w:t xml:space="preserve"> подлежат обязательному размещению в ЕИС не позднее чем в течение </w:t>
      </w:r>
      <w:r w:rsidR="005D0D19" w:rsidRPr="00AD0221">
        <w:rPr>
          <w:rFonts w:ascii="Times New Roman" w:hAnsi="Times New Roman" w:cs="Times New Roman"/>
          <w:sz w:val="28"/>
          <w:szCs w:val="28"/>
        </w:rPr>
        <w:t>15</w:t>
      </w:r>
      <w:r w:rsidR="003E34C3" w:rsidRPr="00AD0221">
        <w:rPr>
          <w:rFonts w:ascii="Times New Roman" w:hAnsi="Times New Roman" w:cs="Times New Roman"/>
          <w:sz w:val="28"/>
          <w:szCs w:val="28"/>
        </w:rPr>
        <w:t xml:space="preserve"> </w:t>
      </w:r>
      <w:r w:rsidR="00FE7AD9" w:rsidRPr="00AD0221">
        <w:rPr>
          <w:rFonts w:ascii="Times New Roman" w:hAnsi="Times New Roman" w:cs="Times New Roman"/>
          <w:sz w:val="28"/>
          <w:szCs w:val="28"/>
        </w:rPr>
        <w:t>дней со дня утверждения.</w:t>
      </w:r>
      <w:r w:rsidR="0022779C" w:rsidRPr="00AD0221">
        <w:rPr>
          <w:rFonts w:ascii="Times New Roman" w:hAnsi="Times New Roman" w:cs="Times New Roman"/>
          <w:sz w:val="28"/>
          <w:szCs w:val="28"/>
        </w:rPr>
        <w:t> </w:t>
      </w:r>
    </w:p>
    <w:p w:rsidR="0022779C" w:rsidRPr="00AD0221" w:rsidRDefault="002E30A6" w:rsidP="00AD0221">
      <w:pPr>
        <w:pStyle w:val="ConsPlusNormal"/>
        <w:numPr>
          <w:ilvl w:val="0"/>
          <w:numId w:val="1"/>
        </w:numPr>
        <w:spacing w:line="245"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Если иное не установлено Законодательством</w:t>
      </w:r>
      <w:r w:rsidR="008D679C" w:rsidRPr="00AD0221">
        <w:rPr>
          <w:rFonts w:ascii="Times New Roman" w:hAnsi="Times New Roman" w:cs="Times New Roman"/>
          <w:sz w:val="28"/>
          <w:szCs w:val="28"/>
        </w:rPr>
        <w:t xml:space="preserve">, </w:t>
      </w:r>
      <w:r w:rsidR="001F7597" w:rsidRPr="00AD0221">
        <w:rPr>
          <w:rFonts w:ascii="Times New Roman" w:hAnsi="Times New Roman" w:cs="Times New Roman"/>
          <w:sz w:val="28"/>
          <w:szCs w:val="28"/>
        </w:rPr>
        <w:t>Постановление</w:t>
      </w:r>
      <w:r w:rsidR="00354A34" w:rsidRPr="00AD0221">
        <w:rPr>
          <w:rFonts w:ascii="Times New Roman" w:hAnsi="Times New Roman" w:cs="Times New Roman"/>
          <w:sz w:val="28"/>
          <w:szCs w:val="28"/>
        </w:rPr>
        <w:t>м</w:t>
      </w:r>
      <w:r w:rsidR="006335D1" w:rsidRPr="00AD0221">
        <w:rPr>
          <w:rFonts w:ascii="Times New Roman" w:hAnsi="Times New Roman" w:cs="Times New Roman"/>
          <w:sz w:val="28"/>
          <w:szCs w:val="28"/>
        </w:rPr>
        <w:t xml:space="preserve"> № 2052, Приказом №</w:t>
      </w:r>
      <w:r w:rsidR="006335D1" w:rsidRPr="00AD0221">
        <w:rPr>
          <w:rFonts w:ascii="Times New Roman" w:hAnsi="Times New Roman" w:cs="Times New Roman"/>
          <w:sz w:val="28"/>
          <w:szCs w:val="28"/>
          <w:lang w:val="en-US"/>
        </w:rPr>
        <w:t> </w:t>
      </w:r>
      <w:r w:rsidR="001F7597" w:rsidRPr="00AD0221">
        <w:rPr>
          <w:rFonts w:ascii="Times New Roman" w:hAnsi="Times New Roman" w:cs="Times New Roman"/>
          <w:sz w:val="28"/>
          <w:szCs w:val="28"/>
        </w:rPr>
        <w:t xml:space="preserve">22 </w:t>
      </w:r>
      <w:r w:rsidRPr="00AD0221">
        <w:rPr>
          <w:rFonts w:ascii="Times New Roman" w:hAnsi="Times New Roman" w:cs="Times New Roman"/>
          <w:sz w:val="28"/>
          <w:szCs w:val="28"/>
        </w:rPr>
        <w:t>или настоящим</w:t>
      </w:r>
      <w:r w:rsidR="00DF6A11" w:rsidRPr="00AD0221">
        <w:rPr>
          <w:rFonts w:ascii="Times New Roman" w:hAnsi="Times New Roman" w:cs="Times New Roman"/>
          <w:sz w:val="28"/>
          <w:szCs w:val="28"/>
        </w:rPr>
        <w:t xml:space="preserve"> </w:t>
      </w:r>
      <w:r w:rsidRPr="00AD0221">
        <w:rPr>
          <w:rFonts w:ascii="Times New Roman" w:hAnsi="Times New Roman" w:cs="Times New Roman"/>
          <w:sz w:val="28"/>
          <w:szCs w:val="28"/>
        </w:rPr>
        <w:t xml:space="preserve">Положением о закупке, </w:t>
      </w:r>
      <w:r w:rsidR="00FD3DE1" w:rsidRPr="00AD0221">
        <w:rPr>
          <w:rFonts w:ascii="Times New Roman" w:hAnsi="Times New Roman" w:cs="Times New Roman"/>
          <w:sz w:val="28"/>
          <w:szCs w:val="28"/>
        </w:rPr>
        <w:t>Заказч</w:t>
      </w:r>
      <w:r w:rsidR="00842EFA" w:rsidRPr="00AD0221">
        <w:rPr>
          <w:rFonts w:ascii="Times New Roman" w:hAnsi="Times New Roman" w:cs="Times New Roman"/>
          <w:sz w:val="28"/>
          <w:szCs w:val="28"/>
        </w:rPr>
        <w:t>ик</w:t>
      </w:r>
      <w:r w:rsidRPr="00AD0221">
        <w:rPr>
          <w:rFonts w:ascii="Times New Roman" w:hAnsi="Times New Roman" w:cs="Times New Roman"/>
          <w:sz w:val="28"/>
          <w:szCs w:val="28"/>
        </w:rPr>
        <w:t xml:space="preserve"> размеща</w:t>
      </w:r>
      <w:r w:rsidR="00842EFA" w:rsidRPr="00AD0221">
        <w:rPr>
          <w:rFonts w:ascii="Times New Roman" w:hAnsi="Times New Roman" w:cs="Times New Roman"/>
          <w:sz w:val="28"/>
          <w:szCs w:val="28"/>
        </w:rPr>
        <w:t>е</w:t>
      </w:r>
      <w:r w:rsidRPr="00AD0221">
        <w:rPr>
          <w:rFonts w:ascii="Times New Roman" w:hAnsi="Times New Roman" w:cs="Times New Roman"/>
          <w:sz w:val="28"/>
          <w:szCs w:val="28"/>
        </w:rPr>
        <w:t xml:space="preserve">т </w:t>
      </w:r>
      <w:r w:rsidR="00226C45" w:rsidRPr="00AD0221">
        <w:rPr>
          <w:rFonts w:ascii="Times New Roman" w:hAnsi="Times New Roman" w:cs="Times New Roman"/>
          <w:sz w:val="28"/>
          <w:szCs w:val="28"/>
        </w:rPr>
        <w:t xml:space="preserve">в установленные сроки </w:t>
      </w:r>
      <w:r w:rsidR="00F661E0" w:rsidRPr="00AD0221">
        <w:rPr>
          <w:rFonts w:ascii="Times New Roman" w:hAnsi="Times New Roman" w:cs="Times New Roman"/>
          <w:sz w:val="28"/>
          <w:szCs w:val="28"/>
        </w:rPr>
        <w:t>в ЕИС</w:t>
      </w:r>
      <w:r w:rsidR="002427F3" w:rsidRPr="00AD0221">
        <w:rPr>
          <w:rFonts w:ascii="Times New Roman" w:hAnsi="Times New Roman" w:cs="Times New Roman"/>
          <w:sz w:val="28"/>
          <w:szCs w:val="28"/>
        </w:rPr>
        <w:t xml:space="preserve"> и (или) на официальном сайте</w:t>
      </w:r>
      <w:r w:rsidR="00D96701" w:rsidRPr="00AD0221">
        <w:rPr>
          <w:rFonts w:ascii="Times New Roman" w:hAnsi="Times New Roman" w:cs="Times New Roman"/>
          <w:sz w:val="28"/>
          <w:szCs w:val="28"/>
        </w:rPr>
        <w:t xml:space="preserve">, </w:t>
      </w:r>
      <w:r w:rsidR="001F7597" w:rsidRPr="00AD0221">
        <w:rPr>
          <w:rFonts w:ascii="Times New Roman" w:hAnsi="Times New Roman" w:cs="Times New Roman"/>
          <w:sz w:val="28"/>
          <w:szCs w:val="28"/>
        </w:rPr>
        <w:t>за исключением случаев, предусмотренных Законом № 223-Ф</w:t>
      </w:r>
      <w:r w:rsidR="00AC6A5A" w:rsidRPr="00AD0221">
        <w:rPr>
          <w:rFonts w:ascii="Times New Roman" w:hAnsi="Times New Roman" w:cs="Times New Roman"/>
          <w:sz w:val="28"/>
          <w:szCs w:val="28"/>
        </w:rPr>
        <w:t>З</w:t>
      </w:r>
      <w:r w:rsidR="008D679C" w:rsidRPr="00AD0221">
        <w:rPr>
          <w:rFonts w:ascii="Times New Roman" w:hAnsi="Times New Roman" w:cs="Times New Roman"/>
          <w:sz w:val="28"/>
          <w:szCs w:val="28"/>
        </w:rPr>
        <w:t>,</w:t>
      </w:r>
      <w:r w:rsidR="00374CE1" w:rsidRPr="00AD0221">
        <w:rPr>
          <w:rFonts w:ascii="Times New Roman" w:hAnsi="Times New Roman" w:cs="Times New Roman"/>
          <w:sz w:val="28"/>
          <w:szCs w:val="28"/>
        </w:rPr>
        <w:t xml:space="preserve"> </w:t>
      </w:r>
      <w:r w:rsidRPr="00AD0221">
        <w:rPr>
          <w:rFonts w:ascii="Times New Roman" w:hAnsi="Times New Roman" w:cs="Times New Roman"/>
          <w:sz w:val="28"/>
          <w:szCs w:val="28"/>
        </w:rPr>
        <w:t>следующую информацию</w:t>
      </w:r>
      <w:r w:rsidR="0022779C" w:rsidRPr="00AD0221">
        <w:rPr>
          <w:rFonts w:ascii="Times New Roman" w:hAnsi="Times New Roman" w:cs="Times New Roman"/>
          <w:sz w:val="28"/>
          <w:szCs w:val="28"/>
        </w:rPr>
        <w:t>:</w:t>
      </w:r>
    </w:p>
    <w:p w:rsidR="009236D6" w:rsidRPr="00AD0221" w:rsidRDefault="006150C6" w:rsidP="00F71152">
      <w:pPr>
        <w:pStyle w:val="a3"/>
        <w:widowControl w:val="0"/>
        <w:tabs>
          <w:tab w:val="left" w:pos="0"/>
        </w:tabs>
        <w:spacing w:after="0" w:line="245"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план закуп</w:t>
      </w:r>
      <w:r w:rsidR="005766C9" w:rsidRPr="00AD0221">
        <w:rPr>
          <w:rFonts w:ascii="Times New Roman" w:hAnsi="Times New Roman" w:cs="Times New Roman"/>
          <w:sz w:val="28"/>
          <w:szCs w:val="28"/>
        </w:rPr>
        <w:t>ки</w:t>
      </w:r>
      <w:r w:rsidR="009236D6" w:rsidRPr="00AD0221">
        <w:rPr>
          <w:rFonts w:ascii="Times New Roman" w:hAnsi="Times New Roman" w:cs="Times New Roman"/>
          <w:sz w:val="28"/>
          <w:szCs w:val="28"/>
        </w:rPr>
        <w:t xml:space="preserve"> на срок не менее</w:t>
      </w:r>
      <w:r w:rsidR="002E30A6" w:rsidRPr="00AD0221">
        <w:rPr>
          <w:rFonts w:ascii="Times New Roman" w:hAnsi="Times New Roman" w:cs="Times New Roman"/>
          <w:sz w:val="28"/>
          <w:szCs w:val="28"/>
        </w:rPr>
        <w:t xml:space="preserve"> чем</w:t>
      </w:r>
      <w:r w:rsidR="003E34C3" w:rsidRPr="00AD0221">
        <w:rPr>
          <w:rFonts w:ascii="Times New Roman" w:hAnsi="Times New Roman" w:cs="Times New Roman"/>
          <w:sz w:val="28"/>
          <w:szCs w:val="28"/>
        </w:rPr>
        <w:t xml:space="preserve"> </w:t>
      </w:r>
      <w:r w:rsidR="002E30A6" w:rsidRPr="00AD0221">
        <w:rPr>
          <w:rFonts w:ascii="Times New Roman" w:hAnsi="Times New Roman" w:cs="Times New Roman"/>
          <w:sz w:val="28"/>
          <w:szCs w:val="28"/>
        </w:rPr>
        <w:t>один год</w:t>
      </w:r>
      <w:r w:rsidR="00B7416B" w:rsidRPr="00AD0221">
        <w:rPr>
          <w:rFonts w:ascii="Times New Roman" w:hAnsi="Times New Roman" w:cs="Times New Roman"/>
          <w:sz w:val="28"/>
          <w:szCs w:val="28"/>
        </w:rPr>
        <w:t> </w:t>
      </w:r>
      <w:r w:rsidR="00092BD0" w:rsidRPr="00AD0221">
        <w:rPr>
          <w:rFonts w:ascii="Times New Roman" w:eastAsia="Times New Roman" w:hAnsi="Times New Roman" w:cs="Times New Roman"/>
          <w:sz w:val="28"/>
          <w:szCs w:val="28"/>
          <w:lang w:eastAsia="ru-RU"/>
        </w:rPr>
        <w:t>–</w:t>
      </w:r>
      <w:r w:rsidR="00B7416B" w:rsidRPr="00AD0221">
        <w:rPr>
          <w:rFonts w:ascii="Times New Roman" w:hAnsi="Times New Roman" w:cs="Times New Roman"/>
          <w:sz w:val="28"/>
          <w:szCs w:val="28"/>
        </w:rPr>
        <w:t> </w:t>
      </w:r>
      <w:r w:rsidR="00CC1D9E" w:rsidRPr="00AD0221">
        <w:rPr>
          <w:rFonts w:ascii="Times New Roman" w:hAnsi="Times New Roman" w:cs="Times New Roman"/>
          <w:sz w:val="28"/>
          <w:szCs w:val="28"/>
        </w:rPr>
        <w:t>в течение</w:t>
      </w:r>
      <w:r w:rsidR="00CC1D9E" w:rsidRPr="00AD0221">
        <w:rPr>
          <w:rFonts w:ascii="Times New Roman" w:hAnsi="Times New Roman" w:cs="Times New Roman"/>
          <w:sz w:val="28"/>
          <w:szCs w:val="28"/>
        </w:rPr>
        <w:br/>
      </w:r>
      <w:r w:rsidR="005D0D19" w:rsidRPr="00AD0221">
        <w:rPr>
          <w:rFonts w:ascii="Times New Roman" w:hAnsi="Times New Roman" w:cs="Times New Roman"/>
          <w:sz w:val="28"/>
          <w:szCs w:val="28"/>
        </w:rPr>
        <w:t>10</w:t>
      </w:r>
      <w:r w:rsidR="00314688" w:rsidRPr="00AD0221">
        <w:rPr>
          <w:rFonts w:ascii="Times New Roman" w:hAnsi="Times New Roman" w:cs="Times New Roman"/>
          <w:sz w:val="28"/>
          <w:szCs w:val="28"/>
        </w:rPr>
        <w:t xml:space="preserve"> </w:t>
      </w:r>
      <w:r w:rsidR="0076044D" w:rsidRPr="00AD0221">
        <w:rPr>
          <w:rFonts w:ascii="Times New Roman" w:hAnsi="Times New Roman" w:cs="Times New Roman"/>
          <w:sz w:val="28"/>
          <w:szCs w:val="28"/>
        </w:rPr>
        <w:t>дней с даты утверждения</w:t>
      </w:r>
      <w:r w:rsidR="002335B7" w:rsidRPr="00AD0221">
        <w:rPr>
          <w:rFonts w:ascii="Times New Roman" w:hAnsi="Times New Roman" w:cs="Times New Roman"/>
          <w:sz w:val="28"/>
          <w:szCs w:val="28"/>
        </w:rPr>
        <w:t xml:space="preserve"> плана закупки</w:t>
      </w:r>
      <w:r w:rsidR="0045086F" w:rsidRPr="00AD0221">
        <w:rPr>
          <w:rFonts w:ascii="Times New Roman" w:hAnsi="Times New Roman" w:cs="Times New Roman"/>
          <w:sz w:val="28"/>
          <w:szCs w:val="28"/>
        </w:rPr>
        <w:t xml:space="preserve">, </w:t>
      </w:r>
      <w:r w:rsidR="0076044D" w:rsidRPr="00AD0221">
        <w:rPr>
          <w:rFonts w:ascii="Times New Roman" w:hAnsi="Times New Roman" w:cs="Times New Roman"/>
          <w:sz w:val="28"/>
          <w:szCs w:val="28"/>
        </w:rPr>
        <w:t>но не позднее 31 декабря текущего календарного года</w:t>
      </w:r>
      <w:r w:rsidR="002E30A6" w:rsidRPr="00AD0221">
        <w:rPr>
          <w:rFonts w:ascii="Times New Roman" w:hAnsi="Times New Roman" w:cs="Times New Roman"/>
          <w:sz w:val="28"/>
          <w:szCs w:val="28"/>
        </w:rPr>
        <w:t>;</w:t>
      </w:r>
      <w:r w:rsidR="0022779C" w:rsidRPr="00AD0221">
        <w:rPr>
          <w:rFonts w:ascii="Times New Roman" w:hAnsi="Times New Roman" w:cs="Times New Roman"/>
          <w:sz w:val="28"/>
          <w:szCs w:val="28"/>
        </w:rPr>
        <w:t xml:space="preserve"> </w:t>
      </w:r>
    </w:p>
    <w:p w:rsidR="0022779C" w:rsidRPr="00AD0221" w:rsidRDefault="005766C9" w:rsidP="00F71152">
      <w:pPr>
        <w:pStyle w:val="a3"/>
        <w:widowControl w:val="0"/>
        <w:tabs>
          <w:tab w:val="left" w:pos="0"/>
        </w:tabs>
        <w:spacing w:after="0" w:line="245"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ПЗИП</w:t>
      </w:r>
      <w:r w:rsidR="009236D6" w:rsidRPr="00AD0221">
        <w:rPr>
          <w:rFonts w:ascii="Times New Roman" w:hAnsi="Times New Roman" w:cs="Times New Roman"/>
          <w:sz w:val="28"/>
          <w:szCs w:val="28"/>
        </w:rPr>
        <w:t xml:space="preserve"> </w:t>
      </w:r>
      <w:r w:rsidR="0022779C" w:rsidRPr="00AD0221">
        <w:rPr>
          <w:rFonts w:ascii="Times New Roman" w:eastAsia="Calibri" w:hAnsi="Times New Roman" w:cs="Times New Roman"/>
          <w:sz w:val="28"/>
          <w:szCs w:val="28"/>
        </w:rPr>
        <w:t>на период от пяти до семи лет</w:t>
      </w:r>
      <w:r w:rsidR="00B7416B" w:rsidRPr="00AD0221">
        <w:rPr>
          <w:rFonts w:ascii="Times New Roman" w:eastAsia="Calibri" w:hAnsi="Times New Roman" w:cs="Times New Roman"/>
          <w:sz w:val="28"/>
          <w:szCs w:val="28"/>
        </w:rPr>
        <w:t> </w:t>
      </w:r>
      <w:r w:rsidR="00092BD0" w:rsidRPr="00AD0221">
        <w:rPr>
          <w:rFonts w:ascii="Times New Roman" w:eastAsia="Times New Roman" w:hAnsi="Times New Roman" w:cs="Times New Roman"/>
          <w:sz w:val="28"/>
          <w:szCs w:val="28"/>
          <w:lang w:eastAsia="ru-RU"/>
        </w:rPr>
        <w:t>–</w:t>
      </w:r>
      <w:r w:rsidR="00B7416B" w:rsidRPr="00AD0221">
        <w:rPr>
          <w:rFonts w:ascii="Times New Roman" w:eastAsia="Calibri" w:hAnsi="Times New Roman" w:cs="Times New Roman"/>
          <w:sz w:val="28"/>
          <w:szCs w:val="28"/>
        </w:rPr>
        <w:t> </w:t>
      </w:r>
      <w:r w:rsidR="0076044D" w:rsidRPr="00AD0221">
        <w:rPr>
          <w:rFonts w:ascii="Times New Roman" w:eastAsia="Calibri" w:hAnsi="Times New Roman" w:cs="Times New Roman"/>
          <w:sz w:val="28"/>
          <w:szCs w:val="28"/>
        </w:rPr>
        <w:t xml:space="preserve">в течение </w:t>
      </w:r>
      <w:r w:rsidR="005D0D19" w:rsidRPr="00AD0221">
        <w:rPr>
          <w:rFonts w:ascii="Times New Roman" w:hAnsi="Times New Roman" w:cs="Times New Roman"/>
          <w:sz w:val="28"/>
          <w:szCs w:val="28"/>
        </w:rPr>
        <w:t>10</w:t>
      </w:r>
      <w:r w:rsidR="00ED1FD7" w:rsidRPr="00AD0221">
        <w:rPr>
          <w:rFonts w:ascii="Times New Roman" w:hAnsi="Times New Roman" w:cs="Times New Roman"/>
          <w:sz w:val="28"/>
          <w:szCs w:val="28"/>
        </w:rPr>
        <w:t xml:space="preserve"> </w:t>
      </w:r>
      <w:r w:rsidR="0076044D" w:rsidRPr="00AD0221">
        <w:rPr>
          <w:rFonts w:ascii="Times New Roman" w:eastAsia="Calibri" w:hAnsi="Times New Roman" w:cs="Times New Roman"/>
          <w:sz w:val="28"/>
          <w:szCs w:val="28"/>
        </w:rPr>
        <w:t>дней с даты утверждения</w:t>
      </w:r>
      <w:r w:rsidR="0022779C" w:rsidRPr="00AD0221">
        <w:rPr>
          <w:rFonts w:ascii="Times New Roman" w:eastAsia="Calibri" w:hAnsi="Times New Roman" w:cs="Times New Roman"/>
          <w:sz w:val="28"/>
          <w:szCs w:val="28"/>
        </w:rPr>
        <w:t>;</w:t>
      </w:r>
    </w:p>
    <w:p w:rsidR="0076044D" w:rsidRPr="00AD0221" w:rsidRDefault="0076044D" w:rsidP="00F71152">
      <w:pPr>
        <w:pStyle w:val="a3"/>
        <w:widowControl w:val="0"/>
        <w:tabs>
          <w:tab w:val="left" w:pos="0"/>
        </w:tabs>
        <w:spacing w:after="0" w:line="245"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изменения в </w:t>
      </w:r>
      <w:r w:rsidR="006150C6" w:rsidRPr="00AD0221">
        <w:rPr>
          <w:rFonts w:ascii="Times New Roman" w:hAnsi="Times New Roman" w:cs="Times New Roman"/>
          <w:sz w:val="28"/>
          <w:szCs w:val="28"/>
        </w:rPr>
        <w:t>план закуп</w:t>
      </w:r>
      <w:r w:rsidR="005766C9" w:rsidRPr="00AD0221">
        <w:rPr>
          <w:rFonts w:ascii="Times New Roman" w:hAnsi="Times New Roman" w:cs="Times New Roman"/>
          <w:sz w:val="28"/>
          <w:szCs w:val="28"/>
        </w:rPr>
        <w:t>ки</w:t>
      </w:r>
      <w:r w:rsidRPr="00AD0221">
        <w:rPr>
          <w:rFonts w:ascii="Times New Roman" w:hAnsi="Times New Roman" w:cs="Times New Roman"/>
          <w:sz w:val="28"/>
          <w:szCs w:val="28"/>
        </w:rPr>
        <w:t xml:space="preserve">, в </w:t>
      </w:r>
      <w:r w:rsidR="005766C9" w:rsidRPr="00AD0221">
        <w:rPr>
          <w:rFonts w:ascii="Times New Roman" w:hAnsi="Times New Roman" w:cs="Times New Roman"/>
          <w:sz w:val="28"/>
          <w:szCs w:val="28"/>
        </w:rPr>
        <w:t>ПЗИП</w:t>
      </w:r>
      <w:r w:rsidR="00B7416B" w:rsidRPr="00AD0221">
        <w:rPr>
          <w:rFonts w:ascii="Times New Roman" w:hAnsi="Times New Roman" w:cs="Times New Roman"/>
          <w:sz w:val="28"/>
          <w:szCs w:val="28"/>
        </w:rPr>
        <w:t> </w:t>
      </w:r>
      <w:r w:rsidR="00092BD0" w:rsidRPr="00AD0221">
        <w:rPr>
          <w:rFonts w:ascii="Times New Roman" w:eastAsia="Times New Roman" w:hAnsi="Times New Roman" w:cs="Times New Roman"/>
          <w:sz w:val="28"/>
          <w:szCs w:val="28"/>
          <w:lang w:eastAsia="ru-RU"/>
        </w:rPr>
        <w:t>–</w:t>
      </w:r>
      <w:r w:rsidR="00B7416B" w:rsidRPr="00AD0221">
        <w:rPr>
          <w:rFonts w:ascii="Times New Roman" w:hAnsi="Times New Roman" w:cs="Times New Roman"/>
          <w:sz w:val="28"/>
          <w:szCs w:val="28"/>
        </w:rPr>
        <w:t> </w:t>
      </w:r>
      <w:r w:rsidRPr="00AD0221">
        <w:rPr>
          <w:rFonts w:ascii="Times New Roman" w:hAnsi="Times New Roman" w:cs="Times New Roman"/>
          <w:sz w:val="28"/>
          <w:szCs w:val="28"/>
        </w:rPr>
        <w:t xml:space="preserve">в течение </w:t>
      </w:r>
      <w:r w:rsidR="005D0D19" w:rsidRPr="00AD0221">
        <w:rPr>
          <w:rFonts w:ascii="Times New Roman" w:hAnsi="Times New Roman" w:cs="Times New Roman"/>
          <w:sz w:val="28"/>
          <w:szCs w:val="28"/>
        </w:rPr>
        <w:t>10</w:t>
      </w:r>
      <w:r w:rsidR="00ED1FD7" w:rsidRPr="00AD0221">
        <w:rPr>
          <w:rFonts w:ascii="Times New Roman" w:hAnsi="Times New Roman" w:cs="Times New Roman"/>
          <w:sz w:val="28"/>
          <w:szCs w:val="28"/>
        </w:rPr>
        <w:t xml:space="preserve"> </w:t>
      </w:r>
      <w:r w:rsidRPr="00AD0221">
        <w:rPr>
          <w:rFonts w:ascii="Times New Roman" w:hAnsi="Times New Roman" w:cs="Times New Roman"/>
          <w:sz w:val="28"/>
          <w:szCs w:val="28"/>
        </w:rPr>
        <w:t xml:space="preserve">дней с даты внесения </w:t>
      </w:r>
      <w:r w:rsidR="006150C6" w:rsidRPr="00AD0221">
        <w:rPr>
          <w:rFonts w:ascii="Times New Roman" w:hAnsi="Times New Roman" w:cs="Times New Roman"/>
          <w:sz w:val="28"/>
          <w:szCs w:val="28"/>
        </w:rPr>
        <w:t>из</w:t>
      </w:r>
      <w:r w:rsidRPr="00AD0221">
        <w:rPr>
          <w:rFonts w:ascii="Times New Roman" w:hAnsi="Times New Roman" w:cs="Times New Roman"/>
          <w:sz w:val="28"/>
          <w:szCs w:val="28"/>
        </w:rPr>
        <w:t>менений</w:t>
      </w:r>
      <w:r w:rsidR="000F3648" w:rsidRPr="00AD0221">
        <w:rPr>
          <w:rFonts w:ascii="Times New Roman" w:hAnsi="Times New Roman" w:cs="Times New Roman"/>
          <w:sz w:val="28"/>
          <w:szCs w:val="28"/>
        </w:rPr>
        <w:t xml:space="preserve"> в указанные </w:t>
      </w:r>
      <w:r w:rsidR="006150C6" w:rsidRPr="00AD0221">
        <w:rPr>
          <w:rFonts w:ascii="Times New Roman" w:hAnsi="Times New Roman" w:cs="Times New Roman"/>
          <w:sz w:val="28"/>
          <w:szCs w:val="28"/>
        </w:rPr>
        <w:t>документы</w:t>
      </w:r>
      <w:r w:rsidRPr="00AD0221">
        <w:rPr>
          <w:rFonts w:ascii="Times New Roman" w:hAnsi="Times New Roman" w:cs="Times New Roman"/>
          <w:sz w:val="28"/>
          <w:szCs w:val="28"/>
        </w:rPr>
        <w:t>;</w:t>
      </w:r>
    </w:p>
    <w:p w:rsidR="00B17724" w:rsidRPr="00AD0221" w:rsidRDefault="00021B36" w:rsidP="00F71152">
      <w:pPr>
        <w:pStyle w:val="a3"/>
        <w:widowControl w:val="0"/>
        <w:tabs>
          <w:tab w:val="left" w:pos="0"/>
          <w:tab w:val="left" w:pos="142"/>
        </w:tabs>
        <w:spacing w:after="0" w:line="245"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извещение </w:t>
      </w:r>
      <w:r w:rsidR="00355F23" w:rsidRPr="00AD0221">
        <w:rPr>
          <w:rFonts w:ascii="Times New Roman" w:hAnsi="Times New Roman" w:cs="Times New Roman"/>
          <w:sz w:val="28"/>
          <w:szCs w:val="28"/>
        </w:rPr>
        <w:t>об осу</w:t>
      </w:r>
      <w:r w:rsidR="00E26518" w:rsidRPr="00AD0221">
        <w:rPr>
          <w:rFonts w:ascii="Times New Roman" w:hAnsi="Times New Roman" w:cs="Times New Roman"/>
          <w:sz w:val="28"/>
          <w:szCs w:val="28"/>
        </w:rPr>
        <w:t xml:space="preserve">ществлении </w:t>
      </w:r>
      <w:r w:rsidR="00041BD1" w:rsidRPr="00AD0221">
        <w:rPr>
          <w:rFonts w:ascii="Times New Roman" w:hAnsi="Times New Roman" w:cs="Times New Roman"/>
          <w:sz w:val="28"/>
          <w:szCs w:val="28"/>
        </w:rPr>
        <w:t>конкурентной</w:t>
      </w:r>
      <w:r w:rsidR="00B17724" w:rsidRPr="00AD0221">
        <w:rPr>
          <w:rFonts w:ascii="Times New Roman" w:hAnsi="Times New Roman" w:cs="Times New Roman"/>
          <w:sz w:val="28"/>
          <w:szCs w:val="28"/>
        </w:rPr>
        <w:t>, неконкурентной</w:t>
      </w:r>
      <w:r w:rsidR="00041BD1" w:rsidRPr="00AD0221">
        <w:rPr>
          <w:rFonts w:ascii="Times New Roman" w:hAnsi="Times New Roman" w:cs="Times New Roman"/>
          <w:sz w:val="28"/>
          <w:szCs w:val="28"/>
        </w:rPr>
        <w:t xml:space="preserve"> закупки</w:t>
      </w:r>
      <w:r w:rsidR="00B17724" w:rsidRPr="00AD0221" w:rsidDel="00B17724">
        <w:rPr>
          <w:rFonts w:ascii="Times New Roman" w:hAnsi="Times New Roman" w:cs="Times New Roman"/>
          <w:sz w:val="28"/>
          <w:szCs w:val="28"/>
        </w:rPr>
        <w:t xml:space="preserve"> </w:t>
      </w:r>
      <w:r w:rsidR="00B17724" w:rsidRPr="00AD0221">
        <w:rPr>
          <w:rFonts w:ascii="Times New Roman" w:hAnsi="Times New Roman" w:cs="Times New Roman"/>
          <w:sz w:val="28"/>
          <w:szCs w:val="28"/>
        </w:rPr>
        <w:t>(далее – извещение о закупке) и документация о конкурентной, неконкурентной закупке (далее – документация о закупке) – в сроки, установленные в соответствии с настоящим Положением о закупке;</w:t>
      </w:r>
      <w:r w:rsidR="00B17724" w:rsidRPr="00AD0221" w:rsidDel="00B17724">
        <w:rPr>
          <w:rFonts w:ascii="Times New Roman" w:hAnsi="Times New Roman" w:cs="Times New Roman"/>
          <w:sz w:val="28"/>
          <w:szCs w:val="28"/>
        </w:rPr>
        <w:t xml:space="preserve"> </w:t>
      </w:r>
    </w:p>
    <w:p w:rsidR="00021B36" w:rsidRPr="00AD0221" w:rsidRDefault="00021B36" w:rsidP="00F71152">
      <w:pPr>
        <w:pStyle w:val="a3"/>
        <w:widowControl w:val="0"/>
        <w:tabs>
          <w:tab w:val="left" w:pos="0"/>
          <w:tab w:val="left" w:pos="142"/>
        </w:tabs>
        <w:spacing w:after="0" w:line="245"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изменения, вносимые в извещение </w:t>
      </w:r>
      <w:r w:rsidR="004756B4" w:rsidRPr="00AD0221">
        <w:rPr>
          <w:rFonts w:ascii="Times New Roman" w:hAnsi="Times New Roman" w:cs="Times New Roman"/>
          <w:sz w:val="28"/>
          <w:szCs w:val="28"/>
        </w:rPr>
        <w:t>о закупке</w:t>
      </w:r>
      <w:r w:rsidR="00355F23" w:rsidRPr="00AD0221">
        <w:rPr>
          <w:rFonts w:ascii="Times New Roman" w:hAnsi="Times New Roman" w:cs="Times New Roman"/>
          <w:sz w:val="28"/>
          <w:szCs w:val="28"/>
        </w:rPr>
        <w:t xml:space="preserve"> </w:t>
      </w:r>
      <w:r w:rsidRPr="00AD0221">
        <w:rPr>
          <w:rFonts w:ascii="Times New Roman" w:hAnsi="Times New Roman" w:cs="Times New Roman"/>
          <w:sz w:val="28"/>
          <w:szCs w:val="28"/>
        </w:rPr>
        <w:t xml:space="preserve">и (или) документацию о </w:t>
      </w:r>
      <w:r w:rsidR="004756B4" w:rsidRPr="00AD0221">
        <w:rPr>
          <w:rFonts w:ascii="Times New Roman" w:hAnsi="Times New Roman" w:cs="Times New Roman"/>
          <w:sz w:val="28"/>
          <w:szCs w:val="28"/>
        </w:rPr>
        <w:t>закупке</w:t>
      </w:r>
      <w:r w:rsidR="00092BD0" w:rsidRPr="00AD0221">
        <w:rPr>
          <w:rFonts w:ascii="Times New Roman" w:hAnsi="Times New Roman" w:cs="Times New Roman"/>
          <w:sz w:val="28"/>
          <w:szCs w:val="28"/>
        </w:rPr>
        <w:t>,</w:t>
      </w:r>
      <w:r w:rsidR="00B7416B" w:rsidRPr="00AD0221">
        <w:rPr>
          <w:rFonts w:ascii="Times New Roman" w:hAnsi="Times New Roman" w:cs="Times New Roman"/>
          <w:sz w:val="28"/>
          <w:szCs w:val="28"/>
        </w:rPr>
        <w:t> </w:t>
      </w:r>
      <w:r w:rsidR="00092BD0" w:rsidRPr="00AD0221">
        <w:rPr>
          <w:rFonts w:ascii="Times New Roman" w:eastAsia="Times New Roman" w:hAnsi="Times New Roman" w:cs="Times New Roman"/>
          <w:sz w:val="28"/>
          <w:szCs w:val="28"/>
          <w:lang w:eastAsia="ru-RU"/>
        </w:rPr>
        <w:t>–</w:t>
      </w:r>
      <w:r w:rsidR="00B7416B" w:rsidRPr="00AD0221">
        <w:rPr>
          <w:rFonts w:ascii="Times New Roman" w:hAnsi="Times New Roman" w:cs="Times New Roman"/>
          <w:sz w:val="28"/>
          <w:szCs w:val="28"/>
        </w:rPr>
        <w:t> </w:t>
      </w:r>
      <w:r w:rsidR="00355F23" w:rsidRPr="00AD0221">
        <w:rPr>
          <w:rFonts w:ascii="Times New Roman" w:hAnsi="Times New Roman" w:cs="Times New Roman"/>
          <w:sz w:val="28"/>
          <w:szCs w:val="28"/>
        </w:rPr>
        <w:t xml:space="preserve">не позднее чем в течение </w:t>
      </w:r>
      <w:r w:rsidR="006665F6" w:rsidRPr="00AD0221">
        <w:rPr>
          <w:rFonts w:ascii="Times New Roman" w:hAnsi="Times New Roman" w:cs="Times New Roman"/>
          <w:sz w:val="28"/>
          <w:szCs w:val="28"/>
        </w:rPr>
        <w:t>трех</w:t>
      </w:r>
      <w:r w:rsidR="00294EEA" w:rsidRPr="00AD0221">
        <w:rPr>
          <w:rFonts w:ascii="Times New Roman" w:hAnsi="Times New Roman" w:cs="Times New Roman"/>
          <w:sz w:val="28"/>
          <w:szCs w:val="28"/>
        </w:rPr>
        <w:t xml:space="preserve"> дней со дня приня</w:t>
      </w:r>
      <w:r w:rsidR="004756B4" w:rsidRPr="00AD0221">
        <w:rPr>
          <w:rFonts w:ascii="Times New Roman" w:hAnsi="Times New Roman" w:cs="Times New Roman"/>
          <w:sz w:val="28"/>
          <w:szCs w:val="28"/>
        </w:rPr>
        <w:t xml:space="preserve">тия </w:t>
      </w:r>
      <w:r w:rsidRPr="00AD0221">
        <w:rPr>
          <w:rFonts w:ascii="Times New Roman" w:hAnsi="Times New Roman" w:cs="Times New Roman"/>
          <w:sz w:val="28"/>
          <w:szCs w:val="28"/>
        </w:rPr>
        <w:t>решения о внесении таких изменений и не позднее установленного срока д</w:t>
      </w:r>
      <w:r w:rsidR="00294EEA" w:rsidRPr="00AD0221">
        <w:rPr>
          <w:rFonts w:ascii="Times New Roman" w:hAnsi="Times New Roman" w:cs="Times New Roman"/>
          <w:sz w:val="28"/>
          <w:szCs w:val="28"/>
        </w:rPr>
        <w:t>о даты окончания подачи заявок (</w:t>
      </w:r>
      <w:r w:rsidR="00FA4C08" w:rsidRPr="00AD0221">
        <w:rPr>
          <w:rFonts w:ascii="Times New Roman" w:hAnsi="Times New Roman" w:cs="Times New Roman"/>
          <w:sz w:val="28"/>
          <w:szCs w:val="28"/>
        </w:rPr>
        <w:t xml:space="preserve">в зависимости </w:t>
      </w:r>
      <w:r w:rsidRPr="00AD0221">
        <w:rPr>
          <w:rFonts w:ascii="Times New Roman" w:hAnsi="Times New Roman" w:cs="Times New Roman"/>
          <w:sz w:val="28"/>
          <w:szCs w:val="28"/>
        </w:rPr>
        <w:t xml:space="preserve">от способа </w:t>
      </w:r>
      <w:r w:rsidR="0020784D" w:rsidRPr="00AD0221">
        <w:rPr>
          <w:rFonts w:ascii="Times New Roman" w:hAnsi="Times New Roman" w:cs="Times New Roman"/>
          <w:sz w:val="28"/>
          <w:szCs w:val="28"/>
        </w:rPr>
        <w:t>закупки</w:t>
      </w:r>
      <w:r w:rsidR="00294EEA" w:rsidRPr="00AD0221">
        <w:rPr>
          <w:rFonts w:ascii="Times New Roman" w:hAnsi="Times New Roman" w:cs="Times New Roman"/>
          <w:sz w:val="28"/>
          <w:szCs w:val="28"/>
        </w:rPr>
        <w:t>)</w:t>
      </w:r>
      <w:r w:rsidRPr="00AD0221">
        <w:rPr>
          <w:rFonts w:ascii="Times New Roman" w:hAnsi="Times New Roman" w:cs="Times New Roman"/>
          <w:sz w:val="28"/>
          <w:szCs w:val="28"/>
        </w:rPr>
        <w:t>;</w:t>
      </w:r>
    </w:p>
    <w:p w:rsidR="00021B36" w:rsidRPr="00AD0221" w:rsidRDefault="00021B36" w:rsidP="00F71152">
      <w:pPr>
        <w:pStyle w:val="a3"/>
        <w:widowControl w:val="0"/>
        <w:tabs>
          <w:tab w:val="left" w:pos="0"/>
          <w:tab w:val="left" w:pos="142"/>
        </w:tabs>
        <w:spacing w:after="0" w:line="245"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разъяснения документации о </w:t>
      </w:r>
      <w:r w:rsidR="00B7416B" w:rsidRPr="00AD0221">
        <w:rPr>
          <w:rFonts w:ascii="Times New Roman" w:hAnsi="Times New Roman" w:cs="Times New Roman"/>
          <w:sz w:val="28"/>
          <w:szCs w:val="28"/>
        </w:rPr>
        <w:t>закупке </w:t>
      </w:r>
      <w:r w:rsidR="00092BD0" w:rsidRPr="00AD0221">
        <w:rPr>
          <w:rFonts w:ascii="Times New Roman" w:eastAsia="Times New Roman" w:hAnsi="Times New Roman" w:cs="Times New Roman"/>
          <w:sz w:val="28"/>
          <w:szCs w:val="28"/>
          <w:lang w:eastAsia="ru-RU"/>
        </w:rPr>
        <w:t>–</w:t>
      </w:r>
      <w:r w:rsidR="004756B4" w:rsidRPr="00AD0221">
        <w:rPr>
          <w:rFonts w:ascii="Times New Roman" w:eastAsia="Times New Roman" w:hAnsi="Times New Roman" w:cs="Times New Roman"/>
          <w:sz w:val="28"/>
          <w:szCs w:val="28"/>
          <w:lang w:eastAsia="ru-RU"/>
        </w:rPr>
        <w:t xml:space="preserve"> </w:t>
      </w:r>
      <w:r w:rsidRPr="00AD0221">
        <w:rPr>
          <w:rFonts w:ascii="Times New Roman" w:hAnsi="Times New Roman" w:cs="Times New Roman"/>
          <w:sz w:val="28"/>
          <w:szCs w:val="28"/>
        </w:rPr>
        <w:t>не позднее трех дней со дня принятия решения о предоставлении таких разъясн</w:t>
      </w:r>
      <w:r w:rsidR="00FA4C08" w:rsidRPr="00AD0221">
        <w:rPr>
          <w:rFonts w:ascii="Times New Roman" w:hAnsi="Times New Roman" w:cs="Times New Roman"/>
          <w:sz w:val="28"/>
          <w:szCs w:val="28"/>
        </w:rPr>
        <w:t xml:space="preserve">ений </w:t>
      </w:r>
      <w:r w:rsidRPr="00AD0221">
        <w:rPr>
          <w:rFonts w:ascii="Times New Roman" w:hAnsi="Times New Roman" w:cs="Times New Roman"/>
          <w:sz w:val="28"/>
          <w:szCs w:val="28"/>
        </w:rPr>
        <w:t>и не позднее установленного срока д</w:t>
      </w:r>
      <w:r w:rsidR="00FA4C08" w:rsidRPr="00AD0221">
        <w:rPr>
          <w:rFonts w:ascii="Times New Roman" w:hAnsi="Times New Roman" w:cs="Times New Roman"/>
          <w:sz w:val="28"/>
          <w:szCs w:val="28"/>
        </w:rPr>
        <w:t xml:space="preserve">о даты окончания подачи </w:t>
      </w:r>
      <w:r w:rsidR="0013314E" w:rsidRPr="00AD0221">
        <w:rPr>
          <w:rFonts w:ascii="Times New Roman" w:hAnsi="Times New Roman" w:cs="Times New Roman"/>
          <w:sz w:val="28"/>
          <w:szCs w:val="28"/>
        </w:rPr>
        <w:t>заявок (</w:t>
      </w:r>
      <w:r w:rsidRPr="00AD0221">
        <w:rPr>
          <w:rFonts w:ascii="Times New Roman" w:hAnsi="Times New Roman" w:cs="Times New Roman"/>
          <w:sz w:val="28"/>
          <w:szCs w:val="28"/>
        </w:rPr>
        <w:t>в</w:t>
      </w:r>
      <w:r w:rsidR="0032422C" w:rsidRPr="00AD0221">
        <w:rPr>
          <w:rFonts w:ascii="Times New Roman" w:hAnsi="Times New Roman" w:cs="Times New Roman"/>
          <w:sz w:val="28"/>
          <w:szCs w:val="28"/>
        </w:rPr>
        <w:t xml:space="preserve"> зависимости от способа закупки</w:t>
      </w:r>
      <w:r w:rsidR="0013314E" w:rsidRPr="00AD0221">
        <w:rPr>
          <w:rFonts w:ascii="Times New Roman" w:hAnsi="Times New Roman" w:cs="Times New Roman"/>
          <w:sz w:val="28"/>
          <w:szCs w:val="28"/>
        </w:rPr>
        <w:t>)</w:t>
      </w:r>
      <w:r w:rsidR="00FA4C08" w:rsidRPr="00AD0221">
        <w:rPr>
          <w:rFonts w:ascii="Times New Roman" w:hAnsi="Times New Roman" w:cs="Times New Roman"/>
          <w:sz w:val="28"/>
          <w:szCs w:val="28"/>
        </w:rPr>
        <w:t xml:space="preserve"> при условии, </w:t>
      </w:r>
      <w:r w:rsidRPr="00AD0221">
        <w:rPr>
          <w:rFonts w:ascii="Times New Roman" w:hAnsi="Times New Roman" w:cs="Times New Roman"/>
          <w:sz w:val="28"/>
          <w:szCs w:val="28"/>
        </w:rPr>
        <w:t xml:space="preserve">что запрос на разъяснение документации </w:t>
      </w:r>
      <w:r w:rsidR="006665F6" w:rsidRPr="00AD0221">
        <w:rPr>
          <w:rFonts w:ascii="Times New Roman" w:hAnsi="Times New Roman" w:cs="Times New Roman"/>
          <w:sz w:val="28"/>
          <w:szCs w:val="28"/>
        </w:rPr>
        <w:t xml:space="preserve">о закупке </w:t>
      </w:r>
      <w:r w:rsidR="00FA4C08" w:rsidRPr="00AD0221">
        <w:rPr>
          <w:rFonts w:ascii="Times New Roman" w:hAnsi="Times New Roman" w:cs="Times New Roman"/>
          <w:sz w:val="28"/>
          <w:szCs w:val="28"/>
        </w:rPr>
        <w:t xml:space="preserve">поступил </w:t>
      </w:r>
      <w:r w:rsidRPr="00AD0221">
        <w:rPr>
          <w:rFonts w:ascii="Times New Roman" w:hAnsi="Times New Roman" w:cs="Times New Roman"/>
          <w:sz w:val="28"/>
          <w:szCs w:val="28"/>
        </w:rPr>
        <w:t>в п</w:t>
      </w:r>
      <w:r w:rsidR="001E33B2" w:rsidRPr="00AD0221">
        <w:rPr>
          <w:rFonts w:ascii="Times New Roman" w:hAnsi="Times New Roman" w:cs="Times New Roman"/>
          <w:sz w:val="28"/>
          <w:szCs w:val="28"/>
        </w:rPr>
        <w:t>о</w:t>
      </w:r>
      <w:r w:rsidR="004756B4" w:rsidRPr="00AD0221">
        <w:rPr>
          <w:rFonts w:ascii="Times New Roman" w:hAnsi="Times New Roman" w:cs="Times New Roman"/>
          <w:sz w:val="28"/>
          <w:szCs w:val="28"/>
        </w:rPr>
        <w:t xml:space="preserve">рядке </w:t>
      </w:r>
      <w:r w:rsidR="001E33B2" w:rsidRPr="00AD0221">
        <w:rPr>
          <w:rFonts w:ascii="Times New Roman" w:hAnsi="Times New Roman" w:cs="Times New Roman"/>
          <w:sz w:val="28"/>
          <w:szCs w:val="28"/>
        </w:rPr>
        <w:t xml:space="preserve">и </w:t>
      </w:r>
      <w:r w:rsidR="0013314E" w:rsidRPr="00AD0221">
        <w:rPr>
          <w:rFonts w:ascii="Times New Roman" w:hAnsi="Times New Roman" w:cs="Times New Roman"/>
          <w:sz w:val="28"/>
          <w:szCs w:val="28"/>
        </w:rPr>
        <w:t xml:space="preserve">в </w:t>
      </w:r>
      <w:r w:rsidR="004756B4" w:rsidRPr="00AD0221">
        <w:rPr>
          <w:rFonts w:ascii="Times New Roman" w:hAnsi="Times New Roman" w:cs="Times New Roman"/>
          <w:sz w:val="28"/>
          <w:szCs w:val="28"/>
        </w:rPr>
        <w:t xml:space="preserve">сроки, предусмотренные </w:t>
      </w:r>
      <w:r w:rsidRPr="00AD0221">
        <w:rPr>
          <w:rFonts w:ascii="Times New Roman" w:hAnsi="Times New Roman" w:cs="Times New Roman"/>
          <w:sz w:val="28"/>
          <w:szCs w:val="28"/>
        </w:rPr>
        <w:t>в документации о закупке;</w:t>
      </w:r>
    </w:p>
    <w:p w:rsidR="00021B36" w:rsidRPr="00AD0221" w:rsidRDefault="0025027D" w:rsidP="00F71152">
      <w:pPr>
        <w:pStyle w:val="a3"/>
        <w:widowControl w:val="0"/>
        <w:tabs>
          <w:tab w:val="left" w:pos="0"/>
          <w:tab w:val="left" w:pos="142"/>
        </w:tabs>
        <w:spacing w:after="0" w:line="245"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информация об</w:t>
      </w:r>
      <w:r w:rsidR="00B7416B" w:rsidRPr="00AD0221">
        <w:rPr>
          <w:rFonts w:ascii="Times New Roman" w:hAnsi="Times New Roman" w:cs="Times New Roman"/>
          <w:sz w:val="28"/>
          <w:szCs w:val="28"/>
        </w:rPr>
        <w:t xml:space="preserve"> отказе от проведения закупки </w:t>
      </w:r>
      <w:r w:rsidR="00092BD0" w:rsidRPr="00AD0221">
        <w:rPr>
          <w:rFonts w:ascii="Times New Roman" w:eastAsia="Times New Roman" w:hAnsi="Times New Roman" w:cs="Times New Roman"/>
          <w:sz w:val="28"/>
          <w:szCs w:val="28"/>
          <w:lang w:eastAsia="ru-RU"/>
        </w:rPr>
        <w:t>–</w:t>
      </w:r>
      <w:r w:rsidR="00B7416B" w:rsidRPr="00AD0221">
        <w:rPr>
          <w:rFonts w:ascii="Times New Roman" w:hAnsi="Times New Roman" w:cs="Times New Roman"/>
          <w:sz w:val="28"/>
          <w:szCs w:val="28"/>
        </w:rPr>
        <w:t> </w:t>
      </w:r>
      <w:r w:rsidR="00FA4C08" w:rsidRPr="00AD0221">
        <w:rPr>
          <w:rFonts w:ascii="Times New Roman" w:hAnsi="Times New Roman" w:cs="Times New Roman"/>
          <w:sz w:val="28"/>
          <w:szCs w:val="28"/>
        </w:rPr>
        <w:t xml:space="preserve">в день </w:t>
      </w:r>
      <w:r w:rsidR="00021B36" w:rsidRPr="00AD0221">
        <w:rPr>
          <w:rFonts w:ascii="Times New Roman" w:hAnsi="Times New Roman" w:cs="Times New Roman"/>
          <w:sz w:val="28"/>
          <w:szCs w:val="28"/>
        </w:rPr>
        <w:t xml:space="preserve">принятия такого решения, но </w:t>
      </w:r>
      <w:r w:rsidR="00FA4C08" w:rsidRPr="00AD0221">
        <w:rPr>
          <w:rFonts w:ascii="Times New Roman" w:hAnsi="Times New Roman" w:cs="Times New Roman"/>
          <w:sz w:val="28"/>
          <w:szCs w:val="28"/>
        </w:rPr>
        <w:t xml:space="preserve">не позднее даты окончания срока </w:t>
      </w:r>
      <w:r w:rsidR="00021B36" w:rsidRPr="00AD0221">
        <w:rPr>
          <w:rFonts w:ascii="Times New Roman" w:hAnsi="Times New Roman" w:cs="Times New Roman"/>
          <w:sz w:val="28"/>
          <w:szCs w:val="28"/>
        </w:rPr>
        <w:t>подачи заявок;</w:t>
      </w:r>
    </w:p>
    <w:p w:rsidR="00021B36" w:rsidRPr="00AD0221" w:rsidRDefault="00021B36" w:rsidP="00F71152">
      <w:pPr>
        <w:pStyle w:val="a3"/>
        <w:widowControl w:val="0"/>
        <w:tabs>
          <w:tab w:val="left" w:pos="0"/>
          <w:tab w:val="left" w:pos="142"/>
        </w:tabs>
        <w:spacing w:after="0" w:line="245"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протоколы, составляемые в процессе п</w:t>
      </w:r>
      <w:r w:rsidR="00B7416B" w:rsidRPr="00AD0221">
        <w:rPr>
          <w:rFonts w:ascii="Times New Roman" w:hAnsi="Times New Roman" w:cs="Times New Roman"/>
          <w:sz w:val="28"/>
          <w:szCs w:val="28"/>
        </w:rPr>
        <w:t>роведения закупки</w:t>
      </w:r>
      <w:r w:rsidR="007A7DE5" w:rsidRPr="00AD0221">
        <w:rPr>
          <w:rFonts w:ascii="Times New Roman" w:hAnsi="Times New Roman" w:cs="Times New Roman"/>
          <w:sz w:val="28"/>
          <w:szCs w:val="28"/>
        </w:rPr>
        <w:t xml:space="preserve"> –</w:t>
      </w:r>
      <w:r w:rsidR="00B7416B" w:rsidRPr="00AD0221">
        <w:rPr>
          <w:rFonts w:ascii="Times New Roman" w:hAnsi="Times New Roman" w:cs="Times New Roman"/>
          <w:sz w:val="28"/>
          <w:szCs w:val="28"/>
        </w:rPr>
        <w:t> </w:t>
      </w:r>
      <w:r w:rsidR="00CC1D9E" w:rsidRPr="00AD0221">
        <w:rPr>
          <w:rFonts w:ascii="Times New Roman" w:hAnsi="Times New Roman" w:cs="Times New Roman"/>
          <w:sz w:val="28"/>
          <w:szCs w:val="28"/>
        </w:rPr>
        <w:br/>
      </w:r>
      <w:r w:rsidRPr="00AD0221">
        <w:rPr>
          <w:rFonts w:ascii="Times New Roman" w:hAnsi="Times New Roman" w:cs="Times New Roman"/>
          <w:sz w:val="28"/>
          <w:szCs w:val="28"/>
        </w:rPr>
        <w:t>не позднее трех дней со дня подписания таких протоколов;</w:t>
      </w:r>
    </w:p>
    <w:p w:rsidR="00021B36" w:rsidRPr="00AD0221" w:rsidRDefault="00BE09E3" w:rsidP="00F71152">
      <w:pPr>
        <w:pStyle w:val="a3"/>
        <w:widowControl w:val="0"/>
        <w:tabs>
          <w:tab w:val="left" w:pos="0"/>
          <w:tab w:val="left" w:pos="142"/>
        </w:tabs>
        <w:spacing w:after="0" w:line="235"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информация</w:t>
      </w:r>
      <w:r w:rsidR="00021B36" w:rsidRPr="00AD0221">
        <w:rPr>
          <w:rFonts w:ascii="Times New Roman" w:hAnsi="Times New Roman" w:cs="Times New Roman"/>
          <w:sz w:val="28"/>
          <w:szCs w:val="28"/>
        </w:rPr>
        <w:t xml:space="preserve"> о</w:t>
      </w:r>
      <w:r w:rsidR="00B7416B" w:rsidRPr="00AD0221">
        <w:rPr>
          <w:rFonts w:ascii="Times New Roman" w:hAnsi="Times New Roman" w:cs="Times New Roman"/>
          <w:sz w:val="28"/>
          <w:szCs w:val="28"/>
        </w:rPr>
        <w:t>б отказе от заключения договора </w:t>
      </w:r>
      <w:r w:rsidR="00092BD0" w:rsidRPr="00AD0221">
        <w:rPr>
          <w:rFonts w:ascii="Times New Roman" w:eastAsia="Times New Roman" w:hAnsi="Times New Roman" w:cs="Times New Roman"/>
          <w:sz w:val="28"/>
          <w:szCs w:val="28"/>
          <w:lang w:eastAsia="ru-RU"/>
        </w:rPr>
        <w:t>–</w:t>
      </w:r>
      <w:r w:rsidR="00B7416B" w:rsidRPr="00AD0221">
        <w:rPr>
          <w:rFonts w:ascii="Times New Roman" w:hAnsi="Times New Roman" w:cs="Times New Roman"/>
          <w:sz w:val="28"/>
          <w:szCs w:val="28"/>
        </w:rPr>
        <w:t> </w:t>
      </w:r>
      <w:r w:rsidR="00021B36" w:rsidRPr="00AD0221">
        <w:rPr>
          <w:rFonts w:ascii="Times New Roman" w:hAnsi="Times New Roman" w:cs="Times New Roman"/>
          <w:sz w:val="28"/>
          <w:szCs w:val="28"/>
        </w:rPr>
        <w:t xml:space="preserve">не позднее трех дней со дня принятия </w:t>
      </w:r>
      <w:r w:rsidR="00FA4C08" w:rsidRPr="00AD0221">
        <w:rPr>
          <w:rFonts w:ascii="Times New Roman" w:hAnsi="Times New Roman" w:cs="Times New Roman"/>
          <w:sz w:val="28"/>
          <w:szCs w:val="28"/>
        </w:rPr>
        <w:t xml:space="preserve">решения об отказе от заключения </w:t>
      </w:r>
      <w:r w:rsidR="00021B36" w:rsidRPr="00AD0221">
        <w:rPr>
          <w:rFonts w:ascii="Times New Roman" w:hAnsi="Times New Roman" w:cs="Times New Roman"/>
          <w:sz w:val="28"/>
          <w:szCs w:val="28"/>
        </w:rPr>
        <w:t>договора, но не позднее даты подписания договора.</w:t>
      </w:r>
    </w:p>
    <w:p w:rsidR="00021B36" w:rsidRPr="00AD0221" w:rsidRDefault="00021B36" w:rsidP="00AD0221">
      <w:pPr>
        <w:pStyle w:val="a3"/>
        <w:widowControl w:val="0"/>
        <w:numPr>
          <w:ilvl w:val="0"/>
          <w:numId w:val="1"/>
        </w:numPr>
        <w:tabs>
          <w:tab w:val="left" w:pos="0"/>
        </w:tabs>
        <w:spacing w:after="0" w:line="235"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Если иное </w:t>
      </w:r>
      <w:r w:rsidR="00B7416B" w:rsidRPr="00AD0221">
        <w:rPr>
          <w:rFonts w:ascii="Times New Roman" w:hAnsi="Times New Roman" w:cs="Times New Roman"/>
          <w:sz w:val="28"/>
          <w:szCs w:val="28"/>
        </w:rPr>
        <w:t>н</w:t>
      </w:r>
      <w:r w:rsidRPr="00AD0221">
        <w:rPr>
          <w:rFonts w:ascii="Times New Roman" w:hAnsi="Times New Roman" w:cs="Times New Roman"/>
          <w:sz w:val="28"/>
          <w:szCs w:val="28"/>
        </w:rPr>
        <w:t xml:space="preserve">е установлено Законодательством или </w:t>
      </w:r>
      <w:r w:rsidR="00272F36" w:rsidRPr="00AD0221">
        <w:rPr>
          <w:rFonts w:ascii="Times New Roman" w:hAnsi="Times New Roman" w:cs="Times New Roman"/>
          <w:sz w:val="28"/>
          <w:szCs w:val="28"/>
        </w:rPr>
        <w:t xml:space="preserve">настоящим </w:t>
      </w:r>
      <w:r w:rsidRPr="00AD0221">
        <w:rPr>
          <w:rFonts w:ascii="Times New Roman" w:hAnsi="Times New Roman" w:cs="Times New Roman"/>
          <w:sz w:val="28"/>
          <w:szCs w:val="28"/>
        </w:rPr>
        <w:t>Положением</w:t>
      </w:r>
      <w:r w:rsidR="00A03D9A" w:rsidRPr="00AD0221">
        <w:rPr>
          <w:rFonts w:ascii="Times New Roman" w:hAnsi="Times New Roman" w:cs="Times New Roman"/>
          <w:sz w:val="28"/>
          <w:szCs w:val="28"/>
        </w:rPr>
        <w:t xml:space="preserve"> о закупке</w:t>
      </w:r>
      <w:r w:rsidRPr="00AD0221">
        <w:rPr>
          <w:rFonts w:ascii="Times New Roman" w:hAnsi="Times New Roman" w:cs="Times New Roman"/>
          <w:sz w:val="28"/>
          <w:szCs w:val="28"/>
        </w:rPr>
        <w:t xml:space="preserve">, </w:t>
      </w:r>
      <w:r w:rsidR="00FD3DE1" w:rsidRPr="00AD0221">
        <w:rPr>
          <w:rFonts w:ascii="Times New Roman" w:hAnsi="Times New Roman" w:cs="Times New Roman"/>
          <w:sz w:val="28"/>
          <w:szCs w:val="28"/>
        </w:rPr>
        <w:t>Заказч</w:t>
      </w:r>
      <w:r w:rsidR="00842EFA" w:rsidRPr="00AD0221">
        <w:rPr>
          <w:rFonts w:ascii="Times New Roman" w:hAnsi="Times New Roman" w:cs="Times New Roman"/>
          <w:sz w:val="28"/>
          <w:szCs w:val="28"/>
        </w:rPr>
        <w:t>ик размещае</w:t>
      </w:r>
      <w:r w:rsidRPr="00AD0221">
        <w:rPr>
          <w:rFonts w:ascii="Times New Roman" w:hAnsi="Times New Roman" w:cs="Times New Roman"/>
          <w:sz w:val="28"/>
          <w:szCs w:val="28"/>
        </w:rPr>
        <w:t xml:space="preserve">т </w:t>
      </w:r>
      <w:r w:rsidR="0013314E" w:rsidRPr="00AD0221">
        <w:rPr>
          <w:rFonts w:ascii="Times New Roman" w:hAnsi="Times New Roman" w:cs="Times New Roman"/>
          <w:sz w:val="28"/>
          <w:szCs w:val="28"/>
        </w:rPr>
        <w:t>в установленные</w:t>
      </w:r>
      <w:r w:rsidR="00A43BF5" w:rsidRPr="00AD0221">
        <w:rPr>
          <w:rFonts w:ascii="Times New Roman" w:hAnsi="Times New Roman" w:cs="Times New Roman"/>
          <w:sz w:val="28"/>
          <w:szCs w:val="28"/>
        </w:rPr>
        <w:t xml:space="preserve"> </w:t>
      </w:r>
      <w:r w:rsidR="0013314E" w:rsidRPr="00AD0221">
        <w:rPr>
          <w:rFonts w:ascii="Times New Roman" w:hAnsi="Times New Roman" w:cs="Times New Roman"/>
          <w:sz w:val="28"/>
          <w:szCs w:val="28"/>
        </w:rPr>
        <w:t>сроки</w:t>
      </w:r>
      <w:r w:rsidR="005822B3" w:rsidRPr="00AD0221">
        <w:rPr>
          <w:rFonts w:ascii="Times New Roman" w:hAnsi="Times New Roman" w:cs="Times New Roman"/>
          <w:sz w:val="28"/>
          <w:szCs w:val="28"/>
        </w:rPr>
        <w:t xml:space="preserve"> </w:t>
      </w:r>
      <w:r w:rsidR="00F661E0" w:rsidRPr="00AD0221">
        <w:rPr>
          <w:rFonts w:ascii="Times New Roman" w:hAnsi="Times New Roman" w:cs="Times New Roman"/>
          <w:sz w:val="28"/>
          <w:szCs w:val="28"/>
        </w:rPr>
        <w:t>в ЕИС</w:t>
      </w:r>
      <w:r w:rsidR="008152A5" w:rsidRPr="00AD0221">
        <w:rPr>
          <w:rFonts w:ascii="Times New Roman" w:hAnsi="Times New Roman" w:cs="Times New Roman"/>
          <w:sz w:val="28"/>
          <w:szCs w:val="28"/>
        </w:rPr>
        <w:t>,</w:t>
      </w:r>
      <w:r w:rsidR="00F661E0" w:rsidRPr="00AD0221">
        <w:rPr>
          <w:rFonts w:ascii="Times New Roman" w:hAnsi="Times New Roman" w:cs="Times New Roman"/>
          <w:sz w:val="28"/>
          <w:szCs w:val="28"/>
        </w:rPr>
        <w:t xml:space="preserve"> </w:t>
      </w:r>
      <w:r w:rsidR="00C63666" w:rsidRPr="00AD0221">
        <w:rPr>
          <w:rFonts w:ascii="Times New Roman" w:hAnsi="Times New Roman" w:cs="Times New Roman"/>
          <w:sz w:val="28"/>
          <w:szCs w:val="28"/>
        </w:rPr>
        <w:t>за исключением случаев, предусмотренных Законом № 223-ФЗ</w:t>
      </w:r>
      <w:r w:rsidR="008152A5" w:rsidRPr="00AD0221">
        <w:rPr>
          <w:rFonts w:ascii="Times New Roman" w:hAnsi="Times New Roman" w:cs="Times New Roman"/>
          <w:sz w:val="28"/>
          <w:szCs w:val="28"/>
        </w:rPr>
        <w:t xml:space="preserve">, </w:t>
      </w:r>
      <w:r w:rsidRPr="00AD0221">
        <w:rPr>
          <w:rFonts w:ascii="Times New Roman" w:hAnsi="Times New Roman" w:cs="Times New Roman"/>
          <w:sz w:val="28"/>
          <w:szCs w:val="28"/>
        </w:rPr>
        <w:t>также следующую информацию:</w:t>
      </w:r>
    </w:p>
    <w:p w:rsidR="00021B36" w:rsidRPr="00AD0221" w:rsidRDefault="00021B36" w:rsidP="00F71152">
      <w:pPr>
        <w:pStyle w:val="a3"/>
        <w:widowControl w:val="0"/>
        <w:tabs>
          <w:tab w:val="left" w:pos="0"/>
        </w:tabs>
        <w:spacing w:after="0" w:line="235"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сведения об измен</w:t>
      </w:r>
      <w:r w:rsidR="00FA4C08" w:rsidRPr="00AD0221">
        <w:rPr>
          <w:rFonts w:ascii="Times New Roman" w:hAnsi="Times New Roman" w:cs="Times New Roman"/>
          <w:sz w:val="28"/>
          <w:szCs w:val="28"/>
        </w:rPr>
        <w:t xml:space="preserve">ении объема, цены приобретаемой </w:t>
      </w:r>
      <w:r w:rsidRPr="00AD0221">
        <w:rPr>
          <w:rFonts w:ascii="Times New Roman" w:hAnsi="Times New Roman" w:cs="Times New Roman"/>
          <w:sz w:val="28"/>
          <w:szCs w:val="28"/>
        </w:rPr>
        <w:t>продукции, о сроках исполнения до</w:t>
      </w:r>
      <w:r w:rsidR="0013314E" w:rsidRPr="00AD0221">
        <w:rPr>
          <w:rFonts w:ascii="Times New Roman" w:hAnsi="Times New Roman" w:cs="Times New Roman"/>
          <w:sz w:val="28"/>
          <w:szCs w:val="28"/>
        </w:rPr>
        <w:t>говора относительно информации</w:t>
      </w:r>
      <w:r w:rsidR="004756B4" w:rsidRPr="00AD0221">
        <w:rPr>
          <w:rFonts w:ascii="Times New Roman" w:hAnsi="Times New Roman" w:cs="Times New Roman"/>
          <w:sz w:val="28"/>
          <w:szCs w:val="28"/>
        </w:rPr>
        <w:t xml:space="preserve">, </w:t>
      </w:r>
      <w:r w:rsidRPr="00AD0221">
        <w:rPr>
          <w:rFonts w:ascii="Times New Roman" w:hAnsi="Times New Roman" w:cs="Times New Roman"/>
          <w:sz w:val="28"/>
          <w:szCs w:val="28"/>
        </w:rPr>
        <w:t>содержащейся в протоколе, со</w:t>
      </w:r>
      <w:r w:rsidR="001E33B2" w:rsidRPr="00AD0221">
        <w:rPr>
          <w:rFonts w:ascii="Times New Roman" w:hAnsi="Times New Roman" w:cs="Times New Roman"/>
          <w:sz w:val="28"/>
          <w:szCs w:val="28"/>
        </w:rPr>
        <w:t>ставленном по итогам проведе</w:t>
      </w:r>
      <w:r w:rsidR="00951BC9" w:rsidRPr="00AD0221">
        <w:rPr>
          <w:rFonts w:ascii="Times New Roman" w:hAnsi="Times New Roman" w:cs="Times New Roman"/>
          <w:sz w:val="28"/>
          <w:szCs w:val="28"/>
        </w:rPr>
        <w:t>ния</w:t>
      </w:r>
      <w:r w:rsidR="002660E4" w:rsidRPr="00AD0221">
        <w:rPr>
          <w:rFonts w:ascii="Times New Roman" w:hAnsi="Times New Roman" w:cs="Times New Roman"/>
          <w:sz w:val="28"/>
          <w:szCs w:val="28"/>
        </w:rPr>
        <w:t xml:space="preserve"> </w:t>
      </w:r>
      <w:r w:rsidR="000E5292" w:rsidRPr="00AD0221">
        <w:rPr>
          <w:rFonts w:ascii="Times New Roman" w:hAnsi="Times New Roman" w:cs="Times New Roman"/>
          <w:sz w:val="28"/>
          <w:szCs w:val="28"/>
        </w:rPr>
        <w:t>закупки, </w:t>
      </w:r>
      <w:r w:rsidR="00092BD0" w:rsidRPr="00AD0221">
        <w:rPr>
          <w:rFonts w:ascii="Times New Roman" w:eastAsia="Times New Roman" w:hAnsi="Times New Roman" w:cs="Times New Roman"/>
          <w:sz w:val="28"/>
          <w:szCs w:val="28"/>
          <w:lang w:eastAsia="ru-RU"/>
        </w:rPr>
        <w:t>–</w:t>
      </w:r>
      <w:r w:rsidR="000E5292" w:rsidRPr="00AD0221">
        <w:rPr>
          <w:rFonts w:ascii="Times New Roman" w:hAnsi="Times New Roman" w:cs="Times New Roman"/>
          <w:sz w:val="28"/>
          <w:szCs w:val="28"/>
        </w:rPr>
        <w:t> </w:t>
      </w:r>
      <w:r w:rsidRPr="00AD0221">
        <w:rPr>
          <w:rFonts w:ascii="Times New Roman" w:hAnsi="Times New Roman" w:cs="Times New Roman"/>
          <w:sz w:val="28"/>
          <w:szCs w:val="28"/>
        </w:rPr>
        <w:t xml:space="preserve">не позднее </w:t>
      </w:r>
      <w:r w:rsidR="005D0D19" w:rsidRPr="00AD0221">
        <w:rPr>
          <w:rFonts w:ascii="Times New Roman" w:hAnsi="Times New Roman" w:cs="Times New Roman"/>
          <w:sz w:val="28"/>
          <w:szCs w:val="28"/>
        </w:rPr>
        <w:t>10</w:t>
      </w:r>
      <w:r w:rsidRPr="00AD0221">
        <w:rPr>
          <w:rFonts w:ascii="Times New Roman" w:hAnsi="Times New Roman" w:cs="Times New Roman"/>
          <w:sz w:val="28"/>
          <w:szCs w:val="28"/>
        </w:rPr>
        <w:t xml:space="preserve"> дней</w:t>
      </w:r>
      <w:r w:rsidR="0045086F" w:rsidRPr="00AD0221">
        <w:rPr>
          <w:rFonts w:ascii="Times New Roman" w:hAnsi="Times New Roman" w:cs="Times New Roman"/>
          <w:sz w:val="28"/>
          <w:szCs w:val="28"/>
        </w:rPr>
        <w:t xml:space="preserve"> со дня внесения </w:t>
      </w:r>
      <w:r w:rsidRPr="00AD0221">
        <w:rPr>
          <w:rFonts w:ascii="Times New Roman" w:hAnsi="Times New Roman" w:cs="Times New Roman"/>
          <w:sz w:val="28"/>
          <w:szCs w:val="28"/>
        </w:rPr>
        <w:t>соответствующих изменений в договор;</w:t>
      </w:r>
    </w:p>
    <w:p w:rsidR="00021B36" w:rsidRPr="00AD0221" w:rsidRDefault="00021B36" w:rsidP="00F71152">
      <w:pPr>
        <w:pStyle w:val="a3"/>
        <w:widowControl w:val="0"/>
        <w:tabs>
          <w:tab w:val="left" w:pos="0"/>
        </w:tabs>
        <w:spacing w:after="0" w:line="235"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информация и доку</w:t>
      </w:r>
      <w:r w:rsidR="00FA4C08" w:rsidRPr="00AD0221">
        <w:rPr>
          <w:rFonts w:ascii="Times New Roman" w:hAnsi="Times New Roman" w:cs="Times New Roman"/>
          <w:sz w:val="28"/>
          <w:szCs w:val="28"/>
        </w:rPr>
        <w:t xml:space="preserve">менты по договору, заключенному </w:t>
      </w:r>
      <w:r w:rsidR="00FD3DE1" w:rsidRPr="00AD0221">
        <w:rPr>
          <w:rFonts w:ascii="Times New Roman" w:hAnsi="Times New Roman" w:cs="Times New Roman"/>
          <w:sz w:val="28"/>
          <w:szCs w:val="28"/>
        </w:rPr>
        <w:t>Заказч</w:t>
      </w:r>
      <w:r w:rsidRPr="00AD0221">
        <w:rPr>
          <w:rFonts w:ascii="Times New Roman" w:hAnsi="Times New Roman" w:cs="Times New Roman"/>
          <w:sz w:val="28"/>
          <w:szCs w:val="28"/>
        </w:rPr>
        <w:t>иком по результатам закупки, в</w:t>
      </w:r>
      <w:r w:rsidR="000E5292" w:rsidRPr="00AD0221">
        <w:rPr>
          <w:rFonts w:ascii="Times New Roman" w:hAnsi="Times New Roman" w:cs="Times New Roman"/>
          <w:sz w:val="28"/>
          <w:szCs w:val="28"/>
        </w:rPr>
        <w:t>ключаемые в реестр договоров, </w:t>
      </w:r>
      <w:r w:rsidR="00092BD0" w:rsidRPr="00AD0221">
        <w:rPr>
          <w:rFonts w:ascii="Times New Roman" w:eastAsia="Times New Roman" w:hAnsi="Times New Roman" w:cs="Times New Roman"/>
          <w:sz w:val="28"/>
          <w:szCs w:val="28"/>
          <w:lang w:eastAsia="ru-RU"/>
        </w:rPr>
        <w:t>–</w:t>
      </w:r>
      <w:r w:rsidR="000E5292" w:rsidRPr="00AD0221">
        <w:rPr>
          <w:rFonts w:ascii="Times New Roman" w:hAnsi="Times New Roman" w:cs="Times New Roman"/>
          <w:sz w:val="28"/>
          <w:szCs w:val="28"/>
        </w:rPr>
        <w:t> </w:t>
      </w:r>
      <w:r w:rsidRPr="00AD0221">
        <w:rPr>
          <w:rFonts w:ascii="Times New Roman" w:hAnsi="Times New Roman" w:cs="Times New Roman"/>
          <w:sz w:val="28"/>
          <w:szCs w:val="28"/>
        </w:rPr>
        <w:t xml:space="preserve">в объеме и в сроки, установленные в соответствии с </w:t>
      </w:r>
      <w:r w:rsidR="00F661E0" w:rsidRPr="00AD0221">
        <w:rPr>
          <w:rFonts w:ascii="Times New Roman" w:hAnsi="Times New Roman" w:cs="Times New Roman"/>
          <w:sz w:val="28"/>
          <w:szCs w:val="28"/>
        </w:rPr>
        <w:t>З</w:t>
      </w:r>
      <w:r w:rsidRPr="00AD0221">
        <w:rPr>
          <w:rFonts w:ascii="Times New Roman" w:hAnsi="Times New Roman" w:cs="Times New Roman"/>
          <w:sz w:val="28"/>
          <w:szCs w:val="28"/>
        </w:rPr>
        <w:t>аконодательством;</w:t>
      </w:r>
    </w:p>
    <w:p w:rsidR="00021B36" w:rsidRPr="00AD0221" w:rsidRDefault="00021B36" w:rsidP="00F71152">
      <w:pPr>
        <w:pStyle w:val="a3"/>
        <w:widowControl w:val="0"/>
        <w:tabs>
          <w:tab w:val="left" w:pos="0"/>
        </w:tabs>
        <w:spacing w:after="0" w:line="235"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сведения о договорах, заключенных по результатам закупок, предусмотренные в части 19 статьи 4 Закона </w:t>
      </w:r>
      <w:r w:rsidR="0048220C" w:rsidRPr="00AD0221">
        <w:rPr>
          <w:rFonts w:ascii="Times New Roman" w:hAnsi="Times New Roman" w:cs="Times New Roman"/>
          <w:sz w:val="28"/>
          <w:szCs w:val="28"/>
        </w:rPr>
        <w:t>№ </w:t>
      </w:r>
      <w:r w:rsidR="000E5292" w:rsidRPr="00AD0221">
        <w:rPr>
          <w:rFonts w:ascii="Times New Roman" w:hAnsi="Times New Roman" w:cs="Times New Roman"/>
          <w:sz w:val="28"/>
          <w:szCs w:val="28"/>
        </w:rPr>
        <w:t>223-ФЗ, </w:t>
      </w:r>
      <w:r w:rsidR="00092BD0" w:rsidRPr="00AD0221">
        <w:rPr>
          <w:rFonts w:ascii="Times New Roman" w:eastAsia="Times New Roman" w:hAnsi="Times New Roman" w:cs="Times New Roman"/>
          <w:sz w:val="28"/>
          <w:szCs w:val="28"/>
          <w:lang w:eastAsia="ru-RU"/>
        </w:rPr>
        <w:t>–</w:t>
      </w:r>
      <w:r w:rsidR="001709F7" w:rsidRPr="00AD0221">
        <w:rPr>
          <w:rFonts w:ascii="Times New Roman" w:eastAsia="Times New Roman" w:hAnsi="Times New Roman" w:cs="Times New Roman"/>
          <w:sz w:val="28"/>
          <w:szCs w:val="28"/>
          <w:lang w:eastAsia="ru-RU"/>
        </w:rPr>
        <w:t xml:space="preserve"> </w:t>
      </w:r>
      <w:r w:rsidRPr="00AD0221">
        <w:rPr>
          <w:rFonts w:ascii="Times New Roman" w:hAnsi="Times New Roman" w:cs="Times New Roman"/>
          <w:sz w:val="28"/>
          <w:szCs w:val="28"/>
        </w:rPr>
        <w:t>ежемесячно, не позднее 10 числа месяца, следующего за отчетным месяцем;</w:t>
      </w:r>
    </w:p>
    <w:p w:rsidR="00021B36" w:rsidRPr="00AD0221" w:rsidRDefault="0035460E" w:rsidP="00F71152">
      <w:pPr>
        <w:pStyle w:val="a3"/>
        <w:widowControl w:val="0"/>
        <w:tabs>
          <w:tab w:val="left" w:pos="0"/>
        </w:tabs>
        <w:spacing w:after="0" w:line="235"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информация о </w:t>
      </w:r>
      <w:r w:rsidR="00021B36" w:rsidRPr="00AD0221">
        <w:rPr>
          <w:rFonts w:ascii="Times New Roman" w:hAnsi="Times New Roman" w:cs="Times New Roman"/>
          <w:sz w:val="28"/>
          <w:szCs w:val="28"/>
        </w:rPr>
        <w:t>годово</w:t>
      </w:r>
      <w:r w:rsidRPr="00AD0221">
        <w:rPr>
          <w:rFonts w:ascii="Times New Roman" w:hAnsi="Times New Roman" w:cs="Times New Roman"/>
          <w:sz w:val="28"/>
          <w:szCs w:val="28"/>
        </w:rPr>
        <w:t>м</w:t>
      </w:r>
      <w:r w:rsidR="00021B36" w:rsidRPr="00AD0221">
        <w:rPr>
          <w:rFonts w:ascii="Times New Roman" w:hAnsi="Times New Roman" w:cs="Times New Roman"/>
          <w:sz w:val="28"/>
          <w:szCs w:val="28"/>
        </w:rPr>
        <w:t xml:space="preserve"> отчет</w:t>
      </w:r>
      <w:r w:rsidR="00DE7E9F" w:rsidRPr="00AD0221">
        <w:rPr>
          <w:rFonts w:ascii="Times New Roman" w:hAnsi="Times New Roman" w:cs="Times New Roman"/>
          <w:sz w:val="28"/>
          <w:szCs w:val="28"/>
        </w:rPr>
        <w:t>е</w:t>
      </w:r>
      <w:r w:rsidR="00FA4C08" w:rsidRPr="00AD0221">
        <w:rPr>
          <w:rFonts w:ascii="Times New Roman" w:hAnsi="Times New Roman" w:cs="Times New Roman"/>
          <w:sz w:val="28"/>
          <w:szCs w:val="28"/>
        </w:rPr>
        <w:t xml:space="preserve"> о закупке продукции </w:t>
      </w:r>
      <w:r w:rsidR="000E5292" w:rsidRPr="00AD0221">
        <w:rPr>
          <w:rFonts w:ascii="Times New Roman" w:hAnsi="Times New Roman" w:cs="Times New Roman"/>
          <w:sz w:val="28"/>
          <w:szCs w:val="28"/>
        </w:rPr>
        <w:t>у субъектов МСП </w:t>
      </w:r>
      <w:r w:rsidR="00092BD0" w:rsidRPr="00AD0221">
        <w:rPr>
          <w:rFonts w:ascii="Times New Roman" w:eastAsia="Times New Roman" w:hAnsi="Times New Roman" w:cs="Times New Roman"/>
          <w:sz w:val="28"/>
          <w:szCs w:val="28"/>
          <w:lang w:eastAsia="ru-RU"/>
        </w:rPr>
        <w:t>–</w:t>
      </w:r>
      <w:r w:rsidR="000E5292" w:rsidRPr="00AD0221">
        <w:rPr>
          <w:rFonts w:ascii="Times New Roman" w:hAnsi="Times New Roman" w:cs="Times New Roman"/>
          <w:sz w:val="28"/>
          <w:szCs w:val="28"/>
        </w:rPr>
        <w:t> </w:t>
      </w:r>
      <w:r w:rsidR="00021B36" w:rsidRPr="00AD0221">
        <w:rPr>
          <w:rFonts w:ascii="Times New Roman" w:hAnsi="Times New Roman" w:cs="Times New Roman"/>
          <w:sz w:val="28"/>
          <w:szCs w:val="28"/>
        </w:rPr>
        <w:t>не поздн</w:t>
      </w:r>
      <w:r w:rsidR="00FA4C08" w:rsidRPr="00AD0221">
        <w:rPr>
          <w:rFonts w:ascii="Times New Roman" w:hAnsi="Times New Roman" w:cs="Times New Roman"/>
          <w:sz w:val="28"/>
          <w:szCs w:val="28"/>
        </w:rPr>
        <w:t xml:space="preserve">ее 1 февраля года, следующего </w:t>
      </w:r>
      <w:r w:rsidR="00021B36" w:rsidRPr="00AD0221">
        <w:rPr>
          <w:rFonts w:ascii="Times New Roman" w:hAnsi="Times New Roman" w:cs="Times New Roman"/>
          <w:sz w:val="28"/>
          <w:szCs w:val="28"/>
        </w:rPr>
        <w:t>за прошедшим календарным годом;</w:t>
      </w:r>
    </w:p>
    <w:p w:rsidR="00143AE1" w:rsidRPr="00AD0221" w:rsidRDefault="00CF6BC8" w:rsidP="00CC1D9E">
      <w:pPr>
        <w:pStyle w:val="a3"/>
        <w:widowControl w:val="0"/>
        <w:tabs>
          <w:tab w:val="left" w:pos="0"/>
        </w:tabs>
        <w:spacing w:after="0" w:line="252"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г</w:t>
      </w:r>
      <w:r w:rsidR="00021B36" w:rsidRPr="00AD0221">
        <w:rPr>
          <w:rFonts w:ascii="Times New Roman" w:hAnsi="Times New Roman" w:cs="Times New Roman"/>
          <w:sz w:val="28"/>
          <w:szCs w:val="28"/>
        </w:rPr>
        <w:t xml:space="preserve">одовой отчет о закупке инновационной продукции, высокотехнологичной продукции, в том числе у субъектов </w:t>
      </w:r>
      <w:r w:rsidR="00A45165" w:rsidRPr="00AD0221">
        <w:rPr>
          <w:rFonts w:ascii="Times New Roman" w:hAnsi="Times New Roman" w:cs="Times New Roman"/>
          <w:sz w:val="28"/>
          <w:szCs w:val="28"/>
        </w:rPr>
        <w:t>МСП</w:t>
      </w:r>
      <w:r w:rsidR="00BE6667" w:rsidRPr="00AD0221">
        <w:rPr>
          <w:rFonts w:ascii="Times New Roman" w:hAnsi="Times New Roman" w:cs="Times New Roman"/>
          <w:sz w:val="28"/>
          <w:szCs w:val="28"/>
        </w:rPr>
        <w:t>, </w:t>
      </w:r>
      <w:r w:rsidR="00566161" w:rsidRPr="00AD0221">
        <w:rPr>
          <w:rFonts w:ascii="Times New Roman" w:eastAsia="Times New Roman" w:hAnsi="Times New Roman" w:cs="Times New Roman"/>
          <w:sz w:val="28"/>
          <w:szCs w:val="28"/>
          <w:lang w:eastAsia="ru-RU"/>
        </w:rPr>
        <w:t>–</w:t>
      </w:r>
      <w:r w:rsidR="00FA4C08" w:rsidRPr="00AD0221">
        <w:rPr>
          <w:rFonts w:ascii="Times New Roman" w:hAnsi="Times New Roman" w:cs="Times New Roman"/>
          <w:sz w:val="28"/>
          <w:szCs w:val="28"/>
        </w:rPr>
        <w:t> </w:t>
      </w:r>
      <w:r w:rsidR="00CC1D9E" w:rsidRPr="00AD0221">
        <w:rPr>
          <w:rFonts w:ascii="Times New Roman" w:hAnsi="Times New Roman" w:cs="Times New Roman"/>
          <w:sz w:val="28"/>
          <w:szCs w:val="28"/>
        </w:rPr>
        <w:br/>
      </w:r>
      <w:r w:rsidR="00021B36" w:rsidRPr="00AD0221">
        <w:rPr>
          <w:rFonts w:ascii="Times New Roman" w:hAnsi="Times New Roman" w:cs="Times New Roman"/>
          <w:sz w:val="28"/>
          <w:szCs w:val="28"/>
        </w:rPr>
        <w:t>не поз</w:t>
      </w:r>
      <w:r w:rsidR="00E26518" w:rsidRPr="00AD0221">
        <w:rPr>
          <w:rFonts w:ascii="Times New Roman" w:hAnsi="Times New Roman" w:cs="Times New Roman"/>
          <w:sz w:val="28"/>
          <w:szCs w:val="28"/>
        </w:rPr>
        <w:t>днее 1 февраля</w:t>
      </w:r>
      <w:r w:rsidR="00566161" w:rsidRPr="00AD0221">
        <w:rPr>
          <w:rFonts w:ascii="Times New Roman" w:hAnsi="Times New Roman" w:cs="Times New Roman"/>
          <w:sz w:val="28"/>
          <w:szCs w:val="28"/>
        </w:rPr>
        <w:t xml:space="preserve"> года, следующего </w:t>
      </w:r>
      <w:r w:rsidR="00021B36" w:rsidRPr="00AD0221">
        <w:rPr>
          <w:rFonts w:ascii="Times New Roman" w:hAnsi="Times New Roman" w:cs="Times New Roman"/>
          <w:sz w:val="28"/>
          <w:szCs w:val="28"/>
        </w:rPr>
        <w:t>за отчетным</w:t>
      </w:r>
      <w:r w:rsidR="00566161" w:rsidRPr="00AD0221">
        <w:rPr>
          <w:rFonts w:ascii="Times New Roman" w:hAnsi="Times New Roman" w:cs="Times New Roman"/>
          <w:sz w:val="28"/>
          <w:szCs w:val="28"/>
        </w:rPr>
        <w:t xml:space="preserve"> годом</w:t>
      </w:r>
      <w:r w:rsidR="00021B36" w:rsidRPr="00AD0221">
        <w:rPr>
          <w:rFonts w:ascii="Times New Roman" w:hAnsi="Times New Roman" w:cs="Times New Roman"/>
          <w:sz w:val="28"/>
          <w:szCs w:val="28"/>
        </w:rPr>
        <w:t xml:space="preserve">, </w:t>
      </w:r>
      <w:r w:rsidR="00566161" w:rsidRPr="00AD0221">
        <w:rPr>
          <w:rFonts w:ascii="Times New Roman" w:hAnsi="Times New Roman" w:cs="Times New Roman"/>
          <w:sz w:val="28"/>
          <w:szCs w:val="28"/>
        </w:rPr>
        <w:t xml:space="preserve">размещается </w:t>
      </w:r>
      <w:r w:rsidR="00ED02DF" w:rsidRPr="00AD0221">
        <w:rPr>
          <w:rFonts w:ascii="Times New Roman" w:hAnsi="Times New Roman" w:cs="Times New Roman"/>
          <w:sz w:val="28"/>
          <w:szCs w:val="28"/>
        </w:rPr>
        <w:t>З</w:t>
      </w:r>
      <w:r w:rsidR="00FD3DE1" w:rsidRPr="00AD0221">
        <w:rPr>
          <w:rFonts w:ascii="Times New Roman" w:hAnsi="Times New Roman" w:cs="Times New Roman"/>
          <w:sz w:val="28"/>
          <w:szCs w:val="28"/>
        </w:rPr>
        <w:t>аказч</w:t>
      </w:r>
      <w:r w:rsidR="00021B36" w:rsidRPr="00AD0221">
        <w:rPr>
          <w:rFonts w:ascii="Times New Roman" w:hAnsi="Times New Roman" w:cs="Times New Roman"/>
          <w:sz w:val="28"/>
          <w:szCs w:val="28"/>
        </w:rPr>
        <w:t xml:space="preserve">иками, включенными в утвержденный Правительством Российской Федерации перечень конкретных </w:t>
      </w:r>
      <w:r w:rsidR="00ED02DF" w:rsidRPr="00AD0221">
        <w:rPr>
          <w:rFonts w:ascii="Times New Roman" w:hAnsi="Times New Roman" w:cs="Times New Roman"/>
          <w:sz w:val="28"/>
          <w:szCs w:val="28"/>
        </w:rPr>
        <w:t>З</w:t>
      </w:r>
      <w:r w:rsidR="00FD3DE1" w:rsidRPr="00AD0221">
        <w:rPr>
          <w:rFonts w:ascii="Times New Roman" w:hAnsi="Times New Roman" w:cs="Times New Roman"/>
          <w:sz w:val="28"/>
          <w:szCs w:val="28"/>
        </w:rPr>
        <w:t>аказч</w:t>
      </w:r>
      <w:r w:rsidR="00021B36" w:rsidRPr="00AD0221">
        <w:rPr>
          <w:rFonts w:ascii="Times New Roman" w:hAnsi="Times New Roman" w:cs="Times New Roman"/>
          <w:sz w:val="28"/>
          <w:szCs w:val="28"/>
        </w:rPr>
        <w:t>иков, которые обязаны ос</w:t>
      </w:r>
      <w:r w:rsidR="00CD7FC5" w:rsidRPr="00AD0221">
        <w:rPr>
          <w:rFonts w:ascii="Times New Roman" w:hAnsi="Times New Roman" w:cs="Times New Roman"/>
          <w:sz w:val="28"/>
          <w:szCs w:val="28"/>
        </w:rPr>
        <w:t xml:space="preserve">уществить закупку инновационной </w:t>
      </w:r>
      <w:r w:rsidR="00021B36" w:rsidRPr="00AD0221">
        <w:rPr>
          <w:rFonts w:ascii="Times New Roman" w:hAnsi="Times New Roman" w:cs="Times New Roman"/>
          <w:sz w:val="28"/>
          <w:szCs w:val="28"/>
        </w:rPr>
        <w:t>продукции, высокотехно</w:t>
      </w:r>
      <w:r w:rsidR="00CD7FC5" w:rsidRPr="00AD0221">
        <w:rPr>
          <w:rFonts w:ascii="Times New Roman" w:hAnsi="Times New Roman" w:cs="Times New Roman"/>
          <w:sz w:val="28"/>
          <w:szCs w:val="28"/>
        </w:rPr>
        <w:t xml:space="preserve">логичной продукции, в том числе </w:t>
      </w:r>
      <w:r w:rsidR="00021B36" w:rsidRPr="00AD0221">
        <w:rPr>
          <w:rFonts w:ascii="Times New Roman" w:hAnsi="Times New Roman" w:cs="Times New Roman"/>
          <w:sz w:val="28"/>
          <w:szCs w:val="28"/>
        </w:rPr>
        <w:t xml:space="preserve">у субъектов </w:t>
      </w:r>
      <w:r w:rsidR="003E34C3" w:rsidRPr="00AD0221">
        <w:rPr>
          <w:rFonts w:ascii="Times New Roman" w:hAnsi="Times New Roman" w:cs="Times New Roman"/>
          <w:sz w:val="28"/>
          <w:szCs w:val="28"/>
        </w:rPr>
        <w:t>МСП</w:t>
      </w:r>
      <w:r w:rsidR="00316BF4" w:rsidRPr="00AD0221">
        <w:rPr>
          <w:rFonts w:ascii="Times New Roman" w:hAnsi="Times New Roman" w:cs="Times New Roman"/>
          <w:sz w:val="28"/>
          <w:szCs w:val="28"/>
        </w:rPr>
        <w:t>;</w:t>
      </w:r>
    </w:p>
    <w:p w:rsidR="005050D1" w:rsidRPr="00AD0221" w:rsidRDefault="005050D1" w:rsidP="00CC1D9E">
      <w:pPr>
        <w:pStyle w:val="a3"/>
        <w:widowControl w:val="0"/>
        <w:tabs>
          <w:tab w:val="left" w:pos="0"/>
        </w:tabs>
        <w:spacing w:after="0" w:line="252"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отчет об объеме закупок товаров российского происхождения, работ, услуг, соответственно выполняемых, оказываемых российскими лицами</w:t>
      </w:r>
      <w:r w:rsidR="00ED02DF" w:rsidRPr="00AD0221">
        <w:rPr>
          <w:rFonts w:ascii="Times New Roman" w:hAnsi="Times New Roman" w:cs="Times New Roman"/>
          <w:sz w:val="28"/>
          <w:szCs w:val="28"/>
        </w:rPr>
        <w:t>,</w:t>
      </w:r>
      <w:r w:rsidRPr="00AD0221">
        <w:rPr>
          <w:rFonts w:ascii="Times New Roman" w:hAnsi="Times New Roman" w:cs="Times New Roman"/>
          <w:sz w:val="28"/>
          <w:szCs w:val="28"/>
        </w:rPr>
        <w:t xml:space="preserve"> – до 1 февраля года, следующего за отчетным годом</w:t>
      </w:r>
      <w:r w:rsidR="006919F7" w:rsidRPr="00AD0221">
        <w:rPr>
          <w:rFonts w:ascii="Times New Roman" w:hAnsi="Times New Roman" w:cs="Times New Roman"/>
          <w:sz w:val="28"/>
          <w:szCs w:val="28"/>
        </w:rPr>
        <w:t>.</w:t>
      </w:r>
      <w:r w:rsidR="00F733B8" w:rsidRPr="00AD0221">
        <w:rPr>
          <w:rStyle w:val="af"/>
          <w:rFonts w:ascii="Times New Roman" w:hAnsi="Times New Roman" w:cs="Times New Roman"/>
          <w:sz w:val="28"/>
          <w:szCs w:val="28"/>
        </w:rPr>
        <w:t xml:space="preserve"> </w:t>
      </w:r>
    </w:p>
    <w:p w:rsidR="008A0E3A" w:rsidRPr="00AD0221" w:rsidRDefault="008A0E3A" w:rsidP="00AD0221">
      <w:pPr>
        <w:pStyle w:val="a3"/>
        <w:widowControl w:val="0"/>
        <w:numPr>
          <w:ilvl w:val="0"/>
          <w:numId w:val="1"/>
        </w:numPr>
        <w:tabs>
          <w:tab w:val="left" w:pos="0"/>
        </w:tabs>
        <w:spacing w:after="0" w:line="252"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Если иное не установлено </w:t>
      </w:r>
      <w:r w:rsidR="003E34C3" w:rsidRPr="00AD0221">
        <w:rPr>
          <w:rFonts w:ascii="Times New Roman" w:hAnsi="Times New Roman" w:cs="Times New Roman"/>
          <w:sz w:val="28"/>
          <w:szCs w:val="28"/>
        </w:rPr>
        <w:t>З</w:t>
      </w:r>
      <w:r w:rsidRPr="00AD0221">
        <w:rPr>
          <w:rFonts w:ascii="Times New Roman" w:hAnsi="Times New Roman" w:cs="Times New Roman"/>
          <w:sz w:val="28"/>
          <w:szCs w:val="28"/>
        </w:rPr>
        <w:t>ако</w:t>
      </w:r>
      <w:r w:rsidR="00E26518" w:rsidRPr="00AD0221">
        <w:rPr>
          <w:rFonts w:ascii="Times New Roman" w:hAnsi="Times New Roman" w:cs="Times New Roman"/>
          <w:sz w:val="28"/>
          <w:szCs w:val="28"/>
        </w:rPr>
        <w:t>нодательством,</w:t>
      </w:r>
      <w:r w:rsidR="000E5292" w:rsidRPr="00AD0221">
        <w:rPr>
          <w:rFonts w:ascii="Times New Roman" w:hAnsi="Times New Roman" w:cs="Times New Roman"/>
          <w:sz w:val="28"/>
          <w:szCs w:val="28"/>
        </w:rPr>
        <w:t xml:space="preserve"> </w:t>
      </w:r>
      <w:r w:rsidR="00FD3DE1" w:rsidRPr="00AD0221">
        <w:rPr>
          <w:rFonts w:ascii="Times New Roman" w:hAnsi="Times New Roman" w:cs="Times New Roman"/>
          <w:sz w:val="28"/>
          <w:szCs w:val="28"/>
        </w:rPr>
        <w:t>Заказч</w:t>
      </w:r>
      <w:r w:rsidRPr="00AD0221">
        <w:rPr>
          <w:rFonts w:ascii="Times New Roman" w:hAnsi="Times New Roman" w:cs="Times New Roman"/>
          <w:sz w:val="28"/>
          <w:szCs w:val="28"/>
        </w:rPr>
        <w:t>ик</w:t>
      </w:r>
      <w:r w:rsidR="00FA4C08" w:rsidRPr="00AD0221">
        <w:rPr>
          <w:rFonts w:ascii="Times New Roman" w:hAnsi="Times New Roman" w:cs="Times New Roman"/>
          <w:sz w:val="28"/>
          <w:szCs w:val="28"/>
        </w:rPr>
        <w:t xml:space="preserve"> </w:t>
      </w:r>
      <w:r w:rsidRPr="00AD0221">
        <w:rPr>
          <w:rFonts w:ascii="Times New Roman" w:hAnsi="Times New Roman" w:cs="Times New Roman"/>
          <w:sz w:val="28"/>
          <w:szCs w:val="28"/>
        </w:rPr>
        <w:t>не размеща</w:t>
      </w:r>
      <w:r w:rsidR="00CD7FC5" w:rsidRPr="00AD0221">
        <w:rPr>
          <w:rFonts w:ascii="Times New Roman" w:hAnsi="Times New Roman" w:cs="Times New Roman"/>
          <w:sz w:val="28"/>
          <w:szCs w:val="28"/>
        </w:rPr>
        <w:t>е</w:t>
      </w:r>
      <w:r w:rsidRPr="00AD0221">
        <w:rPr>
          <w:rFonts w:ascii="Times New Roman" w:hAnsi="Times New Roman" w:cs="Times New Roman"/>
          <w:sz w:val="28"/>
          <w:szCs w:val="28"/>
        </w:rPr>
        <w:t>т в ЕИС,</w:t>
      </w:r>
      <w:r w:rsidR="00CE3EBB" w:rsidRPr="00AD0221">
        <w:rPr>
          <w:rFonts w:ascii="Times New Roman" w:hAnsi="Times New Roman" w:cs="Times New Roman"/>
          <w:sz w:val="28"/>
          <w:szCs w:val="28"/>
        </w:rPr>
        <w:t xml:space="preserve"> на официальном сайте,</w:t>
      </w:r>
      <w:r w:rsidRPr="00AD0221">
        <w:rPr>
          <w:rFonts w:ascii="Times New Roman" w:hAnsi="Times New Roman" w:cs="Times New Roman"/>
          <w:sz w:val="28"/>
          <w:szCs w:val="28"/>
        </w:rPr>
        <w:t xml:space="preserve"> на сайте </w:t>
      </w:r>
      <w:r w:rsidR="00FD3DE1" w:rsidRPr="00AD0221">
        <w:rPr>
          <w:rFonts w:ascii="Times New Roman" w:hAnsi="Times New Roman" w:cs="Times New Roman"/>
          <w:sz w:val="28"/>
          <w:szCs w:val="28"/>
        </w:rPr>
        <w:t>Заказч</w:t>
      </w:r>
      <w:r w:rsidR="00CD7FC5" w:rsidRPr="00AD0221">
        <w:rPr>
          <w:rFonts w:ascii="Times New Roman" w:hAnsi="Times New Roman" w:cs="Times New Roman"/>
          <w:sz w:val="28"/>
          <w:szCs w:val="28"/>
        </w:rPr>
        <w:t xml:space="preserve">ика </w:t>
      </w:r>
      <w:r w:rsidR="00054992" w:rsidRPr="00AD0221">
        <w:rPr>
          <w:rFonts w:ascii="Times New Roman" w:eastAsia="Times New Roman" w:hAnsi="Times New Roman" w:cs="Times New Roman"/>
          <w:sz w:val="28"/>
          <w:szCs w:val="28"/>
          <w:lang w:eastAsia="ru-RU"/>
        </w:rPr>
        <w:t xml:space="preserve">в </w:t>
      </w:r>
      <w:r w:rsidR="00E972B5" w:rsidRPr="00AD0221">
        <w:rPr>
          <w:rFonts w:ascii="Times New Roman" w:eastAsia="Times New Roman" w:hAnsi="Times New Roman" w:cs="Times New Roman"/>
          <w:sz w:val="28"/>
          <w:szCs w:val="28"/>
          <w:lang w:eastAsia="ru-RU"/>
        </w:rPr>
        <w:t>информационно-телекоммуникационной сети «Интернет»</w:t>
      </w:r>
      <w:r w:rsidR="00E972B5" w:rsidRPr="00AD0221">
        <w:rPr>
          <w:rFonts w:ascii="Times New Roman" w:hAnsi="Times New Roman" w:cs="Times New Roman"/>
          <w:sz w:val="28"/>
          <w:szCs w:val="28"/>
        </w:rPr>
        <w:t xml:space="preserve"> (далее </w:t>
      </w:r>
      <w:r w:rsidR="00E972B5" w:rsidRPr="00AD0221">
        <w:rPr>
          <w:rFonts w:ascii="Times New Roman" w:hAnsi="Times New Roman" w:cs="Times New Roman"/>
          <w:sz w:val="28"/>
          <w:szCs w:val="28"/>
        </w:rPr>
        <w:sym w:font="Symbol" w:char="F02D"/>
      </w:r>
      <w:r w:rsidR="00E972B5" w:rsidRPr="00AD0221">
        <w:rPr>
          <w:rFonts w:ascii="Times New Roman" w:hAnsi="Times New Roman" w:cs="Times New Roman"/>
          <w:sz w:val="28"/>
          <w:szCs w:val="28"/>
        </w:rPr>
        <w:t xml:space="preserve"> сеть «Интернет») </w:t>
      </w:r>
      <w:r w:rsidR="00054992" w:rsidRPr="00AD0221">
        <w:rPr>
          <w:rFonts w:ascii="Times New Roman" w:hAnsi="Times New Roman" w:cs="Times New Roman"/>
          <w:sz w:val="28"/>
          <w:szCs w:val="28"/>
        </w:rPr>
        <w:t>и на ЭП</w:t>
      </w:r>
      <w:r w:rsidRPr="00AD0221">
        <w:rPr>
          <w:rFonts w:ascii="Times New Roman" w:hAnsi="Times New Roman" w:cs="Times New Roman"/>
          <w:sz w:val="28"/>
          <w:szCs w:val="28"/>
        </w:rPr>
        <w:t>:</w:t>
      </w:r>
    </w:p>
    <w:p w:rsidR="002179EE" w:rsidRPr="00AD0221" w:rsidRDefault="002179EE" w:rsidP="00CC1D9E">
      <w:pPr>
        <w:autoSpaceDE w:val="0"/>
        <w:autoSpaceDN w:val="0"/>
        <w:adjustRightInd w:val="0"/>
        <w:spacing w:after="0" w:line="252"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информаци</w:t>
      </w:r>
      <w:r w:rsidR="008D679C" w:rsidRPr="00AD0221">
        <w:rPr>
          <w:rFonts w:ascii="Times New Roman" w:hAnsi="Times New Roman" w:cs="Times New Roman"/>
          <w:sz w:val="28"/>
          <w:szCs w:val="28"/>
        </w:rPr>
        <w:t>ю</w:t>
      </w:r>
      <w:r w:rsidRPr="00AD0221">
        <w:rPr>
          <w:rFonts w:ascii="Times New Roman" w:hAnsi="Times New Roman" w:cs="Times New Roman"/>
          <w:sz w:val="28"/>
          <w:szCs w:val="28"/>
        </w:rPr>
        <w:t xml:space="preserve"> о закупках товаров, работ, услуг, сведения о которых составляют государственную тайну;</w:t>
      </w:r>
    </w:p>
    <w:p w:rsidR="00CE3EBB" w:rsidRPr="00AD0221" w:rsidRDefault="002179EE" w:rsidP="00EA12BC">
      <w:pPr>
        <w:autoSpaceDE w:val="0"/>
        <w:autoSpaceDN w:val="0"/>
        <w:adjustRightInd w:val="0"/>
        <w:spacing w:after="0" w:line="240"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информаци</w:t>
      </w:r>
      <w:r w:rsidR="008D679C" w:rsidRPr="00AD0221">
        <w:rPr>
          <w:rFonts w:ascii="Times New Roman" w:hAnsi="Times New Roman" w:cs="Times New Roman"/>
          <w:sz w:val="28"/>
          <w:szCs w:val="28"/>
        </w:rPr>
        <w:t>ю</w:t>
      </w:r>
      <w:r w:rsidRPr="00AD0221">
        <w:rPr>
          <w:rFonts w:ascii="Times New Roman" w:hAnsi="Times New Roman" w:cs="Times New Roman"/>
          <w:sz w:val="28"/>
          <w:szCs w:val="28"/>
        </w:rPr>
        <w:t xml:space="preserve">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w:t>
      </w:r>
      <w:r w:rsidR="00B34772" w:rsidRPr="00AD0221">
        <w:rPr>
          <w:rFonts w:ascii="Times New Roman" w:hAnsi="Times New Roman" w:cs="Times New Roman"/>
          <w:sz w:val="28"/>
          <w:szCs w:val="28"/>
        </w:rPr>
        <w:t>ю</w:t>
      </w:r>
      <w:r w:rsidRPr="00AD0221">
        <w:rPr>
          <w:rFonts w:ascii="Times New Roman" w:hAnsi="Times New Roman" w:cs="Times New Roman"/>
          <w:sz w:val="28"/>
          <w:szCs w:val="28"/>
        </w:rPr>
        <w:t xml:space="preserve"> о заключении и об исполнении договоров, заключенных по результатам </w:t>
      </w:r>
      <w:r w:rsidR="00B07B91" w:rsidRPr="00AD0221">
        <w:rPr>
          <w:rFonts w:ascii="Times New Roman" w:hAnsi="Times New Roman" w:cs="Times New Roman"/>
          <w:sz w:val="28"/>
          <w:szCs w:val="28"/>
        </w:rPr>
        <w:t>осуществления таких закупок;</w:t>
      </w:r>
      <w:r w:rsidRPr="00AD0221">
        <w:rPr>
          <w:rFonts w:ascii="Times New Roman" w:hAnsi="Times New Roman" w:cs="Times New Roman"/>
          <w:sz w:val="28"/>
          <w:szCs w:val="28"/>
        </w:rPr>
        <w:t xml:space="preserve"> </w:t>
      </w:r>
    </w:p>
    <w:p w:rsidR="002179EE" w:rsidRPr="00AD0221" w:rsidRDefault="00CE3EBB" w:rsidP="00EA12BC">
      <w:pPr>
        <w:autoSpaceDE w:val="0"/>
        <w:autoSpaceDN w:val="0"/>
        <w:adjustRightInd w:val="0"/>
        <w:spacing w:after="0" w:line="240"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и</w:t>
      </w:r>
      <w:r w:rsidR="002179EE" w:rsidRPr="00AD0221">
        <w:rPr>
          <w:rFonts w:ascii="Times New Roman" w:hAnsi="Times New Roman" w:cs="Times New Roman"/>
          <w:sz w:val="28"/>
          <w:szCs w:val="28"/>
        </w:rPr>
        <w:t>нформаци</w:t>
      </w:r>
      <w:r w:rsidR="008D679C" w:rsidRPr="00AD0221">
        <w:rPr>
          <w:rFonts w:ascii="Times New Roman" w:hAnsi="Times New Roman" w:cs="Times New Roman"/>
          <w:sz w:val="28"/>
          <w:szCs w:val="28"/>
        </w:rPr>
        <w:t>ю</w:t>
      </w:r>
      <w:r w:rsidR="002179EE" w:rsidRPr="00AD0221">
        <w:rPr>
          <w:rFonts w:ascii="Times New Roman" w:hAnsi="Times New Roman" w:cs="Times New Roman"/>
          <w:sz w:val="28"/>
          <w:szCs w:val="28"/>
        </w:rPr>
        <w:t xml:space="preserve"> о закупках, проводимых в случаях, определенных Правительством Российской Федерации в соответствии с частью 16 статьи</w:t>
      </w:r>
      <w:r w:rsidRPr="00AD0221">
        <w:rPr>
          <w:rFonts w:ascii="Times New Roman" w:hAnsi="Times New Roman" w:cs="Times New Roman"/>
          <w:sz w:val="28"/>
          <w:szCs w:val="28"/>
        </w:rPr>
        <w:t xml:space="preserve"> 4 Закона № 223-ФЗ</w:t>
      </w:r>
      <w:r w:rsidR="002179EE" w:rsidRPr="00AD0221">
        <w:rPr>
          <w:rFonts w:ascii="Times New Roman" w:hAnsi="Times New Roman" w:cs="Times New Roman"/>
          <w:sz w:val="28"/>
          <w:szCs w:val="28"/>
        </w:rPr>
        <w:t>, а также о заключении и об исполнении договоров, заключенных по результатам осуществления таких закупок</w:t>
      </w:r>
      <w:r w:rsidR="00AA3562" w:rsidRPr="00AD0221">
        <w:rPr>
          <w:rFonts w:ascii="Times New Roman" w:hAnsi="Times New Roman" w:cs="Times New Roman"/>
          <w:sz w:val="28"/>
          <w:szCs w:val="28"/>
        </w:rPr>
        <w:t>;</w:t>
      </w:r>
    </w:p>
    <w:p w:rsidR="00BC71ED" w:rsidRPr="00AD0221" w:rsidRDefault="00BC71ED" w:rsidP="00EA12BC">
      <w:pPr>
        <w:pStyle w:val="a3"/>
        <w:widowControl w:val="0"/>
        <w:tabs>
          <w:tab w:val="left" w:pos="0"/>
        </w:tabs>
        <w:spacing w:after="0" w:line="240"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сведения о</w:t>
      </w:r>
      <w:r w:rsidR="00991C78" w:rsidRPr="00AD0221">
        <w:rPr>
          <w:rFonts w:ascii="Times New Roman" w:hAnsi="Times New Roman" w:cs="Times New Roman"/>
          <w:sz w:val="28"/>
          <w:szCs w:val="28"/>
        </w:rPr>
        <w:t>б опред</w:t>
      </w:r>
      <w:r w:rsidR="00FA4C08" w:rsidRPr="00AD0221">
        <w:rPr>
          <w:rFonts w:ascii="Times New Roman" w:hAnsi="Times New Roman" w:cs="Times New Roman"/>
          <w:sz w:val="28"/>
          <w:szCs w:val="28"/>
        </w:rPr>
        <w:t xml:space="preserve">еленной координационным органом </w:t>
      </w:r>
      <w:r w:rsidR="00991C78" w:rsidRPr="00AD0221">
        <w:rPr>
          <w:rFonts w:ascii="Times New Roman" w:hAnsi="Times New Roman" w:cs="Times New Roman"/>
          <w:sz w:val="28"/>
          <w:szCs w:val="28"/>
        </w:rPr>
        <w:t xml:space="preserve">Правительства Российской Федерации конкретной </w:t>
      </w:r>
      <w:r w:rsidR="00FA4C08" w:rsidRPr="00AD0221">
        <w:rPr>
          <w:rFonts w:ascii="Times New Roman" w:hAnsi="Times New Roman" w:cs="Times New Roman"/>
          <w:sz w:val="28"/>
          <w:szCs w:val="28"/>
        </w:rPr>
        <w:t xml:space="preserve">закупке, </w:t>
      </w:r>
      <w:r w:rsidRPr="00AD0221">
        <w:rPr>
          <w:rFonts w:ascii="Times New Roman" w:hAnsi="Times New Roman" w:cs="Times New Roman"/>
          <w:sz w:val="28"/>
          <w:szCs w:val="28"/>
        </w:rPr>
        <w:t>не составляющие государственную тайну, но не подлеж</w:t>
      </w:r>
      <w:r w:rsidR="00FA4C08" w:rsidRPr="00AD0221">
        <w:rPr>
          <w:rFonts w:ascii="Times New Roman" w:hAnsi="Times New Roman" w:cs="Times New Roman"/>
          <w:sz w:val="28"/>
          <w:szCs w:val="28"/>
        </w:rPr>
        <w:t xml:space="preserve">ащие </w:t>
      </w:r>
      <w:r w:rsidRPr="00AD0221">
        <w:rPr>
          <w:rFonts w:ascii="Times New Roman" w:hAnsi="Times New Roman" w:cs="Times New Roman"/>
          <w:sz w:val="28"/>
          <w:szCs w:val="28"/>
        </w:rPr>
        <w:t>размеще</w:t>
      </w:r>
      <w:r w:rsidR="00AA0E24" w:rsidRPr="00AD0221">
        <w:rPr>
          <w:rFonts w:ascii="Times New Roman" w:hAnsi="Times New Roman" w:cs="Times New Roman"/>
          <w:sz w:val="28"/>
          <w:szCs w:val="28"/>
        </w:rPr>
        <w:t xml:space="preserve">нию </w:t>
      </w:r>
      <w:r w:rsidRPr="00AD0221">
        <w:rPr>
          <w:rFonts w:ascii="Times New Roman" w:hAnsi="Times New Roman" w:cs="Times New Roman"/>
          <w:sz w:val="28"/>
          <w:szCs w:val="28"/>
        </w:rPr>
        <w:t>в ЕИС при реализации инвестиционных проектов, предусмотренн</w:t>
      </w:r>
      <w:r w:rsidR="0048220C" w:rsidRPr="00AD0221">
        <w:rPr>
          <w:rFonts w:ascii="Times New Roman" w:hAnsi="Times New Roman" w:cs="Times New Roman"/>
          <w:sz w:val="28"/>
          <w:szCs w:val="28"/>
        </w:rPr>
        <w:t>ых частью 1 статьи 3.1 Закона № </w:t>
      </w:r>
      <w:r w:rsidRPr="00AD0221">
        <w:rPr>
          <w:rFonts w:ascii="Times New Roman" w:hAnsi="Times New Roman" w:cs="Times New Roman"/>
          <w:sz w:val="28"/>
          <w:szCs w:val="28"/>
        </w:rPr>
        <w:t xml:space="preserve">223-ФЗ </w:t>
      </w:r>
      <w:r w:rsidR="00FA4C08" w:rsidRPr="00AD0221">
        <w:rPr>
          <w:rFonts w:ascii="Times New Roman" w:hAnsi="Times New Roman" w:cs="Times New Roman"/>
          <w:sz w:val="28"/>
          <w:szCs w:val="28"/>
        </w:rPr>
        <w:t xml:space="preserve">(если </w:t>
      </w:r>
      <w:r w:rsidRPr="00AD0221">
        <w:rPr>
          <w:rFonts w:ascii="Times New Roman" w:hAnsi="Times New Roman" w:cs="Times New Roman"/>
          <w:sz w:val="28"/>
          <w:szCs w:val="28"/>
        </w:rPr>
        <w:t xml:space="preserve">в отношении таких закупок Правительством Российской Федерации не принято решение в соответствии с пунктом 1 части 16 статьи </w:t>
      </w:r>
      <w:r w:rsidR="00FA4C08" w:rsidRPr="00AD0221">
        <w:rPr>
          <w:rFonts w:ascii="Times New Roman" w:hAnsi="Times New Roman" w:cs="Times New Roman"/>
          <w:sz w:val="28"/>
          <w:szCs w:val="28"/>
        </w:rPr>
        <w:t xml:space="preserve">4 </w:t>
      </w:r>
      <w:r w:rsidR="0048220C" w:rsidRPr="00AD0221">
        <w:rPr>
          <w:rFonts w:ascii="Times New Roman" w:hAnsi="Times New Roman" w:cs="Times New Roman"/>
          <w:sz w:val="28"/>
          <w:szCs w:val="28"/>
        </w:rPr>
        <w:t>Закона № </w:t>
      </w:r>
      <w:r w:rsidRPr="00AD0221">
        <w:rPr>
          <w:rFonts w:ascii="Times New Roman" w:hAnsi="Times New Roman" w:cs="Times New Roman"/>
          <w:sz w:val="28"/>
          <w:szCs w:val="28"/>
        </w:rPr>
        <w:t>223-ФЗ);</w:t>
      </w:r>
    </w:p>
    <w:p w:rsidR="00BC71ED" w:rsidRPr="00AD0221" w:rsidRDefault="00BC71ED" w:rsidP="00EA12BC">
      <w:pPr>
        <w:pStyle w:val="a3"/>
        <w:widowControl w:val="0"/>
        <w:tabs>
          <w:tab w:val="left" w:pos="0"/>
        </w:tabs>
        <w:spacing w:after="0" w:line="240"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сведения о закупке </w:t>
      </w:r>
      <w:r w:rsidR="00991C78" w:rsidRPr="00AD0221">
        <w:rPr>
          <w:rFonts w:ascii="Times New Roman" w:hAnsi="Times New Roman" w:cs="Times New Roman"/>
          <w:sz w:val="28"/>
          <w:szCs w:val="28"/>
        </w:rPr>
        <w:t xml:space="preserve">определенных координационным </w:t>
      </w:r>
      <w:r w:rsidR="00852AD9" w:rsidRPr="00AD0221">
        <w:rPr>
          <w:rFonts w:ascii="Times New Roman" w:hAnsi="Times New Roman" w:cs="Times New Roman"/>
          <w:sz w:val="28"/>
          <w:szCs w:val="28"/>
        </w:rPr>
        <w:t>о</w:t>
      </w:r>
      <w:r w:rsidR="00991C78" w:rsidRPr="00AD0221">
        <w:rPr>
          <w:rFonts w:ascii="Times New Roman" w:hAnsi="Times New Roman" w:cs="Times New Roman"/>
          <w:sz w:val="28"/>
          <w:szCs w:val="28"/>
        </w:rPr>
        <w:t xml:space="preserve">рганом Правительства Российской Федерации </w:t>
      </w:r>
      <w:r w:rsidRPr="00AD0221">
        <w:rPr>
          <w:rFonts w:ascii="Times New Roman" w:hAnsi="Times New Roman" w:cs="Times New Roman"/>
          <w:sz w:val="28"/>
          <w:szCs w:val="28"/>
        </w:rPr>
        <w:t xml:space="preserve">конкретных видов продукции машиностроения, которая включается в перечни перспективных потребностей в продукции машиностроения, не составляющие государственную тайну, но не подлежащие </w:t>
      </w:r>
      <w:r w:rsidR="00FA4C08" w:rsidRPr="00AD0221">
        <w:rPr>
          <w:rFonts w:ascii="Times New Roman" w:hAnsi="Times New Roman" w:cs="Times New Roman"/>
          <w:sz w:val="28"/>
          <w:szCs w:val="28"/>
        </w:rPr>
        <w:t xml:space="preserve">размещению в ЕИС </w:t>
      </w:r>
      <w:r w:rsidRPr="00AD0221">
        <w:rPr>
          <w:rFonts w:ascii="Times New Roman" w:hAnsi="Times New Roman" w:cs="Times New Roman"/>
          <w:sz w:val="28"/>
          <w:szCs w:val="28"/>
        </w:rPr>
        <w:t>при реализации инвестиционных проектов, предусмотренн</w:t>
      </w:r>
      <w:r w:rsidR="00FA4C08" w:rsidRPr="00AD0221">
        <w:rPr>
          <w:rFonts w:ascii="Times New Roman" w:hAnsi="Times New Roman" w:cs="Times New Roman"/>
          <w:sz w:val="28"/>
          <w:szCs w:val="28"/>
        </w:rPr>
        <w:t xml:space="preserve">ых </w:t>
      </w:r>
      <w:r w:rsidR="0048220C" w:rsidRPr="00AD0221">
        <w:rPr>
          <w:rFonts w:ascii="Times New Roman" w:hAnsi="Times New Roman" w:cs="Times New Roman"/>
          <w:sz w:val="28"/>
          <w:szCs w:val="28"/>
        </w:rPr>
        <w:t>частью 1 статьи 3.1 Закона № </w:t>
      </w:r>
      <w:r w:rsidR="00FA4C08" w:rsidRPr="00AD0221">
        <w:rPr>
          <w:rFonts w:ascii="Times New Roman" w:hAnsi="Times New Roman" w:cs="Times New Roman"/>
          <w:sz w:val="28"/>
          <w:szCs w:val="28"/>
        </w:rPr>
        <w:t xml:space="preserve">223-ФЗ (если в отношении таких </w:t>
      </w:r>
      <w:r w:rsidRPr="00AD0221">
        <w:rPr>
          <w:rFonts w:ascii="Times New Roman" w:hAnsi="Times New Roman" w:cs="Times New Roman"/>
          <w:sz w:val="28"/>
          <w:szCs w:val="28"/>
        </w:rPr>
        <w:t xml:space="preserve">видов (групп) продукции Правительством Российской Федерации не принято решение в соответствии с пунктом 2 части 16 статьи 4 </w:t>
      </w:r>
      <w:r w:rsidR="0048220C" w:rsidRPr="00AD0221">
        <w:rPr>
          <w:rFonts w:ascii="Times New Roman" w:hAnsi="Times New Roman" w:cs="Times New Roman"/>
          <w:sz w:val="28"/>
          <w:szCs w:val="28"/>
        </w:rPr>
        <w:t>Закона № </w:t>
      </w:r>
      <w:r w:rsidR="003E71FD" w:rsidRPr="00AD0221">
        <w:rPr>
          <w:rFonts w:ascii="Times New Roman" w:hAnsi="Times New Roman" w:cs="Times New Roman"/>
          <w:sz w:val="28"/>
          <w:szCs w:val="28"/>
        </w:rPr>
        <w:t>223-ФЗ</w:t>
      </w:r>
      <w:r w:rsidRPr="00AD0221">
        <w:rPr>
          <w:rFonts w:ascii="Times New Roman" w:hAnsi="Times New Roman" w:cs="Times New Roman"/>
          <w:sz w:val="28"/>
          <w:szCs w:val="28"/>
        </w:rPr>
        <w:t>)</w:t>
      </w:r>
      <w:r w:rsidR="00AA3562" w:rsidRPr="00AD0221">
        <w:rPr>
          <w:rFonts w:ascii="Times New Roman" w:hAnsi="Times New Roman" w:cs="Times New Roman"/>
          <w:sz w:val="28"/>
          <w:szCs w:val="28"/>
        </w:rPr>
        <w:t>.</w:t>
      </w:r>
    </w:p>
    <w:p w:rsidR="0022779C" w:rsidRPr="00AD0221" w:rsidRDefault="00FD3DE1" w:rsidP="00AD0221">
      <w:pPr>
        <w:pStyle w:val="a3"/>
        <w:widowControl w:val="0"/>
        <w:numPr>
          <w:ilvl w:val="0"/>
          <w:numId w:val="1"/>
        </w:numPr>
        <w:tabs>
          <w:tab w:val="left" w:pos="709"/>
        </w:tabs>
        <w:spacing w:after="0" w:line="240"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Заказч</w:t>
      </w:r>
      <w:r w:rsidR="0022779C" w:rsidRPr="00AD0221">
        <w:rPr>
          <w:rFonts w:ascii="Times New Roman" w:hAnsi="Times New Roman" w:cs="Times New Roman"/>
          <w:sz w:val="28"/>
          <w:szCs w:val="28"/>
        </w:rPr>
        <w:t>ик впра</w:t>
      </w:r>
      <w:r w:rsidR="001E33B2" w:rsidRPr="00AD0221">
        <w:rPr>
          <w:rFonts w:ascii="Times New Roman" w:hAnsi="Times New Roman" w:cs="Times New Roman"/>
          <w:sz w:val="28"/>
          <w:szCs w:val="28"/>
        </w:rPr>
        <w:t>ве не размещать в ЕИС с</w:t>
      </w:r>
      <w:r w:rsidR="00984D3C" w:rsidRPr="00AD0221">
        <w:rPr>
          <w:rFonts w:ascii="Times New Roman" w:hAnsi="Times New Roman" w:cs="Times New Roman"/>
          <w:sz w:val="28"/>
          <w:szCs w:val="28"/>
        </w:rPr>
        <w:t>ледующую информацию</w:t>
      </w:r>
      <w:r w:rsidR="0022779C" w:rsidRPr="00AD0221">
        <w:rPr>
          <w:rFonts w:ascii="Times New Roman" w:hAnsi="Times New Roman" w:cs="Times New Roman"/>
          <w:sz w:val="28"/>
          <w:szCs w:val="28"/>
        </w:rPr>
        <w:t>:</w:t>
      </w:r>
    </w:p>
    <w:p w:rsidR="0022779C" w:rsidRPr="00AD0221" w:rsidRDefault="0022779C" w:rsidP="00EA12BC">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о закупке товаров, </w:t>
      </w:r>
      <w:r w:rsidR="00B83F29" w:rsidRPr="00AD0221">
        <w:rPr>
          <w:rFonts w:ascii="Times New Roman" w:hAnsi="Times New Roman" w:cs="Times New Roman"/>
          <w:sz w:val="28"/>
          <w:szCs w:val="28"/>
        </w:rPr>
        <w:t xml:space="preserve">работ, услуг, стоимость которых </w:t>
      </w:r>
      <w:r w:rsidRPr="00AD0221">
        <w:rPr>
          <w:rFonts w:ascii="Times New Roman" w:hAnsi="Times New Roman" w:cs="Times New Roman"/>
          <w:sz w:val="28"/>
          <w:szCs w:val="28"/>
        </w:rPr>
        <w:t xml:space="preserve">не превышает </w:t>
      </w:r>
      <w:r w:rsidR="00A33ED1" w:rsidRPr="00AD0221">
        <w:rPr>
          <w:rFonts w:ascii="Times New Roman" w:hAnsi="Times New Roman" w:cs="Times New Roman"/>
          <w:sz w:val="28"/>
          <w:szCs w:val="28"/>
        </w:rPr>
        <w:t>100</w:t>
      </w:r>
      <w:r w:rsidR="00B00588" w:rsidRPr="00AD0221">
        <w:rPr>
          <w:rFonts w:ascii="Times New Roman" w:hAnsi="Times New Roman" w:cs="Times New Roman"/>
          <w:sz w:val="28"/>
          <w:szCs w:val="28"/>
        </w:rPr>
        <w:t xml:space="preserve"> 000 </w:t>
      </w:r>
      <w:r w:rsidR="003467C7" w:rsidRPr="00AD0221">
        <w:rPr>
          <w:rFonts w:ascii="Times New Roman" w:hAnsi="Times New Roman" w:cs="Times New Roman"/>
          <w:sz w:val="28"/>
          <w:szCs w:val="28"/>
        </w:rPr>
        <w:t>рублей. В случае</w:t>
      </w:r>
      <w:r w:rsidRPr="00AD0221">
        <w:rPr>
          <w:rFonts w:ascii="Times New Roman" w:hAnsi="Times New Roman" w:cs="Times New Roman"/>
          <w:sz w:val="28"/>
          <w:szCs w:val="28"/>
        </w:rPr>
        <w:t xml:space="preserve"> если годовая выручка </w:t>
      </w:r>
      <w:r w:rsidR="00FD3DE1" w:rsidRPr="00AD0221">
        <w:rPr>
          <w:rFonts w:ascii="Times New Roman" w:hAnsi="Times New Roman" w:cs="Times New Roman"/>
          <w:sz w:val="28"/>
          <w:szCs w:val="28"/>
        </w:rPr>
        <w:t>Заказч</w:t>
      </w:r>
      <w:r w:rsidRPr="00AD0221">
        <w:rPr>
          <w:rFonts w:ascii="Times New Roman" w:hAnsi="Times New Roman" w:cs="Times New Roman"/>
          <w:sz w:val="28"/>
          <w:szCs w:val="28"/>
        </w:rPr>
        <w:t xml:space="preserve">ика за отчетный финансовый год составляет более чем </w:t>
      </w:r>
      <w:r w:rsidR="003467C7" w:rsidRPr="00AD0221">
        <w:rPr>
          <w:rFonts w:ascii="Times New Roman" w:hAnsi="Times New Roman" w:cs="Times New Roman"/>
          <w:sz w:val="28"/>
          <w:szCs w:val="28"/>
        </w:rPr>
        <w:t>5 000 000 </w:t>
      </w:r>
      <w:r w:rsidR="00B00588" w:rsidRPr="00AD0221">
        <w:rPr>
          <w:rFonts w:ascii="Times New Roman" w:hAnsi="Times New Roman" w:cs="Times New Roman"/>
          <w:sz w:val="28"/>
          <w:szCs w:val="28"/>
        </w:rPr>
        <w:t xml:space="preserve">000 </w:t>
      </w:r>
      <w:r w:rsidRPr="00AD0221">
        <w:rPr>
          <w:rFonts w:ascii="Times New Roman" w:hAnsi="Times New Roman" w:cs="Times New Roman"/>
          <w:sz w:val="28"/>
          <w:szCs w:val="28"/>
        </w:rPr>
        <w:t xml:space="preserve">рублей, </w:t>
      </w:r>
      <w:r w:rsidR="00FD3DE1" w:rsidRPr="00AD0221">
        <w:rPr>
          <w:rFonts w:ascii="Times New Roman" w:hAnsi="Times New Roman" w:cs="Times New Roman"/>
          <w:sz w:val="28"/>
          <w:szCs w:val="28"/>
        </w:rPr>
        <w:t>Заказч</w:t>
      </w:r>
      <w:r w:rsidR="00AA0E24" w:rsidRPr="00AD0221">
        <w:rPr>
          <w:rFonts w:ascii="Times New Roman" w:hAnsi="Times New Roman" w:cs="Times New Roman"/>
          <w:sz w:val="28"/>
          <w:szCs w:val="28"/>
        </w:rPr>
        <w:t xml:space="preserve">ик вправе </w:t>
      </w:r>
      <w:r w:rsidRPr="00AD0221">
        <w:rPr>
          <w:rFonts w:ascii="Times New Roman" w:hAnsi="Times New Roman" w:cs="Times New Roman"/>
          <w:sz w:val="28"/>
          <w:szCs w:val="28"/>
        </w:rPr>
        <w:t xml:space="preserve">не размещать в </w:t>
      </w:r>
      <w:r w:rsidR="00712B2B" w:rsidRPr="00AD0221">
        <w:rPr>
          <w:rFonts w:ascii="Times New Roman" w:hAnsi="Times New Roman" w:cs="Times New Roman"/>
          <w:sz w:val="28"/>
          <w:szCs w:val="28"/>
        </w:rPr>
        <w:t>ЕИС</w:t>
      </w:r>
      <w:r w:rsidRPr="00AD0221">
        <w:rPr>
          <w:rFonts w:ascii="Times New Roman" w:hAnsi="Times New Roman" w:cs="Times New Roman"/>
          <w:sz w:val="28"/>
          <w:szCs w:val="28"/>
        </w:rPr>
        <w:t xml:space="preserve"> </w:t>
      </w:r>
      <w:r w:rsidR="00984D3C" w:rsidRPr="00AD0221">
        <w:rPr>
          <w:rFonts w:ascii="Times New Roman" w:hAnsi="Times New Roman" w:cs="Times New Roman"/>
          <w:sz w:val="28"/>
          <w:szCs w:val="28"/>
        </w:rPr>
        <w:t>информацию</w:t>
      </w:r>
      <w:r w:rsidRPr="00AD0221">
        <w:rPr>
          <w:rFonts w:ascii="Times New Roman" w:hAnsi="Times New Roman" w:cs="Times New Roman"/>
          <w:sz w:val="28"/>
          <w:szCs w:val="28"/>
        </w:rPr>
        <w:t xml:space="preserve"> о</w:t>
      </w:r>
      <w:r w:rsidR="006D176F" w:rsidRPr="00AD0221">
        <w:rPr>
          <w:rFonts w:ascii="Times New Roman" w:hAnsi="Times New Roman" w:cs="Times New Roman"/>
          <w:sz w:val="28"/>
          <w:szCs w:val="28"/>
        </w:rPr>
        <w:t xml:space="preserve"> закупке </w:t>
      </w:r>
      <w:r w:rsidR="006D176F" w:rsidRPr="00AD0221">
        <w:rPr>
          <w:rFonts w:ascii="Times New Roman" w:hAnsi="Times New Roman" w:cs="Times New Roman"/>
          <w:spacing w:val="-6"/>
          <w:sz w:val="28"/>
          <w:szCs w:val="28"/>
        </w:rPr>
        <w:t>товаров, работ, услуг,</w:t>
      </w:r>
      <w:r w:rsidR="00A36273" w:rsidRPr="00AD0221">
        <w:rPr>
          <w:rFonts w:ascii="Times New Roman" w:hAnsi="Times New Roman" w:cs="Times New Roman"/>
          <w:spacing w:val="-6"/>
          <w:sz w:val="28"/>
          <w:szCs w:val="28"/>
        </w:rPr>
        <w:t xml:space="preserve"> </w:t>
      </w:r>
      <w:r w:rsidRPr="00AD0221">
        <w:rPr>
          <w:rFonts w:ascii="Times New Roman" w:hAnsi="Times New Roman" w:cs="Times New Roman"/>
          <w:spacing w:val="-6"/>
          <w:sz w:val="28"/>
          <w:szCs w:val="28"/>
        </w:rPr>
        <w:t xml:space="preserve">стоимость которых не превышает </w:t>
      </w:r>
      <w:r w:rsidR="00A33ED1" w:rsidRPr="00AD0221">
        <w:rPr>
          <w:rFonts w:ascii="Times New Roman" w:hAnsi="Times New Roman" w:cs="Times New Roman"/>
          <w:spacing w:val="-6"/>
          <w:sz w:val="28"/>
          <w:szCs w:val="28"/>
        </w:rPr>
        <w:t>500</w:t>
      </w:r>
      <w:r w:rsidR="00B00588" w:rsidRPr="00AD0221">
        <w:rPr>
          <w:rFonts w:ascii="Times New Roman" w:hAnsi="Times New Roman" w:cs="Times New Roman"/>
          <w:spacing w:val="-6"/>
          <w:sz w:val="28"/>
          <w:szCs w:val="28"/>
        </w:rPr>
        <w:t xml:space="preserve"> 000 </w:t>
      </w:r>
      <w:r w:rsidRPr="00AD0221">
        <w:rPr>
          <w:rFonts w:ascii="Times New Roman" w:hAnsi="Times New Roman" w:cs="Times New Roman"/>
          <w:spacing w:val="-6"/>
          <w:sz w:val="28"/>
          <w:szCs w:val="28"/>
        </w:rPr>
        <w:t>рублей</w:t>
      </w:r>
      <w:r w:rsidRPr="00AD0221">
        <w:rPr>
          <w:rFonts w:ascii="Times New Roman" w:hAnsi="Times New Roman" w:cs="Times New Roman"/>
          <w:sz w:val="28"/>
          <w:szCs w:val="28"/>
        </w:rPr>
        <w:t>;</w:t>
      </w:r>
    </w:p>
    <w:p w:rsidR="0022779C" w:rsidRPr="00AD0221" w:rsidRDefault="003467C7" w:rsidP="00EA12BC">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о </w:t>
      </w:r>
      <w:r w:rsidR="0022779C" w:rsidRPr="00AD0221">
        <w:rPr>
          <w:rFonts w:ascii="Times New Roman" w:hAnsi="Times New Roman" w:cs="Times New Roman"/>
          <w:sz w:val="28"/>
          <w:szCs w:val="28"/>
        </w:rPr>
        <w:t>закупке услуг по привлечению во вклады (включая разме</w:t>
      </w:r>
      <w:r w:rsidR="00E26518" w:rsidRPr="00AD0221">
        <w:rPr>
          <w:rFonts w:ascii="Times New Roman" w:hAnsi="Times New Roman" w:cs="Times New Roman"/>
          <w:sz w:val="28"/>
          <w:szCs w:val="28"/>
        </w:rPr>
        <w:softHyphen/>
      </w:r>
      <w:r w:rsidR="0022779C" w:rsidRPr="00AD0221">
        <w:rPr>
          <w:rFonts w:ascii="Times New Roman" w:hAnsi="Times New Roman" w:cs="Times New Roman"/>
          <w:sz w:val="28"/>
          <w:szCs w:val="28"/>
        </w:rPr>
        <w:t>щение депозитных вкладов) денежных средств организаций, полу</w:t>
      </w:r>
      <w:r w:rsidR="00E26518" w:rsidRPr="00AD0221">
        <w:rPr>
          <w:rFonts w:ascii="Times New Roman" w:hAnsi="Times New Roman" w:cs="Times New Roman"/>
          <w:sz w:val="28"/>
          <w:szCs w:val="28"/>
        </w:rPr>
        <w:softHyphen/>
      </w:r>
      <w:r w:rsidR="0022779C" w:rsidRPr="00AD0221">
        <w:rPr>
          <w:rFonts w:ascii="Times New Roman" w:hAnsi="Times New Roman" w:cs="Times New Roman"/>
          <w:sz w:val="28"/>
          <w:szCs w:val="28"/>
        </w:rPr>
        <w:t>чению кредитов и займов, доверительному управлению денежными средствами и иным имущест</w:t>
      </w:r>
      <w:r w:rsidR="00FA4C08" w:rsidRPr="00AD0221">
        <w:rPr>
          <w:rFonts w:ascii="Times New Roman" w:hAnsi="Times New Roman" w:cs="Times New Roman"/>
          <w:sz w:val="28"/>
          <w:szCs w:val="28"/>
        </w:rPr>
        <w:t xml:space="preserve">вом, выдаче банковских гарантий </w:t>
      </w:r>
      <w:r w:rsidR="0022779C" w:rsidRPr="00AD0221">
        <w:rPr>
          <w:rFonts w:ascii="Times New Roman" w:hAnsi="Times New Roman" w:cs="Times New Roman"/>
          <w:sz w:val="28"/>
          <w:szCs w:val="28"/>
        </w:rPr>
        <w:t>и поручительств, предусматривающих исполнен</w:t>
      </w:r>
      <w:r w:rsidR="00FA4C08" w:rsidRPr="00AD0221">
        <w:rPr>
          <w:rFonts w:ascii="Times New Roman" w:hAnsi="Times New Roman" w:cs="Times New Roman"/>
          <w:sz w:val="28"/>
          <w:szCs w:val="28"/>
        </w:rPr>
        <w:t xml:space="preserve">ие обязательств </w:t>
      </w:r>
      <w:r w:rsidR="0022779C" w:rsidRPr="00AD0221">
        <w:rPr>
          <w:rFonts w:ascii="Times New Roman" w:hAnsi="Times New Roman" w:cs="Times New Roman"/>
          <w:sz w:val="28"/>
          <w:szCs w:val="28"/>
        </w:rPr>
        <w:t>в денежной форме, открытию и ведению счетов, включая аккредитивы, о закупке брокерских услуг, услуг депозитариев;</w:t>
      </w:r>
    </w:p>
    <w:p w:rsidR="0022779C" w:rsidRPr="00AD0221" w:rsidRDefault="0022779C" w:rsidP="00EA12BC">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w:t>
      </w:r>
      <w:r w:rsidR="00FA4C08" w:rsidRPr="00AD0221">
        <w:rPr>
          <w:rFonts w:ascii="Times New Roman" w:hAnsi="Times New Roman" w:cs="Times New Roman"/>
          <w:sz w:val="28"/>
          <w:szCs w:val="28"/>
        </w:rPr>
        <w:t xml:space="preserve">ривающего переход прав владения </w:t>
      </w:r>
      <w:r w:rsidRPr="00AD0221">
        <w:rPr>
          <w:rFonts w:ascii="Times New Roman" w:hAnsi="Times New Roman" w:cs="Times New Roman"/>
          <w:sz w:val="28"/>
          <w:szCs w:val="28"/>
        </w:rPr>
        <w:t>и (или) пользования в отношении недвижимого имущества.</w:t>
      </w:r>
    </w:p>
    <w:p w:rsidR="0022779C" w:rsidRPr="00AD0221" w:rsidRDefault="0022779C" w:rsidP="00AD0221">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Размещенные </w:t>
      </w:r>
      <w:r w:rsidR="000F32E1" w:rsidRPr="00AD0221">
        <w:rPr>
          <w:rFonts w:ascii="Times New Roman" w:hAnsi="Times New Roman" w:cs="Times New Roman"/>
          <w:sz w:val="28"/>
          <w:szCs w:val="28"/>
        </w:rPr>
        <w:t xml:space="preserve">на официальном сайте </w:t>
      </w:r>
      <w:r w:rsidRPr="00AD0221">
        <w:rPr>
          <w:rFonts w:ascii="Times New Roman" w:hAnsi="Times New Roman" w:cs="Times New Roman"/>
          <w:sz w:val="28"/>
          <w:szCs w:val="28"/>
        </w:rPr>
        <w:t xml:space="preserve">и на сайте </w:t>
      </w:r>
      <w:r w:rsidR="00FD3DE1" w:rsidRPr="00AD0221">
        <w:rPr>
          <w:rFonts w:ascii="Times New Roman" w:hAnsi="Times New Roman" w:cs="Times New Roman"/>
          <w:sz w:val="28"/>
          <w:szCs w:val="28"/>
        </w:rPr>
        <w:t>Заказч</w:t>
      </w:r>
      <w:r w:rsidR="009D1F49" w:rsidRPr="00AD0221">
        <w:rPr>
          <w:rFonts w:ascii="Times New Roman" w:hAnsi="Times New Roman" w:cs="Times New Roman"/>
          <w:sz w:val="28"/>
          <w:szCs w:val="28"/>
        </w:rPr>
        <w:t xml:space="preserve">ика </w:t>
      </w:r>
      <w:r w:rsidR="00054992" w:rsidRPr="00AD0221">
        <w:rPr>
          <w:rFonts w:ascii="Times New Roman" w:eastAsia="Times New Roman" w:hAnsi="Times New Roman" w:cs="Times New Roman"/>
          <w:sz w:val="28"/>
          <w:szCs w:val="28"/>
          <w:lang w:eastAsia="ru-RU"/>
        </w:rPr>
        <w:t xml:space="preserve">в сети «Интернет» </w:t>
      </w:r>
      <w:r w:rsidR="001E33B2" w:rsidRPr="00AD0221">
        <w:rPr>
          <w:rFonts w:ascii="Times New Roman" w:hAnsi="Times New Roman" w:cs="Times New Roman"/>
          <w:sz w:val="28"/>
          <w:szCs w:val="28"/>
        </w:rPr>
        <w:t>в соответ</w:t>
      </w:r>
      <w:r w:rsidR="00A43BF5" w:rsidRPr="00AD0221">
        <w:rPr>
          <w:rFonts w:ascii="Times New Roman" w:hAnsi="Times New Roman" w:cs="Times New Roman"/>
          <w:sz w:val="28"/>
          <w:szCs w:val="28"/>
        </w:rPr>
        <w:t xml:space="preserve">ствии </w:t>
      </w:r>
      <w:r w:rsidR="0048220C" w:rsidRPr="00AD0221">
        <w:rPr>
          <w:rFonts w:ascii="Times New Roman" w:hAnsi="Times New Roman" w:cs="Times New Roman"/>
          <w:sz w:val="28"/>
          <w:szCs w:val="28"/>
        </w:rPr>
        <w:t>с Законом № </w:t>
      </w:r>
      <w:r w:rsidRPr="00AD0221">
        <w:rPr>
          <w:rFonts w:ascii="Times New Roman" w:hAnsi="Times New Roman" w:cs="Times New Roman"/>
          <w:sz w:val="28"/>
          <w:szCs w:val="28"/>
        </w:rPr>
        <w:t>223-ФЗ и настоящим Положением</w:t>
      </w:r>
      <w:r w:rsidR="00054992" w:rsidRPr="00AD0221">
        <w:rPr>
          <w:rFonts w:ascii="Times New Roman" w:hAnsi="Times New Roman" w:cs="Times New Roman"/>
          <w:sz w:val="28"/>
          <w:szCs w:val="28"/>
        </w:rPr>
        <w:t xml:space="preserve"> </w:t>
      </w:r>
      <w:r w:rsidR="00712B2B" w:rsidRPr="00AD0221">
        <w:rPr>
          <w:rFonts w:ascii="Times New Roman" w:hAnsi="Times New Roman" w:cs="Times New Roman"/>
          <w:sz w:val="28"/>
          <w:szCs w:val="28"/>
        </w:rPr>
        <w:t>о закупке</w:t>
      </w:r>
      <w:r w:rsidRPr="00AD0221">
        <w:rPr>
          <w:rFonts w:ascii="Times New Roman" w:hAnsi="Times New Roman" w:cs="Times New Roman"/>
          <w:sz w:val="28"/>
          <w:szCs w:val="28"/>
        </w:rPr>
        <w:t xml:space="preserve"> информация о закупке, Положение</w:t>
      </w:r>
      <w:r w:rsidR="00A03D9A" w:rsidRPr="00AD0221">
        <w:rPr>
          <w:rFonts w:ascii="Times New Roman" w:hAnsi="Times New Roman" w:cs="Times New Roman"/>
          <w:sz w:val="28"/>
          <w:szCs w:val="28"/>
        </w:rPr>
        <w:t xml:space="preserve"> о закупке</w:t>
      </w:r>
      <w:r w:rsidR="000F32E1" w:rsidRPr="00AD0221">
        <w:rPr>
          <w:rFonts w:ascii="Times New Roman" w:hAnsi="Times New Roman" w:cs="Times New Roman"/>
          <w:sz w:val="28"/>
          <w:szCs w:val="28"/>
        </w:rPr>
        <w:t xml:space="preserve">, планы </w:t>
      </w:r>
      <w:r w:rsidRPr="00AD0221">
        <w:rPr>
          <w:rFonts w:ascii="Times New Roman" w:hAnsi="Times New Roman" w:cs="Times New Roman"/>
          <w:sz w:val="28"/>
          <w:szCs w:val="28"/>
        </w:rPr>
        <w:t>закупки должны быть доступны для ознакомления без взимания платы.</w:t>
      </w:r>
    </w:p>
    <w:p w:rsidR="0022779C" w:rsidRPr="00AD0221" w:rsidRDefault="0022779C" w:rsidP="00AD0221">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В случае возникновения при ведении ЕИС технических или иных неполадок, блокирующих доступ к ЕИС в течение более чем одного рабочего дня, ин</w:t>
      </w:r>
      <w:r w:rsidR="00FA4C08" w:rsidRPr="00AD0221">
        <w:rPr>
          <w:rFonts w:ascii="Times New Roman" w:hAnsi="Times New Roman" w:cs="Times New Roman"/>
          <w:sz w:val="28"/>
          <w:szCs w:val="28"/>
        </w:rPr>
        <w:t xml:space="preserve">формация, подлежащая размещению </w:t>
      </w:r>
      <w:r w:rsidRPr="00AD0221">
        <w:rPr>
          <w:rFonts w:ascii="Times New Roman" w:hAnsi="Times New Roman" w:cs="Times New Roman"/>
          <w:sz w:val="28"/>
          <w:szCs w:val="28"/>
        </w:rPr>
        <w:t>в ЕИС в соответствии с Законом № 223-ФЗ и настоящим Положением</w:t>
      </w:r>
      <w:r w:rsidR="00A03D9A" w:rsidRPr="00AD0221">
        <w:rPr>
          <w:rFonts w:ascii="Times New Roman" w:hAnsi="Times New Roman" w:cs="Times New Roman"/>
          <w:sz w:val="28"/>
          <w:szCs w:val="28"/>
        </w:rPr>
        <w:t xml:space="preserve"> о закупке</w:t>
      </w:r>
      <w:r w:rsidRPr="00AD0221">
        <w:rPr>
          <w:rFonts w:ascii="Times New Roman" w:hAnsi="Times New Roman" w:cs="Times New Roman"/>
          <w:sz w:val="28"/>
          <w:szCs w:val="28"/>
        </w:rPr>
        <w:t xml:space="preserve">, размещается </w:t>
      </w:r>
      <w:r w:rsidR="00FD3DE1" w:rsidRPr="00AD0221">
        <w:rPr>
          <w:rFonts w:ascii="Times New Roman" w:hAnsi="Times New Roman" w:cs="Times New Roman"/>
          <w:sz w:val="28"/>
          <w:szCs w:val="28"/>
        </w:rPr>
        <w:t>Заказч</w:t>
      </w:r>
      <w:r w:rsidRPr="00AD0221">
        <w:rPr>
          <w:rFonts w:ascii="Times New Roman" w:hAnsi="Times New Roman" w:cs="Times New Roman"/>
          <w:sz w:val="28"/>
          <w:szCs w:val="28"/>
        </w:rPr>
        <w:t xml:space="preserve">иком на его сайте </w:t>
      </w:r>
      <w:r w:rsidR="00054992" w:rsidRPr="00AD0221">
        <w:rPr>
          <w:rFonts w:ascii="Times New Roman" w:eastAsia="Times New Roman" w:hAnsi="Times New Roman" w:cs="Times New Roman"/>
          <w:sz w:val="28"/>
          <w:szCs w:val="28"/>
          <w:lang w:eastAsia="ru-RU"/>
        </w:rPr>
        <w:t xml:space="preserve">в сети «Интернет» </w:t>
      </w:r>
      <w:r w:rsidRPr="00AD0221">
        <w:rPr>
          <w:rFonts w:ascii="Times New Roman" w:hAnsi="Times New Roman" w:cs="Times New Roman"/>
          <w:sz w:val="28"/>
          <w:szCs w:val="28"/>
        </w:rPr>
        <w:t>с последую</w:t>
      </w:r>
      <w:r w:rsidR="007D76B3" w:rsidRPr="00AD0221">
        <w:rPr>
          <w:rFonts w:ascii="Times New Roman" w:hAnsi="Times New Roman" w:cs="Times New Roman"/>
          <w:sz w:val="28"/>
          <w:szCs w:val="28"/>
        </w:rPr>
        <w:t>щим размещением</w:t>
      </w:r>
      <w:r w:rsidRPr="00AD0221">
        <w:rPr>
          <w:rFonts w:ascii="Times New Roman" w:hAnsi="Times New Roman" w:cs="Times New Roman"/>
          <w:sz w:val="28"/>
          <w:szCs w:val="28"/>
        </w:rPr>
        <w:t xml:space="preserve"> </w:t>
      </w:r>
      <w:r w:rsidR="007D76B3" w:rsidRPr="00AD0221">
        <w:rPr>
          <w:rFonts w:ascii="Times New Roman" w:hAnsi="Times New Roman" w:cs="Times New Roman"/>
          <w:sz w:val="28"/>
          <w:szCs w:val="28"/>
        </w:rPr>
        <w:t xml:space="preserve">ее </w:t>
      </w:r>
      <w:r w:rsidRPr="00AD0221">
        <w:rPr>
          <w:rFonts w:ascii="Times New Roman" w:hAnsi="Times New Roman" w:cs="Times New Roman"/>
          <w:sz w:val="28"/>
          <w:szCs w:val="28"/>
        </w:rPr>
        <w:t>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22779C" w:rsidRPr="00AD0221" w:rsidRDefault="0022779C" w:rsidP="00AD0221">
      <w:pPr>
        <w:pStyle w:val="ConsPlusNormal"/>
        <w:numPr>
          <w:ilvl w:val="0"/>
          <w:numId w:val="1"/>
        </w:numPr>
        <w:ind w:left="0" w:firstLine="709"/>
        <w:jc w:val="both"/>
        <w:rPr>
          <w:rFonts w:ascii="Times New Roman" w:hAnsi="Times New Roman" w:cs="Times New Roman"/>
          <w:sz w:val="28"/>
          <w:szCs w:val="28"/>
        </w:rPr>
      </w:pPr>
      <w:r w:rsidRPr="00AD0221">
        <w:rPr>
          <w:rFonts w:ascii="Times New Roman" w:hAnsi="Times New Roman" w:cs="Times New Roman"/>
          <w:sz w:val="28"/>
          <w:szCs w:val="28"/>
        </w:rPr>
        <w:t>Официально размещаем</w:t>
      </w:r>
      <w:r w:rsidR="00624E19" w:rsidRPr="00AD0221">
        <w:rPr>
          <w:rFonts w:ascii="Times New Roman" w:hAnsi="Times New Roman" w:cs="Times New Roman"/>
          <w:sz w:val="28"/>
          <w:szCs w:val="28"/>
        </w:rPr>
        <w:t>ая</w:t>
      </w:r>
      <w:r w:rsidRPr="00AD0221">
        <w:rPr>
          <w:rFonts w:ascii="Times New Roman" w:hAnsi="Times New Roman" w:cs="Times New Roman"/>
          <w:sz w:val="28"/>
          <w:szCs w:val="28"/>
        </w:rPr>
        <w:t xml:space="preserve"> </w:t>
      </w:r>
      <w:r w:rsidR="00FD3DE1" w:rsidRPr="00AD0221">
        <w:rPr>
          <w:rFonts w:ascii="Times New Roman" w:hAnsi="Times New Roman" w:cs="Times New Roman"/>
          <w:sz w:val="28"/>
          <w:szCs w:val="28"/>
        </w:rPr>
        <w:t>Заказч</w:t>
      </w:r>
      <w:r w:rsidR="00FA4C08" w:rsidRPr="00AD0221">
        <w:rPr>
          <w:rFonts w:ascii="Times New Roman" w:hAnsi="Times New Roman" w:cs="Times New Roman"/>
          <w:sz w:val="28"/>
          <w:szCs w:val="28"/>
        </w:rPr>
        <w:t xml:space="preserve">иком информация </w:t>
      </w:r>
      <w:r w:rsidRPr="00AD0221">
        <w:rPr>
          <w:rFonts w:ascii="Times New Roman" w:hAnsi="Times New Roman" w:cs="Times New Roman"/>
          <w:sz w:val="28"/>
          <w:szCs w:val="28"/>
        </w:rPr>
        <w:t>(сведения) должн</w:t>
      </w:r>
      <w:r w:rsidR="00624E19" w:rsidRPr="00AD0221">
        <w:rPr>
          <w:rFonts w:ascii="Times New Roman" w:hAnsi="Times New Roman" w:cs="Times New Roman"/>
          <w:sz w:val="28"/>
          <w:szCs w:val="28"/>
        </w:rPr>
        <w:t>а</w:t>
      </w:r>
      <w:r w:rsidRPr="00AD0221">
        <w:rPr>
          <w:rFonts w:ascii="Times New Roman" w:hAnsi="Times New Roman" w:cs="Times New Roman"/>
          <w:sz w:val="28"/>
          <w:szCs w:val="28"/>
        </w:rPr>
        <w:t xml:space="preserve"> соответствовать утвержденным и (или) подписанным </w:t>
      </w:r>
      <w:r w:rsidR="00FD3DE1" w:rsidRPr="00AD0221">
        <w:rPr>
          <w:rFonts w:ascii="Times New Roman" w:hAnsi="Times New Roman" w:cs="Times New Roman"/>
          <w:sz w:val="28"/>
          <w:szCs w:val="28"/>
        </w:rPr>
        <w:t>Заказч</w:t>
      </w:r>
      <w:r w:rsidRPr="00AD0221">
        <w:rPr>
          <w:rFonts w:ascii="Times New Roman" w:hAnsi="Times New Roman" w:cs="Times New Roman"/>
          <w:sz w:val="28"/>
          <w:szCs w:val="28"/>
        </w:rPr>
        <w:t>иком в установленном порядке оригиналам документов, в которых содержится размещаемая информация (сведения).</w:t>
      </w:r>
    </w:p>
    <w:p w:rsidR="00F644EE" w:rsidRPr="00AD0221" w:rsidRDefault="00B937D3" w:rsidP="00EA12BC">
      <w:pPr>
        <w:pStyle w:val="ConsPlusNormal"/>
        <w:ind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В случае несоответствия </w:t>
      </w:r>
      <w:r w:rsidR="00991C78" w:rsidRPr="00AD0221">
        <w:rPr>
          <w:rFonts w:ascii="Times New Roman" w:hAnsi="Times New Roman" w:cs="Times New Roman"/>
          <w:sz w:val="28"/>
          <w:szCs w:val="28"/>
        </w:rPr>
        <w:t xml:space="preserve">размещенной в ЕИС </w:t>
      </w:r>
      <w:r w:rsidRPr="00AD0221">
        <w:rPr>
          <w:rFonts w:ascii="Times New Roman" w:hAnsi="Times New Roman" w:cs="Times New Roman"/>
          <w:sz w:val="28"/>
          <w:szCs w:val="28"/>
        </w:rPr>
        <w:t>информации (сведений)</w:t>
      </w:r>
      <w:r w:rsidR="00991C78" w:rsidRPr="00AD0221">
        <w:rPr>
          <w:rFonts w:ascii="Times New Roman" w:hAnsi="Times New Roman" w:cs="Times New Roman"/>
          <w:sz w:val="28"/>
          <w:szCs w:val="28"/>
        </w:rPr>
        <w:t xml:space="preserve"> </w:t>
      </w:r>
      <w:r w:rsidRPr="00AD0221">
        <w:rPr>
          <w:rFonts w:ascii="Times New Roman" w:hAnsi="Times New Roman" w:cs="Times New Roman"/>
          <w:sz w:val="28"/>
          <w:szCs w:val="28"/>
        </w:rPr>
        <w:t>оригиналам документов, в которых содержится размещаемая информация (сведения), приоритет имеет информация, размещенная в ЕИС.</w:t>
      </w:r>
    </w:p>
    <w:p w:rsidR="0022779C" w:rsidRPr="00AD0221" w:rsidRDefault="0022779C" w:rsidP="00AD0221">
      <w:pPr>
        <w:pStyle w:val="a3"/>
        <w:widowControl w:val="0"/>
        <w:numPr>
          <w:ilvl w:val="0"/>
          <w:numId w:val="1"/>
        </w:numPr>
        <w:tabs>
          <w:tab w:val="left" w:pos="709"/>
        </w:tabs>
        <w:spacing w:after="0" w:line="240"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При наличии несоотв</w:t>
      </w:r>
      <w:r w:rsidR="00FA4C08" w:rsidRPr="00AD0221">
        <w:rPr>
          <w:rFonts w:ascii="Times New Roman" w:hAnsi="Times New Roman" w:cs="Times New Roman"/>
          <w:sz w:val="28"/>
          <w:szCs w:val="28"/>
        </w:rPr>
        <w:t xml:space="preserve">етствия информации, размещенной </w:t>
      </w:r>
      <w:r w:rsidRPr="00AD0221">
        <w:rPr>
          <w:rFonts w:ascii="Times New Roman" w:hAnsi="Times New Roman" w:cs="Times New Roman"/>
          <w:sz w:val="28"/>
          <w:szCs w:val="28"/>
        </w:rPr>
        <w:t>в ЕИС,</w:t>
      </w:r>
      <w:r w:rsidR="00D53CE5" w:rsidRPr="00AD0221">
        <w:rPr>
          <w:rFonts w:ascii="Times New Roman" w:hAnsi="Times New Roman" w:cs="Times New Roman"/>
          <w:sz w:val="28"/>
          <w:szCs w:val="28"/>
        </w:rPr>
        <w:t xml:space="preserve"> </w:t>
      </w:r>
      <w:r w:rsidRPr="00AD0221">
        <w:rPr>
          <w:rFonts w:ascii="Times New Roman" w:hAnsi="Times New Roman" w:cs="Times New Roman"/>
          <w:sz w:val="28"/>
          <w:szCs w:val="28"/>
        </w:rPr>
        <w:t>инф</w:t>
      </w:r>
      <w:r w:rsidR="003C721E" w:rsidRPr="00AD0221">
        <w:rPr>
          <w:rFonts w:ascii="Times New Roman" w:hAnsi="Times New Roman" w:cs="Times New Roman"/>
          <w:sz w:val="28"/>
          <w:szCs w:val="28"/>
        </w:rPr>
        <w:t>ормации</w:t>
      </w:r>
      <w:r w:rsidRPr="00AD0221">
        <w:rPr>
          <w:rFonts w:ascii="Times New Roman" w:hAnsi="Times New Roman" w:cs="Times New Roman"/>
          <w:sz w:val="28"/>
          <w:szCs w:val="28"/>
        </w:rPr>
        <w:t xml:space="preserve">, размещенной на сайте </w:t>
      </w:r>
      <w:r w:rsidR="00FD3DE1" w:rsidRPr="00AD0221">
        <w:rPr>
          <w:rFonts w:ascii="Times New Roman" w:hAnsi="Times New Roman" w:cs="Times New Roman"/>
          <w:sz w:val="28"/>
          <w:szCs w:val="28"/>
        </w:rPr>
        <w:t>Заказч</w:t>
      </w:r>
      <w:r w:rsidRPr="00AD0221">
        <w:rPr>
          <w:rFonts w:ascii="Times New Roman" w:hAnsi="Times New Roman" w:cs="Times New Roman"/>
          <w:sz w:val="28"/>
          <w:szCs w:val="28"/>
        </w:rPr>
        <w:t>ика</w:t>
      </w:r>
      <w:r w:rsidR="00115BBB" w:rsidRPr="00AD0221">
        <w:rPr>
          <w:rFonts w:ascii="Times New Roman" w:hAnsi="Times New Roman" w:cs="Times New Roman"/>
          <w:sz w:val="28"/>
          <w:szCs w:val="28"/>
        </w:rPr>
        <w:t xml:space="preserve"> </w:t>
      </w:r>
      <w:r w:rsidR="00AA0E24" w:rsidRPr="00AD0221">
        <w:rPr>
          <w:rFonts w:ascii="Times New Roman" w:eastAsia="Times New Roman" w:hAnsi="Times New Roman" w:cs="Times New Roman"/>
          <w:sz w:val="28"/>
          <w:szCs w:val="28"/>
          <w:lang w:eastAsia="ru-RU"/>
        </w:rPr>
        <w:t>в сети</w:t>
      </w:r>
      <w:r w:rsidR="00FA4C08" w:rsidRPr="00AD0221">
        <w:rPr>
          <w:rFonts w:ascii="Times New Roman" w:eastAsia="Times New Roman" w:hAnsi="Times New Roman" w:cs="Times New Roman"/>
          <w:sz w:val="28"/>
          <w:szCs w:val="28"/>
          <w:lang w:eastAsia="ru-RU"/>
        </w:rPr>
        <w:t xml:space="preserve"> </w:t>
      </w:r>
      <w:r w:rsidR="00115BBB" w:rsidRPr="00AD0221">
        <w:rPr>
          <w:rFonts w:ascii="Times New Roman" w:eastAsia="Times New Roman" w:hAnsi="Times New Roman" w:cs="Times New Roman"/>
          <w:sz w:val="28"/>
          <w:szCs w:val="28"/>
          <w:lang w:eastAsia="ru-RU"/>
        </w:rPr>
        <w:t>«Интернет»</w:t>
      </w:r>
      <w:r w:rsidRPr="00AD0221">
        <w:rPr>
          <w:rFonts w:ascii="Times New Roman" w:hAnsi="Times New Roman" w:cs="Times New Roman"/>
          <w:sz w:val="28"/>
          <w:szCs w:val="28"/>
        </w:rPr>
        <w:t>, достоверной считается информация, размеще</w:t>
      </w:r>
      <w:r w:rsidR="00931942" w:rsidRPr="00AD0221">
        <w:rPr>
          <w:rFonts w:ascii="Times New Roman" w:hAnsi="Times New Roman" w:cs="Times New Roman"/>
          <w:sz w:val="28"/>
          <w:szCs w:val="28"/>
        </w:rPr>
        <w:t>нная</w:t>
      </w:r>
      <w:r w:rsidR="00FA4C08" w:rsidRPr="00AD0221">
        <w:rPr>
          <w:rFonts w:ascii="Times New Roman" w:hAnsi="Times New Roman" w:cs="Times New Roman"/>
          <w:sz w:val="28"/>
          <w:szCs w:val="28"/>
        </w:rPr>
        <w:t xml:space="preserve"> </w:t>
      </w:r>
      <w:r w:rsidRPr="00AD0221">
        <w:rPr>
          <w:rFonts w:ascii="Times New Roman" w:hAnsi="Times New Roman" w:cs="Times New Roman"/>
          <w:sz w:val="28"/>
          <w:szCs w:val="28"/>
        </w:rPr>
        <w:t>в ЕИС.</w:t>
      </w:r>
    </w:p>
    <w:p w:rsidR="00340055" w:rsidRPr="00AD0221" w:rsidRDefault="00FD3DE1" w:rsidP="00AD0221">
      <w:pPr>
        <w:pStyle w:val="a3"/>
        <w:widowControl w:val="0"/>
        <w:numPr>
          <w:ilvl w:val="0"/>
          <w:numId w:val="1"/>
        </w:numPr>
        <w:tabs>
          <w:tab w:val="left" w:pos="709"/>
        </w:tabs>
        <w:spacing w:after="0" w:line="240"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Заказч</w:t>
      </w:r>
      <w:r w:rsidR="00D10EE4" w:rsidRPr="00AD0221">
        <w:rPr>
          <w:rFonts w:ascii="Times New Roman" w:hAnsi="Times New Roman" w:cs="Times New Roman"/>
          <w:sz w:val="28"/>
          <w:szCs w:val="28"/>
        </w:rPr>
        <w:t>ик</w:t>
      </w:r>
      <w:r w:rsidR="00340055" w:rsidRPr="00AD0221">
        <w:rPr>
          <w:rFonts w:ascii="Times New Roman" w:hAnsi="Times New Roman" w:cs="Times New Roman"/>
          <w:sz w:val="28"/>
          <w:szCs w:val="28"/>
        </w:rPr>
        <w:t xml:space="preserve"> вправе ра</w:t>
      </w:r>
      <w:r w:rsidR="00FA4C08" w:rsidRPr="00AD0221">
        <w:rPr>
          <w:rFonts w:ascii="Times New Roman" w:hAnsi="Times New Roman" w:cs="Times New Roman"/>
          <w:sz w:val="28"/>
          <w:szCs w:val="28"/>
        </w:rPr>
        <w:t xml:space="preserve">зместить в ЕИС и (или) на своем </w:t>
      </w:r>
      <w:r w:rsidR="00340055" w:rsidRPr="00AD0221">
        <w:rPr>
          <w:rFonts w:ascii="Times New Roman" w:hAnsi="Times New Roman" w:cs="Times New Roman"/>
          <w:sz w:val="28"/>
          <w:szCs w:val="28"/>
        </w:rPr>
        <w:t>сайте</w:t>
      </w:r>
      <w:r w:rsidR="00115BBB" w:rsidRPr="00AD0221">
        <w:rPr>
          <w:rFonts w:ascii="Times New Roman" w:hAnsi="Times New Roman" w:cs="Times New Roman"/>
          <w:sz w:val="28"/>
          <w:szCs w:val="28"/>
        </w:rPr>
        <w:t xml:space="preserve"> </w:t>
      </w:r>
      <w:r w:rsidR="00115BBB" w:rsidRPr="00AD0221">
        <w:rPr>
          <w:rFonts w:ascii="Times New Roman" w:eastAsia="Times New Roman" w:hAnsi="Times New Roman" w:cs="Times New Roman"/>
          <w:sz w:val="28"/>
          <w:szCs w:val="28"/>
          <w:lang w:eastAsia="ru-RU"/>
        </w:rPr>
        <w:t>в сети «Интернет»</w:t>
      </w:r>
      <w:r w:rsidR="00340055" w:rsidRPr="00AD0221">
        <w:rPr>
          <w:rFonts w:ascii="Times New Roman" w:hAnsi="Times New Roman" w:cs="Times New Roman"/>
          <w:sz w:val="28"/>
          <w:szCs w:val="28"/>
        </w:rPr>
        <w:t xml:space="preserve">, в </w:t>
      </w:r>
      <w:r w:rsidR="00FA4C08" w:rsidRPr="00AD0221">
        <w:rPr>
          <w:rFonts w:ascii="Times New Roman" w:hAnsi="Times New Roman" w:cs="Times New Roman"/>
          <w:sz w:val="28"/>
          <w:szCs w:val="28"/>
        </w:rPr>
        <w:t xml:space="preserve">любом другом открытом источнике </w:t>
      </w:r>
      <w:r w:rsidR="00340055" w:rsidRPr="00AD0221">
        <w:rPr>
          <w:rFonts w:ascii="Times New Roman" w:hAnsi="Times New Roman" w:cs="Times New Roman"/>
          <w:sz w:val="28"/>
          <w:szCs w:val="28"/>
        </w:rPr>
        <w:t xml:space="preserve">любую иную связанную с закупочной деятельностью информацию, размещение которой не запрещено или не ограничено Законодательством или </w:t>
      </w:r>
      <w:r w:rsidR="00D10EE4" w:rsidRPr="00AD0221">
        <w:rPr>
          <w:rFonts w:ascii="Times New Roman" w:eastAsia="Times New Roman" w:hAnsi="Times New Roman" w:cs="Times New Roman"/>
          <w:sz w:val="28"/>
          <w:szCs w:val="28"/>
          <w:lang w:eastAsia="ru-RU"/>
        </w:rPr>
        <w:t xml:space="preserve">настоящим </w:t>
      </w:r>
      <w:r w:rsidR="00340055" w:rsidRPr="00AD0221">
        <w:rPr>
          <w:rFonts w:ascii="Times New Roman" w:hAnsi="Times New Roman" w:cs="Times New Roman"/>
          <w:sz w:val="28"/>
          <w:szCs w:val="28"/>
        </w:rPr>
        <w:t>Положением о закупке.</w:t>
      </w:r>
    </w:p>
    <w:p w:rsidR="00FA4C08" w:rsidRPr="00AD0221" w:rsidRDefault="00FA4C08" w:rsidP="00EA12BC">
      <w:pPr>
        <w:pStyle w:val="a3"/>
        <w:widowControl w:val="0"/>
        <w:autoSpaceDE w:val="0"/>
        <w:autoSpaceDN w:val="0"/>
        <w:spacing w:before="240" w:after="240" w:line="240" w:lineRule="auto"/>
        <w:ind w:left="709"/>
        <w:jc w:val="center"/>
        <w:outlineLvl w:val="1"/>
        <w:rPr>
          <w:rFonts w:ascii="Times New Roman" w:eastAsia="Times New Roman" w:hAnsi="Times New Roman" w:cs="Times New Roman"/>
          <w:sz w:val="28"/>
          <w:szCs w:val="28"/>
          <w:lang w:eastAsia="ru-RU"/>
        </w:rPr>
      </w:pPr>
    </w:p>
    <w:p w:rsidR="0064685B" w:rsidRPr="00AD0221" w:rsidRDefault="003B1E97" w:rsidP="00EA12BC">
      <w:pPr>
        <w:pStyle w:val="a3"/>
        <w:widowControl w:val="0"/>
        <w:autoSpaceDE w:val="0"/>
        <w:autoSpaceDN w:val="0"/>
        <w:spacing w:before="240" w:after="240" w:line="240" w:lineRule="auto"/>
        <w:ind w:left="709"/>
        <w:jc w:val="center"/>
        <w:outlineLvl w:val="1"/>
        <w:rPr>
          <w:rFonts w:ascii="Times New Roman" w:eastAsia="Times New Roman" w:hAnsi="Times New Roman" w:cs="Times New Roman"/>
          <w:b/>
          <w:sz w:val="28"/>
          <w:szCs w:val="28"/>
          <w:lang w:eastAsia="ru-RU"/>
        </w:rPr>
      </w:pPr>
      <w:r w:rsidRPr="00AD0221">
        <w:rPr>
          <w:rFonts w:ascii="Times New Roman" w:eastAsia="Times New Roman" w:hAnsi="Times New Roman" w:cs="Times New Roman"/>
          <w:b/>
          <w:sz w:val="28"/>
          <w:szCs w:val="28"/>
          <w:lang w:eastAsia="ru-RU"/>
        </w:rPr>
        <w:t>II</w:t>
      </w:r>
      <w:r w:rsidR="0064685B" w:rsidRPr="00AD0221">
        <w:rPr>
          <w:rFonts w:ascii="Times New Roman" w:eastAsia="Times New Roman" w:hAnsi="Times New Roman" w:cs="Times New Roman"/>
          <w:b/>
          <w:sz w:val="28"/>
          <w:szCs w:val="28"/>
          <w:lang w:eastAsia="ru-RU"/>
        </w:rPr>
        <w:t xml:space="preserve">. </w:t>
      </w:r>
      <w:r w:rsidR="006F59B1" w:rsidRPr="00AD0221">
        <w:rPr>
          <w:rFonts w:ascii="Times New Roman" w:eastAsia="Times New Roman" w:hAnsi="Times New Roman" w:cs="Times New Roman"/>
          <w:b/>
          <w:sz w:val="28"/>
          <w:szCs w:val="28"/>
          <w:lang w:eastAsia="ru-RU"/>
        </w:rPr>
        <w:t>ПОДГОТОВКА И ПРОВЕДЕНИЕ ЗАКУПОК</w:t>
      </w:r>
    </w:p>
    <w:p w:rsidR="00EC2065" w:rsidRPr="00AD0221" w:rsidRDefault="00EC2065" w:rsidP="00EA12BC">
      <w:pPr>
        <w:pStyle w:val="ConsPlusTitle"/>
        <w:spacing w:before="240" w:after="240"/>
        <w:jc w:val="center"/>
        <w:outlineLvl w:val="2"/>
        <w:rPr>
          <w:rFonts w:ascii="Times New Roman" w:hAnsi="Times New Roman" w:cs="Times New Roman"/>
          <w:sz w:val="28"/>
          <w:szCs w:val="28"/>
        </w:rPr>
      </w:pPr>
      <w:r w:rsidRPr="00AD0221">
        <w:rPr>
          <w:rFonts w:ascii="Times New Roman" w:hAnsi="Times New Roman" w:cs="Times New Roman"/>
          <w:sz w:val="28"/>
          <w:szCs w:val="28"/>
        </w:rPr>
        <w:t>Планирование закупок</w:t>
      </w:r>
    </w:p>
    <w:p w:rsidR="00EC2065" w:rsidRPr="00AD0221" w:rsidRDefault="00EC2065" w:rsidP="00AD0221">
      <w:pPr>
        <w:pStyle w:val="ConsPlusNormal"/>
        <w:numPr>
          <w:ilvl w:val="0"/>
          <w:numId w:val="1"/>
        </w:numPr>
        <w:ind w:left="0" w:firstLine="709"/>
        <w:jc w:val="both"/>
        <w:rPr>
          <w:rFonts w:ascii="Times New Roman" w:hAnsi="Times New Roman" w:cs="Times New Roman"/>
          <w:sz w:val="28"/>
          <w:szCs w:val="28"/>
        </w:rPr>
      </w:pPr>
      <w:bookmarkStart w:id="3" w:name="P68"/>
      <w:bookmarkEnd w:id="3"/>
      <w:r w:rsidRPr="00AD0221">
        <w:rPr>
          <w:rFonts w:ascii="Times New Roman" w:hAnsi="Times New Roman" w:cs="Times New Roman"/>
          <w:sz w:val="28"/>
          <w:szCs w:val="28"/>
        </w:rPr>
        <w:t xml:space="preserve">Формирование </w:t>
      </w:r>
      <w:r w:rsidR="00B937D3" w:rsidRPr="00AD0221">
        <w:rPr>
          <w:rFonts w:ascii="Times New Roman" w:hAnsi="Times New Roman" w:cs="Times New Roman"/>
          <w:sz w:val="28"/>
          <w:szCs w:val="28"/>
        </w:rPr>
        <w:t xml:space="preserve">и размещение в ЕИС </w:t>
      </w:r>
      <w:r w:rsidRPr="00AD0221">
        <w:rPr>
          <w:rFonts w:ascii="Times New Roman" w:hAnsi="Times New Roman" w:cs="Times New Roman"/>
          <w:sz w:val="28"/>
          <w:szCs w:val="28"/>
        </w:rPr>
        <w:t>плана закуп</w:t>
      </w:r>
      <w:r w:rsidR="005766C9" w:rsidRPr="00AD0221">
        <w:rPr>
          <w:rFonts w:ascii="Times New Roman" w:hAnsi="Times New Roman" w:cs="Times New Roman"/>
          <w:sz w:val="28"/>
          <w:szCs w:val="28"/>
        </w:rPr>
        <w:t>ки,</w:t>
      </w:r>
      <w:r w:rsidR="00B937D3" w:rsidRPr="00AD0221">
        <w:rPr>
          <w:rFonts w:ascii="Times New Roman" w:hAnsi="Times New Roman" w:cs="Times New Roman"/>
          <w:sz w:val="28"/>
          <w:szCs w:val="28"/>
        </w:rPr>
        <w:t xml:space="preserve"> ПЗИП</w:t>
      </w:r>
      <w:r w:rsidR="005766C9" w:rsidRPr="00AD0221">
        <w:rPr>
          <w:rFonts w:ascii="Times New Roman" w:hAnsi="Times New Roman" w:cs="Times New Roman"/>
          <w:sz w:val="28"/>
          <w:szCs w:val="28"/>
        </w:rPr>
        <w:t xml:space="preserve"> </w:t>
      </w:r>
      <w:r w:rsidRPr="00AD0221">
        <w:rPr>
          <w:rFonts w:ascii="Times New Roman" w:hAnsi="Times New Roman" w:cs="Times New Roman"/>
          <w:sz w:val="28"/>
          <w:szCs w:val="28"/>
        </w:rPr>
        <w:t>осуществля</w:t>
      </w:r>
      <w:r w:rsidR="0006009B" w:rsidRPr="00AD0221">
        <w:rPr>
          <w:rFonts w:ascii="Times New Roman" w:hAnsi="Times New Roman" w:cs="Times New Roman"/>
          <w:sz w:val="28"/>
          <w:szCs w:val="28"/>
        </w:rPr>
        <w:t>ю</w:t>
      </w:r>
      <w:r w:rsidRPr="00AD0221">
        <w:rPr>
          <w:rFonts w:ascii="Times New Roman" w:hAnsi="Times New Roman" w:cs="Times New Roman"/>
          <w:sz w:val="28"/>
          <w:szCs w:val="28"/>
        </w:rPr>
        <w:t xml:space="preserve">тся </w:t>
      </w:r>
      <w:r w:rsidR="00FD3DE1" w:rsidRPr="00AD0221">
        <w:rPr>
          <w:rFonts w:ascii="Times New Roman" w:hAnsi="Times New Roman" w:cs="Times New Roman"/>
          <w:sz w:val="28"/>
          <w:szCs w:val="28"/>
        </w:rPr>
        <w:t>Заказч</w:t>
      </w:r>
      <w:r w:rsidRPr="00AD0221">
        <w:rPr>
          <w:rFonts w:ascii="Times New Roman" w:hAnsi="Times New Roman" w:cs="Times New Roman"/>
          <w:sz w:val="28"/>
          <w:szCs w:val="28"/>
        </w:rPr>
        <w:t>иком в соответствии с требованиями, установленными Правилами фор</w:t>
      </w:r>
      <w:r w:rsidR="00FA4C08" w:rsidRPr="00AD0221">
        <w:rPr>
          <w:rFonts w:ascii="Times New Roman" w:hAnsi="Times New Roman" w:cs="Times New Roman"/>
          <w:sz w:val="28"/>
          <w:szCs w:val="28"/>
        </w:rPr>
        <w:t xml:space="preserve">мирования плана закупки товаров </w:t>
      </w:r>
      <w:r w:rsidRPr="00AD0221">
        <w:rPr>
          <w:rFonts w:ascii="Times New Roman" w:hAnsi="Times New Roman" w:cs="Times New Roman"/>
          <w:sz w:val="28"/>
          <w:szCs w:val="28"/>
        </w:rPr>
        <w:t xml:space="preserve">(работ, услуг), утвержденными </w:t>
      </w:r>
      <w:r w:rsidR="006C340C" w:rsidRPr="00AD0221">
        <w:rPr>
          <w:rFonts w:ascii="Times New Roman" w:hAnsi="Times New Roman" w:cs="Times New Roman"/>
          <w:sz w:val="28"/>
          <w:szCs w:val="28"/>
        </w:rPr>
        <w:t>П</w:t>
      </w:r>
      <w:r w:rsidRPr="00AD0221">
        <w:rPr>
          <w:rFonts w:ascii="Times New Roman" w:hAnsi="Times New Roman" w:cs="Times New Roman"/>
          <w:sz w:val="28"/>
          <w:szCs w:val="28"/>
        </w:rPr>
        <w:t>остановлением №</w:t>
      </w:r>
      <w:r w:rsidR="000E5292" w:rsidRPr="00AD0221">
        <w:rPr>
          <w:rFonts w:ascii="Times New Roman" w:hAnsi="Times New Roman" w:cs="Times New Roman"/>
          <w:sz w:val="28"/>
          <w:szCs w:val="28"/>
        </w:rPr>
        <w:t> </w:t>
      </w:r>
      <w:r w:rsidRPr="00AD0221">
        <w:rPr>
          <w:rFonts w:ascii="Times New Roman" w:hAnsi="Times New Roman" w:cs="Times New Roman"/>
          <w:sz w:val="28"/>
          <w:szCs w:val="28"/>
        </w:rPr>
        <w:t xml:space="preserve">932 </w:t>
      </w:r>
      <w:r w:rsidR="00FA4C08" w:rsidRPr="00AD0221">
        <w:rPr>
          <w:rFonts w:ascii="Times New Roman" w:hAnsi="Times New Roman" w:cs="Times New Roman"/>
          <w:sz w:val="28"/>
          <w:szCs w:val="28"/>
        </w:rPr>
        <w:t xml:space="preserve">(далее – </w:t>
      </w:r>
      <w:r w:rsidR="00E35213" w:rsidRPr="00AD0221">
        <w:rPr>
          <w:rFonts w:ascii="Times New Roman" w:hAnsi="Times New Roman" w:cs="Times New Roman"/>
          <w:sz w:val="28"/>
          <w:szCs w:val="28"/>
        </w:rPr>
        <w:t>Правила формирования плана закупки)</w:t>
      </w:r>
      <w:r w:rsidRPr="00AD0221">
        <w:rPr>
          <w:rFonts w:ascii="Times New Roman" w:hAnsi="Times New Roman" w:cs="Times New Roman"/>
          <w:sz w:val="28"/>
          <w:szCs w:val="28"/>
        </w:rPr>
        <w:t>.</w:t>
      </w:r>
    </w:p>
    <w:p w:rsidR="00955B24" w:rsidRPr="00AD0221" w:rsidRDefault="00955B24" w:rsidP="00AD0221">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Договоры заключ</w:t>
      </w:r>
      <w:r w:rsidR="00FA4C08" w:rsidRPr="00AD0221">
        <w:rPr>
          <w:rFonts w:ascii="Times New Roman" w:hAnsi="Times New Roman" w:cs="Times New Roman"/>
          <w:sz w:val="28"/>
          <w:szCs w:val="28"/>
        </w:rPr>
        <w:t xml:space="preserve">аются Заказчиком по результатам </w:t>
      </w:r>
      <w:r w:rsidRPr="00AD0221">
        <w:rPr>
          <w:rFonts w:ascii="Times New Roman" w:hAnsi="Times New Roman" w:cs="Times New Roman"/>
          <w:sz w:val="28"/>
          <w:szCs w:val="28"/>
        </w:rPr>
        <w:t>закупок, осуществляемых в соответствии с планом закупки (если сведения о таких закупках в обязательном порядке подлежат включению в план закупки согла</w:t>
      </w:r>
      <w:r w:rsidR="00FA4C08" w:rsidRPr="00AD0221">
        <w:rPr>
          <w:rFonts w:ascii="Times New Roman" w:hAnsi="Times New Roman" w:cs="Times New Roman"/>
          <w:sz w:val="28"/>
          <w:szCs w:val="28"/>
        </w:rPr>
        <w:t xml:space="preserve">сно Правилам формирования плана </w:t>
      </w:r>
      <w:r w:rsidRPr="00AD0221">
        <w:rPr>
          <w:rFonts w:ascii="Times New Roman" w:hAnsi="Times New Roman" w:cs="Times New Roman"/>
          <w:sz w:val="28"/>
          <w:szCs w:val="28"/>
        </w:rPr>
        <w:t xml:space="preserve">закупки, указанным в пункте </w:t>
      </w:r>
      <w:r w:rsidR="0065248E" w:rsidRPr="00AD0221">
        <w:rPr>
          <w:rFonts w:ascii="Times New Roman" w:hAnsi="Times New Roman" w:cs="Times New Roman"/>
          <w:sz w:val="28"/>
          <w:szCs w:val="28"/>
        </w:rPr>
        <w:t xml:space="preserve">22 </w:t>
      </w:r>
      <w:r w:rsidRPr="00AD0221">
        <w:rPr>
          <w:rFonts w:ascii="Times New Roman" w:hAnsi="Times New Roman" w:cs="Times New Roman"/>
          <w:sz w:val="28"/>
          <w:szCs w:val="28"/>
        </w:rPr>
        <w:t>настоящего Положения о закупке), размещенным в ЕИС (если инфор</w:t>
      </w:r>
      <w:r w:rsidR="00FA4C08" w:rsidRPr="00AD0221">
        <w:rPr>
          <w:rFonts w:ascii="Times New Roman" w:hAnsi="Times New Roman" w:cs="Times New Roman"/>
          <w:sz w:val="28"/>
          <w:szCs w:val="28"/>
        </w:rPr>
        <w:t xml:space="preserve">мация о таких закупках подлежит </w:t>
      </w:r>
      <w:r w:rsidRPr="00AD0221">
        <w:rPr>
          <w:rFonts w:ascii="Times New Roman" w:hAnsi="Times New Roman" w:cs="Times New Roman"/>
          <w:sz w:val="28"/>
          <w:szCs w:val="28"/>
        </w:rPr>
        <w:t>размещению в ЕИС в со</w:t>
      </w:r>
      <w:r w:rsidR="00FA4C08" w:rsidRPr="00AD0221">
        <w:rPr>
          <w:rFonts w:ascii="Times New Roman" w:hAnsi="Times New Roman" w:cs="Times New Roman"/>
          <w:sz w:val="28"/>
          <w:szCs w:val="28"/>
        </w:rPr>
        <w:t xml:space="preserve">ответствии с Законом № 223-ФЗ), </w:t>
      </w:r>
      <w:r w:rsidRPr="00AD0221">
        <w:rPr>
          <w:rFonts w:ascii="Times New Roman" w:hAnsi="Times New Roman" w:cs="Times New Roman"/>
          <w:sz w:val="28"/>
          <w:szCs w:val="28"/>
        </w:rPr>
        <w:t xml:space="preserve">за исключением </w:t>
      </w:r>
      <w:r w:rsidR="00C701CA" w:rsidRPr="00AD0221">
        <w:rPr>
          <w:rFonts w:ascii="Times New Roman" w:hAnsi="Times New Roman" w:cs="Times New Roman"/>
          <w:sz w:val="28"/>
          <w:szCs w:val="28"/>
        </w:rPr>
        <w:t xml:space="preserve">необходимости осуществления закупки </w:t>
      </w:r>
      <w:r w:rsidR="0099030F" w:rsidRPr="00AD0221">
        <w:rPr>
          <w:rFonts w:ascii="Times New Roman" w:eastAsia="Times New Roman" w:hAnsi="Times New Roman" w:cs="Times New Roman"/>
          <w:sz w:val="28"/>
          <w:szCs w:val="28"/>
          <w:lang w:eastAsia="ru-RU"/>
        </w:rPr>
        <w:t>в случае возникновения необходимости оказани</w:t>
      </w:r>
      <w:r w:rsidR="00FD1003" w:rsidRPr="00AD0221">
        <w:rPr>
          <w:rFonts w:ascii="Times New Roman" w:eastAsia="Times New Roman" w:hAnsi="Times New Roman" w:cs="Times New Roman"/>
          <w:sz w:val="28"/>
          <w:szCs w:val="28"/>
          <w:lang w:eastAsia="ru-RU"/>
        </w:rPr>
        <w:t>я</w:t>
      </w:r>
      <w:r w:rsidR="0099030F" w:rsidRPr="00AD0221">
        <w:rPr>
          <w:rFonts w:ascii="Times New Roman" w:eastAsia="Times New Roman" w:hAnsi="Times New Roman" w:cs="Times New Roman"/>
          <w:sz w:val="28"/>
          <w:szCs w:val="28"/>
          <w:lang w:eastAsia="ru-RU"/>
        </w:rPr>
        <w:t xml:space="preserve"> медицинской помощи в экстренной форме либо оказани</w:t>
      </w:r>
      <w:r w:rsidR="00FD1003" w:rsidRPr="00AD0221">
        <w:rPr>
          <w:rFonts w:ascii="Times New Roman" w:eastAsia="Times New Roman" w:hAnsi="Times New Roman" w:cs="Times New Roman"/>
          <w:sz w:val="28"/>
          <w:szCs w:val="28"/>
          <w:lang w:eastAsia="ru-RU"/>
        </w:rPr>
        <w:t>я</w:t>
      </w:r>
      <w:r w:rsidR="0099030F" w:rsidRPr="00AD0221">
        <w:rPr>
          <w:rFonts w:ascii="Times New Roman" w:eastAsia="Times New Roman" w:hAnsi="Times New Roman" w:cs="Times New Roman"/>
          <w:sz w:val="28"/>
          <w:szCs w:val="28"/>
          <w:lang w:eastAsia="ru-RU"/>
        </w:rPr>
        <w:t xml:space="preserve"> медицинской помощи в неотложной форме, а также вследствие аварии, </w:t>
      </w:r>
      <w:r w:rsidR="00FD1003" w:rsidRPr="00AD0221">
        <w:rPr>
          <w:rFonts w:ascii="Times New Roman" w:eastAsia="Times New Roman" w:hAnsi="Times New Roman" w:cs="Times New Roman"/>
          <w:sz w:val="28"/>
          <w:szCs w:val="28"/>
          <w:lang w:eastAsia="ru-RU"/>
        </w:rPr>
        <w:t xml:space="preserve">наступления </w:t>
      </w:r>
      <w:r w:rsidR="0099030F" w:rsidRPr="00AD0221">
        <w:rPr>
          <w:rFonts w:ascii="Times New Roman" w:eastAsia="Times New Roman" w:hAnsi="Times New Roman" w:cs="Times New Roman"/>
          <w:sz w:val="28"/>
          <w:szCs w:val="28"/>
          <w:lang w:eastAsia="ru-RU"/>
        </w:rPr>
        <w:t>обстоятельств непреодолимой силы, иных чрезвычайных ситуаций природного или техногенного характера</w:t>
      </w:r>
      <w:r w:rsidR="00F71619" w:rsidRPr="00AD0221">
        <w:rPr>
          <w:rFonts w:ascii="Times New Roman" w:eastAsia="Times New Roman" w:hAnsi="Times New Roman" w:cs="Times New Roman"/>
          <w:sz w:val="28"/>
          <w:szCs w:val="28"/>
          <w:lang w:eastAsia="ru-RU"/>
        </w:rPr>
        <w:t xml:space="preserve"> либо</w:t>
      </w:r>
      <w:r w:rsidR="00F71619" w:rsidRPr="00AD0221">
        <w:rPr>
          <w:rFonts w:ascii="Times New Roman" w:hAnsi="Times New Roman" w:cs="Times New Roman"/>
          <w:sz w:val="28"/>
          <w:szCs w:val="28"/>
        </w:rPr>
        <w:t xml:space="preserve"> в целях предотвращения угрозы их возникновения</w:t>
      </w:r>
      <w:r w:rsidRPr="00AD0221">
        <w:rPr>
          <w:rFonts w:ascii="Times New Roman" w:hAnsi="Times New Roman" w:cs="Times New Roman"/>
          <w:sz w:val="28"/>
          <w:szCs w:val="28"/>
        </w:rPr>
        <w:t>.</w:t>
      </w:r>
    </w:p>
    <w:p w:rsidR="00EC2065" w:rsidRPr="00AD0221" w:rsidRDefault="00EC2065" w:rsidP="00AD0221">
      <w:pPr>
        <w:pStyle w:val="ConsPlusNormal"/>
        <w:numPr>
          <w:ilvl w:val="0"/>
          <w:numId w:val="1"/>
        </w:numPr>
        <w:ind w:left="0" w:firstLine="709"/>
        <w:jc w:val="both"/>
        <w:rPr>
          <w:rFonts w:ascii="Times New Roman" w:hAnsi="Times New Roman" w:cs="Times New Roman"/>
          <w:sz w:val="28"/>
          <w:szCs w:val="28"/>
        </w:rPr>
      </w:pPr>
      <w:r w:rsidRPr="00AD0221">
        <w:rPr>
          <w:rFonts w:ascii="Times New Roman" w:hAnsi="Times New Roman" w:cs="Times New Roman"/>
          <w:sz w:val="28"/>
          <w:szCs w:val="28"/>
        </w:rPr>
        <w:t>Корректировка плана закуп</w:t>
      </w:r>
      <w:r w:rsidR="006200AA" w:rsidRPr="00AD0221">
        <w:rPr>
          <w:rFonts w:ascii="Times New Roman" w:hAnsi="Times New Roman" w:cs="Times New Roman"/>
          <w:sz w:val="28"/>
          <w:szCs w:val="28"/>
        </w:rPr>
        <w:t>к</w:t>
      </w:r>
      <w:r w:rsidR="005D7EFB" w:rsidRPr="00AD0221">
        <w:rPr>
          <w:rFonts w:ascii="Times New Roman" w:hAnsi="Times New Roman" w:cs="Times New Roman"/>
          <w:sz w:val="28"/>
          <w:szCs w:val="28"/>
        </w:rPr>
        <w:t>и</w:t>
      </w:r>
      <w:r w:rsidRPr="00AD0221">
        <w:rPr>
          <w:rFonts w:ascii="Times New Roman" w:hAnsi="Times New Roman" w:cs="Times New Roman"/>
          <w:sz w:val="28"/>
          <w:szCs w:val="28"/>
        </w:rPr>
        <w:t xml:space="preserve"> осуществляется в следующих случаях:</w:t>
      </w:r>
    </w:p>
    <w:p w:rsidR="00EC2065" w:rsidRPr="00AD0221" w:rsidRDefault="00EC2065" w:rsidP="00EA12BC">
      <w:pPr>
        <w:pStyle w:val="ConsPlusNormal"/>
        <w:ind w:firstLine="709"/>
        <w:jc w:val="both"/>
        <w:rPr>
          <w:rFonts w:ascii="Times New Roman" w:hAnsi="Times New Roman" w:cs="Times New Roman"/>
          <w:sz w:val="28"/>
          <w:szCs w:val="28"/>
        </w:rPr>
      </w:pPr>
      <w:r w:rsidRPr="00AD0221">
        <w:rPr>
          <w:rFonts w:ascii="Times New Roman" w:hAnsi="Times New Roman" w:cs="Times New Roman"/>
          <w:sz w:val="28"/>
          <w:szCs w:val="28"/>
        </w:rPr>
        <w:t>отмена закупки, предусмотренной планом закуп</w:t>
      </w:r>
      <w:r w:rsidR="006200AA" w:rsidRPr="00AD0221">
        <w:rPr>
          <w:rFonts w:ascii="Times New Roman" w:hAnsi="Times New Roman" w:cs="Times New Roman"/>
          <w:sz w:val="28"/>
          <w:szCs w:val="28"/>
        </w:rPr>
        <w:t>к</w:t>
      </w:r>
      <w:r w:rsidR="001C180C" w:rsidRPr="00AD0221">
        <w:rPr>
          <w:rFonts w:ascii="Times New Roman" w:hAnsi="Times New Roman" w:cs="Times New Roman"/>
          <w:sz w:val="28"/>
          <w:szCs w:val="28"/>
        </w:rPr>
        <w:t>и</w:t>
      </w:r>
      <w:r w:rsidR="00B34772" w:rsidRPr="00AD0221">
        <w:rPr>
          <w:rFonts w:ascii="Times New Roman" w:hAnsi="Times New Roman" w:cs="Times New Roman"/>
          <w:sz w:val="28"/>
          <w:szCs w:val="28"/>
        </w:rPr>
        <w:t>,</w:t>
      </w:r>
      <w:r w:rsidR="001C180C" w:rsidRPr="00AD0221">
        <w:rPr>
          <w:rFonts w:ascii="Times New Roman" w:hAnsi="Times New Roman" w:cs="Times New Roman"/>
          <w:sz w:val="28"/>
          <w:szCs w:val="28"/>
        </w:rPr>
        <w:t xml:space="preserve"> </w:t>
      </w:r>
      <w:r w:rsidRPr="00AD0221">
        <w:rPr>
          <w:rFonts w:ascii="Times New Roman" w:hAnsi="Times New Roman" w:cs="Times New Roman"/>
          <w:sz w:val="28"/>
          <w:szCs w:val="28"/>
        </w:rPr>
        <w:t xml:space="preserve">по решению </w:t>
      </w:r>
      <w:r w:rsidR="00FD3DE1" w:rsidRPr="00AD0221">
        <w:rPr>
          <w:rFonts w:ascii="Times New Roman" w:hAnsi="Times New Roman" w:cs="Times New Roman"/>
          <w:sz w:val="28"/>
          <w:szCs w:val="28"/>
        </w:rPr>
        <w:t>Заказч</w:t>
      </w:r>
      <w:r w:rsidRPr="00AD0221">
        <w:rPr>
          <w:rFonts w:ascii="Times New Roman" w:hAnsi="Times New Roman" w:cs="Times New Roman"/>
          <w:sz w:val="28"/>
          <w:szCs w:val="28"/>
        </w:rPr>
        <w:t>ика;</w:t>
      </w:r>
    </w:p>
    <w:p w:rsidR="00EC2065" w:rsidRPr="00AD0221" w:rsidRDefault="00EC2065" w:rsidP="00EA12BC">
      <w:pPr>
        <w:pStyle w:val="ConsPlusNormal"/>
        <w:ind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выдача федеральным органом исполнительной власти, уполномоченным на осуществление контроля в сфере закупок, предписания в соответствии с </w:t>
      </w:r>
      <w:r w:rsidR="006200AA" w:rsidRPr="00AD0221">
        <w:rPr>
          <w:rFonts w:ascii="Times New Roman" w:hAnsi="Times New Roman" w:cs="Times New Roman"/>
          <w:sz w:val="28"/>
          <w:szCs w:val="28"/>
        </w:rPr>
        <w:t>З</w:t>
      </w:r>
      <w:r w:rsidRPr="00AD0221">
        <w:rPr>
          <w:rFonts w:ascii="Times New Roman" w:hAnsi="Times New Roman" w:cs="Times New Roman"/>
          <w:sz w:val="28"/>
          <w:szCs w:val="28"/>
        </w:rPr>
        <w:t>аконодательством;</w:t>
      </w:r>
    </w:p>
    <w:p w:rsidR="00EC2065" w:rsidRPr="00AD0221" w:rsidRDefault="00EC2065" w:rsidP="00EA12BC">
      <w:pPr>
        <w:pStyle w:val="ConsPlusNormal"/>
        <w:ind w:firstLine="709"/>
        <w:jc w:val="both"/>
        <w:rPr>
          <w:rFonts w:ascii="Times New Roman" w:hAnsi="Times New Roman" w:cs="Times New Roman"/>
          <w:sz w:val="28"/>
          <w:szCs w:val="28"/>
        </w:rPr>
      </w:pPr>
      <w:r w:rsidRPr="00AD0221">
        <w:rPr>
          <w:rFonts w:ascii="Times New Roman" w:hAnsi="Times New Roman" w:cs="Times New Roman"/>
          <w:sz w:val="28"/>
          <w:szCs w:val="28"/>
        </w:rPr>
        <w:t>необходимость устранения технических ошибок;</w:t>
      </w:r>
    </w:p>
    <w:p w:rsidR="00EC2065" w:rsidRPr="00AD0221" w:rsidRDefault="005D7EFB" w:rsidP="00EA12BC">
      <w:pPr>
        <w:pStyle w:val="ConsPlusNormal"/>
        <w:ind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изменение более чем на </w:t>
      </w:r>
      <w:r w:rsidR="0045086F" w:rsidRPr="00AD0221">
        <w:rPr>
          <w:rFonts w:ascii="Times New Roman" w:hAnsi="Times New Roman" w:cs="Times New Roman"/>
          <w:sz w:val="28"/>
          <w:szCs w:val="28"/>
        </w:rPr>
        <w:t>10</w:t>
      </w:r>
      <w:r w:rsidRPr="00AD0221">
        <w:rPr>
          <w:rFonts w:ascii="Times New Roman" w:hAnsi="Times New Roman" w:cs="Times New Roman"/>
          <w:sz w:val="28"/>
          <w:szCs w:val="28"/>
        </w:rPr>
        <w:t xml:space="preserve"> процентов стоимости планируемых к приобретению товаров (работ, услуг), выявленное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r w:rsidR="00EC2065" w:rsidRPr="00AD0221">
        <w:rPr>
          <w:rFonts w:ascii="Times New Roman" w:hAnsi="Times New Roman" w:cs="Times New Roman"/>
          <w:sz w:val="28"/>
          <w:szCs w:val="28"/>
        </w:rPr>
        <w:t>;</w:t>
      </w:r>
    </w:p>
    <w:p w:rsidR="00E87493" w:rsidRPr="00AD0221" w:rsidRDefault="00E87493" w:rsidP="00E87493">
      <w:pPr>
        <w:pStyle w:val="ConsPlusNormal"/>
        <w:tabs>
          <w:tab w:val="left" w:pos="9498"/>
        </w:tabs>
        <w:ind w:firstLine="709"/>
        <w:jc w:val="both"/>
        <w:rPr>
          <w:rFonts w:ascii="Times New Roman" w:hAnsi="Times New Roman" w:cs="Times New Roman"/>
          <w:sz w:val="28"/>
          <w:szCs w:val="28"/>
        </w:rPr>
      </w:pPr>
      <w:r w:rsidRPr="00AD0221">
        <w:rPr>
          <w:rFonts w:ascii="Times New Roman" w:hAnsi="Times New Roman" w:cs="Times New Roman"/>
          <w:sz w:val="28"/>
          <w:szCs w:val="28"/>
        </w:rPr>
        <w:t>приобретение товаров, работ, услуг для нужд Заказчика в текущем году;</w:t>
      </w:r>
    </w:p>
    <w:p w:rsidR="00E87493" w:rsidRPr="00AD0221" w:rsidRDefault="00E87493" w:rsidP="00E87493">
      <w:pPr>
        <w:pStyle w:val="ConsPlusNormal"/>
        <w:tabs>
          <w:tab w:val="left" w:pos="9498"/>
        </w:tabs>
        <w:ind w:firstLine="709"/>
        <w:jc w:val="both"/>
        <w:rPr>
          <w:rFonts w:ascii="Times New Roman" w:hAnsi="Times New Roman" w:cs="Times New Roman"/>
          <w:sz w:val="28"/>
          <w:szCs w:val="28"/>
        </w:rPr>
      </w:pPr>
      <w:r w:rsidRPr="00AD0221">
        <w:rPr>
          <w:rFonts w:ascii="Times New Roman" w:hAnsi="Times New Roman" w:cs="Times New Roman"/>
          <w:sz w:val="28"/>
          <w:szCs w:val="28"/>
        </w:rPr>
        <w:t>изменение графика осуществления процедур закупок товаров, работ, услуг;</w:t>
      </w:r>
    </w:p>
    <w:p w:rsidR="00EC2065" w:rsidRPr="00AD0221" w:rsidRDefault="00EC2065" w:rsidP="00EA12BC">
      <w:pPr>
        <w:pStyle w:val="ConsPlusNormal"/>
        <w:ind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формирование потребности </w:t>
      </w:r>
      <w:r w:rsidR="00FD3DE1" w:rsidRPr="00AD0221">
        <w:rPr>
          <w:rFonts w:ascii="Times New Roman" w:hAnsi="Times New Roman" w:cs="Times New Roman"/>
          <w:sz w:val="28"/>
          <w:szCs w:val="28"/>
        </w:rPr>
        <w:t>Заказч</w:t>
      </w:r>
      <w:r w:rsidRPr="00AD0221">
        <w:rPr>
          <w:rFonts w:ascii="Times New Roman" w:hAnsi="Times New Roman" w:cs="Times New Roman"/>
          <w:sz w:val="28"/>
          <w:szCs w:val="28"/>
        </w:rPr>
        <w:t>ика в товарах, работах, услугах на следующий год, для удовлетворения которой необходимо осуществление закупок в текущем году.</w:t>
      </w:r>
    </w:p>
    <w:p w:rsidR="00E35213" w:rsidRPr="00AD0221" w:rsidRDefault="00E35213" w:rsidP="00AD0221">
      <w:pPr>
        <w:pStyle w:val="ConsPlusNormal"/>
        <w:numPr>
          <w:ilvl w:val="0"/>
          <w:numId w:val="1"/>
        </w:numPr>
        <w:ind w:left="0"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Сроки подготовки плана закупки, ПЗИП, а также порядок подготовки </w:t>
      </w:r>
      <w:r w:rsidR="00FD3DE1" w:rsidRPr="00AD0221">
        <w:rPr>
          <w:rFonts w:ascii="Times New Roman" w:hAnsi="Times New Roman" w:cs="Times New Roman"/>
          <w:sz w:val="28"/>
          <w:szCs w:val="28"/>
        </w:rPr>
        <w:t>Заказч</w:t>
      </w:r>
      <w:r w:rsidRPr="00AD0221">
        <w:rPr>
          <w:rFonts w:ascii="Times New Roman" w:hAnsi="Times New Roman" w:cs="Times New Roman"/>
          <w:sz w:val="28"/>
          <w:szCs w:val="28"/>
        </w:rPr>
        <w:t xml:space="preserve">иком проекта плана закупки, ПЗИП определяются </w:t>
      </w:r>
      <w:r w:rsidR="00FD3DE1" w:rsidRPr="00AD0221">
        <w:rPr>
          <w:rFonts w:ascii="Times New Roman" w:hAnsi="Times New Roman" w:cs="Times New Roman"/>
          <w:sz w:val="28"/>
          <w:szCs w:val="28"/>
        </w:rPr>
        <w:t>Заказч</w:t>
      </w:r>
      <w:r w:rsidRPr="00AD0221">
        <w:rPr>
          <w:rFonts w:ascii="Times New Roman" w:hAnsi="Times New Roman" w:cs="Times New Roman"/>
          <w:sz w:val="28"/>
          <w:szCs w:val="28"/>
        </w:rPr>
        <w:t>иком самостоятельно с учетом установленных требований, в том числе требований, предусмотренных Правилами</w:t>
      </w:r>
      <w:r w:rsidR="00951BC9" w:rsidRPr="00AD0221">
        <w:rPr>
          <w:rFonts w:ascii="Times New Roman" w:hAnsi="Times New Roman" w:cs="Times New Roman"/>
          <w:sz w:val="28"/>
          <w:szCs w:val="28"/>
        </w:rPr>
        <w:t xml:space="preserve"> </w:t>
      </w:r>
      <w:r w:rsidRPr="00AD0221">
        <w:rPr>
          <w:rFonts w:ascii="Times New Roman" w:hAnsi="Times New Roman" w:cs="Times New Roman"/>
          <w:sz w:val="28"/>
          <w:szCs w:val="28"/>
        </w:rPr>
        <w:t>формирования плана закупки.</w:t>
      </w:r>
    </w:p>
    <w:p w:rsidR="005822B3" w:rsidRPr="00AD0221" w:rsidRDefault="00001F7B" w:rsidP="00AD0221">
      <w:pPr>
        <w:pStyle w:val="ConsPlusNormal"/>
        <w:numPr>
          <w:ilvl w:val="0"/>
          <w:numId w:val="1"/>
        </w:numPr>
        <w:ind w:left="0" w:firstLine="709"/>
        <w:jc w:val="both"/>
        <w:rPr>
          <w:rFonts w:ascii="Times New Roman" w:hAnsi="Times New Roman" w:cs="Times New Roman"/>
          <w:sz w:val="28"/>
          <w:szCs w:val="28"/>
        </w:rPr>
      </w:pPr>
      <w:r w:rsidRPr="00AD0221">
        <w:rPr>
          <w:rFonts w:ascii="Times New Roman" w:hAnsi="Times New Roman" w:cs="Times New Roman"/>
          <w:sz w:val="28"/>
          <w:szCs w:val="28"/>
        </w:rPr>
        <w:t>Особенности р</w:t>
      </w:r>
      <w:r w:rsidR="00013390" w:rsidRPr="00AD0221">
        <w:rPr>
          <w:rFonts w:ascii="Times New Roman" w:hAnsi="Times New Roman" w:cs="Times New Roman"/>
          <w:sz w:val="28"/>
          <w:szCs w:val="28"/>
        </w:rPr>
        <w:t>азмещени</w:t>
      </w:r>
      <w:r w:rsidRPr="00AD0221">
        <w:rPr>
          <w:rFonts w:ascii="Times New Roman" w:hAnsi="Times New Roman" w:cs="Times New Roman"/>
          <w:sz w:val="28"/>
          <w:szCs w:val="28"/>
        </w:rPr>
        <w:t>я</w:t>
      </w:r>
      <w:r w:rsidR="00013390" w:rsidRPr="00AD0221">
        <w:rPr>
          <w:rFonts w:ascii="Times New Roman" w:hAnsi="Times New Roman" w:cs="Times New Roman"/>
          <w:sz w:val="28"/>
          <w:szCs w:val="28"/>
        </w:rPr>
        <w:t xml:space="preserve"> в ЕИС плана закупки</w:t>
      </w:r>
      <w:r w:rsidRPr="00AD0221">
        <w:rPr>
          <w:rFonts w:ascii="Times New Roman" w:hAnsi="Times New Roman" w:cs="Times New Roman"/>
          <w:sz w:val="28"/>
          <w:szCs w:val="28"/>
        </w:rPr>
        <w:t xml:space="preserve"> </w:t>
      </w:r>
      <w:r w:rsidR="00E2657A" w:rsidRPr="00AD0221">
        <w:rPr>
          <w:rFonts w:ascii="Times New Roman" w:hAnsi="Times New Roman" w:cs="Times New Roman"/>
          <w:sz w:val="28"/>
          <w:szCs w:val="28"/>
        </w:rPr>
        <w:t>содержатся</w:t>
      </w:r>
      <w:r w:rsidRPr="00AD0221">
        <w:rPr>
          <w:rFonts w:ascii="Times New Roman" w:hAnsi="Times New Roman" w:cs="Times New Roman"/>
          <w:sz w:val="28"/>
          <w:szCs w:val="28"/>
        </w:rPr>
        <w:t xml:space="preserve"> в</w:t>
      </w:r>
      <w:r w:rsidR="00381D09" w:rsidRPr="00AD0221">
        <w:rPr>
          <w:rFonts w:ascii="Times New Roman" w:eastAsiaTheme="minorHAnsi" w:hAnsi="Times New Roman" w:cs="Times New Roman"/>
          <w:sz w:val="28"/>
          <w:szCs w:val="28"/>
          <w:lang w:eastAsia="en-US"/>
        </w:rPr>
        <w:t xml:space="preserve"> </w:t>
      </w:r>
      <w:r w:rsidR="00381D09" w:rsidRPr="00AD0221">
        <w:rPr>
          <w:rFonts w:ascii="Times New Roman" w:hAnsi="Times New Roman" w:cs="Times New Roman"/>
          <w:sz w:val="28"/>
          <w:szCs w:val="28"/>
        </w:rPr>
        <w:t>главе</w:t>
      </w:r>
      <w:r w:rsidR="0084512D" w:rsidRPr="00AD0221">
        <w:rPr>
          <w:rFonts w:ascii="Times New Roman" w:hAnsi="Times New Roman" w:cs="Times New Roman"/>
          <w:sz w:val="28"/>
          <w:szCs w:val="28"/>
        </w:rPr>
        <w:t xml:space="preserve"> </w:t>
      </w:r>
      <w:r w:rsidR="001720CE" w:rsidRPr="00AD0221">
        <w:rPr>
          <w:rFonts w:ascii="Times New Roman" w:hAnsi="Times New Roman" w:cs="Times New Roman"/>
          <w:sz w:val="28"/>
          <w:szCs w:val="28"/>
        </w:rPr>
        <w:t>«Информационное обеспечение закупки»</w:t>
      </w:r>
      <w:r w:rsidRPr="00AD0221">
        <w:rPr>
          <w:rFonts w:ascii="Times New Roman" w:hAnsi="Times New Roman" w:cs="Times New Roman"/>
          <w:sz w:val="28"/>
          <w:szCs w:val="28"/>
        </w:rPr>
        <w:t xml:space="preserve"> и</w:t>
      </w:r>
      <w:r w:rsidR="0087730B" w:rsidRPr="00AD0221">
        <w:rPr>
          <w:rFonts w:ascii="Times New Roman" w:hAnsi="Times New Roman" w:cs="Times New Roman"/>
          <w:sz w:val="28"/>
          <w:szCs w:val="28"/>
        </w:rPr>
        <w:t xml:space="preserve"> </w:t>
      </w:r>
      <w:r w:rsidR="00764893" w:rsidRPr="00AD0221">
        <w:rPr>
          <w:rFonts w:ascii="Times New Roman" w:hAnsi="Times New Roman" w:cs="Times New Roman"/>
          <w:sz w:val="28"/>
          <w:szCs w:val="28"/>
        </w:rPr>
        <w:t>разделе</w:t>
      </w:r>
      <w:r w:rsidR="0087730B" w:rsidRPr="00AD0221">
        <w:rPr>
          <w:rFonts w:ascii="Times New Roman" w:hAnsi="Times New Roman" w:cs="Times New Roman"/>
          <w:sz w:val="28"/>
          <w:szCs w:val="28"/>
        </w:rPr>
        <w:t xml:space="preserve"> </w:t>
      </w:r>
      <w:r w:rsidR="001720CE" w:rsidRPr="00AD0221">
        <w:rPr>
          <w:rFonts w:ascii="Times New Roman" w:hAnsi="Times New Roman" w:cs="Times New Roman"/>
          <w:sz w:val="28"/>
          <w:szCs w:val="28"/>
        </w:rPr>
        <w:t>VI</w:t>
      </w:r>
      <w:r w:rsidR="0084512D" w:rsidRPr="00AD0221">
        <w:rPr>
          <w:rFonts w:ascii="Times New Roman" w:hAnsi="Times New Roman" w:cs="Times New Roman"/>
          <w:sz w:val="28"/>
          <w:szCs w:val="28"/>
        </w:rPr>
        <w:t xml:space="preserve"> </w:t>
      </w:r>
      <w:r w:rsidRPr="00AD0221">
        <w:rPr>
          <w:rFonts w:ascii="Times New Roman" w:hAnsi="Times New Roman" w:cs="Times New Roman"/>
          <w:sz w:val="28"/>
          <w:szCs w:val="28"/>
        </w:rPr>
        <w:t>настоящего Положе</w:t>
      </w:r>
      <w:r w:rsidR="001C180C" w:rsidRPr="00AD0221">
        <w:rPr>
          <w:rFonts w:ascii="Times New Roman" w:hAnsi="Times New Roman" w:cs="Times New Roman"/>
          <w:sz w:val="28"/>
          <w:szCs w:val="28"/>
        </w:rPr>
        <w:t xml:space="preserve">ния </w:t>
      </w:r>
      <w:r w:rsidRPr="00AD0221">
        <w:rPr>
          <w:rFonts w:ascii="Times New Roman" w:hAnsi="Times New Roman" w:cs="Times New Roman"/>
          <w:sz w:val="28"/>
          <w:szCs w:val="28"/>
        </w:rPr>
        <w:t xml:space="preserve">о закупке. </w:t>
      </w:r>
    </w:p>
    <w:p w:rsidR="002942B7" w:rsidRPr="00AD0221" w:rsidRDefault="002942B7" w:rsidP="00EA12BC">
      <w:pPr>
        <w:widowControl w:val="0"/>
        <w:autoSpaceDE w:val="0"/>
        <w:autoSpaceDN w:val="0"/>
        <w:spacing w:before="240" w:after="240" w:line="240" w:lineRule="auto"/>
        <w:jc w:val="center"/>
        <w:rPr>
          <w:rFonts w:ascii="Times New Roman" w:eastAsia="Times New Roman" w:hAnsi="Times New Roman" w:cs="Times New Roman"/>
          <w:b/>
          <w:sz w:val="28"/>
          <w:szCs w:val="28"/>
          <w:lang w:eastAsia="ru-RU"/>
        </w:rPr>
      </w:pPr>
      <w:r w:rsidRPr="00AD0221">
        <w:rPr>
          <w:rFonts w:ascii="Times New Roman" w:eastAsia="Times New Roman" w:hAnsi="Times New Roman" w:cs="Times New Roman"/>
          <w:b/>
          <w:sz w:val="28"/>
          <w:szCs w:val="28"/>
          <w:lang w:eastAsia="ru-RU"/>
        </w:rPr>
        <w:t>Подготовка к проведению закупки</w:t>
      </w:r>
    </w:p>
    <w:p w:rsidR="002942B7" w:rsidRPr="00AD0221" w:rsidRDefault="002942B7" w:rsidP="00AD0221">
      <w:pPr>
        <w:pStyle w:val="a3"/>
        <w:widowControl w:val="0"/>
        <w:numPr>
          <w:ilvl w:val="0"/>
          <w:numId w:val="1"/>
        </w:numPr>
        <w:autoSpaceDE w:val="0"/>
        <w:autoSpaceDN w:val="0"/>
        <w:spacing w:before="240"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Подготовка к пр</w:t>
      </w:r>
      <w:r w:rsidR="0035528D" w:rsidRPr="00AD0221">
        <w:rPr>
          <w:rFonts w:ascii="Times New Roman" w:eastAsia="Times New Roman" w:hAnsi="Times New Roman" w:cs="Times New Roman"/>
          <w:sz w:val="28"/>
          <w:szCs w:val="28"/>
          <w:lang w:eastAsia="ru-RU"/>
        </w:rPr>
        <w:t>ов</w:t>
      </w:r>
      <w:r w:rsidR="00931942" w:rsidRPr="00AD0221">
        <w:rPr>
          <w:rFonts w:ascii="Times New Roman" w:eastAsia="Times New Roman" w:hAnsi="Times New Roman" w:cs="Times New Roman"/>
          <w:sz w:val="28"/>
          <w:szCs w:val="28"/>
          <w:lang w:eastAsia="ru-RU"/>
        </w:rPr>
        <w:t xml:space="preserve">едению закупки осуществляется </w:t>
      </w:r>
      <w:r w:rsidRPr="00AD0221">
        <w:rPr>
          <w:rFonts w:ascii="Times New Roman" w:eastAsia="Times New Roman" w:hAnsi="Times New Roman" w:cs="Times New Roman"/>
          <w:sz w:val="28"/>
          <w:szCs w:val="28"/>
          <w:lang w:eastAsia="ru-RU"/>
        </w:rPr>
        <w:t>в</w:t>
      </w:r>
      <w:r w:rsidR="00041BD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следующей последовательности:</w:t>
      </w:r>
    </w:p>
    <w:p w:rsidR="002942B7" w:rsidRPr="00AD0221" w:rsidRDefault="002942B7" w:rsidP="00AD0221">
      <w:pPr>
        <w:pStyle w:val="a3"/>
        <w:widowControl w:val="0"/>
        <w:numPr>
          <w:ilvl w:val="2"/>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выявление потребности в </w:t>
      </w:r>
      <w:r w:rsidR="00E626F3" w:rsidRPr="00AD0221">
        <w:rPr>
          <w:rFonts w:ascii="Times New Roman" w:eastAsia="Times New Roman" w:hAnsi="Times New Roman" w:cs="Times New Roman"/>
          <w:sz w:val="28"/>
          <w:szCs w:val="28"/>
          <w:lang w:eastAsia="ru-RU"/>
        </w:rPr>
        <w:t>товарах, работах, услугах</w:t>
      </w:r>
      <w:r w:rsidR="0087397D"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в соответствии с показателями </w:t>
      </w:r>
      <w:r w:rsidR="00E626F3" w:rsidRPr="00AD0221">
        <w:rPr>
          <w:rFonts w:ascii="Times New Roman" w:eastAsia="Times New Roman" w:hAnsi="Times New Roman" w:cs="Times New Roman"/>
          <w:sz w:val="28"/>
          <w:szCs w:val="28"/>
          <w:lang w:eastAsia="ru-RU"/>
        </w:rPr>
        <w:t>плана закупок</w:t>
      </w:r>
      <w:r w:rsidRPr="00AD0221">
        <w:rPr>
          <w:rFonts w:ascii="Times New Roman" w:eastAsia="Times New Roman" w:hAnsi="Times New Roman" w:cs="Times New Roman"/>
          <w:sz w:val="28"/>
          <w:szCs w:val="28"/>
          <w:lang w:eastAsia="ru-RU"/>
        </w:rPr>
        <w:t>;</w:t>
      </w:r>
    </w:p>
    <w:p w:rsidR="00E626F3" w:rsidRPr="00AD0221" w:rsidRDefault="00C82423" w:rsidP="00AD0221">
      <w:pPr>
        <w:pStyle w:val="a3"/>
        <w:widowControl w:val="0"/>
        <w:numPr>
          <w:ilvl w:val="2"/>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выбор</w:t>
      </w:r>
      <w:r w:rsidR="00E626F3" w:rsidRPr="00AD0221">
        <w:rPr>
          <w:rFonts w:ascii="Times New Roman" w:eastAsia="Times New Roman" w:hAnsi="Times New Roman" w:cs="Times New Roman"/>
          <w:sz w:val="28"/>
          <w:szCs w:val="28"/>
          <w:lang w:eastAsia="ru-RU"/>
        </w:rPr>
        <w:t xml:space="preserve"> способа осуществления закупки и основных условий закупки;</w:t>
      </w:r>
    </w:p>
    <w:p w:rsidR="00E626F3" w:rsidRPr="00AD0221" w:rsidRDefault="00E626F3" w:rsidP="00AD0221">
      <w:pPr>
        <w:pStyle w:val="a3"/>
        <w:widowControl w:val="0"/>
        <w:numPr>
          <w:ilvl w:val="2"/>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подготовка и согласов</w:t>
      </w:r>
      <w:r w:rsidR="0035528D" w:rsidRPr="00AD0221">
        <w:rPr>
          <w:rFonts w:ascii="Times New Roman" w:eastAsia="Times New Roman" w:hAnsi="Times New Roman" w:cs="Times New Roman"/>
          <w:sz w:val="28"/>
          <w:szCs w:val="28"/>
          <w:lang w:eastAsia="ru-RU"/>
        </w:rPr>
        <w:t>ание описа</w:t>
      </w:r>
      <w:r w:rsidR="0087397D" w:rsidRPr="00AD0221">
        <w:rPr>
          <w:rFonts w:ascii="Times New Roman" w:eastAsia="Times New Roman" w:hAnsi="Times New Roman" w:cs="Times New Roman"/>
          <w:sz w:val="28"/>
          <w:szCs w:val="28"/>
          <w:lang w:eastAsia="ru-RU"/>
        </w:rPr>
        <w:t xml:space="preserve">ния предмета закупки, </w:t>
      </w:r>
      <w:r w:rsidRPr="00AD0221">
        <w:rPr>
          <w:rFonts w:ascii="Times New Roman" w:eastAsia="Times New Roman" w:hAnsi="Times New Roman" w:cs="Times New Roman"/>
          <w:sz w:val="28"/>
          <w:szCs w:val="28"/>
          <w:lang w:eastAsia="ru-RU"/>
        </w:rPr>
        <w:t>разработка и согласование проекта договора;</w:t>
      </w:r>
    </w:p>
    <w:p w:rsidR="00E626F3" w:rsidRPr="00AD0221" w:rsidRDefault="00E626F3" w:rsidP="00AD0221">
      <w:pPr>
        <w:pStyle w:val="a3"/>
        <w:widowControl w:val="0"/>
        <w:numPr>
          <w:ilvl w:val="2"/>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обоснование НМЦД</w:t>
      </w:r>
      <w:r w:rsidR="0087397D" w:rsidRPr="00AD0221">
        <w:rPr>
          <w:rFonts w:ascii="Times New Roman" w:eastAsia="Times New Roman" w:hAnsi="Times New Roman" w:cs="Times New Roman"/>
          <w:sz w:val="28"/>
          <w:szCs w:val="28"/>
          <w:lang w:eastAsia="ru-RU"/>
        </w:rPr>
        <w:t xml:space="preserve">, содержащее расчеты и сведения </w:t>
      </w:r>
      <w:r w:rsidRPr="00AD0221">
        <w:rPr>
          <w:rFonts w:ascii="Times New Roman" w:eastAsia="Times New Roman" w:hAnsi="Times New Roman" w:cs="Times New Roman"/>
          <w:sz w:val="28"/>
          <w:szCs w:val="28"/>
          <w:lang w:eastAsia="ru-RU"/>
        </w:rPr>
        <w:t>об используемых источника</w:t>
      </w:r>
      <w:r w:rsidR="0087397D" w:rsidRPr="00AD0221">
        <w:rPr>
          <w:rFonts w:ascii="Times New Roman" w:eastAsia="Times New Roman" w:hAnsi="Times New Roman" w:cs="Times New Roman"/>
          <w:sz w:val="28"/>
          <w:szCs w:val="28"/>
          <w:lang w:eastAsia="ru-RU"/>
        </w:rPr>
        <w:t xml:space="preserve">х информации о ценах на товары, </w:t>
      </w:r>
      <w:r w:rsidRPr="00AD0221">
        <w:rPr>
          <w:rFonts w:ascii="Times New Roman" w:eastAsia="Times New Roman" w:hAnsi="Times New Roman" w:cs="Times New Roman"/>
          <w:sz w:val="28"/>
          <w:szCs w:val="28"/>
          <w:lang w:eastAsia="ru-RU"/>
        </w:rPr>
        <w:t>работы, услуги;</w:t>
      </w:r>
    </w:p>
    <w:p w:rsidR="00E626F3" w:rsidRPr="00AD0221" w:rsidRDefault="00E626F3" w:rsidP="00AD0221">
      <w:pPr>
        <w:pStyle w:val="a3"/>
        <w:widowControl w:val="0"/>
        <w:numPr>
          <w:ilvl w:val="2"/>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разработка извещения о закупке и документации о закупке;</w:t>
      </w:r>
    </w:p>
    <w:p w:rsidR="00E626F3" w:rsidRPr="00AD0221" w:rsidRDefault="00E626F3" w:rsidP="00AD0221">
      <w:pPr>
        <w:pStyle w:val="a3"/>
        <w:widowControl w:val="0"/>
        <w:numPr>
          <w:ilvl w:val="2"/>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издание в случае необходимости акта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ика о создании комиссии</w:t>
      </w:r>
      <w:r w:rsidR="00CF3ACD" w:rsidRPr="00AD0221">
        <w:rPr>
          <w:rFonts w:ascii="Times New Roman" w:eastAsia="Times New Roman" w:hAnsi="Times New Roman" w:cs="Times New Roman"/>
          <w:sz w:val="28"/>
          <w:szCs w:val="28"/>
          <w:lang w:eastAsia="ru-RU"/>
        </w:rPr>
        <w:t xml:space="preserve"> по осуществлению закупок</w:t>
      </w:r>
      <w:r w:rsidRPr="00AD0221">
        <w:rPr>
          <w:rFonts w:ascii="Times New Roman" w:eastAsia="Times New Roman" w:hAnsi="Times New Roman" w:cs="Times New Roman"/>
          <w:sz w:val="28"/>
          <w:szCs w:val="28"/>
          <w:lang w:eastAsia="ru-RU"/>
        </w:rPr>
        <w:t>;</w:t>
      </w:r>
    </w:p>
    <w:p w:rsidR="00E626F3" w:rsidRPr="00AD0221" w:rsidRDefault="00E626F3" w:rsidP="00AD0221">
      <w:pPr>
        <w:pStyle w:val="a3"/>
        <w:widowControl w:val="0"/>
        <w:numPr>
          <w:ilvl w:val="2"/>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размещение извещени</w:t>
      </w:r>
      <w:r w:rsidR="00006AF6" w:rsidRPr="00AD0221">
        <w:rPr>
          <w:rFonts w:ascii="Times New Roman" w:eastAsia="Times New Roman" w:hAnsi="Times New Roman" w:cs="Times New Roman"/>
          <w:sz w:val="28"/>
          <w:szCs w:val="28"/>
          <w:lang w:eastAsia="ru-RU"/>
        </w:rPr>
        <w:t xml:space="preserve">я </w:t>
      </w:r>
      <w:r w:rsidR="00BE012D" w:rsidRPr="00AD0221">
        <w:rPr>
          <w:rFonts w:ascii="Times New Roman" w:hAnsi="Times New Roman" w:cs="Times New Roman"/>
          <w:sz w:val="28"/>
          <w:szCs w:val="28"/>
        </w:rPr>
        <w:t>о закупке</w:t>
      </w:r>
      <w:r w:rsidRPr="00AD0221">
        <w:rPr>
          <w:rFonts w:ascii="Times New Roman" w:eastAsia="Times New Roman" w:hAnsi="Times New Roman" w:cs="Times New Roman"/>
          <w:sz w:val="28"/>
          <w:szCs w:val="28"/>
          <w:lang w:eastAsia="ru-RU"/>
        </w:rPr>
        <w:t xml:space="preserve"> либо в случае проведения закрытого способа закупки </w:t>
      </w:r>
      <w:r w:rsidR="00092BD0"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xml:space="preserve"> направление приглашени</w:t>
      </w:r>
      <w:r w:rsidR="00566161" w:rsidRPr="00AD0221">
        <w:rPr>
          <w:rFonts w:ascii="Times New Roman" w:eastAsia="Times New Roman" w:hAnsi="Times New Roman" w:cs="Times New Roman"/>
          <w:sz w:val="28"/>
          <w:szCs w:val="28"/>
          <w:lang w:eastAsia="ru-RU"/>
        </w:rPr>
        <w:t>й</w:t>
      </w:r>
      <w:r w:rsidRPr="00AD0221">
        <w:rPr>
          <w:rFonts w:ascii="Times New Roman" w:eastAsia="Times New Roman" w:hAnsi="Times New Roman" w:cs="Times New Roman"/>
          <w:sz w:val="28"/>
          <w:szCs w:val="28"/>
          <w:lang w:eastAsia="ru-RU"/>
        </w:rPr>
        <w:t xml:space="preserve"> принять участие в такой закупке заранее определенному кругу лиц.</w:t>
      </w:r>
    </w:p>
    <w:p w:rsidR="00E626F3" w:rsidRPr="00AD0221" w:rsidRDefault="000420BC"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Разрабо</w:t>
      </w:r>
      <w:r w:rsidR="00E626F3" w:rsidRPr="00AD0221">
        <w:rPr>
          <w:rFonts w:ascii="Times New Roman" w:eastAsia="Times New Roman" w:hAnsi="Times New Roman" w:cs="Times New Roman"/>
          <w:sz w:val="28"/>
          <w:szCs w:val="28"/>
          <w:lang w:eastAsia="ru-RU"/>
        </w:rPr>
        <w:t>т</w:t>
      </w:r>
      <w:r w:rsidRPr="00AD0221">
        <w:rPr>
          <w:rFonts w:ascii="Times New Roman" w:eastAsia="Times New Roman" w:hAnsi="Times New Roman" w:cs="Times New Roman"/>
          <w:sz w:val="28"/>
          <w:szCs w:val="28"/>
          <w:lang w:eastAsia="ru-RU"/>
        </w:rPr>
        <w:t>ка</w:t>
      </w:r>
      <w:r w:rsidR="00E626F3" w:rsidRPr="00AD0221">
        <w:rPr>
          <w:rFonts w:ascii="Times New Roman" w:eastAsia="Times New Roman" w:hAnsi="Times New Roman" w:cs="Times New Roman"/>
          <w:sz w:val="28"/>
          <w:szCs w:val="28"/>
          <w:lang w:eastAsia="ru-RU"/>
        </w:rPr>
        <w:t xml:space="preserve"> документаци</w:t>
      </w:r>
      <w:r w:rsidRPr="00AD0221">
        <w:rPr>
          <w:rFonts w:ascii="Times New Roman" w:eastAsia="Times New Roman" w:hAnsi="Times New Roman" w:cs="Times New Roman"/>
          <w:sz w:val="28"/>
          <w:szCs w:val="28"/>
          <w:lang w:eastAsia="ru-RU"/>
        </w:rPr>
        <w:t>и</w:t>
      </w:r>
      <w:r w:rsidR="00E626F3" w:rsidRPr="00AD0221">
        <w:rPr>
          <w:rFonts w:ascii="Times New Roman" w:eastAsia="Times New Roman" w:hAnsi="Times New Roman" w:cs="Times New Roman"/>
          <w:sz w:val="28"/>
          <w:szCs w:val="28"/>
          <w:lang w:eastAsia="ru-RU"/>
        </w:rPr>
        <w:t xml:space="preserve"> о закупке, </w:t>
      </w:r>
      <w:r w:rsidRPr="00AD0221">
        <w:rPr>
          <w:rFonts w:ascii="Times New Roman" w:eastAsia="Times New Roman" w:hAnsi="Times New Roman" w:cs="Times New Roman"/>
          <w:sz w:val="28"/>
          <w:szCs w:val="28"/>
          <w:lang w:eastAsia="ru-RU"/>
        </w:rPr>
        <w:t xml:space="preserve">ее </w:t>
      </w:r>
      <w:r w:rsidR="00E626F3" w:rsidRPr="00AD0221">
        <w:rPr>
          <w:rFonts w:ascii="Times New Roman" w:eastAsia="Times New Roman" w:hAnsi="Times New Roman" w:cs="Times New Roman"/>
          <w:sz w:val="28"/>
          <w:szCs w:val="28"/>
          <w:lang w:eastAsia="ru-RU"/>
        </w:rPr>
        <w:t>согласов</w:t>
      </w:r>
      <w:r w:rsidRPr="00AD0221">
        <w:rPr>
          <w:rFonts w:ascii="Times New Roman" w:eastAsia="Times New Roman" w:hAnsi="Times New Roman" w:cs="Times New Roman"/>
          <w:sz w:val="28"/>
          <w:szCs w:val="28"/>
          <w:lang w:eastAsia="ru-RU"/>
        </w:rPr>
        <w:t>ание</w:t>
      </w:r>
      <w:r w:rsidR="0087397D" w:rsidRPr="00AD0221">
        <w:rPr>
          <w:rFonts w:ascii="Times New Roman" w:eastAsia="Times New Roman" w:hAnsi="Times New Roman" w:cs="Times New Roman"/>
          <w:sz w:val="28"/>
          <w:szCs w:val="28"/>
          <w:lang w:eastAsia="ru-RU"/>
        </w:rPr>
        <w:t xml:space="preserve"> </w:t>
      </w:r>
      <w:r w:rsidR="00E626F3" w:rsidRPr="00AD0221">
        <w:rPr>
          <w:rFonts w:ascii="Times New Roman" w:eastAsia="Times New Roman" w:hAnsi="Times New Roman" w:cs="Times New Roman"/>
          <w:sz w:val="28"/>
          <w:szCs w:val="28"/>
          <w:lang w:eastAsia="ru-RU"/>
        </w:rPr>
        <w:t>и утвержд</w:t>
      </w:r>
      <w:r w:rsidRPr="00AD0221">
        <w:rPr>
          <w:rFonts w:ascii="Times New Roman" w:eastAsia="Times New Roman" w:hAnsi="Times New Roman" w:cs="Times New Roman"/>
          <w:sz w:val="28"/>
          <w:szCs w:val="28"/>
          <w:lang w:eastAsia="ru-RU"/>
        </w:rPr>
        <w:t>ение осуществля</w:t>
      </w:r>
      <w:r w:rsidR="00E06E20" w:rsidRPr="00AD0221">
        <w:rPr>
          <w:rFonts w:ascii="Times New Roman" w:eastAsia="Times New Roman" w:hAnsi="Times New Roman" w:cs="Times New Roman"/>
          <w:sz w:val="28"/>
          <w:szCs w:val="28"/>
          <w:lang w:eastAsia="ru-RU"/>
        </w:rPr>
        <w:t>ю</w:t>
      </w:r>
      <w:r w:rsidRPr="00AD0221">
        <w:rPr>
          <w:rFonts w:ascii="Times New Roman" w:eastAsia="Times New Roman" w:hAnsi="Times New Roman" w:cs="Times New Roman"/>
          <w:sz w:val="28"/>
          <w:szCs w:val="28"/>
          <w:lang w:eastAsia="ru-RU"/>
        </w:rPr>
        <w:t>тся</w:t>
      </w:r>
      <w:r w:rsidR="00E626F3" w:rsidRPr="00AD0221">
        <w:rPr>
          <w:rFonts w:ascii="Times New Roman" w:eastAsia="Times New Roman" w:hAnsi="Times New Roman" w:cs="Times New Roman"/>
          <w:sz w:val="28"/>
          <w:szCs w:val="28"/>
          <w:lang w:eastAsia="ru-RU"/>
        </w:rPr>
        <w:t xml:space="preserve">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иком </w:t>
      </w:r>
      <w:r w:rsidR="00E626F3" w:rsidRPr="00AD0221">
        <w:rPr>
          <w:rFonts w:ascii="Times New Roman" w:eastAsia="Times New Roman" w:hAnsi="Times New Roman" w:cs="Times New Roman"/>
          <w:sz w:val="28"/>
          <w:szCs w:val="28"/>
          <w:lang w:eastAsia="ru-RU"/>
        </w:rPr>
        <w:t xml:space="preserve">в </w:t>
      </w:r>
      <w:r w:rsidRPr="00AD0221">
        <w:rPr>
          <w:rFonts w:ascii="Times New Roman" w:eastAsia="Times New Roman" w:hAnsi="Times New Roman" w:cs="Times New Roman"/>
          <w:sz w:val="28"/>
          <w:szCs w:val="28"/>
          <w:lang w:eastAsia="ru-RU"/>
        </w:rPr>
        <w:t xml:space="preserve">порядке, </w:t>
      </w:r>
      <w:r w:rsidR="00E626F3" w:rsidRPr="00AD0221">
        <w:rPr>
          <w:rFonts w:ascii="Times New Roman" w:eastAsia="Times New Roman" w:hAnsi="Times New Roman" w:cs="Times New Roman"/>
          <w:sz w:val="28"/>
          <w:szCs w:val="28"/>
          <w:lang w:eastAsia="ru-RU"/>
        </w:rPr>
        <w:t xml:space="preserve">определенном внутренним регламентом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ика</w:t>
      </w:r>
      <w:r w:rsidR="00E626F3" w:rsidRPr="00AD0221">
        <w:rPr>
          <w:rFonts w:ascii="Times New Roman" w:eastAsia="Times New Roman" w:hAnsi="Times New Roman" w:cs="Times New Roman"/>
          <w:sz w:val="28"/>
          <w:szCs w:val="28"/>
          <w:lang w:eastAsia="ru-RU"/>
        </w:rPr>
        <w:t>.</w:t>
      </w:r>
    </w:p>
    <w:p w:rsidR="00E626F3" w:rsidRPr="00AD0221" w:rsidRDefault="00E626F3"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Документация о зак</w:t>
      </w:r>
      <w:r w:rsidR="00CF309F" w:rsidRPr="00AD0221">
        <w:rPr>
          <w:rFonts w:ascii="Times New Roman" w:eastAsia="Times New Roman" w:hAnsi="Times New Roman" w:cs="Times New Roman"/>
          <w:sz w:val="28"/>
          <w:szCs w:val="28"/>
          <w:lang w:eastAsia="ru-RU"/>
        </w:rPr>
        <w:t>упке, размещенная в ЕИС</w:t>
      </w:r>
      <w:r w:rsidR="00BC154C" w:rsidRPr="00AD0221">
        <w:rPr>
          <w:rFonts w:ascii="Times New Roman" w:eastAsia="Times New Roman" w:hAnsi="Times New Roman" w:cs="Times New Roman"/>
          <w:sz w:val="28"/>
          <w:szCs w:val="28"/>
          <w:lang w:eastAsia="ru-RU"/>
        </w:rPr>
        <w:t>,</w:t>
      </w:r>
      <w:r w:rsidR="00931942" w:rsidRPr="00AD0221">
        <w:rPr>
          <w:rFonts w:ascii="Times New Roman" w:eastAsia="Times New Roman" w:hAnsi="Times New Roman" w:cs="Times New Roman"/>
          <w:sz w:val="28"/>
          <w:szCs w:val="28"/>
          <w:lang w:eastAsia="ru-RU"/>
        </w:rPr>
        <w:t xml:space="preserve"> долж</w:t>
      </w:r>
      <w:r w:rsidR="00BC154C" w:rsidRPr="00AD0221">
        <w:rPr>
          <w:rFonts w:ascii="Times New Roman" w:eastAsia="Times New Roman" w:hAnsi="Times New Roman" w:cs="Times New Roman"/>
          <w:sz w:val="28"/>
          <w:szCs w:val="28"/>
          <w:lang w:eastAsia="ru-RU"/>
        </w:rPr>
        <w:t xml:space="preserve">на </w:t>
      </w:r>
      <w:r w:rsidRPr="00AD0221">
        <w:rPr>
          <w:rFonts w:ascii="Times New Roman" w:eastAsia="Times New Roman" w:hAnsi="Times New Roman" w:cs="Times New Roman"/>
          <w:sz w:val="28"/>
          <w:szCs w:val="28"/>
          <w:lang w:eastAsia="ru-RU"/>
        </w:rPr>
        <w:t xml:space="preserve">соответствовать документации о закупке, утвержденной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w:t>
      </w:r>
    </w:p>
    <w:p w:rsidR="00A40310" w:rsidRPr="00AD0221" w:rsidRDefault="0064685B" w:rsidP="00EA12BC">
      <w:pPr>
        <w:pStyle w:val="a3"/>
        <w:widowControl w:val="0"/>
        <w:autoSpaceDE w:val="0"/>
        <w:autoSpaceDN w:val="0"/>
        <w:spacing w:before="240" w:after="240" w:line="240" w:lineRule="auto"/>
        <w:ind w:left="0"/>
        <w:contextualSpacing w:val="0"/>
        <w:jc w:val="center"/>
        <w:outlineLvl w:val="2"/>
        <w:rPr>
          <w:rFonts w:ascii="Times New Roman" w:eastAsia="Times New Roman" w:hAnsi="Times New Roman" w:cs="Times New Roman"/>
          <w:b/>
          <w:sz w:val="28"/>
          <w:szCs w:val="28"/>
          <w:lang w:eastAsia="ru-RU"/>
        </w:rPr>
      </w:pPr>
      <w:r w:rsidRPr="00AD0221">
        <w:rPr>
          <w:rFonts w:ascii="Times New Roman" w:eastAsia="Times New Roman" w:hAnsi="Times New Roman" w:cs="Times New Roman"/>
          <w:b/>
          <w:sz w:val="28"/>
          <w:szCs w:val="28"/>
          <w:lang w:eastAsia="ru-RU"/>
        </w:rPr>
        <w:t>Комиссия по осуществлению закупок</w:t>
      </w:r>
    </w:p>
    <w:p w:rsidR="0064685B" w:rsidRPr="00AD0221" w:rsidRDefault="0064685B" w:rsidP="00AD0221">
      <w:pPr>
        <w:pStyle w:val="a3"/>
        <w:widowControl w:val="0"/>
        <w:numPr>
          <w:ilvl w:val="0"/>
          <w:numId w:val="1"/>
        </w:numPr>
        <w:autoSpaceDE w:val="0"/>
        <w:autoSpaceDN w:val="0"/>
        <w:spacing w:before="240" w:after="0" w:line="240" w:lineRule="auto"/>
        <w:ind w:left="0" w:firstLine="709"/>
        <w:jc w:val="both"/>
        <w:outlineLvl w:val="2"/>
        <w:rPr>
          <w:rFonts w:ascii="Times New Roman" w:hAnsi="Times New Roman" w:cs="Times New Roman"/>
          <w:sz w:val="28"/>
          <w:szCs w:val="28"/>
        </w:rPr>
      </w:pPr>
      <w:r w:rsidRPr="00AD0221">
        <w:rPr>
          <w:rFonts w:ascii="Times New Roman" w:eastAsia="Times New Roman" w:hAnsi="Times New Roman" w:cs="Times New Roman"/>
          <w:sz w:val="28"/>
          <w:szCs w:val="28"/>
          <w:lang w:eastAsia="ru-RU"/>
        </w:rPr>
        <w:t xml:space="preserve">До размещения в </w:t>
      </w:r>
      <w:r w:rsidR="00DA0D6D" w:rsidRPr="00AD0221">
        <w:rPr>
          <w:rFonts w:ascii="Times New Roman" w:eastAsia="Times New Roman" w:hAnsi="Times New Roman" w:cs="Times New Roman"/>
          <w:sz w:val="28"/>
          <w:szCs w:val="28"/>
          <w:lang w:eastAsia="ru-RU"/>
        </w:rPr>
        <w:t>ЕИС</w:t>
      </w:r>
      <w:r w:rsidR="00CF309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извещения о заку</w:t>
      </w:r>
      <w:r w:rsidR="00DA0D6D" w:rsidRPr="00AD0221">
        <w:rPr>
          <w:rFonts w:ascii="Times New Roman" w:eastAsia="Times New Roman" w:hAnsi="Times New Roman" w:cs="Times New Roman"/>
          <w:sz w:val="28"/>
          <w:szCs w:val="28"/>
          <w:lang w:eastAsia="ru-RU"/>
        </w:rPr>
        <w:t>пк</w:t>
      </w:r>
      <w:r w:rsidR="00566161" w:rsidRPr="00AD0221">
        <w:rPr>
          <w:rFonts w:ascii="Times New Roman" w:eastAsia="Times New Roman" w:hAnsi="Times New Roman" w:cs="Times New Roman"/>
          <w:sz w:val="28"/>
          <w:szCs w:val="28"/>
          <w:lang w:eastAsia="ru-RU"/>
        </w:rPr>
        <w:t>е</w:t>
      </w:r>
      <w:r w:rsidRPr="00AD0221">
        <w:rPr>
          <w:rFonts w:ascii="Times New Roman" w:eastAsia="Times New Roman" w:hAnsi="Times New Roman" w:cs="Times New Roman"/>
          <w:sz w:val="28"/>
          <w:szCs w:val="28"/>
          <w:lang w:eastAsia="ru-RU"/>
        </w:rPr>
        <w:t xml:space="preserve"> </w:t>
      </w:r>
      <w:r w:rsidR="00FD3DE1" w:rsidRPr="00AD0221">
        <w:rPr>
          <w:rFonts w:ascii="Times New Roman" w:eastAsia="Times New Roman" w:hAnsi="Times New Roman" w:cs="Times New Roman"/>
          <w:sz w:val="28"/>
          <w:szCs w:val="28"/>
          <w:lang w:eastAsia="ru-RU"/>
        </w:rPr>
        <w:t>Заказч</w:t>
      </w:r>
      <w:r w:rsidR="00BC154C" w:rsidRPr="00AD0221">
        <w:rPr>
          <w:rFonts w:ascii="Times New Roman" w:eastAsia="Times New Roman" w:hAnsi="Times New Roman" w:cs="Times New Roman"/>
          <w:sz w:val="28"/>
          <w:szCs w:val="28"/>
          <w:lang w:eastAsia="ru-RU"/>
        </w:rPr>
        <w:t xml:space="preserve">ик </w:t>
      </w:r>
      <w:r w:rsidRPr="00AD0221">
        <w:rPr>
          <w:rFonts w:ascii="Times New Roman" w:eastAsia="Times New Roman" w:hAnsi="Times New Roman" w:cs="Times New Roman"/>
          <w:sz w:val="28"/>
          <w:szCs w:val="28"/>
          <w:lang w:eastAsia="ru-RU"/>
        </w:rPr>
        <w:t>со</w:t>
      </w:r>
      <w:r w:rsidR="00006AF6" w:rsidRPr="00AD0221">
        <w:rPr>
          <w:rFonts w:ascii="Times New Roman" w:eastAsia="Times New Roman" w:hAnsi="Times New Roman" w:cs="Times New Roman"/>
          <w:sz w:val="28"/>
          <w:szCs w:val="28"/>
          <w:lang w:eastAsia="ru-RU"/>
        </w:rPr>
        <w:t>зда</w:t>
      </w:r>
      <w:r w:rsidR="00566161" w:rsidRPr="00AD0221">
        <w:rPr>
          <w:rFonts w:ascii="Times New Roman" w:eastAsia="Times New Roman" w:hAnsi="Times New Roman" w:cs="Times New Roman"/>
          <w:sz w:val="28"/>
          <w:szCs w:val="28"/>
          <w:lang w:eastAsia="ru-RU"/>
        </w:rPr>
        <w:t xml:space="preserve">ет комиссию по осуществлению </w:t>
      </w:r>
      <w:r w:rsidRPr="00AD0221">
        <w:rPr>
          <w:rFonts w:ascii="Times New Roman" w:eastAsia="Times New Roman" w:hAnsi="Times New Roman" w:cs="Times New Roman"/>
          <w:sz w:val="28"/>
          <w:szCs w:val="28"/>
          <w:lang w:eastAsia="ru-RU"/>
        </w:rPr>
        <w:t xml:space="preserve">закупки (далее </w:t>
      </w:r>
      <w:r w:rsidR="00681084"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xml:space="preserve"> комиссия)</w:t>
      </w:r>
      <w:r w:rsidR="00566161" w:rsidRPr="00AD0221">
        <w:rPr>
          <w:rFonts w:ascii="Times New Roman" w:eastAsia="Times New Roman" w:hAnsi="Times New Roman" w:cs="Times New Roman"/>
          <w:sz w:val="28"/>
          <w:szCs w:val="28"/>
          <w:lang w:eastAsia="ru-RU"/>
        </w:rPr>
        <w:t xml:space="preserve">, определяет порядок ее работы, </w:t>
      </w:r>
      <w:r w:rsidRPr="00AD0221">
        <w:rPr>
          <w:rFonts w:ascii="Times New Roman" w:eastAsia="Times New Roman" w:hAnsi="Times New Roman" w:cs="Times New Roman"/>
          <w:sz w:val="28"/>
          <w:szCs w:val="28"/>
          <w:lang w:eastAsia="ru-RU"/>
        </w:rPr>
        <w:t xml:space="preserve">персональный состав и назначает </w:t>
      </w:r>
      <w:r w:rsidR="00566161" w:rsidRPr="00AD0221">
        <w:rPr>
          <w:rFonts w:ascii="Times New Roman" w:eastAsia="Times New Roman" w:hAnsi="Times New Roman" w:cs="Times New Roman"/>
          <w:sz w:val="28"/>
          <w:szCs w:val="28"/>
          <w:lang w:eastAsia="ru-RU"/>
        </w:rPr>
        <w:t xml:space="preserve">председателя комиссии. Создание </w:t>
      </w:r>
      <w:r w:rsidRPr="00AD0221">
        <w:rPr>
          <w:rFonts w:ascii="Times New Roman" w:eastAsia="Times New Roman" w:hAnsi="Times New Roman" w:cs="Times New Roman"/>
          <w:sz w:val="28"/>
          <w:szCs w:val="28"/>
          <w:lang w:eastAsia="ru-RU"/>
        </w:rPr>
        <w:t xml:space="preserve">комиссии не требуется при осуществлении закупки у единственного поставщика </w:t>
      </w:r>
      <w:r w:rsidR="00EC1EFF" w:rsidRPr="00AD0221">
        <w:rPr>
          <w:rFonts w:ascii="Times New Roman" w:hAnsi="Times New Roman" w:cs="Times New Roman"/>
          <w:sz w:val="28"/>
          <w:szCs w:val="28"/>
        </w:rPr>
        <w:t>(исполнителя, подрядчика)</w:t>
      </w:r>
      <w:r w:rsidR="001A5648" w:rsidRPr="00AD0221">
        <w:rPr>
          <w:rFonts w:ascii="Times New Roman" w:hAnsi="Times New Roman" w:cs="Times New Roman"/>
          <w:sz w:val="28"/>
          <w:szCs w:val="28"/>
        </w:rPr>
        <w:t>, стоимость которой не превышает 100 000 рублей</w:t>
      </w:r>
      <w:r w:rsidRPr="00AD0221">
        <w:rPr>
          <w:rFonts w:ascii="Times New Roman" w:eastAsia="Times New Roman" w:hAnsi="Times New Roman" w:cs="Times New Roman"/>
          <w:sz w:val="28"/>
          <w:szCs w:val="28"/>
          <w:lang w:eastAsia="ru-RU"/>
        </w:rPr>
        <w:t>.</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Конкретные цели и задачи форми</w:t>
      </w:r>
      <w:r w:rsidR="0087397D" w:rsidRPr="00AD0221">
        <w:rPr>
          <w:rFonts w:ascii="Times New Roman" w:eastAsia="Times New Roman" w:hAnsi="Times New Roman" w:cs="Times New Roman"/>
          <w:sz w:val="28"/>
          <w:szCs w:val="28"/>
          <w:lang w:eastAsia="ru-RU"/>
        </w:rPr>
        <w:t xml:space="preserve">рования комиссии, </w:t>
      </w:r>
      <w:r w:rsidRPr="00AD0221">
        <w:rPr>
          <w:rFonts w:ascii="Times New Roman" w:eastAsia="Times New Roman" w:hAnsi="Times New Roman" w:cs="Times New Roman"/>
          <w:sz w:val="28"/>
          <w:szCs w:val="28"/>
          <w:lang w:eastAsia="ru-RU"/>
        </w:rPr>
        <w:t xml:space="preserve">права, обязанности и ответственность членов комиссии, регламент работы комиссии и иные вопросы деятельности комиссии определяются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в локальном акте.</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Число членов комиссии должно быть не менее пят</w:t>
      </w:r>
      <w:r w:rsidR="008D710D" w:rsidRPr="00AD0221">
        <w:rPr>
          <w:rFonts w:ascii="Times New Roman" w:eastAsia="Times New Roman" w:hAnsi="Times New Roman" w:cs="Times New Roman"/>
          <w:sz w:val="28"/>
          <w:szCs w:val="28"/>
          <w:lang w:eastAsia="ru-RU"/>
        </w:rPr>
        <w:t>и</w:t>
      </w:r>
      <w:r w:rsidR="0087397D"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человек. При этом в состав комиссии могут входить </w:t>
      </w:r>
      <w:r w:rsidR="008D710D" w:rsidRPr="00AD0221">
        <w:rPr>
          <w:rFonts w:ascii="Times New Roman" w:eastAsia="Times New Roman" w:hAnsi="Times New Roman" w:cs="Times New Roman"/>
          <w:sz w:val="28"/>
          <w:szCs w:val="28"/>
          <w:lang w:eastAsia="ru-RU"/>
        </w:rPr>
        <w:t>работники</w:t>
      </w:r>
      <w:r w:rsidR="0087397D" w:rsidRPr="00AD0221">
        <w:rPr>
          <w:rFonts w:ascii="Times New Roman" w:eastAsia="Times New Roman" w:hAnsi="Times New Roman" w:cs="Times New Roman"/>
          <w:sz w:val="28"/>
          <w:szCs w:val="28"/>
          <w:lang w:eastAsia="ru-RU"/>
        </w:rPr>
        <w:t xml:space="preserve">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ика и сторонние лица.</w:t>
      </w:r>
    </w:p>
    <w:p w:rsidR="00F010D6" w:rsidRPr="00AD0221" w:rsidRDefault="005860D5"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Руководитель </w:t>
      </w:r>
      <w:r w:rsidR="00B34772" w:rsidRPr="00AD0221">
        <w:rPr>
          <w:rFonts w:ascii="Times New Roman" w:eastAsia="Times New Roman" w:hAnsi="Times New Roman" w:cs="Times New Roman"/>
          <w:sz w:val="28"/>
          <w:szCs w:val="28"/>
          <w:lang w:eastAsia="ru-RU"/>
        </w:rPr>
        <w:t>З</w:t>
      </w:r>
      <w:r w:rsidRPr="00AD0221">
        <w:rPr>
          <w:rFonts w:ascii="Times New Roman" w:eastAsia="Times New Roman" w:hAnsi="Times New Roman" w:cs="Times New Roman"/>
          <w:sz w:val="28"/>
          <w:szCs w:val="28"/>
          <w:lang w:eastAsia="ru-RU"/>
        </w:rPr>
        <w:t>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w:t>
      </w:r>
      <w:r w:rsidR="0087397D" w:rsidRPr="00AD0221">
        <w:rPr>
          <w:rFonts w:ascii="Times New Roman" w:eastAsia="Times New Roman" w:hAnsi="Times New Roman" w:cs="Times New Roman"/>
          <w:sz w:val="28"/>
          <w:szCs w:val="28"/>
          <w:lang w:eastAsia="ru-RU"/>
        </w:rPr>
        <w:t>ветствии с Законом № </w:t>
      </w:r>
      <w:r w:rsidRPr="00AD0221">
        <w:rPr>
          <w:rFonts w:ascii="Times New Roman" w:eastAsia="Times New Roman" w:hAnsi="Times New Roman" w:cs="Times New Roman"/>
          <w:sz w:val="28"/>
          <w:szCs w:val="28"/>
          <w:lang w:eastAsia="ru-RU"/>
        </w:rPr>
        <w:t>273-ФЗ</w:t>
      </w:r>
      <w:r w:rsidR="00F010D6" w:rsidRPr="00AD0221">
        <w:rPr>
          <w:rFonts w:ascii="Times New Roman" w:eastAsia="Times New Roman" w:hAnsi="Times New Roman" w:cs="Times New Roman"/>
          <w:sz w:val="28"/>
          <w:szCs w:val="28"/>
          <w:lang w:eastAsia="ru-RU"/>
        </w:rPr>
        <w:t>:</w:t>
      </w:r>
    </w:p>
    <w:p w:rsidR="005860D5" w:rsidRPr="00AD0221" w:rsidRDefault="005860D5"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Членами комиссии не могут быть физические лица</w:t>
      </w:r>
      <w:r w:rsidR="008D679C" w:rsidRPr="00AD0221">
        <w:rPr>
          <w:rFonts w:ascii="Times New Roman" w:eastAsia="Times New Roman" w:hAnsi="Times New Roman" w:cs="Times New Roman"/>
          <w:sz w:val="28"/>
          <w:szCs w:val="28"/>
          <w:lang w:eastAsia="ru-RU"/>
        </w:rPr>
        <w:t>:</w:t>
      </w:r>
    </w:p>
    <w:p w:rsidR="005860D5" w:rsidRPr="00AD0221" w:rsidRDefault="005860D5"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1) имеющие личную заинтересованность в результатах закупки (определения поставщика (исполнителя, подрядчика) при осуществлении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w:t>
      </w:r>
      <w:r w:rsidR="00992314" w:rsidRPr="00AD0221">
        <w:rPr>
          <w:rFonts w:ascii="Times New Roman" w:eastAsia="Times New Roman" w:hAnsi="Times New Roman" w:cs="Times New Roman"/>
          <w:sz w:val="28"/>
          <w:szCs w:val="28"/>
          <w:lang w:eastAsia="ru-RU"/>
        </w:rPr>
        <w:t>спользуется в значении Закона №</w:t>
      </w:r>
      <w:r w:rsidR="00992314" w:rsidRPr="00AD0221">
        <w:rPr>
          <w:rFonts w:ascii="Times New Roman" w:eastAsia="Times New Roman" w:hAnsi="Times New Roman" w:cs="Times New Roman"/>
          <w:sz w:val="28"/>
          <w:szCs w:val="28"/>
          <w:lang w:val="en-US" w:eastAsia="ru-RU"/>
        </w:rPr>
        <w:t> </w:t>
      </w:r>
      <w:r w:rsidRPr="00AD0221">
        <w:rPr>
          <w:rFonts w:ascii="Times New Roman" w:eastAsia="Times New Roman" w:hAnsi="Times New Roman" w:cs="Times New Roman"/>
          <w:sz w:val="28"/>
          <w:szCs w:val="28"/>
          <w:lang w:eastAsia="ru-RU"/>
        </w:rPr>
        <w:t>273-ФЗ;</w:t>
      </w:r>
    </w:p>
    <w:p w:rsidR="005860D5" w:rsidRPr="00AD0221" w:rsidRDefault="005860D5"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2) являющиеся участник</w:t>
      </w:r>
      <w:r w:rsidR="0087397D" w:rsidRPr="00AD0221">
        <w:rPr>
          <w:rFonts w:ascii="Times New Roman" w:eastAsia="Times New Roman" w:hAnsi="Times New Roman" w:cs="Times New Roman"/>
          <w:sz w:val="28"/>
          <w:szCs w:val="28"/>
          <w:lang w:eastAsia="ru-RU"/>
        </w:rPr>
        <w:t xml:space="preserve">ами (акционерами) организаций, </w:t>
      </w:r>
      <w:r w:rsidRPr="00AD0221">
        <w:rPr>
          <w:rFonts w:ascii="Times New Roman" w:eastAsia="Times New Roman" w:hAnsi="Times New Roman" w:cs="Times New Roman"/>
          <w:sz w:val="28"/>
          <w:szCs w:val="28"/>
          <w:lang w:eastAsia="ru-RU"/>
        </w:rPr>
        <w:t>подавших заявки на участие в закупке, членами их органов управления, кредиторами участников закупки;</w:t>
      </w:r>
    </w:p>
    <w:p w:rsidR="005860D5" w:rsidRPr="00AD0221" w:rsidRDefault="005860D5"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3) на которых способны оказывать влияние участники закупки. </w:t>
      </w:r>
    </w:p>
    <w:p w:rsidR="005860D5" w:rsidRPr="00AD0221" w:rsidRDefault="005860D5"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Член комиссии обязан незамедлительно сообщить Заказчику, принявшему решение о создании комиссии, о возникновении обстоятельств, предусмотренных пунктом </w:t>
      </w:r>
      <w:r w:rsidR="0065248E" w:rsidRPr="00AD0221">
        <w:rPr>
          <w:rFonts w:ascii="Times New Roman" w:eastAsia="Times New Roman" w:hAnsi="Times New Roman" w:cs="Times New Roman"/>
          <w:sz w:val="28"/>
          <w:szCs w:val="28"/>
          <w:lang w:eastAsia="ru-RU"/>
        </w:rPr>
        <w:t xml:space="preserve">34 </w:t>
      </w:r>
      <w:r w:rsidRPr="00AD0221">
        <w:rPr>
          <w:rFonts w:ascii="Times New Roman" w:eastAsia="Times New Roman" w:hAnsi="Times New Roman" w:cs="Times New Roman"/>
          <w:sz w:val="28"/>
          <w:szCs w:val="28"/>
          <w:lang w:eastAsia="ru-RU"/>
        </w:rPr>
        <w:t>настоящего Положения</w:t>
      </w:r>
      <w:r w:rsidR="006C0D20" w:rsidRPr="00AD0221">
        <w:rPr>
          <w:rFonts w:ascii="Times New Roman" w:eastAsia="Times New Roman" w:hAnsi="Times New Roman" w:cs="Times New Roman"/>
          <w:sz w:val="28"/>
          <w:szCs w:val="28"/>
          <w:lang w:eastAsia="ru-RU"/>
        </w:rPr>
        <w:t xml:space="preserve"> о закупке</w:t>
      </w:r>
      <w:r w:rsidRPr="00AD0221">
        <w:rPr>
          <w:rFonts w:ascii="Times New Roman" w:eastAsia="Times New Roman" w:hAnsi="Times New Roman" w:cs="Times New Roman"/>
          <w:sz w:val="28"/>
          <w:szCs w:val="28"/>
          <w:lang w:eastAsia="ru-RU"/>
        </w:rPr>
        <w:t>.</w:t>
      </w:r>
    </w:p>
    <w:p w:rsidR="005860D5" w:rsidRPr="00AD0221" w:rsidRDefault="005860D5"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случае выявления в составе комиссии физических лиц, указанных в пункте </w:t>
      </w:r>
      <w:r w:rsidR="0065248E" w:rsidRPr="00AD0221">
        <w:rPr>
          <w:rFonts w:ascii="Times New Roman" w:eastAsia="Times New Roman" w:hAnsi="Times New Roman" w:cs="Times New Roman"/>
          <w:sz w:val="28"/>
          <w:szCs w:val="28"/>
          <w:lang w:eastAsia="ru-RU"/>
        </w:rPr>
        <w:t xml:space="preserve">34 </w:t>
      </w:r>
      <w:r w:rsidRPr="00AD0221">
        <w:rPr>
          <w:rFonts w:ascii="Times New Roman" w:eastAsia="Times New Roman" w:hAnsi="Times New Roman" w:cs="Times New Roman"/>
          <w:sz w:val="28"/>
          <w:szCs w:val="28"/>
          <w:lang w:eastAsia="ru-RU"/>
        </w:rPr>
        <w:t>настоящего Положения</w:t>
      </w:r>
      <w:r w:rsidR="006C0D20" w:rsidRPr="00AD0221">
        <w:rPr>
          <w:rFonts w:ascii="Times New Roman" w:eastAsia="Times New Roman" w:hAnsi="Times New Roman" w:cs="Times New Roman"/>
          <w:sz w:val="28"/>
          <w:szCs w:val="28"/>
          <w:lang w:eastAsia="ru-RU"/>
        </w:rPr>
        <w:t xml:space="preserve"> о закупке</w:t>
      </w:r>
      <w:r w:rsidRPr="00AD0221">
        <w:rPr>
          <w:rFonts w:ascii="Times New Roman" w:eastAsia="Times New Roman" w:hAnsi="Times New Roman" w:cs="Times New Roman"/>
          <w:sz w:val="28"/>
          <w:szCs w:val="28"/>
          <w:lang w:eastAsia="ru-RU"/>
        </w:rPr>
        <w:t xml:space="preserve">,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пунктом </w:t>
      </w:r>
      <w:r w:rsidR="0065248E" w:rsidRPr="00AD0221">
        <w:rPr>
          <w:rFonts w:ascii="Times New Roman" w:eastAsia="Times New Roman" w:hAnsi="Times New Roman" w:cs="Times New Roman"/>
          <w:sz w:val="28"/>
          <w:szCs w:val="28"/>
          <w:lang w:eastAsia="ru-RU"/>
        </w:rPr>
        <w:t>34</w:t>
      </w:r>
      <w:r w:rsidRPr="00AD0221">
        <w:rPr>
          <w:rFonts w:ascii="Times New Roman" w:eastAsia="Times New Roman" w:hAnsi="Times New Roman" w:cs="Times New Roman"/>
          <w:sz w:val="28"/>
          <w:szCs w:val="28"/>
          <w:lang w:eastAsia="ru-RU"/>
        </w:rPr>
        <w:t xml:space="preserve"> настоящего Положения</w:t>
      </w:r>
      <w:r w:rsidR="00B34772" w:rsidRPr="00AD0221">
        <w:rPr>
          <w:rFonts w:ascii="Times New Roman" w:eastAsia="Times New Roman" w:hAnsi="Times New Roman" w:cs="Times New Roman"/>
          <w:sz w:val="28"/>
          <w:szCs w:val="28"/>
          <w:lang w:eastAsia="ru-RU"/>
        </w:rPr>
        <w:t xml:space="preserve"> о закупке</w:t>
      </w:r>
      <w:r w:rsidRPr="00AD0221">
        <w:rPr>
          <w:rFonts w:ascii="Times New Roman" w:eastAsia="Times New Roman" w:hAnsi="Times New Roman" w:cs="Times New Roman"/>
          <w:sz w:val="28"/>
          <w:szCs w:val="28"/>
          <w:lang w:eastAsia="ru-RU"/>
        </w:rPr>
        <w:t>, обеспечив внесе</w:t>
      </w:r>
      <w:r w:rsidR="00FF626E" w:rsidRPr="00AD0221">
        <w:rPr>
          <w:rFonts w:ascii="Times New Roman" w:eastAsia="Times New Roman" w:hAnsi="Times New Roman" w:cs="Times New Roman"/>
          <w:sz w:val="28"/>
          <w:szCs w:val="28"/>
          <w:lang w:eastAsia="ru-RU"/>
        </w:rPr>
        <w:t>ни</w:t>
      </w:r>
      <w:r w:rsidRPr="00AD0221">
        <w:rPr>
          <w:rFonts w:ascii="Times New Roman" w:eastAsia="Times New Roman" w:hAnsi="Times New Roman" w:cs="Times New Roman"/>
          <w:sz w:val="28"/>
          <w:szCs w:val="28"/>
          <w:lang w:eastAsia="ru-RU"/>
        </w:rPr>
        <w:t>е изменений в состав комиссии</w:t>
      </w:r>
      <w:r w:rsidR="00992314" w:rsidRPr="00AD0221">
        <w:rPr>
          <w:rFonts w:ascii="Times New Roman" w:eastAsia="Times New Roman" w:hAnsi="Times New Roman" w:cs="Times New Roman"/>
          <w:sz w:val="28"/>
          <w:szCs w:val="28"/>
          <w:lang w:eastAsia="ru-RU"/>
        </w:rPr>
        <w:t>.</w:t>
      </w:r>
    </w:p>
    <w:p w:rsidR="005860D5" w:rsidRPr="00AD0221" w:rsidRDefault="00FF626E"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Член комиссии, обнаруживший после подачи заявок свою личную заинтересованность либо иные приведенные в пункте </w:t>
      </w:r>
      <w:r w:rsidR="0065248E" w:rsidRPr="00AD0221">
        <w:rPr>
          <w:rFonts w:ascii="Times New Roman" w:eastAsia="Times New Roman" w:hAnsi="Times New Roman" w:cs="Times New Roman"/>
          <w:sz w:val="28"/>
          <w:szCs w:val="28"/>
          <w:lang w:eastAsia="ru-RU"/>
        </w:rPr>
        <w:t xml:space="preserve">34 </w:t>
      </w:r>
      <w:r w:rsidRPr="00AD0221">
        <w:rPr>
          <w:rFonts w:ascii="Times New Roman" w:eastAsia="Times New Roman" w:hAnsi="Times New Roman" w:cs="Times New Roman"/>
          <w:sz w:val="28"/>
          <w:szCs w:val="28"/>
          <w:lang w:eastAsia="ru-RU"/>
        </w:rPr>
        <w:t xml:space="preserve">настоящего Положения </w:t>
      </w:r>
      <w:r w:rsidR="00753B5C" w:rsidRPr="00AD0221">
        <w:rPr>
          <w:rFonts w:ascii="Times New Roman" w:eastAsia="Times New Roman" w:hAnsi="Times New Roman" w:cs="Times New Roman"/>
          <w:sz w:val="28"/>
          <w:szCs w:val="28"/>
          <w:lang w:eastAsia="ru-RU"/>
        </w:rPr>
        <w:t xml:space="preserve">о закупке </w:t>
      </w:r>
      <w:r w:rsidRPr="00AD0221">
        <w:rPr>
          <w:rFonts w:ascii="Times New Roman" w:eastAsia="Times New Roman" w:hAnsi="Times New Roman" w:cs="Times New Roman"/>
          <w:sz w:val="28"/>
          <w:szCs w:val="28"/>
          <w:lang w:eastAsia="ru-RU"/>
        </w:rPr>
        <w:t>обстоятельства, способные оказать влияние на результаты закупки, должен незамедлительно сделать заявление об этом председателю комиссии или лицу, его замещающему, а также иному лицу, который в таком случае должен принять решение о принудительном отводе члена комиссии.</w:t>
      </w:r>
    </w:p>
    <w:p w:rsidR="0064685B" w:rsidRPr="00AD0221" w:rsidRDefault="008D710D"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Заседание комиссии считается правомочным, если на нем присутствуют не менее чем 50 процентов ее членов. Каждый член комиссии имеет один голос.</w:t>
      </w:r>
      <w:r w:rsidR="00F91A92" w:rsidRPr="00AD0221">
        <w:rPr>
          <w:rFonts w:ascii="Times New Roman" w:eastAsia="Times New Roman" w:hAnsi="Times New Roman" w:cs="Times New Roman"/>
          <w:sz w:val="28"/>
          <w:szCs w:val="28"/>
          <w:lang w:eastAsia="ru-RU"/>
        </w:rPr>
        <w:t xml:space="preserve"> Решени</w:t>
      </w:r>
      <w:r w:rsidR="00472111" w:rsidRPr="00AD0221">
        <w:rPr>
          <w:rFonts w:ascii="Times New Roman" w:eastAsia="Times New Roman" w:hAnsi="Times New Roman" w:cs="Times New Roman"/>
          <w:sz w:val="28"/>
          <w:szCs w:val="28"/>
          <w:lang w:eastAsia="ru-RU"/>
        </w:rPr>
        <w:t>е</w:t>
      </w:r>
      <w:r w:rsidR="00F91A92" w:rsidRPr="00AD0221">
        <w:rPr>
          <w:rFonts w:ascii="Times New Roman" w:eastAsia="Times New Roman" w:hAnsi="Times New Roman" w:cs="Times New Roman"/>
          <w:sz w:val="28"/>
          <w:szCs w:val="28"/>
          <w:lang w:eastAsia="ru-RU"/>
        </w:rPr>
        <w:t xml:space="preserve"> комиссии принима</w:t>
      </w:r>
      <w:r w:rsidR="00472111" w:rsidRPr="00AD0221">
        <w:rPr>
          <w:rFonts w:ascii="Times New Roman" w:eastAsia="Times New Roman" w:hAnsi="Times New Roman" w:cs="Times New Roman"/>
          <w:sz w:val="28"/>
          <w:szCs w:val="28"/>
          <w:lang w:eastAsia="ru-RU"/>
        </w:rPr>
        <w:t>е</w:t>
      </w:r>
      <w:r w:rsidR="0087397D" w:rsidRPr="00AD0221">
        <w:rPr>
          <w:rFonts w:ascii="Times New Roman" w:eastAsia="Times New Roman" w:hAnsi="Times New Roman" w:cs="Times New Roman"/>
          <w:sz w:val="28"/>
          <w:szCs w:val="28"/>
          <w:lang w:eastAsia="ru-RU"/>
        </w:rPr>
        <w:t xml:space="preserve">тся </w:t>
      </w:r>
      <w:r w:rsidRPr="00AD0221">
        <w:rPr>
          <w:rFonts w:ascii="Times New Roman" w:eastAsia="Times New Roman" w:hAnsi="Times New Roman" w:cs="Times New Roman"/>
          <w:sz w:val="28"/>
          <w:szCs w:val="28"/>
          <w:lang w:eastAsia="ru-RU"/>
        </w:rPr>
        <w:t>простым большинством голос</w:t>
      </w:r>
      <w:r w:rsidR="0087397D" w:rsidRPr="00AD0221">
        <w:rPr>
          <w:rFonts w:ascii="Times New Roman" w:eastAsia="Times New Roman" w:hAnsi="Times New Roman" w:cs="Times New Roman"/>
          <w:sz w:val="28"/>
          <w:szCs w:val="28"/>
          <w:lang w:eastAsia="ru-RU"/>
        </w:rPr>
        <w:t xml:space="preserve">ов ее членов, принявших участие </w:t>
      </w:r>
      <w:r w:rsidRPr="00AD0221">
        <w:rPr>
          <w:rFonts w:ascii="Times New Roman" w:eastAsia="Times New Roman" w:hAnsi="Times New Roman" w:cs="Times New Roman"/>
          <w:sz w:val="28"/>
          <w:szCs w:val="28"/>
          <w:lang w:eastAsia="ru-RU"/>
        </w:rPr>
        <w:t>в заседании комиссии. Решение комиссии оформляется протоколом, который подписывается всеми членами комиссии, принявшими участие в заседании, в день принятия соответству</w:t>
      </w:r>
      <w:r w:rsidR="003F6E04" w:rsidRPr="00AD0221">
        <w:rPr>
          <w:rFonts w:ascii="Times New Roman" w:eastAsia="Times New Roman" w:hAnsi="Times New Roman" w:cs="Times New Roman"/>
          <w:sz w:val="28"/>
          <w:szCs w:val="28"/>
          <w:lang w:eastAsia="ru-RU"/>
        </w:rPr>
        <w:t xml:space="preserve">ющего </w:t>
      </w:r>
      <w:r w:rsidRPr="00AD0221">
        <w:rPr>
          <w:rFonts w:ascii="Times New Roman" w:eastAsia="Times New Roman" w:hAnsi="Times New Roman" w:cs="Times New Roman"/>
          <w:sz w:val="28"/>
          <w:szCs w:val="28"/>
          <w:lang w:eastAsia="ru-RU"/>
        </w:rPr>
        <w:t>решения</w:t>
      </w:r>
      <w:r w:rsidR="0064685B" w:rsidRPr="00AD0221">
        <w:rPr>
          <w:rFonts w:ascii="Times New Roman" w:eastAsia="Times New Roman" w:hAnsi="Times New Roman" w:cs="Times New Roman"/>
          <w:sz w:val="28"/>
          <w:szCs w:val="28"/>
          <w:lang w:eastAsia="ru-RU"/>
        </w:rPr>
        <w:t>.</w:t>
      </w:r>
    </w:p>
    <w:p w:rsidR="00EE0150" w:rsidRPr="00AD0221" w:rsidRDefault="00EE0150" w:rsidP="0087397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579E2" w:rsidRPr="00AD0221" w:rsidRDefault="00D0745A" w:rsidP="00EA12BC">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AD0221">
        <w:rPr>
          <w:rFonts w:ascii="Times New Roman" w:eastAsia="Times New Roman" w:hAnsi="Times New Roman" w:cs="Times New Roman"/>
          <w:b/>
          <w:sz w:val="28"/>
          <w:szCs w:val="28"/>
          <w:lang w:eastAsia="ru-RU"/>
        </w:rPr>
        <w:t>Порядок определения и обоснования НМЦД, включая порядок определения формулы цены, устанавливаю</w:t>
      </w:r>
      <w:r w:rsidR="0087397D" w:rsidRPr="00AD0221">
        <w:rPr>
          <w:rFonts w:ascii="Times New Roman" w:eastAsia="Times New Roman" w:hAnsi="Times New Roman" w:cs="Times New Roman"/>
          <w:b/>
          <w:sz w:val="28"/>
          <w:szCs w:val="28"/>
          <w:lang w:eastAsia="ru-RU"/>
        </w:rPr>
        <w:t>щей правила</w:t>
      </w:r>
      <w:r w:rsidR="0087397D" w:rsidRPr="00AD0221">
        <w:rPr>
          <w:rFonts w:ascii="Times New Roman" w:eastAsia="Times New Roman" w:hAnsi="Times New Roman" w:cs="Times New Roman"/>
          <w:b/>
          <w:sz w:val="28"/>
          <w:szCs w:val="28"/>
          <w:lang w:eastAsia="ru-RU"/>
        </w:rPr>
        <w:br/>
      </w:r>
      <w:r w:rsidRPr="00AD0221">
        <w:rPr>
          <w:rFonts w:ascii="Times New Roman" w:eastAsia="Times New Roman" w:hAnsi="Times New Roman" w:cs="Times New Roman"/>
          <w:b/>
          <w:sz w:val="28"/>
          <w:szCs w:val="28"/>
          <w:lang w:eastAsia="ru-RU"/>
        </w:rPr>
        <w:t xml:space="preserve">расчета сумм, подлежащих уплате Заказчиком поставщику </w:t>
      </w:r>
    </w:p>
    <w:p w:rsidR="00D0745A" w:rsidRPr="00AD0221" w:rsidRDefault="00D0745A" w:rsidP="00EA12BC">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AD0221">
        <w:rPr>
          <w:rFonts w:ascii="Times New Roman" w:eastAsia="Times New Roman" w:hAnsi="Times New Roman" w:cs="Times New Roman"/>
          <w:b/>
          <w:sz w:val="28"/>
          <w:szCs w:val="28"/>
          <w:lang w:eastAsia="ru-RU"/>
        </w:rPr>
        <w:t>(исполнителю, подрядч</w:t>
      </w:r>
      <w:r w:rsidR="0087397D" w:rsidRPr="00AD0221">
        <w:rPr>
          <w:rFonts w:ascii="Times New Roman" w:eastAsia="Times New Roman" w:hAnsi="Times New Roman" w:cs="Times New Roman"/>
          <w:b/>
          <w:sz w:val="28"/>
          <w:szCs w:val="28"/>
          <w:lang w:eastAsia="ru-RU"/>
        </w:rPr>
        <w:t>ику) в ходе исполнения договора</w:t>
      </w:r>
      <w:r w:rsidR="0087397D" w:rsidRPr="00AD0221">
        <w:rPr>
          <w:rFonts w:ascii="Times New Roman" w:eastAsia="Times New Roman" w:hAnsi="Times New Roman" w:cs="Times New Roman"/>
          <w:b/>
          <w:sz w:val="28"/>
          <w:szCs w:val="28"/>
          <w:lang w:eastAsia="ru-RU"/>
        </w:rPr>
        <w:br/>
      </w:r>
      <w:r w:rsidRPr="00AD0221">
        <w:rPr>
          <w:rFonts w:ascii="Times New Roman" w:eastAsia="Times New Roman" w:hAnsi="Times New Roman" w:cs="Times New Roman"/>
          <w:b/>
          <w:sz w:val="28"/>
          <w:szCs w:val="28"/>
          <w:lang w:eastAsia="ru-RU"/>
        </w:rPr>
        <w:t>определения и обоснования цены единицы товара, работы, услуги, определения максимального значения цены договора</w:t>
      </w:r>
    </w:p>
    <w:p w:rsidR="00507257" w:rsidRPr="00AD0221" w:rsidRDefault="00507257" w:rsidP="00AD0221">
      <w:pPr>
        <w:pStyle w:val="a3"/>
        <w:widowControl w:val="0"/>
        <w:numPr>
          <w:ilvl w:val="0"/>
          <w:numId w:val="1"/>
        </w:numPr>
        <w:autoSpaceDE w:val="0"/>
        <w:autoSpaceDN w:val="0"/>
        <w:spacing w:before="240"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 осуществлении закупок НМЦД подлежит расчету</w:t>
      </w:r>
      <w:r w:rsidR="0087397D" w:rsidRPr="00AD0221">
        <w:rPr>
          <w:rFonts w:ascii="Times New Roman" w:eastAsia="Times New Roman" w:hAnsi="Times New Roman" w:cs="Times New Roman"/>
          <w:sz w:val="28"/>
          <w:szCs w:val="28"/>
          <w:lang w:eastAsia="ru-RU"/>
        </w:rPr>
        <w:t xml:space="preserve"> </w:t>
      </w:r>
      <w:r w:rsidR="00726767" w:rsidRPr="00AD0221">
        <w:rPr>
          <w:rFonts w:ascii="Times New Roman" w:eastAsia="Times New Roman" w:hAnsi="Times New Roman" w:cs="Times New Roman"/>
          <w:sz w:val="28"/>
          <w:szCs w:val="28"/>
          <w:lang w:eastAsia="ru-RU"/>
        </w:rPr>
        <w:t>и</w:t>
      </w:r>
      <w:r w:rsidRPr="00AD0221">
        <w:rPr>
          <w:rFonts w:ascii="Times New Roman" w:eastAsia="Times New Roman" w:hAnsi="Times New Roman" w:cs="Times New Roman"/>
          <w:sz w:val="28"/>
          <w:szCs w:val="28"/>
          <w:lang w:eastAsia="ru-RU"/>
        </w:rPr>
        <w:t xml:space="preserve"> </w:t>
      </w:r>
      <w:r w:rsidR="00726767" w:rsidRPr="00AD0221">
        <w:rPr>
          <w:rFonts w:ascii="Times New Roman" w:eastAsia="Times New Roman" w:hAnsi="Times New Roman" w:cs="Times New Roman"/>
          <w:sz w:val="28"/>
          <w:szCs w:val="28"/>
          <w:lang w:eastAsia="ru-RU"/>
        </w:rPr>
        <w:t xml:space="preserve">обоснованию </w:t>
      </w:r>
      <w:r w:rsidR="00992314" w:rsidRPr="00AD0221">
        <w:rPr>
          <w:rFonts w:ascii="Times New Roman" w:eastAsia="Times New Roman" w:hAnsi="Times New Roman" w:cs="Times New Roman"/>
          <w:sz w:val="28"/>
          <w:szCs w:val="28"/>
          <w:lang w:eastAsia="ru-RU"/>
        </w:rPr>
        <w:t>с учетом требований пунктов</w:t>
      </w:r>
      <w:r w:rsidR="007E4406" w:rsidRPr="00AD0221">
        <w:rPr>
          <w:rFonts w:ascii="Times New Roman" w:eastAsia="Times New Roman" w:hAnsi="Times New Roman" w:cs="Times New Roman"/>
          <w:b/>
          <w:sz w:val="28"/>
          <w:szCs w:val="28"/>
          <w:lang w:eastAsia="ru-RU"/>
        </w:rPr>
        <w:t xml:space="preserve"> </w:t>
      </w:r>
      <w:r w:rsidR="00992314" w:rsidRPr="00AD0221">
        <w:rPr>
          <w:rFonts w:ascii="Times New Roman" w:eastAsia="Times New Roman" w:hAnsi="Times New Roman" w:cs="Times New Roman"/>
          <w:sz w:val="28"/>
          <w:szCs w:val="28"/>
          <w:lang w:eastAsia="ru-RU"/>
        </w:rPr>
        <w:t>40</w:t>
      </w:r>
      <w:r w:rsidR="0033704C" w:rsidRPr="00AD0221">
        <w:rPr>
          <w:rFonts w:ascii="Times New Roman" w:hAnsi="Times New Roman" w:cs="Times New Roman"/>
          <w:b/>
          <w:sz w:val="28"/>
          <w:szCs w:val="28"/>
        </w:rPr>
        <w:t>–</w:t>
      </w:r>
      <w:r w:rsidR="000B6D18" w:rsidRPr="00AD0221">
        <w:rPr>
          <w:rFonts w:ascii="Times New Roman" w:eastAsia="Times New Roman" w:hAnsi="Times New Roman" w:cs="Times New Roman"/>
          <w:sz w:val="28"/>
          <w:szCs w:val="28"/>
          <w:lang w:eastAsia="ru-RU"/>
        </w:rPr>
        <w:t xml:space="preserve">75 </w:t>
      </w:r>
      <w:r w:rsidRPr="00AD0221">
        <w:rPr>
          <w:rFonts w:ascii="Times New Roman" w:eastAsia="Times New Roman" w:hAnsi="Times New Roman" w:cs="Times New Roman"/>
          <w:sz w:val="28"/>
          <w:szCs w:val="28"/>
          <w:lang w:eastAsia="ru-RU"/>
        </w:rPr>
        <w:t>настоящего Положения о закупке.</w:t>
      </w:r>
    </w:p>
    <w:p w:rsidR="00507257" w:rsidRPr="00AD0221" w:rsidRDefault="00507257" w:rsidP="00EA12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случае если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 в извещении </w:t>
      </w:r>
      <w:r w:rsidR="006D502F" w:rsidRPr="00AD0221">
        <w:rPr>
          <w:rFonts w:ascii="Times New Roman" w:hAnsi="Times New Roman" w:cs="Times New Roman"/>
          <w:sz w:val="28"/>
          <w:szCs w:val="28"/>
        </w:rPr>
        <w:t>о закупке</w:t>
      </w:r>
      <w:r w:rsidRPr="00AD0221">
        <w:rPr>
          <w:rFonts w:ascii="Times New Roman" w:eastAsia="Times New Roman" w:hAnsi="Times New Roman" w:cs="Times New Roman"/>
          <w:sz w:val="28"/>
          <w:szCs w:val="28"/>
          <w:lang w:eastAsia="ru-RU"/>
        </w:rPr>
        <w:t xml:space="preserve"> и документации </w:t>
      </w:r>
      <w:r w:rsidR="006D502F" w:rsidRPr="00AD0221">
        <w:rPr>
          <w:rFonts w:ascii="Times New Roman" w:hAnsi="Times New Roman" w:cs="Times New Roman"/>
          <w:sz w:val="28"/>
          <w:szCs w:val="28"/>
        </w:rPr>
        <w:t>о закупке</w:t>
      </w:r>
      <w:r w:rsidR="006D502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вместо </w:t>
      </w:r>
      <w:r w:rsidR="006D502F" w:rsidRPr="00AD0221">
        <w:rPr>
          <w:rFonts w:ascii="Times New Roman" w:eastAsia="Times New Roman" w:hAnsi="Times New Roman" w:cs="Times New Roman"/>
          <w:sz w:val="28"/>
          <w:szCs w:val="28"/>
          <w:lang w:eastAsia="ru-RU"/>
        </w:rPr>
        <w:t xml:space="preserve">НМЦД устанавливает </w:t>
      </w:r>
      <w:r w:rsidR="00DA4425" w:rsidRPr="00AD0221">
        <w:rPr>
          <w:rFonts w:ascii="Times New Roman" w:eastAsia="Times New Roman" w:hAnsi="Times New Roman" w:cs="Times New Roman"/>
          <w:sz w:val="28"/>
          <w:szCs w:val="28"/>
          <w:lang w:eastAsia="ru-RU"/>
        </w:rPr>
        <w:t xml:space="preserve">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w:t>
      </w:r>
      <w:r w:rsidR="00992314" w:rsidRPr="00AD0221">
        <w:rPr>
          <w:rFonts w:ascii="Times New Roman" w:eastAsia="Times New Roman" w:hAnsi="Times New Roman" w:cs="Times New Roman"/>
          <w:sz w:val="28"/>
          <w:szCs w:val="28"/>
          <w:lang w:eastAsia="ru-RU"/>
        </w:rPr>
        <w:t>–</w:t>
      </w:r>
      <w:r w:rsidR="00DA4425" w:rsidRPr="00AD0221">
        <w:rPr>
          <w:rFonts w:ascii="Times New Roman" w:eastAsia="Times New Roman" w:hAnsi="Times New Roman" w:cs="Times New Roman"/>
          <w:sz w:val="28"/>
          <w:szCs w:val="28"/>
          <w:lang w:eastAsia="ru-RU"/>
        </w:rPr>
        <w:t xml:space="preserve"> формула цены)</w:t>
      </w:r>
      <w:r w:rsidR="00B34772" w:rsidRPr="00AD0221">
        <w:rPr>
          <w:rFonts w:ascii="Times New Roman" w:eastAsia="Times New Roman" w:hAnsi="Times New Roman" w:cs="Times New Roman"/>
          <w:sz w:val="28"/>
          <w:szCs w:val="28"/>
          <w:lang w:eastAsia="ru-RU"/>
        </w:rPr>
        <w:t>,</w:t>
      </w:r>
      <w:r w:rsidR="009A0ED4"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и (или) максимальное значе</w:t>
      </w:r>
      <w:r w:rsidR="006D502F" w:rsidRPr="00AD0221">
        <w:rPr>
          <w:rFonts w:ascii="Times New Roman" w:eastAsia="Times New Roman" w:hAnsi="Times New Roman" w:cs="Times New Roman"/>
          <w:sz w:val="28"/>
          <w:szCs w:val="28"/>
          <w:lang w:eastAsia="ru-RU"/>
        </w:rPr>
        <w:t>ние цены договора, требования</w:t>
      </w:r>
      <w:r w:rsidR="009A0ED4"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пунктов </w:t>
      </w:r>
      <w:r w:rsidR="00992314" w:rsidRPr="00AD0221">
        <w:rPr>
          <w:rFonts w:ascii="Times New Roman" w:eastAsia="Times New Roman" w:hAnsi="Times New Roman" w:cs="Times New Roman"/>
          <w:sz w:val="28"/>
          <w:szCs w:val="28"/>
          <w:lang w:eastAsia="ru-RU"/>
        </w:rPr>
        <w:t>40</w:t>
      </w:r>
      <w:r w:rsidR="0033704C" w:rsidRPr="00AD0221">
        <w:rPr>
          <w:rFonts w:ascii="Times New Roman" w:hAnsi="Times New Roman" w:cs="Times New Roman"/>
          <w:b/>
          <w:sz w:val="28"/>
          <w:szCs w:val="28"/>
        </w:rPr>
        <w:t>–</w:t>
      </w:r>
      <w:r w:rsidR="0065248E" w:rsidRPr="00AD0221">
        <w:rPr>
          <w:rFonts w:ascii="Times New Roman" w:eastAsia="Times New Roman" w:hAnsi="Times New Roman" w:cs="Times New Roman"/>
          <w:sz w:val="28"/>
          <w:szCs w:val="28"/>
          <w:lang w:eastAsia="ru-RU"/>
        </w:rPr>
        <w:t xml:space="preserve">75 </w:t>
      </w:r>
      <w:r w:rsidRPr="00AD0221">
        <w:rPr>
          <w:rFonts w:ascii="Times New Roman" w:eastAsia="Times New Roman" w:hAnsi="Times New Roman" w:cs="Times New Roman"/>
          <w:sz w:val="28"/>
          <w:szCs w:val="28"/>
          <w:lang w:eastAsia="ru-RU"/>
        </w:rPr>
        <w:t>настоящег</w:t>
      </w:r>
      <w:r w:rsidR="006D502F" w:rsidRPr="00AD0221">
        <w:rPr>
          <w:rFonts w:ascii="Times New Roman" w:eastAsia="Times New Roman" w:hAnsi="Times New Roman" w:cs="Times New Roman"/>
          <w:sz w:val="28"/>
          <w:szCs w:val="28"/>
          <w:lang w:eastAsia="ru-RU"/>
        </w:rPr>
        <w:t>о Положения о закупке применяются</w:t>
      </w:r>
      <w:r w:rsidR="009A0ED4"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 отношении цены единицы ка</w:t>
      </w:r>
      <w:r w:rsidR="006D502F" w:rsidRPr="00AD0221">
        <w:rPr>
          <w:rFonts w:ascii="Times New Roman" w:eastAsia="Times New Roman" w:hAnsi="Times New Roman" w:cs="Times New Roman"/>
          <w:sz w:val="28"/>
          <w:szCs w:val="28"/>
          <w:lang w:eastAsia="ru-RU"/>
        </w:rPr>
        <w:t>ждого из товаров, работ, услуг,</w:t>
      </w:r>
      <w:r w:rsidR="009A0ED4"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являющихся предметом закупки.</w:t>
      </w:r>
    </w:p>
    <w:p w:rsidR="00D0745A" w:rsidRPr="00AD0221" w:rsidRDefault="00D0745A" w:rsidP="00F71152">
      <w:pPr>
        <w:autoSpaceDE w:val="0"/>
        <w:autoSpaceDN w:val="0"/>
        <w:adjustRightInd w:val="0"/>
        <w:spacing w:after="0" w:line="252"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Определение НМЦД производится при формировании </w:t>
      </w:r>
      <w:r w:rsidR="009E2FED" w:rsidRPr="00AD0221">
        <w:rPr>
          <w:rFonts w:ascii="Times New Roman" w:hAnsi="Times New Roman" w:cs="Times New Roman"/>
          <w:sz w:val="28"/>
          <w:szCs w:val="28"/>
        </w:rPr>
        <w:t>плана</w:t>
      </w:r>
      <w:r w:rsidRPr="00AD0221">
        <w:rPr>
          <w:rFonts w:ascii="Times New Roman" w:hAnsi="Times New Roman" w:cs="Times New Roman"/>
          <w:sz w:val="28"/>
          <w:szCs w:val="28"/>
        </w:rPr>
        <w:t xml:space="preserve"> закупки, </w:t>
      </w:r>
      <w:r w:rsidR="009E2FED" w:rsidRPr="00AD0221">
        <w:rPr>
          <w:rFonts w:ascii="Times New Roman" w:hAnsi="Times New Roman" w:cs="Times New Roman"/>
          <w:sz w:val="28"/>
          <w:szCs w:val="28"/>
        </w:rPr>
        <w:t xml:space="preserve">ПЗИП, </w:t>
      </w:r>
      <w:r w:rsidRPr="00AD0221">
        <w:rPr>
          <w:rFonts w:ascii="Times New Roman" w:hAnsi="Times New Roman" w:cs="Times New Roman"/>
          <w:sz w:val="28"/>
          <w:szCs w:val="28"/>
        </w:rPr>
        <w:t>подготовке извещения об осуществлении закупки, документации о закупке. Результат определения НМЦД отражается в указанных документах.</w:t>
      </w:r>
    </w:p>
    <w:p w:rsidR="00D0745A" w:rsidRPr="00AD0221" w:rsidRDefault="00D0745A" w:rsidP="00F71152">
      <w:pPr>
        <w:autoSpaceDE w:val="0"/>
        <w:autoSpaceDN w:val="0"/>
        <w:adjustRightInd w:val="0"/>
        <w:spacing w:after="0" w:line="252"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При осуществлении закупок товаров, работ, услуг, включенных в государственный оборонный заказ, определение НМЦД осуществляется с учетом особенностей определения НМЦД, предусмотре</w:t>
      </w:r>
      <w:r w:rsidR="00992314" w:rsidRPr="00AD0221">
        <w:rPr>
          <w:rFonts w:ascii="Times New Roman" w:hAnsi="Times New Roman" w:cs="Times New Roman"/>
          <w:sz w:val="28"/>
          <w:szCs w:val="28"/>
        </w:rPr>
        <w:t>нных в соответствии с Законом № </w:t>
      </w:r>
      <w:r w:rsidRPr="00AD0221">
        <w:rPr>
          <w:rFonts w:ascii="Times New Roman" w:hAnsi="Times New Roman" w:cs="Times New Roman"/>
          <w:sz w:val="28"/>
          <w:szCs w:val="28"/>
        </w:rPr>
        <w:t>275-ФЗ.</w:t>
      </w:r>
    </w:p>
    <w:p w:rsidR="001A5648" w:rsidRPr="00AD0221" w:rsidRDefault="00D0745A" w:rsidP="001A5648">
      <w:pPr>
        <w:pStyle w:val="a3"/>
        <w:widowControl w:val="0"/>
        <w:tabs>
          <w:tab w:val="left" w:pos="9498"/>
        </w:tabs>
        <w:autoSpaceDE w:val="0"/>
        <w:autoSpaceDN w:val="0"/>
        <w:spacing w:after="0" w:line="240" w:lineRule="auto"/>
        <w:ind w:left="0" w:firstLine="709"/>
        <w:jc w:val="both"/>
        <w:rPr>
          <w:rFonts w:ascii="Times New Roman" w:hAnsi="Times New Roman" w:cs="Times New Roman"/>
          <w:bCs/>
          <w:sz w:val="28"/>
          <w:szCs w:val="28"/>
        </w:rPr>
      </w:pPr>
      <w:r w:rsidRPr="00AD0221">
        <w:rPr>
          <w:rFonts w:ascii="Times New Roman" w:hAnsi="Times New Roman" w:cs="Times New Roman"/>
          <w:bCs/>
          <w:sz w:val="28"/>
          <w:szCs w:val="28"/>
        </w:rPr>
        <w:t>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r w:rsidR="001A5648" w:rsidRPr="00AD0221">
        <w:rPr>
          <w:rFonts w:ascii="Times New Roman" w:hAnsi="Times New Roman" w:cs="Times New Roman"/>
          <w:bCs/>
          <w:sz w:val="28"/>
          <w:szCs w:val="28"/>
        </w:rPr>
        <w:t xml:space="preserve"> О</w:t>
      </w:r>
      <w:r w:rsidR="001A5648" w:rsidRPr="00AD0221">
        <w:rPr>
          <w:rFonts w:ascii="Times New Roman" w:hAnsi="Times New Roman" w:cs="Times New Roman"/>
          <w:sz w:val="28"/>
          <w:szCs w:val="28"/>
        </w:rPr>
        <w:t xml:space="preserve">боснование НМЦД и цены договора, заключаемого с единственным Поставщиком (подрядчиком, исполнителем) не требуется при осуществлении закупки товаров, работ, услуг, стоимость которой не превышает 100 000 рублей. </w:t>
      </w:r>
    </w:p>
    <w:p w:rsidR="0064685B" w:rsidRPr="00AD0221" w:rsidRDefault="0064685B" w:rsidP="00AD0221">
      <w:pPr>
        <w:pStyle w:val="a3"/>
        <w:widowControl w:val="0"/>
        <w:numPr>
          <w:ilvl w:val="0"/>
          <w:numId w:val="1"/>
        </w:numPr>
        <w:autoSpaceDE w:val="0"/>
        <w:autoSpaceDN w:val="0"/>
        <w:spacing w:after="0" w:line="25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Расчет и обоснование НМЦ</w:t>
      </w:r>
      <w:r w:rsidR="00726767" w:rsidRPr="00AD0221">
        <w:rPr>
          <w:rFonts w:ascii="Times New Roman" w:eastAsia="Times New Roman" w:hAnsi="Times New Roman" w:cs="Times New Roman"/>
          <w:sz w:val="28"/>
          <w:szCs w:val="28"/>
          <w:lang w:eastAsia="ru-RU"/>
        </w:rPr>
        <w:t>Д</w:t>
      </w:r>
      <w:r w:rsidR="008164A9" w:rsidRPr="00AD0221">
        <w:rPr>
          <w:rFonts w:ascii="Times New Roman" w:eastAsia="Times New Roman" w:hAnsi="Times New Roman" w:cs="Times New Roman"/>
          <w:sz w:val="28"/>
          <w:szCs w:val="28"/>
          <w:lang w:eastAsia="ru-RU"/>
        </w:rPr>
        <w:t xml:space="preserve"> осуществляю</w:t>
      </w:r>
      <w:r w:rsidRPr="00AD0221">
        <w:rPr>
          <w:rFonts w:ascii="Times New Roman" w:eastAsia="Times New Roman" w:hAnsi="Times New Roman" w:cs="Times New Roman"/>
          <w:sz w:val="28"/>
          <w:szCs w:val="28"/>
          <w:lang w:eastAsia="ru-RU"/>
        </w:rPr>
        <w:t xml:space="preserve">тся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иком до размещения в </w:t>
      </w:r>
      <w:r w:rsidR="004212AE" w:rsidRPr="00AD0221">
        <w:rPr>
          <w:rFonts w:ascii="Times New Roman" w:eastAsia="Times New Roman" w:hAnsi="Times New Roman" w:cs="Times New Roman"/>
          <w:sz w:val="28"/>
          <w:szCs w:val="28"/>
          <w:lang w:eastAsia="ru-RU"/>
        </w:rPr>
        <w:t>ЕИС</w:t>
      </w:r>
      <w:r w:rsidR="00CF309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соотве</w:t>
      </w:r>
      <w:r w:rsidR="00F91A92" w:rsidRPr="00AD0221">
        <w:rPr>
          <w:rFonts w:ascii="Times New Roman" w:eastAsia="Times New Roman" w:hAnsi="Times New Roman" w:cs="Times New Roman"/>
          <w:sz w:val="28"/>
          <w:szCs w:val="28"/>
          <w:lang w:eastAsia="ru-RU"/>
        </w:rPr>
        <w:t>тствующего извещения о закуп</w:t>
      </w:r>
      <w:r w:rsidR="00E60262" w:rsidRPr="00AD0221">
        <w:rPr>
          <w:rFonts w:ascii="Times New Roman" w:eastAsia="Times New Roman" w:hAnsi="Times New Roman" w:cs="Times New Roman"/>
          <w:sz w:val="28"/>
          <w:szCs w:val="28"/>
          <w:lang w:eastAsia="ru-RU"/>
        </w:rPr>
        <w:t>ке,</w:t>
      </w:r>
      <w:r w:rsidR="00BC154C"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а определение </w:t>
      </w:r>
      <w:r w:rsidR="008906AE" w:rsidRPr="00AD0221">
        <w:rPr>
          <w:rFonts w:ascii="Times New Roman" w:eastAsia="Times New Roman" w:hAnsi="Times New Roman" w:cs="Times New Roman"/>
          <w:sz w:val="28"/>
          <w:szCs w:val="28"/>
          <w:lang w:eastAsia="ru-RU"/>
        </w:rPr>
        <w:t>НМЦД</w:t>
      </w:r>
      <w:r w:rsidRPr="00AD0221">
        <w:rPr>
          <w:rFonts w:ascii="Times New Roman" w:eastAsia="Times New Roman" w:hAnsi="Times New Roman" w:cs="Times New Roman"/>
          <w:sz w:val="28"/>
          <w:szCs w:val="28"/>
          <w:lang w:eastAsia="ru-RU"/>
        </w:rPr>
        <w:t xml:space="preserve"> в случае закупки у единственного поставщика (</w:t>
      </w:r>
      <w:r w:rsidR="00EC1EFF" w:rsidRPr="00AD0221">
        <w:rPr>
          <w:rFonts w:ascii="Times New Roman" w:eastAsia="Times New Roman" w:hAnsi="Times New Roman" w:cs="Times New Roman"/>
          <w:sz w:val="28"/>
          <w:szCs w:val="28"/>
          <w:lang w:eastAsia="ru-RU"/>
        </w:rPr>
        <w:t xml:space="preserve">исполнителя, </w:t>
      </w:r>
      <w:r w:rsidRPr="00AD0221">
        <w:rPr>
          <w:rFonts w:ascii="Times New Roman" w:eastAsia="Times New Roman" w:hAnsi="Times New Roman" w:cs="Times New Roman"/>
          <w:sz w:val="28"/>
          <w:szCs w:val="28"/>
          <w:lang w:eastAsia="ru-RU"/>
        </w:rPr>
        <w:t xml:space="preserve">подрядчика) </w:t>
      </w:r>
      <w:r w:rsidR="00681084"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xml:space="preserve"> до заключения соот</w:t>
      </w:r>
      <w:r w:rsidR="00BC154C" w:rsidRPr="00AD0221">
        <w:rPr>
          <w:rFonts w:ascii="Times New Roman" w:eastAsia="Times New Roman" w:hAnsi="Times New Roman" w:cs="Times New Roman"/>
          <w:sz w:val="28"/>
          <w:szCs w:val="28"/>
          <w:lang w:eastAsia="ru-RU"/>
        </w:rPr>
        <w:t xml:space="preserve">ветствующего </w:t>
      </w:r>
      <w:r w:rsidRPr="00AD0221">
        <w:rPr>
          <w:rFonts w:ascii="Times New Roman" w:eastAsia="Times New Roman" w:hAnsi="Times New Roman" w:cs="Times New Roman"/>
          <w:sz w:val="28"/>
          <w:szCs w:val="28"/>
          <w:lang w:eastAsia="ru-RU"/>
        </w:rPr>
        <w:t>договора. Расчет НМЦ</w:t>
      </w:r>
      <w:r w:rsidR="00726767" w:rsidRPr="00AD0221">
        <w:rPr>
          <w:rFonts w:ascii="Times New Roman" w:eastAsia="Times New Roman" w:hAnsi="Times New Roman" w:cs="Times New Roman"/>
          <w:sz w:val="28"/>
          <w:szCs w:val="28"/>
          <w:lang w:eastAsia="ru-RU"/>
        </w:rPr>
        <w:t>Д</w:t>
      </w:r>
      <w:r w:rsidRPr="00AD0221">
        <w:rPr>
          <w:rFonts w:ascii="Times New Roman" w:eastAsia="Times New Roman" w:hAnsi="Times New Roman" w:cs="Times New Roman"/>
          <w:sz w:val="28"/>
          <w:szCs w:val="28"/>
          <w:lang w:eastAsia="ru-RU"/>
        </w:rPr>
        <w:t xml:space="preserve"> является неотъемлемой частью документации о закупке (извещени</w:t>
      </w:r>
      <w:r w:rsidR="00F91A92" w:rsidRPr="00AD0221">
        <w:rPr>
          <w:rFonts w:ascii="Times New Roman" w:eastAsia="Times New Roman" w:hAnsi="Times New Roman" w:cs="Times New Roman"/>
          <w:sz w:val="28"/>
          <w:szCs w:val="28"/>
          <w:lang w:eastAsia="ru-RU"/>
        </w:rPr>
        <w:t>я о закупке в случае от</w:t>
      </w:r>
      <w:r w:rsidR="00BC154C" w:rsidRPr="00AD0221">
        <w:rPr>
          <w:rFonts w:ascii="Times New Roman" w:eastAsia="Times New Roman" w:hAnsi="Times New Roman" w:cs="Times New Roman"/>
          <w:sz w:val="28"/>
          <w:szCs w:val="28"/>
          <w:lang w:eastAsia="ru-RU"/>
        </w:rPr>
        <w:t xml:space="preserve">сутствия </w:t>
      </w:r>
      <w:r w:rsidRPr="00AD0221">
        <w:rPr>
          <w:rFonts w:ascii="Times New Roman" w:eastAsia="Times New Roman" w:hAnsi="Times New Roman" w:cs="Times New Roman"/>
          <w:sz w:val="28"/>
          <w:szCs w:val="28"/>
          <w:lang w:eastAsia="ru-RU"/>
        </w:rPr>
        <w:t>документации</w:t>
      </w:r>
      <w:r w:rsidR="003E705C" w:rsidRPr="00AD0221">
        <w:rPr>
          <w:rFonts w:ascii="Times New Roman" w:eastAsia="Times New Roman" w:hAnsi="Times New Roman" w:cs="Times New Roman"/>
          <w:sz w:val="28"/>
          <w:szCs w:val="28"/>
          <w:lang w:eastAsia="ru-RU"/>
        </w:rPr>
        <w:t xml:space="preserve"> о закупке</w:t>
      </w:r>
      <w:r w:rsidRPr="00AD0221">
        <w:rPr>
          <w:rFonts w:ascii="Times New Roman" w:eastAsia="Times New Roman" w:hAnsi="Times New Roman" w:cs="Times New Roman"/>
          <w:sz w:val="28"/>
          <w:szCs w:val="28"/>
          <w:lang w:eastAsia="ru-RU"/>
        </w:rPr>
        <w:t>).</w:t>
      </w:r>
    </w:p>
    <w:p w:rsidR="007F0306" w:rsidRPr="00AD0221" w:rsidRDefault="007F0306" w:rsidP="00AD0221">
      <w:pPr>
        <w:pStyle w:val="a3"/>
        <w:widowControl w:val="0"/>
        <w:numPr>
          <w:ilvl w:val="0"/>
          <w:numId w:val="1"/>
        </w:numPr>
        <w:autoSpaceDE w:val="0"/>
        <w:autoSpaceDN w:val="0"/>
        <w:spacing w:after="0" w:line="25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НМЦД определяется следующими методами:</w:t>
      </w:r>
    </w:p>
    <w:p w:rsidR="007F0306" w:rsidRPr="00AD0221" w:rsidRDefault="00D0745A" w:rsidP="00F71152">
      <w:pPr>
        <w:widowControl w:val="0"/>
        <w:autoSpaceDE w:val="0"/>
        <w:autoSpaceDN w:val="0"/>
        <w:spacing w:after="0" w:line="252"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метод сопоставимых рыночных цен (анализа рынка)</w:t>
      </w:r>
      <w:r w:rsidR="007F0306" w:rsidRPr="00AD0221">
        <w:rPr>
          <w:rFonts w:ascii="Times New Roman" w:eastAsia="Times New Roman" w:hAnsi="Times New Roman" w:cs="Times New Roman"/>
          <w:sz w:val="28"/>
          <w:szCs w:val="28"/>
          <w:lang w:eastAsia="ru-RU"/>
        </w:rPr>
        <w:t>;</w:t>
      </w:r>
    </w:p>
    <w:p w:rsidR="007F0306" w:rsidRPr="00AD0221" w:rsidRDefault="007F0306" w:rsidP="00F71152">
      <w:pPr>
        <w:pStyle w:val="a3"/>
        <w:widowControl w:val="0"/>
        <w:autoSpaceDE w:val="0"/>
        <w:autoSpaceDN w:val="0"/>
        <w:spacing w:after="0" w:line="25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тарифны</w:t>
      </w:r>
      <w:r w:rsidR="00817C3A" w:rsidRPr="00AD0221">
        <w:rPr>
          <w:rFonts w:ascii="Times New Roman" w:eastAsia="Times New Roman" w:hAnsi="Times New Roman" w:cs="Times New Roman"/>
          <w:sz w:val="28"/>
          <w:szCs w:val="28"/>
          <w:lang w:eastAsia="ru-RU"/>
        </w:rPr>
        <w:t>й метод</w:t>
      </w:r>
      <w:r w:rsidRPr="00AD0221">
        <w:rPr>
          <w:rFonts w:ascii="Times New Roman" w:eastAsia="Times New Roman" w:hAnsi="Times New Roman" w:cs="Times New Roman"/>
          <w:sz w:val="28"/>
          <w:szCs w:val="28"/>
          <w:lang w:eastAsia="ru-RU"/>
        </w:rPr>
        <w:t>;</w:t>
      </w:r>
    </w:p>
    <w:p w:rsidR="007F0306" w:rsidRPr="00AD0221" w:rsidRDefault="00817C3A" w:rsidP="00F71152">
      <w:pPr>
        <w:pStyle w:val="a3"/>
        <w:widowControl w:val="0"/>
        <w:autoSpaceDE w:val="0"/>
        <w:autoSpaceDN w:val="0"/>
        <w:spacing w:after="0" w:line="25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w:t>
      </w:r>
      <w:r w:rsidR="007F0306" w:rsidRPr="00AD0221">
        <w:rPr>
          <w:rFonts w:ascii="Times New Roman" w:eastAsia="Times New Roman" w:hAnsi="Times New Roman" w:cs="Times New Roman"/>
          <w:sz w:val="28"/>
          <w:szCs w:val="28"/>
          <w:lang w:eastAsia="ru-RU"/>
        </w:rPr>
        <w:t>роектно-сметны</w:t>
      </w:r>
      <w:r w:rsidRPr="00AD0221">
        <w:rPr>
          <w:rFonts w:ascii="Times New Roman" w:eastAsia="Times New Roman" w:hAnsi="Times New Roman" w:cs="Times New Roman"/>
          <w:sz w:val="28"/>
          <w:szCs w:val="28"/>
          <w:lang w:eastAsia="ru-RU"/>
        </w:rPr>
        <w:t>й</w:t>
      </w:r>
      <w:r w:rsidR="007F0306" w:rsidRPr="00AD0221">
        <w:rPr>
          <w:rFonts w:ascii="Times New Roman" w:eastAsia="Times New Roman" w:hAnsi="Times New Roman" w:cs="Times New Roman"/>
          <w:sz w:val="28"/>
          <w:szCs w:val="28"/>
          <w:lang w:eastAsia="ru-RU"/>
        </w:rPr>
        <w:t xml:space="preserve"> метод;</w:t>
      </w:r>
    </w:p>
    <w:p w:rsidR="00DF6A11" w:rsidRPr="00AD0221" w:rsidRDefault="00817C3A" w:rsidP="00F71152">
      <w:pPr>
        <w:pStyle w:val="a3"/>
        <w:widowControl w:val="0"/>
        <w:autoSpaceDE w:val="0"/>
        <w:autoSpaceDN w:val="0"/>
        <w:spacing w:after="0" w:line="25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затратный</w:t>
      </w:r>
      <w:r w:rsidR="007F0306" w:rsidRPr="00AD0221">
        <w:rPr>
          <w:rFonts w:ascii="Times New Roman" w:eastAsia="Times New Roman" w:hAnsi="Times New Roman" w:cs="Times New Roman"/>
          <w:sz w:val="28"/>
          <w:szCs w:val="28"/>
          <w:lang w:eastAsia="ru-RU"/>
        </w:rPr>
        <w:t xml:space="preserve"> метод</w:t>
      </w:r>
      <w:r w:rsidR="00DF6A11" w:rsidRPr="00AD0221">
        <w:rPr>
          <w:rFonts w:ascii="Times New Roman" w:eastAsia="Times New Roman" w:hAnsi="Times New Roman" w:cs="Times New Roman"/>
          <w:sz w:val="28"/>
          <w:szCs w:val="28"/>
          <w:lang w:eastAsia="ru-RU"/>
        </w:rPr>
        <w:t>;</w:t>
      </w:r>
    </w:p>
    <w:p w:rsidR="007F0306" w:rsidRPr="00AD0221" w:rsidRDefault="00DF6A11" w:rsidP="00F71152">
      <w:pPr>
        <w:pStyle w:val="a3"/>
        <w:widowControl w:val="0"/>
        <w:autoSpaceDE w:val="0"/>
        <w:autoSpaceDN w:val="0"/>
        <w:spacing w:after="0" w:line="25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иные способы, не противоречащие Законодательству</w:t>
      </w:r>
      <w:r w:rsidR="007F0306" w:rsidRPr="00AD0221">
        <w:rPr>
          <w:rFonts w:ascii="Times New Roman" w:eastAsia="Times New Roman" w:hAnsi="Times New Roman" w:cs="Times New Roman"/>
          <w:sz w:val="28"/>
          <w:szCs w:val="28"/>
          <w:lang w:eastAsia="ru-RU"/>
        </w:rPr>
        <w:t>.</w:t>
      </w:r>
    </w:p>
    <w:p w:rsidR="007F0306" w:rsidRPr="00AD0221" w:rsidRDefault="007F0306" w:rsidP="00F71152">
      <w:pPr>
        <w:pStyle w:val="a3"/>
        <w:widowControl w:val="0"/>
        <w:autoSpaceDE w:val="0"/>
        <w:autoSpaceDN w:val="0"/>
        <w:spacing w:after="0" w:line="25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Если закупаемые</w:t>
      </w:r>
      <w:r w:rsidR="0076043E" w:rsidRPr="00AD0221">
        <w:rPr>
          <w:rFonts w:ascii="Times New Roman" w:eastAsia="Times New Roman" w:hAnsi="Times New Roman" w:cs="Times New Roman"/>
          <w:sz w:val="28"/>
          <w:szCs w:val="28"/>
          <w:lang w:eastAsia="ru-RU"/>
        </w:rPr>
        <w:t xml:space="preserve"> товары, работы, услуги состоят </w:t>
      </w:r>
      <w:r w:rsidRPr="00AD0221">
        <w:rPr>
          <w:rFonts w:ascii="Times New Roman" w:eastAsia="Times New Roman" w:hAnsi="Times New Roman" w:cs="Times New Roman"/>
          <w:sz w:val="28"/>
          <w:szCs w:val="28"/>
          <w:lang w:eastAsia="ru-RU"/>
        </w:rPr>
        <w:t>из нескольких составных час</w:t>
      </w:r>
      <w:r w:rsidR="0076043E" w:rsidRPr="00AD0221">
        <w:rPr>
          <w:rFonts w:ascii="Times New Roman" w:eastAsia="Times New Roman" w:hAnsi="Times New Roman" w:cs="Times New Roman"/>
          <w:sz w:val="28"/>
          <w:szCs w:val="28"/>
          <w:lang w:eastAsia="ru-RU"/>
        </w:rPr>
        <w:t xml:space="preserve">тей, для каждой из частей может </w:t>
      </w:r>
      <w:r w:rsidRPr="00AD0221">
        <w:rPr>
          <w:rFonts w:ascii="Times New Roman" w:eastAsia="Times New Roman" w:hAnsi="Times New Roman" w:cs="Times New Roman"/>
          <w:sz w:val="28"/>
          <w:szCs w:val="28"/>
          <w:lang w:eastAsia="ru-RU"/>
        </w:rPr>
        <w:t>применяться соответствующий метод с формированием сводного расчета НМЦД путем суммирования по</w:t>
      </w:r>
      <w:r w:rsidR="00A96383" w:rsidRPr="00AD0221">
        <w:rPr>
          <w:rFonts w:ascii="Times New Roman" w:eastAsia="Times New Roman" w:hAnsi="Times New Roman" w:cs="Times New Roman"/>
          <w:sz w:val="28"/>
          <w:szCs w:val="28"/>
          <w:lang w:eastAsia="ru-RU"/>
        </w:rPr>
        <w:t xml:space="preserve">лученных величин НМЦД по каждой </w:t>
      </w:r>
      <w:r w:rsidRPr="00AD0221">
        <w:rPr>
          <w:rFonts w:ascii="Times New Roman" w:eastAsia="Times New Roman" w:hAnsi="Times New Roman" w:cs="Times New Roman"/>
          <w:sz w:val="28"/>
          <w:szCs w:val="28"/>
          <w:lang w:eastAsia="ru-RU"/>
        </w:rPr>
        <w:t>из составных частей.</w:t>
      </w:r>
    </w:p>
    <w:p w:rsidR="00D0745A" w:rsidRPr="00AD0221" w:rsidRDefault="00D0745A" w:rsidP="00AD0221">
      <w:pPr>
        <w:pStyle w:val="a3"/>
        <w:numPr>
          <w:ilvl w:val="0"/>
          <w:numId w:val="1"/>
        </w:numPr>
        <w:tabs>
          <w:tab w:val="left" w:pos="709"/>
        </w:tabs>
        <w:autoSpaceDE w:val="0"/>
        <w:autoSpaceDN w:val="0"/>
        <w:adjustRightInd w:val="0"/>
        <w:spacing w:after="0" w:line="252" w:lineRule="auto"/>
        <w:ind w:left="0" w:firstLine="710"/>
        <w:jc w:val="both"/>
        <w:rPr>
          <w:rFonts w:ascii="Times New Roman" w:hAnsi="Times New Roman" w:cs="Times New Roman"/>
          <w:sz w:val="28"/>
          <w:szCs w:val="28"/>
        </w:rPr>
      </w:pPr>
      <w:r w:rsidRPr="00AD0221">
        <w:rPr>
          <w:rFonts w:ascii="Times New Roman" w:hAnsi="Times New Roman" w:cs="Times New Roman"/>
          <w:sz w:val="28"/>
          <w:szCs w:val="28"/>
        </w:rPr>
        <w:t xml:space="preserve">Метод сопоставимых рыночных цен (анализа рынка) заключается в установлении НМЦД на основании информации о рыночных ценах (далее </w:t>
      </w:r>
      <w:r w:rsidR="009E2FED" w:rsidRPr="00AD0221">
        <w:rPr>
          <w:rFonts w:ascii="Times New Roman" w:hAnsi="Times New Roman" w:cs="Times New Roman"/>
          <w:sz w:val="28"/>
          <w:szCs w:val="28"/>
        </w:rPr>
        <w:t>–</w:t>
      </w:r>
      <w:r w:rsidRPr="00AD0221">
        <w:rPr>
          <w:rFonts w:ascii="Times New Roman" w:hAnsi="Times New Roman" w:cs="Times New Roman"/>
          <w:sz w:val="28"/>
          <w:szCs w:val="28"/>
        </w:rPr>
        <w:t xml:space="preserve"> ценовая информация) идентичных товаров, работ, услуг, планируемых к закупкам, или при их отсутствии </w:t>
      </w:r>
      <w:r w:rsidR="00B34772" w:rsidRPr="00AD0221">
        <w:rPr>
          <w:rFonts w:ascii="Times New Roman" w:eastAsia="Times New Roman" w:hAnsi="Times New Roman" w:cs="Times New Roman"/>
          <w:sz w:val="28"/>
          <w:szCs w:val="28"/>
          <w:lang w:eastAsia="ru-RU"/>
        </w:rPr>
        <w:t>–</w:t>
      </w:r>
      <w:r w:rsidR="00B34772" w:rsidRPr="00AD0221">
        <w:rPr>
          <w:rFonts w:ascii="Times New Roman" w:hAnsi="Times New Roman" w:cs="Times New Roman"/>
          <w:sz w:val="28"/>
          <w:szCs w:val="28"/>
        </w:rPr>
        <w:t xml:space="preserve"> </w:t>
      </w:r>
      <w:r w:rsidRPr="00AD0221">
        <w:rPr>
          <w:rFonts w:ascii="Times New Roman" w:hAnsi="Times New Roman" w:cs="Times New Roman"/>
          <w:sz w:val="28"/>
          <w:szCs w:val="28"/>
        </w:rPr>
        <w:t>однородных товаров, работ, услуг.</w:t>
      </w:r>
    </w:p>
    <w:p w:rsidR="00D0745A" w:rsidRPr="00AD0221" w:rsidRDefault="00D0745A" w:rsidP="00F71152">
      <w:pPr>
        <w:pStyle w:val="a3"/>
        <w:autoSpaceDE w:val="0"/>
        <w:autoSpaceDN w:val="0"/>
        <w:adjustRightInd w:val="0"/>
        <w:spacing w:after="0" w:line="252" w:lineRule="auto"/>
        <w:ind w:left="0" w:firstLine="710"/>
        <w:jc w:val="both"/>
        <w:rPr>
          <w:rFonts w:ascii="Times New Roman" w:hAnsi="Times New Roman" w:cs="Times New Roman"/>
          <w:sz w:val="28"/>
          <w:szCs w:val="28"/>
        </w:rPr>
      </w:pPr>
      <w:r w:rsidRPr="00AD0221">
        <w:rPr>
          <w:rFonts w:ascii="Times New Roman" w:hAnsi="Times New Roman" w:cs="Times New Roman"/>
          <w:sz w:val="28"/>
          <w:szCs w:val="28"/>
        </w:rPr>
        <w:t xml:space="preserve">Метод сопоставимых рыночных цен (анализа рынка) является приоритетным для определения и обоснования НМЦД. </w:t>
      </w:r>
    </w:p>
    <w:p w:rsidR="00F3157B" w:rsidRPr="00AD0221" w:rsidRDefault="00CC1D9E" w:rsidP="00AD0221">
      <w:pPr>
        <w:pStyle w:val="a3"/>
        <w:numPr>
          <w:ilvl w:val="0"/>
          <w:numId w:val="1"/>
        </w:numPr>
        <w:autoSpaceDE w:val="0"/>
        <w:autoSpaceDN w:val="0"/>
        <w:adjustRightInd w:val="0"/>
        <w:spacing w:after="0" w:line="252" w:lineRule="auto"/>
        <w:ind w:left="0" w:firstLine="710"/>
        <w:jc w:val="both"/>
        <w:rPr>
          <w:rFonts w:ascii="Times New Roman" w:hAnsi="Times New Roman" w:cs="Times New Roman"/>
          <w:sz w:val="28"/>
          <w:szCs w:val="28"/>
        </w:rPr>
      </w:pPr>
      <w:r w:rsidRPr="00AD0221">
        <w:rPr>
          <w:rFonts w:ascii="Times New Roman" w:hAnsi="Times New Roman" w:cs="Times New Roman"/>
          <w:sz w:val="28"/>
          <w:szCs w:val="28"/>
        </w:rPr>
        <w:t>П</w:t>
      </w:r>
      <w:r w:rsidR="00275663" w:rsidRPr="00AD0221">
        <w:rPr>
          <w:rFonts w:ascii="Times New Roman" w:hAnsi="Times New Roman" w:cs="Times New Roman"/>
          <w:sz w:val="28"/>
          <w:szCs w:val="28"/>
        </w:rPr>
        <w:t>ризнаются:</w:t>
      </w:r>
      <w:r w:rsidR="00937B7A" w:rsidRPr="00AD0221">
        <w:rPr>
          <w:rFonts w:ascii="Times New Roman" w:hAnsi="Times New Roman" w:cs="Times New Roman"/>
          <w:sz w:val="28"/>
          <w:szCs w:val="28"/>
        </w:rPr>
        <w:t xml:space="preserve"> </w:t>
      </w:r>
    </w:p>
    <w:p w:rsidR="00CC1D9E" w:rsidRPr="00AD0221" w:rsidRDefault="00CC1D9E" w:rsidP="00EA12BC">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1) идентичными:</w:t>
      </w:r>
    </w:p>
    <w:p w:rsidR="00275663" w:rsidRPr="00AD0221" w:rsidRDefault="00275663" w:rsidP="00EA12BC">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w:t>
      </w:r>
      <w:r w:rsidR="0087397D" w:rsidRPr="00AD0221">
        <w:rPr>
          <w:rFonts w:ascii="Times New Roman" w:hAnsi="Times New Roman" w:cs="Times New Roman"/>
          <w:sz w:val="28"/>
          <w:szCs w:val="28"/>
        </w:rPr>
        <w:t xml:space="preserve">ельные различия во внешнем виде </w:t>
      </w:r>
      <w:r w:rsidRPr="00AD0221">
        <w:rPr>
          <w:rFonts w:ascii="Times New Roman" w:hAnsi="Times New Roman" w:cs="Times New Roman"/>
          <w:sz w:val="28"/>
          <w:szCs w:val="28"/>
        </w:rPr>
        <w:t>товаров могут не учитываться;</w:t>
      </w:r>
    </w:p>
    <w:p w:rsidR="00275663" w:rsidRPr="00AD0221" w:rsidRDefault="00275663" w:rsidP="00EA12BC">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работы, услуги, обла</w:t>
      </w:r>
      <w:r w:rsidR="0087397D" w:rsidRPr="00AD0221">
        <w:rPr>
          <w:rFonts w:ascii="Times New Roman" w:hAnsi="Times New Roman" w:cs="Times New Roman"/>
          <w:sz w:val="28"/>
          <w:szCs w:val="28"/>
        </w:rPr>
        <w:t xml:space="preserve">дающие одинаковыми характерными </w:t>
      </w:r>
      <w:r w:rsidRPr="00AD0221">
        <w:rPr>
          <w:rFonts w:ascii="Times New Roman" w:hAnsi="Times New Roman" w:cs="Times New Roman"/>
          <w:sz w:val="28"/>
          <w:szCs w:val="28"/>
        </w:rPr>
        <w:t>для них основными признаками (качественными характеристиками), в том числе реализуе</w:t>
      </w:r>
      <w:r w:rsidR="0087397D" w:rsidRPr="00AD0221">
        <w:rPr>
          <w:rFonts w:ascii="Times New Roman" w:hAnsi="Times New Roman" w:cs="Times New Roman"/>
          <w:sz w:val="28"/>
          <w:szCs w:val="28"/>
        </w:rPr>
        <w:t xml:space="preserve">мые с использованием одинаковых </w:t>
      </w:r>
      <w:r w:rsidRPr="00AD0221">
        <w:rPr>
          <w:rFonts w:ascii="Times New Roman" w:hAnsi="Times New Roman" w:cs="Times New Roman"/>
          <w:sz w:val="28"/>
          <w:szCs w:val="28"/>
        </w:rPr>
        <w:t>методик, технологий, подх</w:t>
      </w:r>
      <w:r w:rsidR="0087397D" w:rsidRPr="00AD0221">
        <w:rPr>
          <w:rFonts w:ascii="Times New Roman" w:hAnsi="Times New Roman" w:cs="Times New Roman"/>
          <w:sz w:val="28"/>
          <w:szCs w:val="28"/>
        </w:rPr>
        <w:t xml:space="preserve">одов, выполняемые (оказываемые) </w:t>
      </w:r>
      <w:r w:rsidRPr="00AD0221">
        <w:rPr>
          <w:rFonts w:ascii="Times New Roman" w:hAnsi="Times New Roman" w:cs="Times New Roman"/>
          <w:sz w:val="28"/>
          <w:szCs w:val="28"/>
        </w:rPr>
        <w:t>подрядчиками, исполнителя</w:t>
      </w:r>
      <w:r w:rsidR="00F65286" w:rsidRPr="00AD0221">
        <w:rPr>
          <w:rFonts w:ascii="Times New Roman" w:hAnsi="Times New Roman" w:cs="Times New Roman"/>
          <w:sz w:val="28"/>
          <w:szCs w:val="28"/>
        </w:rPr>
        <w:t>ми с сопоставимой квалификацией;</w:t>
      </w:r>
    </w:p>
    <w:p w:rsidR="00275663" w:rsidRPr="00AD0221" w:rsidRDefault="00CC1D9E" w:rsidP="00EA12BC">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2) о</w:t>
      </w:r>
      <w:r w:rsidR="00275663" w:rsidRPr="00AD0221">
        <w:rPr>
          <w:rFonts w:ascii="Times New Roman" w:hAnsi="Times New Roman" w:cs="Times New Roman"/>
          <w:sz w:val="28"/>
          <w:szCs w:val="28"/>
        </w:rPr>
        <w:t>днородными:</w:t>
      </w:r>
    </w:p>
    <w:p w:rsidR="00275663" w:rsidRPr="00AD0221" w:rsidRDefault="00275663" w:rsidP="00EA12BC">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товары, которые, не явл</w:t>
      </w:r>
      <w:r w:rsidR="0087397D" w:rsidRPr="00AD0221">
        <w:rPr>
          <w:rFonts w:ascii="Times New Roman" w:hAnsi="Times New Roman" w:cs="Times New Roman"/>
          <w:sz w:val="28"/>
          <w:szCs w:val="28"/>
        </w:rPr>
        <w:t xml:space="preserve">яясь идентичными, имеют сходные </w:t>
      </w:r>
      <w:r w:rsidRPr="00AD0221">
        <w:rPr>
          <w:rFonts w:ascii="Times New Roman" w:hAnsi="Times New Roman" w:cs="Times New Roman"/>
          <w:sz w:val="28"/>
          <w:szCs w:val="28"/>
        </w:rPr>
        <w:t>характеристики и состоят из схожих компонентов, что позволяет им выполнять одни и те же ф</w:t>
      </w:r>
      <w:r w:rsidR="0087397D" w:rsidRPr="00AD0221">
        <w:rPr>
          <w:rFonts w:ascii="Times New Roman" w:hAnsi="Times New Roman" w:cs="Times New Roman"/>
          <w:sz w:val="28"/>
          <w:szCs w:val="28"/>
        </w:rPr>
        <w:t xml:space="preserve">ункции и (или) быть коммерчески </w:t>
      </w:r>
      <w:r w:rsidRPr="00AD0221">
        <w:rPr>
          <w:rFonts w:ascii="Times New Roman" w:hAnsi="Times New Roman" w:cs="Times New Roman"/>
          <w:sz w:val="28"/>
          <w:szCs w:val="28"/>
        </w:rPr>
        <w:t>взаимозаменяемыми. При о</w:t>
      </w:r>
      <w:r w:rsidR="0076043E" w:rsidRPr="00AD0221">
        <w:rPr>
          <w:rFonts w:ascii="Times New Roman" w:hAnsi="Times New Roman" w:cs="Times New Roman"/>
          <w:sz w:val="28"/>
          <w:szCs w:val="28"/>
        </w:rPr>
        <w:t xml:space="preserve">пределении однородности товаров </w:t>
      </w:r>
      <w:r w:rsidRPr="00AD0221">
        <w:rPr>
          <w:rFonts w:ascii="Times New Roman" w:hAnsi="Times New Roman" w:cs="Times New Roman"/>
          <w:sz w:val="28"/>
          <w:szCs w:val="28"/>
        </w:rPr>
        <w:t>учитываются их качество, репутаци</w:t>
      </w:r>
      <w:r w:rsidR="0076043E" w:rsidRPr="00AD0221">
        <w:rPr>
          <w:rFonts w:ascii="Times New Roman" w:hAnsi="Times New Roman" w:cs="Times New Roman"/>
          <w:sz w:val="28"/>
          <w:szCs w:val="28"/>
        </w:rPr>
        <w:t xml:space="preserve">я на рынке, страна </w:t>
      </w:r>
      <w:r w:rsidRPr="00AD0221">
        <w:rPr>
          <w:rFonts w:ascii="Times New Roman" w:hAnsi="Times New Roman" w:cs="Times New Roman"/>
          <w:sz w:val="28"/>
          <w:szCs w:val="28"/>
        </w:rPr>
        <w:t>происхождения;</w:t>
      </w:r>
    </w:p>
    <w:p w:rsidR="00275663" w:rsidRPr="00AD0221" w:rsidRDefault="00275663" w:rsidP="00EA12BC">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работы, услуги, которые, не являясь идентичными, имеют сходные характеристики, чт</w:t>
      </w:r>
      <w:r w:rsidR="0087397D" w:rsidRPr="00AD0221">
        <w:rPr>
          <w:rFonts w:ascii="Times New Roman" w:hAnsi="Times New Roman" w:cs="Times New Roman"/>
          <w:sz w:val="28"/>
          <w:szCs w:val="28"/>
        </w:rPr>
        <w:t xml:space="preserve">о позволяет им быть коммерчески </w:t>
      </w:r>
      <w:r w:rsidRPr="00AD0221">
        <w:rPr>
          <w:rFonts w:ascii="Times New Roman" w:hAnsi="Times New Roman" w:cs="Times New Roman"/>
          <w:sz w:val="28"/>
          <w:szCs w:val="28"/>
        </w:rPr>
        <w:t>и (или) функционально вза</w:t>
      </w:r>
      <w:r w:rsidR="0087397D" w:rsidRPr="00AD0221">
        <w:rPr>
          <w:rFonts w:ascii="Times New Roman" w:hAnsi="Times New Roman" w:cs="Times New Roman"/>
          <w:sz w:val="28"/>
          <w:szCs w:val="28"/>
        </w:rPr>
        <w:t xml:space="preserve">имозаменяемыми. При определении </w:t>
      </w:r>
      <w:r w:rsidRPr="00AD0221">
        <w:rPr>
          <w:rFonts w:ascii="Times New Roman" w:hAnsi="Times New Roman" w:cs="Times New Roman"/>
          <w:sz w:val="28"/>
          <w:szCs w:val="28"/>
        </w:rPr>
        <w:t>однородности работ, услуг учитываются их качество, р</w:t>
      </w:r>
      <w:r w:rsidR="00E506C1" w:rsidRPr="00AD0221">
        <w:rPr>
          <w:rFonts w:ascii="Times New Roman" w:hAnsi="Times New Roman" w:cs="Times New Roman"/>
          <w:sz w:val="28"/>
          <w:szCs w:val="28"/>
        </w:rPr>
        <w:t>епут</w:t>
      </w:r>
      <w:r w:rsidR="0087397D" w:rsidRPr="00AD0221">
        <w:rPr>
          <w:rFonts w:ascii="Times New Roman" w:hAnsi="Times New Roman" w:cs="Times New Roman"/>
          <w:sz w:val="28"/>
          <w:szCs w:val="28"/>
        </w:rPr>
        <w:t xml:space="preserve">ация </w:t>
      </w:r>
      <w:r w:rsidRPr="00AD0221">
        <w:rPr>
          <w:rFonts w:ascii="Times New Roman" w:hAnsi="Times New Roman" w:cs="Times New Roman"/>
          <w:sz w:val="28"/>
          <w:szCs w:val="28"/>
        </w:rPr>
        <w:t>на рынке, а также вид работ</w:t>
      </w:r>
      <w:r w:rsidR="0087397D" w:rsidRPr="00AD0221">
        <w:rPr>
          <w:rFonts w:ascii="Times New Roman" w:hAnsi="Times New Roman" w:cs="Times New Roman"/>
          <w:sz w:val="28"/>
          <w:szCs w:val="28"/>
        </w:rPr>
        <w:t xml:space="preserve">, услуг, их объем, уникальность </w:t>
      </w:r>
      <w:r w:rsidRPr="00AD0221">
        <w:rPr>
          <w:rFonts w:ascii="Times New Roman" w:hAnsi="Times New Roman" w:cs="Times New Roman"/>
          <w:sz w:val="28"/>
          <w:szCs w:val="28"/>
        </w:rPr>
        <w:t>и коммерческая взаимозаменяемость.</w:t>
      </w:r>
    </w:p>
    <w:p w:rsidR="00275663" w:rsidRPr="00AD0221" w:rsidRDefault="00275663" w:rsidP="00AD0221">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В целях получения</w:t>
      </w:r>
      <w:r w:rsidR="0087397D" w:rsidRPr="00AD0221">
        <w:rPr>
          <w:rFonts w:ascii="Times New Roman" w:hAnsi="Times New Roman" w:cs="Times New Roman"/>
          <w:sz w:val="28"/>
          <w:szCs w:val="28"/>
        </w:rPr>
        <w:t xml:space="preserve"> ценовой информации в отношении </w:t>
      </w:r>
      <w:r w:rsidRPr="00AD0221">
        <w:rPr>
          <w:rFonts w:ascii="Times New Roman" w:hAnsi="Times New Roman" w:cs="Times New Roman"/>
          <w:sz w:val="28"/>
          <w:szCs w:val="28"/>
        </w:rPr>
        <w:t>товара, работы, услуги для определения НМЦ</w:t>
      </w:r>
      <w:r w:rsidR="00A31D45" w:rsidRPr="00AD0221">
        <w:rPr>
          <w:rFonts w:ascii="Times New Roman" w:hAnsi="Times New Roman" w:cs="Times New Roman"/>
          <w:sz w:val="28"/>
          <w:szCs w:val="28"/>
        </w:rPr>
        <w:t>Д</w:t>
      </w:r>
      <w:r w:rsidRPr="00AD0221">
        <w:rPr>
          <w:rFonts w:ascii="Times New Roman" w:hAnsi="Times New Roman" w:cs="Times New Roman"/>
          <w:sz w:val="28"/>
          <w:szCs w:val="28"/>
        </w:rPr>
        <w:t xml:space="preserve"> рекомендуется осуществить несколько следующих процедур:</w:t>
      </w:r>
    </w:p>
    <w:p w:rsidR="00275663" w:rsidRPr="00AD0221" w:rsidRDefault="00275663" w:rsidP="00AD0221">
      <w:pPr>
        <w:pStyle w:val="a3"/>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направить запросы о предоставлении ценов</w:t>
      </w:r>
      <w:r w:rsidR="004D21A5" w:rsidRPr="00AD0221">
        <w:rPr>
          <w:rFonts w:ascii="Times New Roman" w:hAnsi="Times New Roman" w:cs="Times New Roman"/>
          <w:sz w:val="28"/>
          <w:szCs w:val="28"/>
        </w:rPr>
        <w:t>ых</w:t>
      </w:r>
      <w:r w:rsidRPr="00AD0221">
        <w:rPr>
          <w:rFonts w:ascii="Times New Roman" w:hAnsi="Times New Roman" w:cs="Times New Roman"/>
          <w:sz w:val="28"/>
          <w:szCs w:val="28"/>
        </w:rPr>
        <w:t xml:space="preserve"> </w:t>
      </w:r>
      <w:r w:rsidR="004D21A5" w:rsidRPr="00AD0221">
        <w:rPr>
          <w:rFonts w:ascii="Times New Roman" w:hAnsi="Times New Roman" w:cs="Times New Roman"/>
          <w:sz w:val="28"/>
          <w:szCs w:val="28"/>
        </w:rPr>
        <w:t>предложений</w:t>
      </w:r>
      <w:r w:rsidRPr="00AD0221">
        <w:rPr>
          <w:rFonts w:ascii="Times New Roman" w:hAnsi="Times New Roman" w:cs="Times New Roman"/>
          <w:sz w:val="28"/>
          <w:szCs w:val="28"/>
        </w:rPr>
        <w:t xml:space="preserve"> поставщикам (подрядчикам, исполнителям), обладающим опытом поставок соответствующих то</w:t>
      </w:r>
      <w:r w:rsidR="0087397D" w:rsidRPr="00AD0221">
        <w:rPr>
          <w:rFonts w:ascii="Times New Roman" w:hAnsi="Times New Roman" w:cs="Times New Roman"/>
          <w:sz w:val="28"/>
          <w:szCs w:val="28"/>
        </w:rPr>
        <w:t xml:space="preserve">варов, работ, услуг, информация </w:t>
      </w:r>
      <w:r w:rsidRPr="00AD0221">
        <w:rPr>
          <w:rFonts w:ascii="Times New Roman" w:hAnsi="Times New Roman" w:cs="Times New Roman"/>
          <w:sz w:val="28"/>
          <w:szCs w:val="28"/>
        </w:rPr>
        <w:t xml:space="preserve">о которых имеется в свободном доступе (в частности, опубликована в печати, размещена </w:t>
      </w:r>
      <w:r w:rsidR="00B6557A" w:rsidRPr="00AD0221">
        <w:rPr>
          <w:rFonts w:ascii="Times New Roman" w:hAnsi="Times New Roman" w:cs="Times New Roman"/>
          <w:sz w:val="28"/>
          <w:szCs w:val="28"/>
        </w:rPr>
        <w:t xml:space="preserve">на </w:t>
      </w:r>
      <w:r w:rsidR="00E972B5" w:rsidRPr="00AD0221">
        <w:rPr>
          <w:rFonts w:ascii="Times New Roman" w:hAnsi="Times New Roman" w:cs="Times New Roman"/>
          <w:sz w:val="28"/>
          <w:szCs w:val="28"/>
        </w:rPr>
        <w:t xml:space="preserve">официальных </w:t>
      </w:r>
      <w:r w:rsidR="00B6557A" w:rsidRPr="00AD0221">
        <w:rPr>
          <w:rFonts w:ascii="Times New Roman" w:hAnsi="Times New Roman" w:cs="Times New Roman"/>
          <w:sz w:val="28"/>
          <w:szCs w:val="28"/>
        </w:rPr>
        <w:t xml:space="preserve">сайтах </w:t>
      </w:r>
      <w:r w:rsidR="00E972B5" w:rsidRPr="00AD0221">
        <w:rPr>
          <w:rFonts w:ascii="Times New Roman" w:hAnsi="Times New Roman" w:cs="Times New Roman"/>
          <w:sz w:val="28"/>
          <w:szCs w:val="28"/>
        </w:rPr>
        <w:t xml:space="preserve">в </w:t>
      </w:r>
      <w:r w:rsidR="002D7B07" w:rsidRPr="00AD0221">
        <w:rPr>
          <w:rFonts w:ascii="Times New Roman" w:hAnsi="Times New Roman" w:cs="Times New Roman"/>
          <w:sz w:val="28"/>
          <w:szCs w:val="28"/>
        </w:rPr>
        <w:t>сет</w:t>
      </w:r>
      <w:r w:rsidR="00E972B5" w:rsidRPr="00AD0221">
        <w:rPr>
          <w:rFonts w:ascii="Times New Roman" w:hAnsi="Times New Roman" w:cs="Times New Roman"/>
          <w:sz w:val="28"/>
          <w:szCs w:val="28"/>
        </w:rPr>
        <w:t>и</w:t>
      </w:r>
      <w:r w:rsidR="002D7B07" w:rsidRPr="00AD0221">
        <w:rPr>
          <w:rFonts w:ascii="Times New Roman" w:hAnsi="Times New Roman" w:cs="Times New Roman"/>
          <w:sz w:val="28"/>
          <w:szCs w:val="28"/>
        </w:rPr>
        <w:t xml:space="preserve"> </w:t>
      </w:r>
      <w:r w:rsidR="00A31D45" w:rsidRPr="00AD0221">
        <w:rPr>
          <w:rFonts w:ascii="Times New Roman" w:hAnsi="Times New Roman" w:cs="Times New Roman"/>
          <w:sz w:val="28"/>
          <w:szCs w:val="28"/>
        </w:rPr>
        <w:t>«</w:t>
      </w:r>
      <w:r w:rsidRPr="00AD0221">
        <w:rPr>
          <w:rFonts w:ascii="Times New Roman" w:hAnsi="Times New Roman" w:cs="Times New Roman"/>
          <w:sz w:val="28"/>
          <w:szCs w:val="28"/>
        </w:rPr>
        <w:t>Интернет</w:t>
      </w:r>
      <w:r w:rsidR="00A31D45" w:rsidRPr="00AD0221">
        <w:rPr>
          <w:rFonts w:ascii="Times New Roman" w:hAnsi="Times New Roman" w:cs="Times New Roman"/>
          <w:sz w:val="28"/>
          <w:szCs w:val="28"/>
        </w:rPr>
        <w:t>»</w:t>
      </w:r>
      <w:r w:rsidR="00BF0652" w:rsidRPr="00AD0221">
        <w:rPr>
          <w:rFonts w:ascii="Times New Roman" w:hAnsi="Times New Roman" w:cs="Times New Roman"/>
          <w:sz w:val="28"/>
          <w:szCs w:val="28"/>
        </w:rPr>
        <w:t>).</w:t>
      </w:r>
    </w:p>
    <w:p w:rsidR="005E452C" w:rsidRPr="00AD0221" w:rsidRDefault="005E452C" w:rsidP="00EA12BC">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Если таких поставщиков (подрядчиков, исполнителей) было более пяти, то запрос ре</w:t>
      </w:r>
      <w:r w:rsidR="0087397D" w:rsidRPr="00AD0221">
        <w:rPr>
          <w:rFonts w:ascii="Times New Roman" w:hAnsi="Times New Roman" w:cs="Times New Roman"/>
          <w:sz w:val="28"/>
          <w:szCs w:val="28"/>
        </w:rPr>
        <w:t xml:space="preserve">комендуется направлять не менее </w:t>
      </w:r>
      <w:r w:rsidRPr="00AD0221">
        <w:rPr>
          <w:rFonts w:ascii="Times New Roman" w:hAnsi="Times New Roman" w:cs="Times New Roman"/>
          <w:sz w:val="28"/>
          <w:szCs w:val="28"/>
        </w:rPr>
        <w:t>чем пяти поставщикам (подрядчикам, исполнителям), исполнявшим договоры в течение последних трех лет, предшествующих определению НМЦД;</w:t>
      </w:r>
    </w:p>
    <w:p w:rsidR="00275663" w:rsidRPr="00AD0221" w:rsidRDefault="00275663" w:rsidP="00AD0221">
      <w:pPr>
        <w:pStyle w:val="a3"/>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разместить запрос о предоставлении ценов</w:t>
      </w:r>
      <w:r w:rsidR="004D21A5" w:rsidRPr="00AD0221">
        <w:rPr>
          <w:rFonts w:ascii="Times New Roman" w:hAnsi="Times New Roman" w:cs="Times New Roman"/>
          <w:sz w:val="28"/>
          <w:szCs w:val="28"/>
        </w:rPr>
        <w:t>ых</w:t>
      </w:r>
      <w:r w:rsidRPr="00AD0221">
        <w:rPr>
          <w:rFonts w:ascii="Times New Roman" w:hAnsi="Times New Roman" w:cs="Times New Roman"/>
          <w:sz w:val="28"/>
          <w:szCs w:val="28"/>
        </w:rPr>
        <w:t xml:space="preserve"> </w:t>
      </w:r>
      <w:r w:rsidR="004D21A5" w:rsidRPr="00AD0221">
        <w:rPr>
          <w:rFonts w:ascii="Times New Roman" w:hAnsi="Times New Roman" w:cs="Times New Roman"/>
          <w:sz w:val="28"/>
          <w:szCs w:val="28"/>
        </w:rPr>
        <w:t>предложений</w:t>
      </w:r>
      <w:r w:rsidR="0087397D" w:rsidRPr="00AD0221">
        <w:rPr>
          <w:rFonts w:ascii="Times New Roman" w:hAnsi="Times New Roman" w:cs="Times New Roman"/>
          <w:sz w:val="28"/>
          <w:szCs w:val="28"/>
        </w:rPr>
        <w:t xml:space="preserve"> </w:t>
      </w:r>
      <w:r w:rsidRPr="00AD0221">
        <w:rPr>
          <w:rFonts w:ascii="Times New Roman" w:hAnsi="Times New Roman" w:cs="Times New Roman"/>
          <w:sz w:val="28"/>
          <w:szCs w:val="28"/>
        </w:rPr>
        <w:t>в ЕИС;</w:t>
      </w:r>
    </w:p>
    <w:p w:rsidR="00275663" w:rsidRPr="00AD0221" w:rsidRDefault="00275663" w:rsidP="00AD0221">
      <w:pPr>
        <w:pStyle w:val="a3"/>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осуществить поиск ценовой информации в </w:t>
      </w:r>
      <w:r w:rsidR="00A31D45" w:rsidRPr="00AD0221">
        <w:rPr>
          <w:rFonts w:ascii="Times New Roman" w:hAnsi="Times New Roman" w:cs="Times New Roman"/>
          <w:sz w:val="28"/>
          <w:szCs w:val="28"/>
        </w:rPr>
        <w:t>ранее заключенных договорах</w:t>
      </w:r>
      <w:r w:rsidRPr="00AD0221">
        <w:rPr>
          <w:rFonts w:ascii="Times New Roman" w:hAnsi="Times New Roman" w:cs="Times New Roman"/>
          <w:sz w:val="28"/>
          <w:szCs w:val="28"/>
        </w:rPr>
        <w:t>. При этом ц</w:t>
      </w:r>
      <w:r w:rsidR="0087397D" w:rsidRPr="00AD0221">
        <w:rPr>
          <w:rFonts w:ascii="Times New Roman" w:hAnsi="Times New Roman" w:cs="Times New Roman"/>
          <w:sz w:val="28"/>
          <w:szCs w:val="28"/>
        </w:rPr>
        <w:t xml:space="preserve">елесообразно принимать в расчет </w:t>
      </w:r>
      <w:r w:rsidRPr="00AD0221">
        <w:rPr>
          <w:rFonts w:ascii="Times New Roman" w:hAnsi="Times New Roman" w:cs="Times New Roman"/>
          <w:sz w:val="28"/>
          <w:szCs w:val="28"/>
        </w:rPr>
        <w:t>информацию о ценах това</w:t>
      </w:r>
      <w:r w:rsidR="0087397D" w:rsidRPr="00AD0221">
        <w:rPr>
          <w:rFonts w:ascii="Times New Roman" w:hAnsi="Times New Roman" w:cs="Times New Roman"/>
          <w:sz w:val="28"/>
          <w:szCs w:val="28"/>
        </w:rPr>
        <w:t xml:space="preserve">ров, работ, услуг, содержащуюся </w:t>
      </w:r>
      <w:r w:rsidRPr="00AD0221">
        <w:rPr>
          <w:rFonts w:ascii="Times New Roman" w:hAnsi="Times New Roman" w:cs="Times New Roman"/>
          <w:sz w:val="28"/>
          <w:szCs w:val="28"/>
        </w:rPr>
        <w:t xml:space="preserve">в </w:t>
      </w:r>
      <w:r w:rsidR="00A31D45" w:rsidRPr="00AD0221">
        <w:rPr>
          <w:rFonts w:ascii="Times New Roman" w:hAnsi="Times New Roman" w:cs="Times New Roman"/>
          <w:sz w:val="28"/>
          <w:szCs w:val="28"/>
        </w:rPr>
        <w:t>договорах</w:t>
      </w:r>
      <w:r w:rsidRPr="00AD0221">
        <w:rPr>
          <w:rFonts w:ascii="Times New Roman" w:hAnsi="Times New Roman" w:cs="Times New Roman"/>
          <w:sz w:val="28"/>
          <w:szCs w:val="28"/>
        </w:rPr>
        <w:t>, которые исполнены и по</w:t>
      </w:r>
      <w:r w:rsidR="0087397D" w:rsidRPr="00AD0221">
        <w:rPr>
          <w:rFonts w:ascii="Times New Roman" w:hAnsi="Times New Roman" w:cs="Times New Roman"/>
          <w:sz w:val="28"/>
          <w:szCs w:val="28"/>
        </w:rPr>
        <w:t xml:space="preserve"> которым не взыскивались </w:t>
      </w:r>
      <w:r w:rsidRPr="00AD0221">
        <w:rPr>
          <w:rFonts w:ascii="Times New Roman" w:hAnsi="Times New Roman" w:cs="Times New Roman"/>
          <w:sz w:val="28"/>
          <w:szCs w:val="28"/>
        </w:rPr>
        <w:t>неустойки (штрафы, пени) в связи с неисполнением или ненадлежащим исполнением обяз</w:t>
      </w:r>
      <w:r w:rsidR="0087397D" w:rsidRPr="00AD0221">
        <w:rPr>
          <w:rFonts w:ascii="Times New Roman" w:hAnsi="Times New Roman" w:cs="Times New Roman"/>
          <w:sz w:val="28"/>
          <w:szCs w:val="28"/>
        </w:rPr>
        <w:t xml:space="preserve">ательств, предусмотренных этими </w:t>
      </w:r>
      <w:r w:rsidR="00A31D45" w:rsidRPr="00AD0221">
        <w:rPr>
          <w:rFonts w:ascii="Times New Roman" w:hAnsi="Times New Roman" w:cs="Times New Roman"/>
          <w:sz w:val="28"/>
          <w:szCs w:val="28"/>
        </w:rPr>
        <w:t>договорами</w:t>
      </w:r>
      <w:r w:rsidR="00BC2A9B" w:rsidRPr="00AD0221">
        <w:rPr>
          <w:rFonts w:ascii="Times New Roman" w:hAnsi="Times New Roman" w:cs="Times New Roman"/>
          <w:sz w:val="28"/>
          <w:szCs w:val="28"/>
        </w:rPr>
        <w:t>, в течение последних трех лет;</w:t>
      </w:r>
    </w:p>
    <w:p w:rsidR="0064685B" w:rsidRPr="00AD0221" w:rsidRDefault="00B64DDF" w:rsidP="00AD0221">
      <w:pPr>
        <w:pStyle w:val="a3"/>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осуществить поиск общедоступной ценовой </w:t>
      </w:r>
      <w:r w:rsidR="0064685B" w:rsidRPr="00AD0221">
        <w:rPr>
          <w:rFonts w:ascii="Times New Roman" w:eastAsia="Times New Roman" w:hAnsi="Times New Roman" w:cs="Times New Roman"/>
          <w:sz w:val="28"/>
          <w:szCs w:val="28"/>
          <w:lang w:eastAsia="ru-RU"/>
        </w:rPr>
        <w:t>информаци</w:t>
      </w:r>
      <w:r w:rsidRPr="00AD0221">
        <w:rPr>
          <w:rFonts w:ascii="Times New Roman" w:eastAsia="Times New Roman" w:hAnsi="Times New Roman" w:cs="Times New Roman"/>
          <w:sz w:val="28"/>
          <w:szCs w:val="28"/>
          <w:lang w:eastAsia="ru-RU"/>
        </w:rPr>
        <w:t>и</w:t>
      </w:r>
      <w:r w:rsidR="0087397D" w:rsidRPr="00AD0221">
        <w:rPr>
          <w:rFonts w:ascii="Times New Roman" w:eastAsia="Times New Roman" w:hAnsi="Times New Roman" w:cs="Times New Roman"/>
          <w:sz w:val="28"/>
          <w:szCs w:val="28"/>
          <w:lang w:eastAsia="ru-RU"/>
        </w:rPr>
        <w:t xml:space="preserve"> </w:t>
      </w:r>
      <w:r w:rsidR="007E0C2C" w:rsidRPr="00AD0221">
        <w:rPr>
          <w:rFonts w:ascii="Times New Roman" w:eastAsia="Times New Roman" w:hAnsi="Times New Roman" w:cs="Times New Roman"/>
          <w:sz w:val="28"/>
          <w:szCs w:val="28"/>
          <w:lang w:eastAsia="ru-RU"/>
        </w:rPr>
        <w:t>на</w:t>
      </w:r>
      <w:r w:rsidR="0064685B"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официальных </w:t>
      </w:r>
      <w:r w:rsidR="0064685B" w:rsidRPr="00AD0221">
        <w:rPr>
          <w:rFonts w:ascii="Times New Roman" w:eastAsia="Times New Roman" w:hAnsi="Times New Roman" w:cs="Times New Roman"/>
          <w:sz w:val="28"/>
          <w:szCs w:val="28"/>
          <w:lang w:eastAsia="ru-RU"/>
        </w:rPr>
        <w:t>сайт</w:t>
      </w:r>
      <w:r w:rsidR="007E0C2C" w:rsidRPr="00AD0221">
        <w:rPr>
          <w:rFonts w:ascii="Times New Roman" w:eastAsia="Times New Roman" w:hAnsi="Times New Roman" w:cs="Times New Roman"/>
          <w:sz w:val="28"/>
          <w:szCs w:val="28"/>
          <w:lang w:eastAsia="ru-RU"/>
        </w:rPr>
        <w:t>ах</w:t>
      </w:r>
      <w:r w:rsidR="0064685B" w:rsidRPr="00AD0221">
        <w:rPr>
          <w:rFonts w:ascii="Times New Roman" w:eastAsia="Times New Roman" w:hAnsi="Times New Roman" w:cs="Times New Roman"/>
          <w:sz w:val="28"/>
          <w:szCs w:val="28"/>
          <w:lang w:eastAsia="ru-RU"/>
        </w:rPr>
        <w:t xml:space="preserve"> в сети </w:t>
      </w:r>
      <w:r w:rsidR="000B0876" w:rsidRPr="00AD0221">
        <w:rPr>
          <w:rFonts w:ascii="Times New Roman" w:eastAsia="Times New Roman" w:hAnsi="Times New Roman" w:cs="Times New Roman"/>
          <w:sz w:val="28"/>
          <w:szCs w:val="28"/>
          <w:lang w:eastAsia="ru-RU"/>
        </w:rPr>
        <w:t>«</w:t>
      </w:r>
      <w:r w:rsidR="0064685B" w:rsidRPr="00AD0221">
        <w:rPr>
          <w:rFonts w:ascii="Times New Roman" w:eastAsia="Times New Roman" w:hAnsi="Times New Roman" w:cs="Times New Roman"/>
          <w:sz w:val="28"/>
          <w:szCs w:val="28"/>
          <w:lang w:eastAsia="ru-RU"/>
        </w:rPr>
        <w:t>Интернет</w:t>
      </w:r>
      <w:r w:rsidR="000B0876" w:rsidRPr="00AD0221">
        <w:rPr>
          <w:rFonts w:ascii="Times New Roman" w:eastAsia="Times New Roman" w:hAnsi="Times New Roman" w:cs="Times New Roman"/>
          <w:sz w:val="28"/>
          <w:szCs w:val="28"/>
          <w:lang w:eastAsia="ru-RU"/>
        </w:rPr>
        <w:t>»</w:t>
      </w:r>
      <w:r w:rsidR="0064685B"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в </w:t>
      </w:r>
      <w:r w:rsidR="00B937D3" w:rsidRPr="00AD0221">
        <w:rPr>
          <w:rFonts w:ascii="Times New Roman" w:eastAsia="Times New Roman" w:hAnsi="Times New Roman" w:cs="Times New Roman"/>
          <w:sz w:val="28"/>
          <w:szCs w:val="28"/>
          <w:lang w:eastAsia="ru-RU"/>
        </w:rPr>
        <w:t>ЕИС</w:t>
      </w:r>
      <w:r w:rsidR="0064685B"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из </w:t>
      </w:r>
      <w:r w:rsidR="0064685B" w:rsidRPr="00AD0221">
        <w:rPr>
          <w:rFonts w:ascii="Times New Roman" w:eastAsia="Times New Roman" w:hAnsi="Times New Roman" w:cs="Times New Roman"/>
          <w:sz w:val="28"/>
          <w:szCs w:val="28"/>
          <w:lang w:eastAsia="ru-RU"/>
        </w:rPr>
        <w:t>счет</w:t>
      </w:r>
      <w:r w:rsidRPr="00AD0221">
        <w:rPr>
          <w:rFonts w:ascii="Times New Roman" w:eastAsia="Times New Roman" w:hAnsi="Times New Roman" w:cs="Times New Roman"/>
          <w:sz w:val="28"/>
          <w:szCs w:val="28"/>
          <w:lang w:eastAsia="ru-RU"/>
        </w:rPr>
        <w:t>ов</w:t>
      </w:r>
      <w:r w:rsidR="0064685B" w:rsidRPr="00AD0221">
        <w:rPr>
          <w:rFonts w:ascii="Times New Roman" w:eastAsia="Times New Roman" w:hAnsi="Times New Roman" w:cs="Times New Roman"/>
          <w:sz w:val="28"/>
          <w:szCs w:val="28"/>
          <w:lang w:eastAsia="ru-RU"/>
        </w:rPr>
        <w:t>, прейскурантны</w:t>
      </w:r>
      <w:r w:rsidRPr="00AD0221">
        <w:rPr>
          <w:rFonts w:ascii="Times New Roman" w:eastAsia="Times New Roman" w:hAnsi="Times New Roman" w:cs="Times New Roman"/>
          <w:sz w:val="28"/>
          <w:szCs w:val="28"/>
          <w:lang w:eastAsia="ru-RU"/>
        </w:rPr>
        <w:t>х</w:t>
      </w:r>
      <w:r w:rsidR="0064685B" w:rsidRPr="00AD0221">
        <w:rPr>
          <w:rFonts w:ascii="Times New Roman" w:eastAsia="Times New Roman" w:hAnsi="Times New Roman" w:cs="Times New Roman"/>
          <w:sz w:val="28"/>
          <w:szCs w:val="28"/>
          <w:lang w:eastAsia="ru-RU"/>
        </w:rPr>
        <w:t>, каталожны</w:t>
      </w:r>
      <w:r w:rsidRPr="00AD0221">
        <w:rPr>
          <w:rFonts w:ascii="Times New Roman" w:eastAsia="Times New Roman" w:hAnsi="Times New Roman" w:cs="Times New Roman"/>
          <w:sz w:val="28"/>
          <w:szCs w:val="28"/>
          <w:lang w:eastAsia="ru-RU"/>
        </w:rPr>
        <w:t>х</w:t>
      </w:r>
      <w:r w:rsidR="0064685B" w:rsidRPr="00AD0221">
        <w:rPr>
          <w:rFonts w:ascii="Times New Roman" w:eastAsia="Times New Roman" w:hAnsi="Times New Roman" w:cs="Times New Roman"/>
          <w:sz w:val="28"/>
          <w:szCs w:val="28"/>
          <w:lang w:eastAsia="ru-RU"/>
        </w:rPr>
        <w:t xml:space="preserve"> цен изготовителей (поставщиков), </w:t>
      </w:r>
      <w:r w:rsidR="009F3412" w:rsidRPr="00AD0221">
        <w:rPr>
          <w:rFonts w:ascii="Times New Roman" w:eastAsia="Times New Roman" w:hAnsi="Times New Roman" w:cs="Times New Roman"/>
          <w:sz w:val="28"/>
          <w:szCs w:val="28"/>
          <w:lang w:eastAsia="ru-RU"/>
        </w:rPr>
        <w:t xml:space="preserve">исполнителей, подрядчиков, </w:t>
      </w:r>
      <w:r w:rsidR="0064685B" w:rsidRPr="00AD0221">
        <w:rPr>
          <w:rFonts w:ascii="Times New Roman" w:eastAsia="Times New Roman" w:hAnsi="Times New Roman" w:cs="Times New Roman"/>
          <w:sz w:val="28"/>
          <w:szCs w:val="28"/>
          <w:lang w:eastAsia="ru-RU"/>
        </w:rPr>
        <w:t>публикуемы</w:t>
      </w:r>
      <w:r w:rsidRPr="00AD0221">
        <w:rPr>
          <w:rFonts w:ascii="Times New Roman" w:eastAsia="Times New Roman" w:hAnsi="Times New Roman" w:cs="Times New Roman"/>
          <w:sz w:val="28"/>
          <w:szCs w:val="28"/>
          <w:lang w:eastAsia="ru-RU"/>
        </w:rPr>
        <w:t>х</w:t>
      </w:r>
      <w:r w:rsidR="0087397D" w:rsidRPr="00AD0221">
        <w:rPr>
          <w:rFonts w:ascii="Times New Roman" w:eastAsia="Times New Roman" w:hAnsi="Times New Roman" w:cs="Times New Roman"/>
          <w:sz w:val="28"/>
          <w:szCs w:val="28"/>
          <w:lang w:eastAsia="ru-RU"/>
        </w:rPr>
        <w:t xml:space="preserve"> ими в печатном </w:t>
      </w:r>
      <w:r w:rsidR="0064685B" w:rsidRPr="00AD0221">
        <w:rPr>
          <w:rFonts w:ascii="Times New Roman" w:eastAsia="Times New Roman" w:hAnsi="Times New Roman" w:cs="Times New Roman"/>
          <w:sz w:val="28"/>
          <w:szCs w:val="28"/>
          <w:lang w:eastAsia="ru-RU"/>
        </w:rPr>
        <w:t>или электронном виде в собстве</w:t>
      </w:r>
      <w:r w:rsidR="0087397D" w:rsidRPr="00AD0221">
        <w:rPr>
          <w:rFonts w:ascii="Times New Roman" w:eastAsia="Times New Roman" w:hAnsi="Times New Roman" w:cs="Times New Roman"/>
          <w:sz w:val="28"/>
          <w:szCs w:val="28"/>
          <w:lang w:eastAsia="ru-RU"/>
        </w:rPr>
        <w:t xml:space="preserve">нных или сборных прейскурантах, </w:t>
      </w:r>
      <w:r w:rsidR="0064685B" w:rsidRPr="00AD0221">
        <w:rPr>
          <w:rFonts w:ascii="Times New Roman" w:eastAsia="Times New Roman" w:hAnsi="Times New Roman" w:cs="Times New Roman"/>
          <w:sz w:val="28"/>
          <w:szCs w:val="28"/>
          <w:lang w:eastAsia="ru-RU"/>
        </w:rPr>
        <w:t>каталогах, бюллетенях, специализированных журналах, официальных сайтах</w:t>
      </w:r>
      <w:r w:rsidR="00E972B5" w:rsidRPr="00AD0221">
        <w:rPr>
          <w:rFonts w:ascii="Times New Roman" w:eastAsia="Times New Roman" w:hAnsi="Times New Roman" w:cs="Times New Roman"/>
          <w:sz w:val="28"/>
          <w:szCs w:val="28"/>
          <w:lang w:eastAsia="ru-RU"/>
        </w:rPr>
        <w:t xml:space="preserve"> в сети «Интернет»</w:t>
      </w:r>
      <w:r w:rsidR="0064685B" w:rsidRPr="00AD0221">
        <w:rPr>
          <w:rFonts w:ascii="Times New Roman" w:eastAsia="Times New Roman" w:hAnsi="Times New Roman" w:cs="Times New Roman"/>
          <w:sz w:val="28"/>
          <w:szCs w:val="28"/>
          <w:lang w:eastAsia="ru-RU"/>
        </w:rPr>
        <w:t xml:space="preserve">, </w:t>
      </w:r>
      <w:r w:rsidR="00BC2A9B" w:rsidRPr="00AD0221">
        <w:rPr>
          <w:rFonts w:ascii="Times New Roman" w:eastAsia="Times New Roman" w:hAnsi="Times New Roman" w:cs="Times New Roman"/>
          <w:sz w:val="28"/>
          <w:szCs w:val="28"/>
          <w:lang w:eastAsia="ru-RU"/>
        </w:rPr>
        <w:t xml:space="preserve">а также </w:t>
      </w:r>
      <w:r w:rsidR="00C874F7" w:rsidRPr="00AD0221">
        <w:rPr>
          <w:rFonts w:ascii="Times New Roman" w:eastAsia="Times New Roman" w:hAnsi="Times New Roman" w:cs="Times New Roman"/>
          <w:sz w:val="28"/>
          <w:szCs w:val="28"/>
          <w:lang w:eastAsia="ru-RU"/>
        </w:rPr>
        <w:t xml:space="preserve">в </w:t>
      </w:r>
      <w:r w:rsidR="007E0C2C" w:rsidRPr="00AD0221">
        <w:rPr>
          <w:rFonts w:ascii="Times New Roman" w:eastAsia="Times New Roman" w:hAnsi="Times New Roman" w:cs="Times New Roman"/>
          <w:sz w:val="28"/>
          <w:szCs w:val="28"/>
          <w:lang w:eastAsia="ru-RU"/>
        </w:rPr>
        <w:t xml:space="preserve">других печатных </w:t>
      </w:r>
      <w:r w:rsidR="0064685B" w:rsidRPr="00AD0221">
        <w:rPr>
          <w:rFonts w:ascii="Times New Roman" w:eastAsia="Times New Roman" w:hAnsi="Times New Roman" w:cs="Times New Roman"/>
          <w:sz w:val="28"/>
          <w:szCs w:val="28"/>
          <w:lang w:eastAsia="ru-RU"/>
        </w:rPr>
        <w:t>и интернет</w:t>
      </w:r>
      <w:r w:rsidR="00194E37" w:rsidRPr="00AD0221">
        <w:rPr>
          <w:rFonts w:ascii="Times New Roman" w:eastAsia="Times New Roman" w:hAnsi="Times New Roman" w:cs="Times New Roman"/>
          <w:sz w:val="28"/>
          <w:szCs w:val="28"/>
          <w:lang w:eastAsia="ru-RU"/>
        </w:rPr>
        <w:t>-</w:t>
      </w:r>
      <w:r w:rsidR="0064685B" w:rsidRPr="00AD0221">
        <w:rPr>
          <w:rFonts w:ascii="Times New Roman" w:eastAsia="Times New Roman" w:hAnsi="Times New Roman" w:cs="Times New Roman"/>
          <w:sz w:val="28"/>
          <w:szCs w:val="28"/>
          <w:lang w:eastAsia="ru-RU"/>
        </w:rPr>
        <w:t>изданиях</w:t>
      </w:r>
      <w:r w:rsidR="00BC2A9B" w:rsidRPr="00AD0221">
        <w:rPr>
          <w:rFonts w:ascii="Times New Roman" w:eastAsia="Times New Roman" w:hAnsi="Times New Roman" w:cs="Times New Roman"/>
          <w:sz w:val="28"/>
          <w:szCs w:val="28"/>
          <w:lang w:eastAsia="ru-RU"/>
        </w:rPr>
        <w:t>.</w:t>
      </w:r>
      <w:r w:rsidR="0064685B" w:rsidRPr="00AD0221">
        <w:rPr>
          <w:rFonts w:ascii="Times New Roman" w:eastAsia="Times New Roman" w:hAnsi="Times New Roman" w:cs="Times New Roman"/>
          <w:sz w:val="28"/>
          <w:szCs w:val="28"/>
          <w:lang w:eastAsia="ru-RU"/>
        </w:rPr>
        <w:t xml:space="preserve"> Указанная информация должна бы</w:t>
      </w:r>
      <w:r w:rsidR="002D4C1A" w:rsidRPr="00AD0221">
        <w:rPr>
          <w:rFonts w:ascii="Times New Roman" w:eastAsia="Times New Roman" w:hAnsi="Times New Roman" w:cs="Times New Roman"/>
          <w:sz w:val="28"/>
          <w:szCs w:val="28"/>
          <w:lang w:eastAsia="ru-RU"/>
        </w:rPr>
        <w:t xml:space="preserve">ть актуальна, то есть размещена </w:t>
      </w:r>
      <w:r w:rsidR="0064685B" w:rsidRPr="00AD0221">
        <w:rPr>
          <w:rFonts w:ascii="Times New Roman" w:eastAsia="Times New Roman" w:hAnsi="Times New Roman" w:cs="Times New Roman"/>
          <w:sz w:val="28"/>
          <w:szCs w:val="28"/>
          <w:lang w:eastAsia="ru-RU"/>
        </w:rPr>
        <w:t xml:space="preserve">не ранее </w:t>
      </w:r>
      <w:r w:rsidRPr="00AD0221">
        <w:rPr>
          <w:rFonts w:ascii="Times New Roman" w:eastAsia="Times New Roman" w:hAnsi="Times New Roman" w:cs="Times New Roman"/>
          <w:sz w:val="28"/>
          <w:szCs w:val="28"/>
          <w:lang w:eastAsia="ru-RU"/>
        </w:rPr>
        <w:t>шести</w:t>
      </w:r>
      <w:r w:rsidR="0064685B" w:rsidRPr="00AD0221">
        <w:rPr>
          <w:rFonts w:ascii="Times New Roman" w:eastAsia="Times New Roman" w:hAnsi="Times New Roman" w:cs="Times New Roman"/>
          <w:sz w:val="28"/>
          <w:szCs w:val="28"/>
          <w:lang w:eastAsia="ru-RU"/>
        </w:rPr>
        <w:t xml:space="preserve"> месяцев </w:t>
      </w:r>
      <w:r w:rsidRPr="00AD0221">
        <w:rPr>
          <w:rFonts w:ascii="Times New Roman" w:eastAsia="Times New Roman" w:hAnsi="Times New Roman" w:cs="Times New Roman"/>
          <w:sz w:val="28"/>
          <w:szCs w:val="28"/>
          <w:lang w:eastAsia="ru-RU"/>
        </w:rPr>
        <w:t xml:space="preserve">до </w:t>
      </w:r>
      <w:r w:rsidR="00E506C1" w:rsidRPr="00AD0221">
        <w:rPr>
          <w:rFonts w:ascii="Times New Roman" w:eastAsia="Times New Roman" w:hAnsi="Times New Roman" w:cs="Times New Roman"/>
          <w:sz w:val="28"/>
          <w:szCs w:val="28"/>
          <w:lang w:eastAsia="ru-RU"/>
        </w:rPr>
        <w:t>даты расче</w:t>
      </w:r>
      <w:r w:rsidR="007E0C2C" w:rsidRPr="00AD0221">
        <w:rPr>
          <w:rFonts w:ascii="Times New Roman" w:eastAsia="Times New Roman" w:hAnsi="Times New Roman" w:cs="Times New Roman"/>
          <w:sz w:val="28"/>
          <w:szCs w:val="28"/>
          <w:lang w:eastAsia="ru-RU"/>
        </w:rPr>
        <w:t xml:space="preserve">та </w:t>
      </w:r>
      <w:r w:rsidR="0064685B" w:rsidRPr="00AD0221">
        <w:rPr>
          <w:rFonts w:ascii="Times New Roman" w:eastAsia="Times New Roman" w:hAnsi="Times New Roman" w:cs="Times New Roman"/>
          <w:sz w:val="28"/>
          <w:szCs w:val="28"/>
          <w:lang w:eastAsia="ru-RU"/>
        </w:rPr>
        <w:t>и обоснования НМЦ</w:t>
      </w:r>
      <w:r w:rsidR="00726767" w:rsidRPr="00AD0221">
        <w:rPr>
          <w:rFonts w:ascii="Times New Roman" w:eastAsia="Times New Roman" w:hAnsi="Times New Roman" w:cs="Times New Roman"/>
          <w:sz w:val="28"/>
          <w:szCs w:val="28"/>
          <w:lang w:eastAsia="ru-RU"/>
        </w:rPr>
        <w:t>Д</w:t>
      </w:r>
      <w:r w:rsidR="0064685B" w:rsidRPr="00AD0221">
        <w:rPr>
          <w:rFonts w:ascii="Times New Roman" w:eastAsia="Times New Roman" w:hAnsi="Times New Roman" w:cs="Times New Roman"/>
          <w:sz w:val="28"/>
          <w:szCs w:val="28"/>
          <w:lang w:eastAsia="ru-RU"/>
        </w:rPr>
        <w:t>.</w:t>
      </w:r>
    </w:p>
    <w:p w:rsidR="0064685B" w:rsidRPr="00AD0221" w:rsidRDefault="0064685B" w:rsidP="00EA12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 использовании информации, предусмотренной настоящим пунктом, использованные для расчета НМЦ</w:t>
      </w:r>
      <w:r w:rsidR="006C4042" w:rsidRPr="00AD0221">
        <w:rPr>
          <w:rFonts w:ascii="Times New Roman" w:eastAsia="Times New Roman" w:hAnsi="Times New Roman" w:cs="Times New Roman"/>
          <w:sz w:val="28"/>
          <w:szCs w:val="28"/>
          <w:lang w:eastAsia="ru-RU"/>
        </w:rPr>
        <w:t>Д</w:t>
      </w:r>
      <w:r w:rsidRPr="00AD0221">
        <w:rPr>
          <w:rFonts w:ascii="Times New Roman" w:eastAsia="Times New Roman" w:hAnsi="Times New Roman" w:cs="Times New Roman"/>
          <w:sz w:val="28"/>
          <w:szCs w:val="28"/>
          <w:lang w:eastAsia="ru-RU"/>
        </w:rPr>
        <w:t xml:space="preserve"> </w:t>
      </w:r>
      <w:r w:rsidR="006C4042" w:rsidRPr="00AD0221">
        <w:rPr>
          <w:rFonts w:ascii="Times New Roman" w:eastAsia="Times New Roman" w:hAnsi="Times New Roman" w:cs="Times New Roman"/>
          <w:sz w:val="28"/>
          <w:szCs w:val="28"/>
          <w:lang w:eastAsia="ru-RU"/>
        </w:rPr>
        <w:t>коммерческие предложения</w:t>
      </w:r>
      <w:r w:rsidRPr="00AD0221">
        <w:rPr>
          <w:rFonts w:ascii="Times New Roman" w:eastAsia="Times New Roman" w:hAnsi="Times New Roman" w:cs="Times New Roman"/>
          <w:sz w:val="28"/>
          <w:szCs w:val="28"/>
          <w:lang w:eastAsia="ru-RU"/>
        </w:rPr>
        <w:t xml:space="preserve">, счета, прейскуранты, каталоги, бюллетени, </w:t>
      </w:r>
      <w:r w:rsidR="008D70CC" w:rsidRPr="00AD0221">
        <w:rPr>
          <w:rFonts w:ascii="Times New Roman" w:eastAsia="Times New Roman" w:hAnsi="Times New Roman" w:cs="Times New Roman"/>
          <w:sz w:val="28"/>
          <w:szCs w:val="28"/>
          <w:lang w:eastAsia="ru-RU"/>
        </w:rPr>
        <w:t xml:space="preserve">специализированные </w:t>
      </w:r>
      <w:r w:rsidRPr="00AD0221">
        <w:rPr>
          <w:rFonts w:ascii="Times New Roman" w:eastAsia="Times New Roman" w:hAnsi="Times New Roman" w:cs="Times New Roman"/>
          <w:sz w:val="28"/>
          <w:szCs w:val="28"/>
          <w:lang w:eastAsia="ru-RU"/>
        </w:rPr>
        <w:t xml:space="preserve">журналы, страницы с </w:t>
      </w:r>
      <w:r w:rsidR="00125FC7" w:rsidRPr="00AD0221">
        <w:rPr>
          <w:rFonts w:ascii="Times New Roman" w:eastAsia="Times New Roman" w:hAnsi="Times New Roman" w:cs="Times New Roman"/>
          <w:sz w:val="28"/>
          <w:szCs w:val="28"/>
          <w:lang w:eastAsia="ru-RU"/>
        </w:rPr>
        <w:t xml:space="preserve">официальных </w:t>
      </w:r>
      <w:r w:rsidRPr="00AD0221">
        <w:rPr>
          <w:rFonts w:ascii="Times New Roman" w:eastAsia="Times New Roman" w:hAnsi="Times New Roman" w:cs="Times New Roman"/>
          <w:sz w:val="28"/>
          <w:szCs w:val="28"/>
          <w:lang w:eastAsia="ru-RU"/>
        </w:rPr>
        <w:t xml:space="preserve">сайтов в </w:t>
      </w:r>
      <w:r w:rsidR="0087397D" w:rsidRPr="00AD0221">
        <w:rPr>
          <w:rFonts w:ascii="Times New Roman" w:eastAsia="Times New Roman" w:hAnsi="Times New Roman" w:cs="Times New Roman"/>
          <w:sz w:val="28"/>
          <w:szCs w:val="28"/>
          <w:lang w:eastAsia="ru-RU"/>
        </w:rPr>
        <w:t xml:space="preserve">сети </w:t>
      </w:r>
      <w:r w:rsidR="000B0876"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Интернет</w:t>
      </w:r>
      <w:r w:rsidR="000B0876"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xml:space="preserve"> должны включать</w:t>
      </w:r>
      <w:r w:rsidR="00125FC7" w:rsidRPr="00AD0221">
        <w:rPr>
          <w:rFonts w:ascii="Times New Roman" w:eastAsia="Times New Roman" w:hAnsi="Times New Roman" w:cs="Times New Roman"/>
          <w:sz w:val="28"/>
          <w:szCs w:val="28"/>
          <w:lang w:eastAsia="ru-RU"/>
        </w:rPr>
        <w:t xml:space="preserve">ся </w:t>
      </w:r>
      <w:r w:rsidRPr="00AD0221">
        <w:rPr>
          <w:rFonts w:ascii="Times New Roman" w:eastAsia="Times New Roman" w:hAnsi="Times New Roman" w:cs="Times New Roman"/>
          <w:sz w:val="28"/>
          <w:szCs w:val="28"/>
          <w:lang w:eastAsia="ru-RU"/>
        </w:rPr>
        <w:t>в качестве приложения к обоснованию НМЦ</w:t>
      </w:r>
      <w:r w:rsidR="00726767" w:rsidRPr="00AD0221">
        <w:rPr>
          <w:rFonts w:ascii="Times New Roman" w:eastAsia="Times New Roman" w:hAnsi="Times New Roman" w:cs="Times New Roman"/>
          <w:sz w:val="28"/>
          <w:szCs w:val="28"/>
          <w:lang w:eastAsia="ru-RU"/>
        </w:rPr>
        <w:t>Д</w:t>
      </w:r>
      <w:r w:rsidRPr="00AD0221">
        <w:rPr>
          <w:rFonts w:ascii="Times New Roman" w:eastAsia="Times New Roman" w:hAnsi="Times New Roman" w:cs="Times New Roman"/>
          <w:sz w:val="28"/>
          <w:szCs w:val="28"/>
          <w:lang w:eastAsia="ru-RU"/>
        </w:rPr>
        <w:t xml:space="preserve">. Копии указанных документов, а также </w:t>
      </w:r>
      <w:r w:rsidR="00B719ED" w:rsidRPr="00AD0221">
        <w:rPr>
          <w:rFonts w:ascii="Times New Roman" w:hAnsi="Times New Roman" w:cs="Times New Roman"/>
          <w:sz w:val="28"/>
          <w:szCs w:val="28"/>
        </w:rPr>
        <w:t xml:space="preserve">скриншоты (снимок с монитора </w:t>
      </w:r>
      <w:r w:rsidR="008D70CC" w:rsidRPr="00AD0221">
        <w:rPr>
          <w:rFonts w:ascii="Times New Roman" w:eastAsia="Times New Roman" w:hAnsi="Times New Roman" w:cs="Times New Roman"/>
          <w:sz w:val="28"/>
          <w:szCs w:val="28"/>
          <w:lang w:eastAsia="ru-RU"/>
        </w:rPr>
        <w:t>–</w:t>
      </w:r>
      <w:r w:rsidR="00B719ED" w:rsidRPr="00AD0221">
        <w:rPr>
          <w:rFonts w:ascii="Times New Roman" w:hAnsi="Times New Roman" w:cs="Times New Roman"/>
          <w:sz w:val="28"/>
          <w:szCs w:val="28"/>
        </w:rPr>
        <w:t xml:space="preserve"> в случае размещения </w:t>
      </w:r>
      <w:r w:rsidR="00BA449A" w:rsidRPr="00AD0221">
        <w:rPr>
          <w:rFonts w:ascii="Times New Roman" w:hAnsi="Times New Roman" w:cs="Times New Roman"/>
          <w:sz w:val="28"/>
          <w:szCs w:val="28"/>
        </w:rPr>
        <w:t xml:space="preserve">ценовой </w:t>
      </w:r>
      <w:r w:rsidR="00743501" w:rsidRPr="00AD0221">
        <w:rPr>
          <w:rFonts w:ascii="Times New Roman" w:hAnsi="Times New Roman" w:cs="Times New Roman"/>
          <w:sz w:val="28"/>
          <w:szCs w:val="28"/>
        </w:rPr>
        <w:t>информации</w:t>
      </w:r>
      <w:r w:rsidR="0087397D" w:rsidRPr="00AD0221">
        <w:rPr>
          <w:rFonts w:ascii="Times New Roman" w:hAnsi="Times New Roman" w:cs="Times New Roman"/>
          <w:sz w:val="28"/>
          <w:szCs w:val="28"/>
        </w:rPr>
        <w:t xml:space="preserve"> </w:t>
      </w:r>
      <w:r w:rsidR="00B719ED" w:rsidRPr="00AD0221">
        <w:rPr>
          <w:rFonts w:ascii="Times New Roman" w:hAnsi="Times New Roman" w:cs="Times New Roman"/>
          <w:sz w:val="28"/>
          <w:szCs w:val="28"/>
        </w:rPr>
        <w:t>в сети «Интернет»)</w:t>
      </w:r>
      <w:r w:rsidR="00125FC7"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подтверждающие актуальность содержаще</w:t>
      </w:r>
      <w:r w:rsidR="00324848" w:rsidRPr="00AD0221">
        <w:rPr>
          <w:rFonts w:ascii="Times New Roman" w:eastAsia="Times New Roman" w:hAnsi="Times New Roman" w:cs="Times New Roman"/>
          <w:sz w:val="28"/>
          <w:szCs w:val="28"/>
          <w:lang w:eastAsia="ru-RU"/>
        </w:rPr>
        <w:t xml:space="preserve">йся в них </w:t>
      </w:r>
      <w:r w:rsidR="008037EF" w:rsidRPr="00AD0221">
        <w:rPr>
          <w:rFonts w:ascii="Times New Roman" w:eastAsia="Times New Roman" w:hAnsi="Times New Roman" w:cs="Times New Roman"/>
          <w:sz w:val="28"/>
          <w:szCs w:val="28"/>
          <w:lang w:eastAsia="ru-RU"/>
        </w:rPr>
        <w:t xml:space="preserve">ценовой </w:t>
      </w:r>
      <w:r w:rsidR="00324848" w:rsidRPr="00AD0221">
        <w:rPr>
          <w:rFonts w:ascii="Times New Roman" w:eastAsia="Times New Roman" w:hAnsi="Times New Roman" w:cs="Times New Roman"/>
          <w:sz w:val="28"/>
          <w:szCs w:val="28"/>
          <w:lang w:eastAsia="ru-RU"/>
        </w:rPr>
        <w:t xml:space="preserve">информации, </w:t>
      </w:r>
      <w:r w:rsidR="00125FC7" w:rsidRPr="00AD0221">
        <w:rPr>
          <w:rFonts w:ascii="Times New Roman" w:eastAsia="Times New Roman" w:hAnsi="Times New Roman" w:cs="Times New Roman"/>
          <w:sz w:val="28"/>
          <w:szCs w:val="28"/>
          <w:lang w:eastAsia="ru-RU"/>
        </w:rPr>
        <w:t xml:space="preserve">подлежат </w:t>
      </w:r>
      <w:r w:rsidR="00324848" w:rsidRPr="00AD0221">
        <w:rPr>
          <w:rFonts w:ascii="Times New Roman" w:eastAsia="Times New Roman" w:hAnsi="Times New Roman" w:cs="Times New Roman"/>
          <w:sz w:val="28"/>
          <w:szCs w:val="28"/>
          <w:lang w:eastAsia="ru-RU"/>
        </w:rPr>
        <w:t>хран</w:t>
      </w:r>
      <w:r w:rsidR="00066DCA" w:rsidRPr="00AD0221">
        <w:rPr>
          <w:rFonts w:ascii="Times New Roman" w:eastAsia="Times New Roman" w:hAnsi="Times New Roman" w:cs="Times New Roman"/>
          <w:sz w:val="28"/>
          <w:szCs w:val="28"/>
          <w:lang w:eastAsia="ru-RU"/>
        </w:rPr>
        <w:t>ению</w:t>
      </w:r>
      <w:r w:rsidR="00324848" w:rsidRPr="00AD0221">
        <w:rPr>
          <w:rFonts w:ascii="Times New Roman" w:eastAsia="Times New Roman" w:hAnsi="Times New Roman" w:cs="Times New Roman"/>
          <w:sz w:val="28"/>
          <w:szCs w:val="28"/>
          <w:lang w:eastAsia="ru-RU"/>
        </w:rPr>
        <w:t xml:space="preserve"> </w:t>
      </w:r>
      <w:r w:rsidR="00FD3DE1" w:rsidRPr="00AD0221">
        <w:rPr>
          <w:rFonts w:ascii="Times New Roman" w:eastAsia="Times New Roman" w:hAnsi="Times New Roman" w:cs="Times New Roman"/>
          <w:sz w:val="28"/>
          <w:szCs w:val="28"/>
          <w:lang w:eastAsia="ru-RU"/>
        </w:rPr>
        <w:t>Заказч</w:t>
      </w:r>
      <w:r w:rsidR="0087397D" w:rsidRPr="00AD0221">
        <w:rPr>
          <w:rFonts w:ascii="Times New Roman" w:eastAsia="Times New Roman" w:hAnsi="Times New Roman" w:cs="Times New Roman"/>
          <w:sz w:val="28"/>
          <w:szCs w:val="28"/>
          <w:lang w:eastAsia="ru-RU"/>
        </w:rPr>
        <w:t xml:space="preserve">иком </w:t>
      </w:r>
      <w:r w:rsidRPr="00AD0221">
        <w:rPr>
          <w:rFonts w:ascii="Times New Roman" w:eastAsia="Times New Roman" w:hAnsi="Times New Roman" w:cs="Times New Roman"/>
          <w:sz w:val="28"/>
          <w:szCs w:val="28"/>
          <w:lang w:eastAsia="ru-RU"/>
        </w:rPr>
        <w:t>не менее трех лет.</w:t>
      </w:r>
    </w:p>
    <w:p w:rsidR="00BC2A9B" w:rsidRPr="00AD0221" w:rsidRDefault="00BC2A9B" w:rsidP="00AD0221">
      <w:pPr>
        <w:pStyle w:val="a3"/>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Запрос на предоставление ценовой информации, направляемый потенциальному постав</w:t>
      </w:r>
      <w:r w:rsidR="00E506C1" w:rsidRPr="00AD0221">
        <w:rPr>
          <w:rFonts w:ascii="Times New Roman" w:eastAsia="Times New Roman" w:hAnsi="Times New Roman" w:cs="Times New Roman"/>
          <w:sz w:val="28"/>
          <w:szCs w:val="28"/>
          <w:lang w:eastAsia="ru-RU"/>
        </w:rPr>
        <w:t>щику (подрядчику, исполни</w:t>
      </w:r>
      <w:r w:rsidR="00A10684" w:rsidRPr="00AD0221">
        <w:rPr>
          <w:rFonts w:ascii="Times New Roman" w:eastAsia="Times New Roman" w:hAnsi="Times New Roman" w:cs="Times New Roman"/>
          <w:sz w:val="28"/>
          <w:szCs w:val="28"/>
          <w:lang w:eastAsia="ru-RU"/>
        </w:rPr>
        <w:t>телю),</w:t>
      </w:r>
      <w:r w:rsidR="0087397D"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и (или) запрос о предоставлении ценовой информации, размещаемый в ЕИС (на офи</w:t>
      </w:r>
      <w:r w:rsidR="00621F67" w:rsidRPr="00AD0221">
        <w:rPr>
          <w:rFonts w:ascii="Times New Roman" w:eastAsia="Times New Roman" w:hAnsi="Times New Roman" w:cs="Times New Roman"/>
          <w:sz w:val="28"/>
          <w:szCs w:val="28"/>
          <w:lang w:eastAsia="ru-RU"/>
        </w:rPr>
        <w:t>циальном сайте или иных сайтах</w:t>
      </w:r>
      <w:r w:rsidR="00E1330E" w:rsidRPr="00AD0221">
        <w:rPr>
          <w:rFonts w:ascii="Times New Roman" w:eastAsia="Times New Roman" w:hAnsi="Times New Roman" w:cs="Times New Roman"/>
          <w:sz w:val="28"/>
          <w:szCs w:val="28"/>
          <w:lang w:eastAsia="ru-RU"/>
        </w:rPr>
        <w:t xml:space="preserve"> в сети «Интернет»)</w:t>
      </w:r>
      <w:r w:rsidR="00E506C1" w:rsidRPr="00AD0221">
        <w:rPr>
          <w:rFonts w:ascii="Times New Roman" w:eastAsia="Times New Roman" w:hAnsi="Times New Roman" w:cs="Times New Roman"/>
          <w:sz w:val="28"/>
          <w:szCs w:val="28"/>
          <w:lang w:eastAsia="ru-RU"/>
        </w:rPr>
        <w:t>, мо</w:t>
      </w:r>
      <w:r w:rsidR="000545B4" w:rsidRPr="00AD0221">
        <w:rPr>
          <w:rFonts w:ascii="Times New Roman" w:eastAsia="Times New Roman" w:hAnsi="Times New Roman" w:cs="Times New Roman"/>
          <w:sz w:val="28"/>
          <w:szCs w:val="28"/>
          <w:lang w:eastAsia="ru-RU"/>
        </w:rPr>
        <w:t>гут</w:t>
      </w:r>
      <w:r w:rsidR="00E1330E"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содержать:</w:t>
      </w:r>
    </w:p>
    <w:p w:rsidR="00BC2A9B" w:rsidRPr="00AD0221" w:rsidRDefault="00BC2A9B" w:rsidP="00EA12BC">
      <w:pPr>
        <w:pStyle w:val="a3"/>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подробное описание об</w:t>
      </w:r>
      <w:r w:rsidR="0087397D" w:rsidRPr="00AD0221">
        <w:rPr>
          <w:rFonts w:ascii="Times New Roman" w:eastAsia="Times New Roman" w:hAnsi="Times New Roman" w:cs="Times New Roman"/>
          <w:sz w:val="28"/>
          <w:szCs w:val="28"/>
          <w:lang w:eastAsia="ru-RU"/>
        </w:rPr>
        <w:t xml:space="preserve">ъекта закупки, включая указание </w:t>
      </w:r>
      <w:r w:rsidRPr="00AD0221">
        <w:rPr>
          <w:rFonts w:ascii="Times New Roman" w:eastAsia="Times New Roman" w:hAnsi="Times New Roman" w:cs="Times New Roman"/>
          <w:sz w:val="28"/>
          <w:szCs w:val="28"/>
          <w:lang w:eastAsia="ru-RU"/>
        </w:rPr>
        <w:t>единицы измерения, количества товара, объема работы или услуги;</w:t>
      </w:r>
    </w:p>
    <w:p w:rsidR="00BC2A9B" w:rsidRPr="00AD0221" w:rsidRDefault="00BC2A9B" w:rsidP="00EA12BC">
      <w:pPr>
        <w:pStyle w:val="a3"/>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перечень сведен</w:t>
      </w:r>
      <w:r w:rsidR="00D47258" w:rsidRPr="00AD0221">
        <w:rPr>
          <w:rFonts w:ascii="Times New Roman" w:eastAsia="Times New Roman" w:hAnsi="Times New Roman" w:cs="Times New Roman"/>
          <w:sz w:val="28"/>
          <w:szCs w:val="28"/>
          <w:lang w:eastAsia="ru-RU"/>
        </w:rPr>
        <w:t xml:space="preserve">ий, необходимых для определения </w:t>
      </w:r>
      <w:r w:rsidRPr="00AD0221">
        <w:rPr>
          <w:rFonts w:ascii="Times New Roman" w:eastAsia="Times New Roman" w:hAnsi="Times New Roman" w:cs="Times New Roman"/>
          <w:sz w:val="28"/>
          <w:szCs w:val="28"/>
          <w:lang w:eastAsia="ru-RU"/>
        </w:rPr>
        <w:t>идентичности или однородности товара, работы, услуги, предлага</w:t>
      </w:r>
      <w:r w:rsidR="0087397D" w:rsidRPr="00AD0221">
        <w:rPr>
          <w:rFonts w:ascii="Times New Roman" w:eastAsia="Times New Roman" w:hAnsi="Times New Roman" w:cs="Times New Roman"/>
          <w:sz w:val="28"/>
          <w:szCs w:val="28"/>
          <w:lang w:eastAsia="ru-RU"/>
        </w:rPr>
        <w:t xml:space="preserve">емых </w:t>
      </w:r>
      <w:r w:rsidRPr="00AD0221">
        <w:rPr>
          <w:rFonts w:ascii="Times New Roman" w:eastAsia="Times New Roman" w:hAnsi="Times New Roman" w:cs="Times New Roman"/>
          <w:sz w:val="28"/>
          <w:szCs w:val="28"/>
          <w:lang w:eastAsia="ru-RU"/>
        </w:rPr>
        <w:t>поставщиком (подрядчиком, исполнителем);</w:t>
      </w:r>
    </w:p>
    <w:p w:rsidR="00BC2A9B" w:rsidRPr="00AD0221" w:rsidRDefault="00BC2A9B" w:rsidP="00EA12BC">
      <w:pPr>
        <w:pStyle w:val="a3"/>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основные условия исполнения </w:t>
      </w:r>
      <w:r w:rsidR="00621F67" w:rsidRPr="00AD0221">
        <w:rPr>
          <w:rFonts w:ascii="Times New Roman" w:eastAsia="Times New Roman" w:hAnsi="Times New Roman" w:cs="Times New Roman"/>
          <w:sz w:val="28"/>
          <w:szCs w:val="28"/>
          <w:lang w:eastAsia="ru-RU"/>
        </w:rPr>
        <w:t>договора</w:t>
      </w:r>
      <w:r w:rsidR="0087397D" w:rsidRPr="00AD0221">
        <w:rPr>
          <w:rFonts w:ascii="Times New Roman" w:eastAsia="Times New Roman" w:hAnsi="Times New Roman" w:cs="Times New Roman"/>
          <w:sz w:val="28"/>
          <w:szCs w:val="28"/>
          <w:lang w:eastAsia="ru-RU"/>
        </w:rPr>
        <w:t xml:space="preserve">, заключаемого </w:t>
      </w:r>
      <w:r w:rsidRPr="00AD0221">
        <w:rPr>
          <w:rFonts w:ascii="Times New Roman" w:eastAsia="Times New Roman" w:hAnsi="Times New Roman" w:cs="Times New Roman"/>
          <w:sz w:val="28"/>
          <w:szCs w:val="28"/>
          <w:lang w:eastAsia="ru-RU"/>
        </w:rPr>
        <w:t xml:space="preserve">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w:t>
      </w:r>
      <w:r w:rsidR="00621F67" w:rsidRPr="00AD0221">
        <w:rPr>
          <w:rFonts w:ascii="Times New Roman" w:eastAsia="Times New Roman" w:hAnsi="Times New Roman" w:cs="Times New Roman"/>
          <w:sz w:val="28"/>
          <w:szCs w:val="28"/>
          <w:lang w:eastAsia="ru-RU"/>
        </w:rPr>
        <w:t>договора</w:t>
      </w:r>
      <w:r w:rsidRPr="00AD0221">
        <w:rPr>
          <w:rFonts w:ascii="Times New Roman" w:eastAsia="Times New Roman" w:hAnsi="Times New Roman" w:cs="Times New Roman"/>
          <w:sz w:val="28"/>
          <w:szCs w:val="28"/>
          <w:lang w:eastAsia="ru-RU"/>
        </w:rPr>
        <w:t>, требован</w:t>
      </w:r>
      <w:r w:rsidR="0087397D" w:rsidRPr="00AD0221">
        <w:rPr>
          <w:rFonts w:ascii="Times New Roman" w:eastAsia="Times New Roman" w:hAnsi="Times New Roman" w:cs="Times New Roman"/>
          <w:sz w:val="28"/>
          <w:szCs w:val="28"/>
          <w:lang w:eastAsia="ru-RU"/>
        </w:rPr>
        <w:t xml:space="preserve">ия к гарантийному сроку товара, </w:t>
      </w:r>
      <w:r w:rsidRPr="00AD0221">
        <w:rPr>
          <w:rFonts w:ascii="Times New Roman" w:eastAsia="Times New Roman" w:hAnsi="Times New Roman" w:cs="Times New Roman"/>
          <w:sz w:val="28"/>
          <w:szCs w:val="28"/>
          <w:lang w:eastAsia="ru-RU"/>
        </w:rPr>
        <w:t>работы, услуги и (или)</w:t>
      </w:r>
      <w:r w:rsidR="0087397D" w:rsidRPr="00AD0221">
        <w:rPr>
          <w:rFonts w:ascii="Times New Roman" w:eastAsia="Times New Roman" w:hAnsi="Times New Roman" w:cs="Times New Roman"/>
          <w:sz w:val="28"/>
          <w:szCs w:val="28"/>
          <w:lang w:eastAsia="ru-RU"/>
        </w:rPr>
        <w:t xml:space="preserve"> объему предоставления гарантий </w:t>
      </w:r>
      <w:r w:rsidRPr="00AD0221">
        <w:rPr>
          <w:rFonts w:ascii="Times New Roman" w:eastAsia="Times New Roman" w:hAnsi="Times New Roman" w:cs="Times New Roman"/>
          <w:sz w:val="28"/>
          <w:szCs w:val="28"/>
          <w:lang w:eastAsia="ru-RU"/>
        </w:rPr>
        <w:t>их качества;</w:t>
      </w:r>
    </w:p>
    <w:p w:rsidR="00BC2A9B" w:rsidRPr="00AD0221" w:rsidRDefault="00BC2A9B" w:rsidP="00EA12BC">
      <w:pPr>
        <w:pStyle w:val="a3"/>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сроки предоставления ценовой информации;</w:t>
      </w:r>
    </w:p>
    <w:p w:rsidR="00BC2A9B" w:rsidRPr="00AD0221" w:rsidRDefault="00BC2A9B" w:rsidP="00EA12BC">
      <w:pPr>
        <w:pStyle w:val="a3"/>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информацию о том, </w:t>
      </w:r>
      <w:r w:rsidR="0087397D" w:rsidRPr="00AD0221">
        <w:rPr>
          <w:rFonts w:ascii="Times New Roman" w:eastAsia="Times New Roman" w:hAnsi="Times New Roman" w:cs="Times New Roman"/>
          <w:sz w:val="28"/>
          <w:szCs w:val="28"/>
          <w:lang w:eastAsia="ru-RU"/>
        </w:rPr>
        <w:t xml:space="preserve">что проведение данной процедуры </w:t>
      </w:r>
      <w:r w:rsidRPr="00AD0221">
        <w:rPr>
          <w:rFonts w:ascii="Times New Roman" w:eastAsia="Times New Roman" w:hAnsi="Times New Roman" w:cs="Times New Roman"/>
          <w:sz w:val="28"/>
          <w:szCs w:val="28"/>
          <w:lang w:eastAsia="ru-RU"/>
        </w:rPr>
        <w:t xml:space="preserve">сбора информации не влечет за собой возникновение каких-либо обязательств </w:t>
      </w:r>
      <w:r w:rsidR="00FB5861" w:rsidRPr="00AD0221">
        <w:rPr>
          <w:rFonts w:ascii="Times New Roman" w:eastAsia="Times New Roman" w:hAnsi="Times New Roman" w:cs="Times New Roman"/>
          <w:sz w:val="28"/>
          <w:szCs w:val="28"/>
          <w:lang w:eastAsia="ru-RU"/>
        </w:rPr>
        <w:t>З</w:t>
      </w:r>
      <w:r w:rsidRPr="00AD0221">
        <w:rPr>
          <w:rFonts w:ascii="Times New Roman" w:eastAsia="Times New Roman" w:hAnsi="Times New Roman" w:cs="Times New Roman"/>
          <w:sz w:val="28"/>
          <w:szCs w:val="28"/>
          <w:lang w:eastAsia="ru-RU"/>
        </w:rPr>
        <w:t>аказчика;</w:t>
      </w:r>
    </w:p>
    <w:p w:rsidR="00BC2A9B" w:rsidRPr="00AD0221" w:rsidRDefault="00BC2A9B" w:rsidP="00EA12BC">
      <w:pPr>
        <w:pStyle w:val="a3"/>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указание о том, что из ответа на запрос должны однозначно определяться цена единицы товара, работы, услуги и общая цена </w:t>
      </w:r>
      <w:r w:rsidR="00621F67" w:rsidRPr="00AD0221">
        <w:rPr>
          <w:rFonts w:ascii="Times New Roman" w:eastAsia="Times New Roman" w:hAnsi="Times New Roman" w:cs="Times New Roman"/>
          <w:sz w:val="28"/>
          <w:szCs w:val="28"/>
          <w:lang w:eastAsia="ru-RU"/>
        </w:rPr>
        <w:t>договора</w:t>
      </w:r>
      <w:r w:rsidRPr="00AD0221">
        <w:rPr>
          <w:rFonts w:ascii="Times New Roman" w:eastAsia="Times New Roman" w:hAnsi="Times New Roman" w:cs="Times New Roman"/>
          <w:sz w:val="28"/>
          <w:szCs w:val="28"/>
          <w:lang w:eastAsia="ru-RU"/>
        </w:rPr>
        <w:t xml:space="preserve"> на условиях, указанных в запросе, срок действия предлагаем</w:t>
      </w:r>
      <w:r w:rsidR="00A426DD" w:rsidRPr="00AD0221">
        <w:rPr>
          <w:rFonts w:ascii="Times New Roman" w:eastAsia="Times New Roman" w:hAnsi="Times New Roman" w:cs="Times New Roman"/>
          <w:sz w:val="28"/>
          <w:szCs w:val="28"/>
          <w:lang w:eastAsia="ru-RU"/>
        </w:rPr>
        <w:t>ых</w:t>
      </w:r>
      <w:r w:rsidRPr="00AD0221">
        <w:rPr>
          <w:rFonts w:ascii="Times New Roman" w:eastAsia="Times New Roman" w:hAnsi="Times New Roman" w:cs="Times New Roman"/>
          <w:sz w:val="28"/>
          <w:szCs w:val="28"/>
          <w:lang w:eastAsia="ru-RU"/>
        </w:rPr>
        <w:t xml:space="preserve"> цен, расчет так</w:t>
      </w:r>
      <w:r w:rsidR="00A426DD" w:rsidRPr="00AD0221">
        <w:rPr>
          <w:rFonts w:ascii="Times New Roman" w:eastAsia="Times New Roman" w:hAnsi="Times New Roman" w:cs="Times New Roman"/>
          <w:sz w:val="28"/>
          <w:szCs w:val="28"/>
          <w:lang w:eastAsia="ru-RU"/>
        </w:rPr>
        <w:t>их</w:t>
      </w:r>
      <w:r w:rsidRPr="00AD0221">
        <w:rPr>
          <w:rFonts w:ascii="Times New Roman" w:eastAsia="Times New Roman" w:hAnsi="Times New Roman" w:cs="Times New Roman"/>
          <w:sz w:val="28"/>
          <w:szCs w:val="28"/>
          <w:lang w:eastAsia="ru-RU"/>
        </w:rPr>
        <w:t xml:space="preserve"> цен </w:t>
      </w:r>
      <w:r w:rsidR="00D47258" w:rsidRPr="00AD0221">
        <w:rPr>
          <w:rFonts w:ascii="Times New Roman" w:eastAsia="Times New Roman" w:hAnsi="Times New Roman" w:cs="Times New Roman"/>
          <w:sz w:val="28"/>
          <w:szCs w:val="28"/>
          <w:lang w:eastAsia="ru-RU"/>
        </w:rPr>
        <w:t>в</w:t>
      </w:r>
      <w:r w:rsidRPr="00AD0221">
        <w:rPr>
          <w:rFonts w:ascii="Times New Roman" w:eastAsia="Times New Roman" w:hAnsi="Times New Roman" w:cs="Times New Roman"/>
          <w:sz w:val="28"/>
          <w:szCs w:val="28"/>
          <w:lang w:eastAsia="ru-RU"/>
        </w:rPr>
        <w:t xml:space="preserve"> цел</w:t>
      </w:r>
      <w:r w:rsidR="00D47258" w:rsidRPr="00AD0221">
        <w:rPr>
          <w:rFonts w:ascii="Times New Roman" w:eastAsia="Times New Roman" w:hAnsi="Times New Roman" w:cs="Times New Roman"/>
          <w:sz w:val="28"/>
          <w:szCs w:val="28"/>
          <w:lang w:eastAsia="ru-RU"/>
        </w:rPr>
        <w:t>ях</w:t>
      </w:r>
      <w:r w:rsidRPr="00AD0221">
        <w:rPr>
          <w:rFonts w:ascii="Times New Roman" w:eastAsia="Times New Roman" w:hAnsi="Times New Roman" w:cs="Times New Roman"/>
          <w:sz w:val="28"/>
          <w:szCs w:val="28"/>
          <w:lang w:eastAsia="ru-RU"/>
        </w:rPr>
        <w:t xml:space="preserve"> предупреждения намеренного завышения или занижения цен товаров, работ, услуг.</w:t>
      </w:r>
    </w:p>
    <w:p w:rsidR="00B643CA" w:rsidRPr="00AD0221" w:rsidRDefault="00B643CA" w:rsidP="00AD0221">
      <w:pPr>
        <w:pStyle w:val="a3"/>
        <w:numPr>
          <w:ilvl w:val="0"/>
          <w:numId w:val="1"/>
        </w:numPr>
        <w:autoSpaceDE w:val="0"/>
        <w:autoSpaceDN w:val="0"/>
        <w:adjustRightInd w:val="0"/>
        <w:spacing w:after="0" w:line="240" w:lineRule="auto"/>
        <w:ind w:left="0" w:firstLine="710"/>
        <w:jc w:val="both"/>
        <w:rPr>
          <w:rFonts w:ascii="Times New Roman" w:eastAsia="Times New Roman" w:hAnsi="Times New Roman" w:cs="Times New Roman"/>
          <w:sz w:val="28"/>
          <w:szCs w:val="28"/>
          <w:lang w:eastAsia="ru-RU"/>
        </w:rPr>
      </w:pPr>
      <w:r w:rsidRPr="00AD0221">
        <w:rPr>
          <w:rFonts w:ascii="Times New Roman" w:hAnsi="Times New Roman" w:cs="Times New Roman"/>
          <w:bCs/>
          <w:sz w:val="28"/>
          <w:szCs w:val="28"/>
        </w:rPr>
        <w:t>Все документы, содержащие ценовую информацию, полученные по запросам, должны бы</w:t>
      </w:r>
      <w:r w:rsidR="0087397D" w:rsidRPr="00AD0221">
        <w:rPr>
          <w:rFonts w:ascii="Times New Roman" w:hAnsi="Times New Roman" w:cs="Times New Roman"/>
          <w:bCs/>
          <w:sz w:val="28"/>
          <w:szCs w:val="28"/>
        </w:rPr>
        <w:t xml:space="preserve">ть </w:t>
      </w:r>
      <w:r w:rsidR="002D4C1A" w:rsidRPr="00AD0221">
        <w:rPr>
          <w:rFonts w:ascii="Times New Roman" w:hAnsi="Times New Roman" w:cs="Times New Roman"/>
          <w:bCs/>
          <w:sz w:val="28"/>
          <w:szCs w:val="28"/>
        </w:rPr>
        <w:t>приложены в составе закупочной документации</w:t>
      </w:r>
      <w:r w:rsidRPr="00AD0221">
        <w:rPr>
          <w:rFonts w:ascii="Times New Roman" w:hAnsi="Times New Roman" w:cs="Times New Roman"/>
          <w:bCs/>
          <w:sz w:val="28"/>
          <w:szCs w:val="28"/>
        </w:rPr>
        <w:t>.</w:t>
      </w:r>
    </w:p>
    <w:p w:rsidR="00621F67" w:rsidRPr="00AD0221" w:rsidRDefault="00621F67" w:rsidP="00AD0221">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Не рекомендуетс</w:t>
      </w:r>
      <w:r w:rsidR="00E506C1" w:rsidRPr="00AD0221">
        <w:rPr>
          <w:rFonts w:ascii="Times New Roman" w:hAnsi="Times New Roman" w:cs="Times New Roman"/>
          <w:sz w:val="28"/>
          <w:szCs w:val="28"/>
        </w:rPr>
        <w:t xml:space="preserve">я </w:t>
      </w:r>
      <w:r w:rsidR="0087397D" w:rsidRPr="00AD0221">
        <w:rPr>
          <w:rFonts w:ascii="Times New Roman" w:hAnsi="Times New Roman" w:cs="Times New Roman"/>
          <w:sz w:val="28"/>
          <w:szCs w:val="28"/>
        </w:rPr>
        <w:t xml:space="preserve">использовать для расчета НМЦД </w:t>
      </w:r>
      <w:r w:rsidRPr="00AD0221">
        <w:rPr>
          <w:rFonts w:ascii="Times New Roman" w:hAnsi="Times New Roman" w:cs="Times New Roman"/>
          <w:sz w:val="28"/>
          <w:szCs w:val="28"/>
        </w:rPr>
        <w:t>ценовую информацию:</w:t>
      </w:r>
    </w:p>
    <w:p w:rsidR="00621F67" w:rsidRPr="00AD0221" w:rsidRDefault="00621F67" w:rsidP="00EA12BC">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пред</w:t>
      </w:r>
      <w:r w:rsidR="007F39DC" w:rsidRPr="00AD0221">
        <w:rPr>
          <w:rFonts w:ascii="Times New Roman" w:hAnsi="Times New Roman" w:cs="Times New Roman"/>
          <w:sz w:val="28"/>
          <w:szCs w:val="28"/>
        </w:rPr>
        <w:t>о</w:t>
      </w:r>
      <w:r w:rsidRPr="00AD0221">
        <w:rPr>
          <w:rFonts w:ascii="Times New Roman" w:hAnsi="Times New Roman" w:cs="Times New Roman"/>
          <w:sz w:val="28"/>
          <w:szCs w:val="28"/>
        </w:rPr>
        <w:t>ставленную лица</w:t>
      </w:r>
      <w:r w:rsidR="00A10684" w:rsidRPr="00AD0221">
        <w:rPr>
          <w:rFonts w:ascii="Times New Roman" w:hAnsi="Times New Roman" w:cs="Times New Roman"/>
          <w:sz w:val="28"/>
          <w:szCs w:val="28"/>
        </w:rPr>
        <w:t xml:space="preserve">ми, сведения о которых включены </w:t>
      </w:r>
      <w:r w:rsidRPr="00AD0221">
        <w:rPr>
          <w:rFonts w:ascii="Times New Roman" w:hAnsi="Times New Roman" w:cs="Times New Roman"/>
          <w:sz w:val="28"/>
          <w:szCs w:val="28"/>
        </w:rPr>
        <w:t>в реестр недобросовестных поставщиков (подрядчиков, исполнителей);</w:t>
      </w:r>
    </w:p>
    <w:p w:rsidR="00542FB2" w:rsidRPr="00AD0221" w:rsidRDefault="00621F67" w:rsidP="00EA12BC">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полученную из анонимных источников;</w:t>
      </w:r>
    </w:p>
    <w:p w:rsidR="00621F67" w:rsidRPr="00AD0221" w:rsidRDefault="00621F67" w:rsidP="00EA12BC">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содержащуюся в до</w:t>
      </w:r>
      <w:r w:rsidR="0087397D" w:rsidRPr="00AD0221">
        <w:rPr>
          <w:rFonts w:ascii="Times New Roman" w:hAnsi="Times New Roman" w:cs="Times New Roman"/>
          <w:sz w:val="28"/>
          <w:szCs w:val="28"/>
        </w:rPr>
        <w:t xml:space="preserve">кументах, полученных </w:t>
      </w:r>
      <w:r w:rsidR="00C63228" w:rsidRPr="00AD0221">
        <w:rPr>
          <w:rFonts w:ascii="Times New Roman" w:hAnsi="Times New Roman" w:cs="Times New Roman"/>
          <w:sz w:val="28"/>
          <w:szCs w:val="28"/>
        </w:rPr>
        <w:t>З</w:t>
      </w:r>
      <w:r w:rsidR="0087397D" w:rsidRPr="00AD0221">
        <w:rPr>
          <w:rFonts w:ascii="Times New Roman" w:hAnsi="Times New Roman" w:cs="Times New Roman"/>
          <w:sz w:val="28"/>
          <w:szCs w:val="28"/>
        </w:rPr>
        <w:t xml:space="preserve">аказчиком </w:t>
      </w:r>
      <w:r w:rsidRPr="00AD0221">
        <w:rPr>
          <w:rFonts w:ascii="Times New Roman" w:hAnsi="Times New Roman" w:cs="Times New Roman"/>
          <w:sz w:val="28"/>
          <w:szCs w:val="28"/>
        </w:rPr>
        <w:t xml:space="preserve">по его запросам и не соответствующих требованиям, установленным </w:t>
      </w:r>
      <w:r w:rsidR="00293B26" w:rsidRPr="00AD0221">
        <w:rPr>
          <w:rFonts w:ascii="Times New Roman" w:hAnsi="Times New Roman" w:cs="Times New Roman"/>
          <w:sz w:val="28"/>
          <w:szCs w:val="28"/>
        </w:rPr>
        <w:t>З</w:t>
      </w:r>
      <w:r w:rsidRPr="00AD0221">
        <w:rPr>
          <w:rFonts w:ascii="Times New Roman" w:hAnsi="Times New Roman" w:cs="Times New Roman"/>
          <w:sz w:val="28"/>
          <w:szCs w:val="28"/>
        </w:rPr>
        <w:t>аказчиком к содержанию таких документов;</w:t>
      </w:r>
    </w:p>
    <w:p w:rsidR="00621F67" w:rsidRPr="00AD0221" w:rsidRDefault="00621F67" w:rsidP="00EA12BC">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не содержащую расчет цен товаров, работ, услуг.</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 осуществлении конкурентной</w:t>
      </w:r>
      <w:r w:rsidR="00481269" w:rsidRPr="00AD0221">
        <w:rPr>
          <w:rFonts w:ascii="Times New Roman" w:eastAsia="Times New Roman" w:hAnsi="Times New Roman" w:cs="Times New Roman"/>
          <w:sz w:val="28"/>
          <w:szCs w:val="28"/>
          <w:lang w:eastAsia="ru-RU"/>
        </w:rPr>
        <w:t xml:space="preserve">, неконкурентной </w:t>
      </w:r>
      <w:r w:rsidRPr="00AD0221">
        <w:rPr>
          <w:rFonts w:ascii="Times New Roman" w:eastAsia="Times New Roman" w:hAnsi="Times New Roman" w:cs="Times New Roman"/>
          <w:sz w:val="28"/>
          <w:szCs w:val="28"/>
          <w:lang w:eastAsia="ru-RU"/>
        </w:rPr>
        <w:t>закупки в качестве НМЦ</w:t>
      </w:r>
      <w:r w:rsidR="00726767" w:rsidRPr="00AD0221">
        <w:rPr>
          <w:rFonts w:ascii="Times New Roman" w:eastAsia="Times New Roman" w:hAnsi="Times New Roman" w:cs="Times New Roman"/>
          <w:sz w:val="28"/>
          <w:szCs w:val="28"/>
          <w:lang w:eastAsia="ru-RU"/>
        </w:rPr>
        <w:t>Д</w:t>
      </w:r>
      <w:r w:rsidRPr="00AD0221">
        <w:rPr>
          <w:rFonts w:ascii="Times New Roman" w:eastAsia="Times New Roman" w:hAnsi="Times New Roman" w:cs="Times New Roman"/>
          <w:sz w:val="28"/>
          <w:szCs w:val="28"/>
          <w:lang w:eastAsia="ru-RU"/>
        </w:rPr>
        <w:t xml:space="preserve"> рекомендуется принимать цену не выше среднего значения рыночной стоимости товаров (работ, услуг), рассчитанного</w:t>
      </w:r>
      <w:r w:rsidR="0087397D"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с использованием достаточного количества источников информации о ценах.</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Для расчета средн</w:t>
      </w:r>
      <w:r w:rsidR="0087397D" w:rsidRPr="00AD0221">
        <w:rPr>
          <w:rFonts w:ascii="Times New Roman" w:eastAsia="Times New Roman" w:hAnsi="Times New Roman" w:cs="Times New Roman"/>
          <w:sz w:val="28"/>
          <w:szCs w:val="28"/>
          <w:lang w:eastAsia="ru-RU"/>
        </w:rPr>
        <w:t xml:space="preserve">его значения рыночной стоимости </w:t>
      </w:r>
      <w:r w:rsidRPr="00AD0221">
        <w:rPr>
          <w:rFonts w:ascii="Times New Roman" w:eastAsia="Times New Roman" w:hAnsi="Times New Roman" w:cs="Times New Roman"/>
          <w:spacing w:val="-6"/>
          <w:sz w:val="28"/>
          <w:szCs w:val="28"/>
          <w:lang w:eastAsia="ru-RU"/>
        </w:rPr>
        <w:t xml:space="preserve">товаров (работ, услуг) достаточное количество источников информации </w:t>
      </w:r>
      <w:r w:rsidR="00681084" w:rsidRPr="00AD0221">
        <w:rPr>
          <w:rFonts w:ascii="Times New Roman" w:eastAsia="Times New Roman" w:hAnsi="Times New Roman" w:cs="Times New Roman"/>
          <w:spacing w:val="-6"/>
          <w:sz w:val="28"/>
          <w:szCs w:val="28"/>
          <w:lang w:eastAsia="ru-RU"/>
        </w:rPr>
        <w:t>–</w:t>
      </w:r>
      <w:r w:rsidRPr="00AD0221">
        <w:rPr>
          <w:rFonts w:ascii="Times New Roman" w:eastAsia="Times New Roman" w:hAnsi="Times New Roman" w:cs="Times New Roman"/>
          <w:sz w:val="28"/>
          <w:szCs w:val="28"/>
          <w:lang w:eastAsia="ru-RU"/>
        </w:rPr>
        <w:t xml:space="preserve"> три и более. Если</w:t>
      </w:r>
      <w:r w:rsidR="0087397D" w:rsidRPr="00AD0221">
        <w:rPr>
          <w:rFonts w:ascii="Times New Roman" w:eastAsia="Times New Roman" w:hAnsi="Times New Roman" w:cs="Times New Roman"/>
          <w:sz w:val="28"/>
          <w:szCs w:val="28"/>
          <w:lang w:eastAsia="ru-RU"/>
        </w:rPr>
        <w:t xml:space="preserve"> в результате поиска источников </w:t>
      </w:r>
      <w:r w:rsidRPr="00AD0221">
        <w:rPr>
          <w:rFonts w:ascii="Times New Roman" w:eastAsia="Times New Roman" w:hAnsi="Times New Roman" w:cs="Times New Roman"/>
          <w:sz w:val="28"/>
          <w:szCs w:val="28"/>
          <w:lang w:eastAsia="ru-RU"/>
        </w:rPr>
        <w:t>информации не найдено их достаточное количество, допускается использование меньшего количества источников информации.</w:t>
      </w:r>
    </w:p>
    <w:p w:rsidR="00B008EE" w:rsidRPr="00AD0221" w:rsidRDefault="006C4042"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если закупка осуществляется у единственного поставщика (исполнителя, под</w:t>
      </w:r>
      <w:r w:rsidR="0087397D" w:rsidRPr="00AD0221">
        <w:rPr>
          <w:rFonts w:ascii="Times New Roman" w:eastAsia="Times New Roman" w:hAnsi="Times New Roman" w:cs="Times New Roman"/>
          <w:sz w:val="28"/>
          <w:szCs w:val="28"/>
          <w:lang w:eastAsia="ru-RU"/>
        </w:rPr>
        <w:t>рядчика)</w:t>
      </w:r>
      <w:r w:rsidR="00FB5861" w:rsidRPr="00AD0221">
        <w:rPr>
          <w:rFonts w:ascii="Times New Roman" w:eastAsia="Times New Roman" w:hAnsi="Times New Roman" w:cs="Times New Roman"/>
          <w:sz w:val="28"/>
          <w:szCs w:val="28"/>
          <w:lang w:eastAsia="ru-RU"/>
        </w:rPr>
        <w:t>,</w:t>
      </w:r>
      <w:r w:rsidR="0087397D" w:rsidRPr="00AD0221">
        <w:rPr>
          <w:rFonts w:ascii="Times New Roman" w:eastAsia="Times New Roman" w:hAnsi="Times New Roman" w:cs="Times New Roman"/>
          <w:sz w:val="28"/>
          <w:szCs w:val="28"/>
          <w:lang w:eastAsia="ru-RU"/>
        </w:rPr>
        <w:t xml:space="preserve"> после сбора информации </w:t>
      </w:r>
      <w:r w:rsidRPr="00AD0221">
        <w:rPr>
          <w:rFonts w:ascii="Times New Roman" w:eastAsia="Times New Roman" w:hAnsi="Times New Roman" w:cs="Times New Roman"/>
          <w:sz w:val="28"/>
          <w:szCs w:val="28"/>
          <w:lang w:eastAsia="ru-RU"/>
        </w:rPr>
        <w:t xml:space="preserve">о ценах не менее чем из </w:t>
      </w:r>
      <w:r w:rsidR="007A290B" w:rsidRPr="00AD0221">
        <w:rPr>
          <w:rFonts w:ascii="Times New Roman" w:eastAsia="Times New Roman" w:hAnsi="Times New Roman" w:cs="Times New Roman"/>
          <w:sz w:val="28"/>
          <w:szCs w:val="28"/>
          <w:lang w:eastAsia="ru-RU"/>
        </w:rPr>
        <w:t xml:space="preserve">двух </w:t>
      </w:r>
      <w:r w:rsidR="00FB5861" w:rsidRPr="00AD0221">
        <w:rPr>
          <w:rFonts w:ascii="Times New Roman" w:eastAsia="Times New Roman" w:hAnsi="Times New Roman" w:cs="Times New Roman"/>
          <w:sz w:val="28"/>
          <w:szCs w:val="28"/>
          <w:lang w:eastAsia="ru-RU"/>
        </w:rPr>
        <w:t>источников</w:t>
      </w:r>
      <w:r w:rsidR="0087397D" w:rsidRPr="00AD0221">
        <w:rPr>
          <w:rFonts w:ascii="Times New Roman" w:eastAsia="Times New Roman" w:hAnsi="Times New Roman" w:cs="Times New Roman"/>
          <w:sz w:val="28"/>
          <w:szCs w:val="28"/>
          <w:lang w:eastAsia="ru-RU"/>
        </w:rPr>
        <w:t xml:space="preserve"> договор заключается </w:t>
      </w:r>
      <w:r w:rsidRPr="00AD0221">
        <w:rPr>
          <w:rFonts w:ascii="Times New Roman" w:eastAsia="Times New Roman" w:hAnsi="Times New Roman" w:cs="Times New Roman"/>
          <w:sz w:val="28"/>
          <w:szCs w:val="28"/>
          <w:lang w:eastAsia="ru-RU"/>
        </w:rPr>
        <w:t>с поставщиком (исполните</w:t>
      </w:r>
      <w:r w:rsidR="0087397D" w:rsidRPr="00AD0221">
        <w:rPr>
          <w:rFonts w:ascii="Times New Roman" w:eastAsia="Times New Roman" w:hAnsi="Times New Roman" w:cs="Times New Roman"/>
          <w:sz w:val="28"/>
          <w:szCs w:val="28"/>
          <w:lang w:eastAsia="ru-RU"/>
        </w:rPr>
        <w:t xml:space="preserve">лем, подрядчиком), предложившим </w:t>
      </w:r>
      <w:r w:rsidRPr="00AD0221">
        <w:rPr>
          <w:rFonts w:ascii="Times New Roman" w:eastAsia="Times New Roman" w:hAnsi="Times New Roman" w:cs="Times New Roman"/>
          <w:sz w:val="28"/>
          <w:szCs w:val="28"/>
          <w:lang w:eastAsia="ru-RU"/>
        </w:rPr>
        <w:t xml:space="preserve">наименьшую стоимость товаров, работ, услуг. </w:t>
      </w:r>
    </w:p>
    <w:p w:rsidR="00FF4B00" w:rsidRPr="00AD0221" w:rsidRDefault="00FF4B00"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Коммерческие и (или) финансовые условия поставок товаров, выполнения работ, оказания услуг, полученные</w:t>
      </w:r>
      <w:r w:rsidR="00A10684"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из источников ценовой информации, указанных в пункте </w:t>
      </w:r>
      <w:r w:rsidR="0065248E" w:rsidRPr="00AD0221">
        <w:rPr>
          <w:rFonts w:ascii="Times New Roman" w:eastAsia="Times New Roman" w:hAnsi="Times New Roman" w:cs="Times New Roman"/>
          <w:sz w:val="28"/>
          <w:szCs w:val="28"/>
          <w:lang w:eastAsia="ru-RU"/>
        </w:rPr>
        <w:t>44</w:t>
      </w:r>
      <w:r w:rsidR="00562AE5" w:rsidRPr="00AD0221">
        <w:rPr>
          <w:rFonts w:ascii="Times New Roman" w:eastAsia="Times New Roman" w:hAnsi="Times New Roman" w:cs="Times New Roman"/>
          <w:sz w:val="28"/>
          <w:szCs w:val="28"/>
          <w:lang w:eastAsia="ru-RU"/>
        </w:rPr>
        <w:t xml:space="preserve"> настоящего </w:t>
      </w:r>
      <w:r w:rsidRPr="00AD0221">
        <w:rPr>
          <w:rFonts w:ascii="Times New Roman" w:eastAsia="Times New Roman" w:hAnsi="Times New Roman" w:cs="Times New Roman"/>
          <w:sz w:val="28"/>
          <w:szCs w:val="28"/>
          <w:lang w:eastAsia="ru-RU"/>
        </w:rPr>
        <w:t>Положения о закупке,</w:t>
      </w:r>
      <w:r w:rsidR="007625A1" w:rsidRPr="00AD0221">
        <w:rPr>
          <w:rFonts w:ascii="Times New Roman" w:eastAsia="Times New Roman" w:hAnsi="Times New Roman" w:cs="Times New Roman"/>
          <w:sz w:val="28"/>
          <w:szCs w:val="28"/>
          <w:lang w:eastAsia="ru-RU"/>
        </w:rPr>
        <w:t xml:space="preserve"> признаются сопоставимы</w:t>
      </w:r>
      <w:r w:rsidR="00A10684" w:rsidRPr="00AD0221">
        <w:rPr>
          <w:rFonts w:ascii="Times New Roman" w:eastAsia="Times New Roman" w:hAnsi="Times New Roman" w:cs="Times New Roman"/>
          <w:sz w:val="28"/>
          <w:szCs w:val="28"/>
          <w:lang w:eastAsia="ru-RU"/>
        </w:rPr>
        <w:t xml:space="preserve">ми, </w:t>
      </w:r>
      <w:r w:rsidR="00E506C1" w:rsidRPr="00AD0221">
        <w:rPr>
          <w:rFonts w:ascii="Times New Roman" w:eastAsia="Times New Roman" w:hAnsi="Times New Roman" w:cs="Times New Roman"/>
          <w:sz w:val="28"/>
          <w:szCs w:val="28"/>
          <w:lang w:eastAsia="ru-RU"/>
        </w:rPr>
        <w:t>ес</w:t>
      </w:r>
      <w:r w:rsidR="007625A1" w:rsidRPr="00AD0221">
        <w:rPr>
          <w:rFonts w:ascii="Times New Roman" w:eastAsia="Times New Roman" w:hAnsi="Times New Roman" w:cs="Times New Roman"/>
          <w:sz w:val="28"/>
          <w:szCs w:val="28"/>
          <w:lang w:eastAsia="ru-RU"/>
        </w:rPr>
        <w:t xml:space="preserve">ли </w:t>
      </w:r>
      <w:r w:rsidRPr="00AD0221">
        <w:rPr>
          <w:rFonts w:ascii="Times New Roman" w:eastAsia="Times New Roman" w:hAnsi="Times New Roman" w:cs="Times New Roman"/>
          <w:sz w:val="28"/>
          <w:szCs w:val="28"/>
          <w:lang w:eastAsia="ru-RU"/>
        </w:rPr>
        <w:t>различия между такими</w:t>
      </w:r>
      <w:r w:rsidR="00E506C1" w:rsidRPr="00AD0221">
        <w:rPr>
          <w:rFonts w:ascii="Times New Roman" w:eastAsia="Times New Roman" w:hAnsi="Times New Roman" w:cs="Times New Roman"/>
          <w:sz w:val="28"/>
          <w:szCs w:val="28"/>
          <w:lang w:eastAsia="ru-RU"/>
        </w:rPr>
        <w:t xml:space="preserve"> условиями не оказывают влия</w:t>
      </w:r>
      <w:r w:rsidR="00A10684" w:rsidRPr="00AD0221">
        <w:rPr>
          <w:rFonts w:ascii="Times New Roman" w:eastAsia="Times New Roman" w:hAnsi="Times New Roman" w:cs="Times New Roman"/>
          <w:sz w:val="28"/>
          <w:szCs w:val="28"/>
          <w:lang w:eastAsia="ru-RU"/>
        </w:rPr>
        <w:t xml:space="preserve">ния </w:t>
      </w:r>
      <w:r w:rsidR="0076043E" w:rsidRPr="00AD0221">
        <w:rPr>
          <w:rFonts w:ascii="Times New Roman" w:eastAsia="Times New Roman" w:hAnsi="Times New Roman" w:cs="Times New Roman"/>
          <w:sz w:val="28"/>
          <w:szCs w:val="28"/>
          <w:lang w:eastAsia="ru-RU"/>
        </w:rPr>
        <w:t>на соответствующие</w:t>
      </w:r>
      <w:r w:rsidR="00B643CA"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результаты </w:t>
      </w:r>
      <w:r w:rsidR="00E506C1" w:rsidRPr="00AD0221">
        <w:rPr>
          <w:rFonts w:ascii="Times New Roman" w:eastAsia="Times New Roman" w:hAnsi="Times New Roman" w:cs="Times New Roman"/>
          <w:sz w:val="28"/>
          <w:szCs w:val="28"/>
          <w:lang w:eastAsia="ru-RU"/>
        </w:rPr>
        <w:t>или эти различия могут быть</w:t>
      </w:r>
      <w:r w:rsidR="00562AE5" w:rsidRPr="00AD0221">
        <w:rPr>
          <w:rFonts w:ascii="Times New Roman" w:eastAsia="Times New Roman" w:hAnsi="Times New Roman" w:cs="Times New Roman"/>
          <w:sz w:val="28"/>
          <w:szCs w:val="28"/>
          <w:lang w:eastAsia="ru-RU"/>
        </w:rPr>
        <w:t xml:space="preserve"> учтены </w:t>
      </w:r>
      <w:r w:rsidRPr="00AD0221">
        <w:rPr>
          <w:rFonts w:ascii="Times New Roman" w:eastAsia="Times New Roman" w:hAnsi="Times New Roman" w:cs="Times New Roman"/>
          <w:sz w:val="28"/>
          <w:szCs w:val="28"/>
          <w:lang w:eastAsia="ru-RU"/>
        </w:rPr>
        <w:t>с применением корректировок таких условий.</w:t>
      </w:r>
    </w:p>
    <w:p w:rsidR="00B643CA" w:rsidRPr="00AD0221" w:rsidRDefault="00B643CA" w:rsidP="00AD0221">
      <w:pPr>
        <w:pStyle w:val="a3"/>
        <w:numPr>
          <w:ilvl w:val="0"/>
          <w:numId w:val="1"/>
        </w:numPr>
        <w:autoSpaceDE w:val="0"/>
        <w:autoSpaceDN w:val="0"/>
        <w:adjustRightInd w:val="0"/>
        <w:spacing w:before="320" w:after="0" w:line="240" w:lineRule="auto"/>
        <w:ind w:left="0" w:firstLine="710"/>
        <w:jc w:val="both"/>
        <w:rPr>
          <w:rFonts w:ascii="Times New Roman" w:hAnsi="Times New Roman" w:cs="Times New Roman"/>
          <w:bCs/>
          <w:sz w:val="28"/>
          <w:szCs w:val="28"/>
        </w:rPr>
      </w:pPr>
      <w:r w:rsidRPr="00AD0221">
        <w:rPr>
          <w:rFonts w:ascii="Times New Roman" w:hAnsi="Times New Roman" w:cs="Times New Roman"/>
          <w:bCs/>
          <w:sz w:val="28"/>
          <w:szCs w:val="28"/>
        </w:rPr>
        <w:t>При использовании в целях определения НМЦД полученной ценовой информации Заказчиком дополнительно может быть скорректирована цена товара, работы, услуги в зависимости от способа осуществления закупки, я</w:t>
      </w:r>
      <w:r w:rsidR="0087397D" w:rsidRPr="00AD0221">
        <w:rPr>
          <w:rFonts w:ascii="Times New Roman" w:hAnsi="Times New Roman" w:cs="Times New Roman"/>
          <w:bCs/>
          <w:sz w:val="28"/>
          <w:szCs w:val="28"/>
        </w:rPr>
        <w:t xml:space="preserve">вившейся источником информации </w:t>
      </w:r>
      <w:r w:rsidRPr="00AD0221">
        <w:rPr>
          <w:rFonts w:ascii="Times New Roman" w:hAnsi="Times New Roman" w:cs="Times New Roman"/>
          <w:bCs/>
          <w:sz w:val="28"/>
          <w:szCs w:val="28"/>
        </w:rPr>
        <w:t>о цене товара, работы, услуги. При этом рекомендуется использовать следующий порядок:</w:t>
      </w:r>
    </w:p>
    <w:p w:rsidR="00B643CA" w:rsidRPr="00AD0221" w:rsidRDefault="00B643CA" w:rsidP="00AD0221">
      <w:pPr>
        <w:pStyle w:val="a3"/>
        <w:numPr>
          <w:ilvl w:val="2"/>
          <w:numId w:val="1"/>
        </w:numPr>
        <w:autoSpaceDE w:val="0"/>
        <w:autoSpaceDN w:val="0"/>
        <w:adjustRightInd w:val="0"/>
        <w:spacing w:before="320" w:after="0" w:line="240" w:lineRule="auto"/>
        <w:ind w:left="0" w:firstLine="709"/>
        <w:jc w:val="both"/>
        <w:rPr>
          <w:rFonts w:ascii="Times New Roman" w:hAnsi="Times New Roman" w:cs="Times New Roman"/>
          <w:bCs/>
          <w:sz w:val="28"/>
          <w:szCs w:val="28"/>
        </w:rPr>
      </w:pPr>
      <w:r w:rsidRPr="00AD0221">
        <w:rPr>
          <w:rFonts w:ascii="Times New Roman" w:hAnsi="Times New Roman" w:cs="Times New Roman"/>
          <w:bCs/>
          <w:sz w:val="28"/>
          <w:szCs w:val="28"/>
        </w:rPr>
        <w:t xml:space="preserve">если закупка осуществлялась путем проведения конкурса </w:t>
      </w:r>
      <w:r w:rsidR="002E709A" w:rsidRPr="00AD0221">
        <w:rPr>
          <w:rFonts w:ascii="Times New Roman" w:hAnsi="Times New Roman" w:cs="Times New Roman"/>
          <w:bCs/>
          <w:sz w:val="28"/>
          <w:szCs w:val="28"/>
        </w:rPr>
        <w:t>–</w:t>
      </w:r>
      <w:r w:rsidRPr="00AD0221">
        <w:rPr>
          <w:rFonts w:ascii="Times New Roman" w:hAnsi="Times New Roman" w:cs="Times New Roman"/>
          <w:bCs/>
          <w:sz w:val="28"/>
          <w:szCs w:val="28"/>
        </w:rPr>
        <w:t xml:space="preserve"> цену товара, работы, услуги при необходимости рекомендуется увеличивать не более чем на </w:t>
      </w:r>
      <w:r w:rsidR="002E709A" w:rsidRPr="00AD0221">
        <w:rPr>
          <w:rFonts w:ascii="Times New Roman" w:hAnsi="Times New Roman" w:cs="Times New Roman"/>
          <w:bCs/>
          <w:sz w:val="28"/>
          <w:szCs w:val="28"/>
        </w:rPr>
        <w:t>10</w:t>
      </w:r>
      <w:r w:rsidRPr="00AD0221">
        <w:rPr>
          <w:rFonts w:ascii="Times New Roman" w:hAnsi="Times New Roman" w:cs="Times New Roman"/>
          <w:bCs/>
          <w:sz w:val="28"/>
          <w:szCs w:val="28"/>
        </w:rPr>
        <w:t xml:space="preserve"> процентов;</w:t>
      </w:r>
    </w:p>
    <w:p w:rsidR="00B643CA" w:rsidRPr="00AD0221" w:rsidRDefault="00B643CA" w:rsidP="00AD0221">
      <w:pPr>
        <w:pStyle w:val="a3"/>
        <w:numPr>
          <w:ilvl w:val="2"/>
          <w:numId w:val="1"/>
        </w:numPr>
        <w:autoSpaceDE w:val="0"/>
        <w:autoSpaceDN w:val="0"/>
        <w:adjustRightInd w:val="0"/>
        <w:spacing w:before="320" w:after="0" w:line="240" w:lineRule="auto"/>
        <w:ind w:left="0" w:firstLine="709"/>
        <w:jc w:val="both"/>
        <w:rPr>
          <w:rFonts w:ascii="Times New Roman" w:hAnsi="Times New Roman" w:cs="Times New Roman"/>
          <w:bCs/>
          <w:sz w:val="28"/>
          <w:szCs w:val="28"/>
        </w:rPr>
      </w:pPr>
      <w:r w:rsidRPr="00AD0221">
        <w:rPr>
          <w:rFonts w:ascii="Times New Roman" w:hAnsi="Times New Roman" w:cs="Times New Roman"/>
          <w:bCs/>
          <w:sz w:val="28"/>
          <w:szCs w:val="28"/>
        </w:rPr>
        <w:t xml:space="preserve">если закупка осуществлялась путем проведения аукциона </w:t>
      </w:r>
      <w:r w:rsidR="002E709A" w:rsidRPr="00AD0221">
        <w:rPr>
          <w:rFonts w:ascii="Times New Roman" w:hAnsi="Times New Roman" w:cs="Times New Roman"/>
          <w:bCs/>
          <w:sz w:val="28"/>
          <w:szCs w:val="28"/>
        </w:rPr>
        <w:t>–</w:t>
      </w:r>
      <w:r w:rsidRPr="00AD0221">
        <w:rPr>
          <w:rFonts w:ascii="Times New Roman" w:hAnsi="Times New Roman" w:cs="Times New Roman"/>
          <w:bCs/>
          <w:sz w:val="28"/>
          <w:szCs w:val="28"/>
        </w:rPr>
        <w:t xml:space="preserve"> цену товара, работы, услуги при необходимости рекомендуется увеличивать не более чем на </w:t>
      </w:r>
      <w:r w:rsidR="002E709A" w:rsidRPr="00AD0221">
        <w:rPr>
          <w:rFonts w:ascii="Times New Roman" w:hAnsi="Times New Roman" w:cs="Times New Roman"/>
          <w:bCs/>
          <w:sz w:val="28"/>
          <w:szCs w:val="28"/>
        </w:rPr>
        <w:t>13</w:t>
      </w:r>
      <w:r w:rsidRPr="00AD0221">
        <w:rPr>
          <w:rFonts w:ascii="Times New Roman" w:hAnsi="Times New Roman" w:cs="Times New Roman"/>
          <w:bCs/>
          <w:sz w:val="28"/>
          <w:szCs w:val="28"/>
        </w:rPr>
        <w:t xml:space="preserve"> процентов;</w:t>
      </w:r>
    </w:p>
    <w:p w:rsidR="00B643CA" w:rsidRPr="00AD0221" w:rsidRDefault="00B643CA" w:rsidP="00AD0221">
      <w:pPr>
        <w:pStyle w:val="a3"/>
        <w:numPr>
          <w:ilvl w:val="2"/>
          <w:numId w:val="1"/>
        </w:numPr>
        <w:autoSpaceDE w:val="0"/>
        <w:autoSpaceDN w:val="0"/>
        <w:adjustRightInd w:val="0"/>
        <w:spacing w:before="320" w:after="0" w:line="240" w:lineRule="auto"/>
        <w:ind w:left="0" w:firstLine="709"/>
        <w:jc w:val="both"/>
        <w:rPr>
          <w:rFonts w:ascii="Times New Roman" w:hAnsi="Times New Roman" w:cs="Times New Roman"/>
          <w:bCs/>
          <w:sz w:val="28"/>
          <w:szCs w:val="28"/>
        </w:rPr>
      </w:pPr>
      <w:r w:rsidRPr="00AD0221">
        <w:rPr>
          <w:rFonts w:ascii="Times New Roman" w:hAnsi="Times New Roman" w:cs="Times New Roman"/>
          <w:bCs/>
          <w:sz w:val="28"/>
          <w:szCs w:val="28"/>
        </w:rPr>
        <w:t xml:space="preserve">если закупка осуществлялась путем проведения запроса котировок, запроса предложений </w:t>
      </w:r>
      <w:r w:rsidR="006B1A6F" w:rsidRPr="00AD0221">
        <w:rPr>
          <w:rFonts w:ascii="Times New Roman" w:hAnsi="Times New Roman" w:cs="Times New Roman"/>
          <w:bCs/>
          <w:sz w:val="28"/>
          <w:szCs w:val="28"/>
        </w:rPr>
        <w:t xml:space="preserve">– </w:t>
      </w:r>
      <w:r w:rsidRPr="00AD0221">
        <w:rPr>
          <w:rFonts w:ascii="Times New Roman" w:hAnsi="Times New Roman" w:cs="Times New Roman"/>
          <w:bCs/>
          <w:sz w:val="28"/>
          <w:szCs w:val="28"/>
        </w:rPr>
        <w:t xml:space="preserve">цену товара, работы, услуги при необходимости рекомендуется увеличивать не более чем на </w:t>
      </w:r>
      <w:r w:rsidR="002E709A" w:rsidRPr="00AD0221">
        <w:rPr>
          <w:rFonts w:ascii="Times New Roman" w:hAnsi="Times New Roman" w:cs="Times New Roman"/>
          <w:bCs/>
          <w:sz w:val="28"/>
          <w:szCs w:val="28"/>
        </w:rPr>
        <w:t>17</w:t>
      </w:r>
      <w:r w:rsidRPr="00AD0221">
        <w:rPr>
          <w:rFonts w:ascii="Times New Roman" w:hAnsi="Times New Roman" w:cs="Times New Roman"/>
          <w:bCs/>
          <w:sz w:val="28"/>
          <w:szCs w:val="28"/>
        </w:rPr>
        <w:t xml:space="preserve"> процентов;</w:t>
      </w:r>
    </w:p>
    <w:p w:rsidR="00B643CA" w:rsidRPr="00AD0221" w:rsidRDefault="00B643CA" w:rsidP="00AD0221">
      <w:pPr>
        <w:pStyle w:val="a3"/>
        <w:numPr>
          <w:ilvl w:val="2"/>
          <w:numId w:val="1"/>
        </w:numPr>
        <w:autoSpaceDE w:val="0"/>
        <w:autoSpaceDN w:val="0"/>
        <w:adjustRightInd w:val="0"/>
        <w:spacing w:before="320" w:after="0" w:line="240" w:lineRule="auto"/>
        <w:ind w:left="0" w:firstLine="709"/>
        <w:jc w:val="both"/>
        <w:rPr>
          <w:rFonts w:ascii="Times New Roman" w:hAnsi="Times New Roman" w:cs="Times New Roman"/>
          <w:bCs/>
          <w:sz w:val="28"/>
          <w:szCs w:val="28"/>
        </w:rPr>
      </w:pPr>
      <w:r w:rsidRPr="00AD0221">
        <w:rPr>
          <w:rFonts w:ascii="Times New Roman" w:hAnsi="Times New Roman" w:cs="Times New Roman"/>
          <w:bCs/>
          <w:sz w:val="28"/>
          <w:szCs w:val="28"/>
        </w:rPr>
        <w:t>если закупка осуществлялась у единственного поставщика (исполнителя</w:t>
      </w:r>
      <w:r w:rsidR="00D456CE" w:rsidRPr="00AD0221">
        <w:rPr>
          <w:rFonts w:ascii="Times New Roman" w:hAnsi="Times New Roman" w:cs="Times New Roman"/>
          <w:bCs/>
          <w:sz w:val="28"/>
          <w:szCs w:val="28"/>
        </w:rPr>
        <w:t>, подрядчика</w:t>
      </w:r>
      <w:r w:rsidRPr="00AD0221">
        <w:rPr>
          <w:rFonts w:ascii="Times New Roman" w:hAnsi="Times New Roman" w:cs="Times New Roman"/>
          <w:bCs/>
          <w:sz w:val="28"/>
          <w:szCs w:val="28"/>
        </w:rPr>
        <w:t xml:space="preserve">) </w:t>
      </w:r>
      <w:r w:rsidR="006B1A6F" w:rsidRPr="00AD0221">
        <w:rPr>
          <w:rFonts w:ascii="Times New Roman" w:hAnsi="Times New Roman" w:cs="Times New Roman"/>
          <w:bCs/>
          <w:sz w:val="28"/>
          <w:szCs w:val="28"/>
        </w:rPr>
        <w:t xml:space="preserve">– </w:t>
      </w:r>
      <w:r w:rsidRPr="00AD0221">
        <w:rPr>
          <w:rFonts w:ascii="Times New Roman" w:hAnsi="Times New Roman" w:cs="Times New Roman"/>
          <w:bCs/>
          <w:sz w:val="28"/>
          <w:szCs w:val="28"/>
        </w:rPr>
        <w:t>цена товара, работы, услуги в соответствии с настоящим пунктом не корректируется.</w:t>
      </w:r>
    </w:p>
    <w:p w:rsidR="00323314" w:rsidRPr="00AD0221" w:rsidRDefault="00323314" w:rsidP="00AD0221">
      <w:pPr>
        <w:pStyle w:val="a3"/>
        <w:numPr>
          <w:ilvl w:val="0"/>
          <w:numId w:val="1"/>
        </w:numPr>
        <w:autoSpaceDE w:val="0"/>
        <w:autoSpaceDN w:val="0"/>
        <w:adjustRightInd w:val="0"/>
        <w:spacing w:before="320" w:after="0" w:line="240" w:lineRule="auto"/>
        <w:ind w:left="0" w:firstLine="710"/>
        <w:jc w:val="both"/>
        <w:rPr>
          <w:rFonts w:ascii="Times New Roman" w:hAnsi="Times New Roman" w:cs="Times New Roman"/>
          <w:bCs/>
          <w:sz w:val="28"/>
          <w:szCs w:val="28"/>
        </w:rPr>
      </w:pPr>
      <w:r w:rsidRPr="00AD0221">
        <w:rPr>
          <w:rFonts w:ascii="Times New Roman" w:hAnsi="Times New Roman" w:cs="Times New Roman"/>
          <w:bCs/>
          <w:sz w:val="28"/>
          <w:szCs w:val="28"/>
        </w:rPr>
        <w:t>Цены, используемые в расчетах НМЦ</w:t>
      </w:r>
      <w:r w:rsidR="00E1096D" w:rsidRPr="00AD0221">
        <w:rPr>
          <w:rFonts w:ascii="Times New Roman" w:hAnsi="Times New Roman" w:cs="Times New Roman"/>
          <w:bCs/>
          <w:sz w:val="28"/>
          <w:szCs w:val="28"/>
        </w:rPr>
        <w:t>Д</w:t>
      </w:r>
      <w:r w:rsidRPr="00AD0221">
        <w:rPr>
          <w:rFonts w:ascii="Times New Roman" w:hAnsi="Times New Roman" w:cs="Times New Roman"/>
          <w:bCs/>
          <w:sz w:val="28"/>
          <w:szCs w:val="28"/>
        </w:rPr>
        <w:t>, рекомендуется приводить в соответствие с условиями планируемой закупки, в отношении которой определяется НМЦД,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w:t>
      </w:r>
      <w:r w:rsidR="002E709A" w:rsidRPr="00AD0221">
        <w:rPr>
          <w:rFonts w:ascii="Times New Roman" w:hAnsi="Times New Roman" w:cs="Times New Roman"/>
          <w:bCs/>
          <w:sz w:val="28"/>
          <w:szCs w:val="28"/>
        </w:rPr>
        <w:t>четах, рекомендуется определять</w:t>
      </w:r>
      <w:r w:rsidRPr="00AD0221">
        <w:rPr>
          <w:rFonts w:ascii="Times New Roman" w:hAnsi="Times New Roman" w:cs="Times New Roman"/>
          <w:bCs/>
          <w:sz w:val="28"/>
          <w:szCs w:val="28"/>
        </w:rPr>
        <w:t xml:space="preserve"> в том числе на основании результатов анализа исполненных ранее в интересах </w:t>
      </w:r>
      <w:r w:rsidR="002E709A" w:rsidRPr="00AD0221">
        <w:rPr>
          <w:rFonts w:ascii="Times New Roman" w:hAnsi="Times New Roman" w:cs="Times New Roman"/>
          <w:bCs/>
          <w:sz w:val="28"/>
          <w:szCs w:val="28"/>
        </w:rPr>
        <w:t>З</w:t>
      </w:r>
      <w:r w:rsidRPr="00AD0221">
        <w:rPr>
          <w:rFonts w:ascii="Times New Roman" w:hAnsi="Times New Roman" w:cs="Times New Roman"/>
          <w:bCs/>
          <w:sz w:val="28"/>
          <w:szCs w:val="28"/>
        </w:rPr>
        <w:t xml:space="preserve">аказчика </w:t>
      </w:r>
      <w:r w:rsidR="009C1CB8" w:rsidRPr="00AD0221">
        <w:rPr>
          <w:rFonts w:ascii="Times New Roman" w:hAnsi="Times New Roman" w:cs="Times New Roman"/>
          <w:bCs/>
          <w:sz w:val="28"/>
          <w:szCs w:val="28"/>
        </w:rPr>
        <w:t>договоров</w:t>
      </w:r>
      <w:r w:rsidRPr="00AD0221">
        <w:rPr>
          <w:rFonts w:ascii="Times New Roman" w:hAnsi="Times New Roman" w:cs="Times New Roman"/>
          <w:bCs/>
          <w:sz w:val="28"/>
          <w:szCs w:val="28"/>
        </w:rPr>
        <w:t xml:space="preserve"> и указывать в обосновании НМЦД. </w:t>
      </w:r>
    </w:p>
    <w:p w:rsidR="00323314" w:rsidRPr="00AD0221" w:rsidRDefault="00323314" w:rsidP="00433EC4">
      <w:pPr>
        <w:pStyle w:val="a3"/>
        <w:tabs>
          <w:tab w:val="left" w:pos="709"/>
        </w:tabs>
        <w:autoSpaceDE w:val="0"/>
        <w:autoSpaceDN w:val="0"/>
        <w:adjustRightInd w:val="0"/>
        <w:spacing w:before="320" w:after="0" w:line="230" w:lineRule="auto"/>
        <w:ind w:left="0" w:firstLine="709"/>
        <w:jc w:val="both"/>
        <w:rPr>
          <w:rFonts w:ascii="Times New Roman" w:hAnsi="Times New Roman" w:cs="Times New Roman"/>
          <w:bCs/>
          <w:sz w:val="28"/>
          <w:szCs w:val="28"/>
        </w:rPr>
      </w:pPr>
      <w:r w:rsidRPr="00AD0221">
        <w:rPr>
          <w:rFonts w:ascii="Times New Roman" w:hAnsi="Times New Roman" w:cs="Times New Roman"/>
          <w:bCs/>
          <w:sz w:val="28"/>
          <w:szCs w:val="28"/>
        </w:rPr>
        <w:t>С помощью указанных коэффициентов в том числе могут быть учтены следующие условия:</w:t>
      </w:r>
    </w:p>
    <w:p w:rsidR="00323314" w:rsidRPr="00AD0221" w:rsidRDefault="00323314" w:rsidP="00433EC4">
      <w:pPr>
        <w:pStyle w:val="a3"/>
        <w:tabs>
          <w:tab w:val="left" w:pos="709"/>
        </w:tabs>
        <w:autoSpaceDE w:val="0"/>
        <w:autoSpaceDN w:val="0"/>
        <w:adjustRightInd w:val="0"/>
        <w:spacing w:before="320" w:after="0" w:line="230" w:lineRule="auto"/>
        <w:ind w:left="0" w:firstLine="426"/>
        <w:jc w:val="both"/>
        <w:rPr>
          <w:rFonts w:ascii="Times New Roman" w:hAnsi="Times New Roman" w:cs="Times New Roman"/>
          <w:bCs/>
          <w:sz w:val="28"/>
          <w:szCs w:val="28"/>
        </w:rPr>
      </w:pPr>
      <w:r w:rsidRPr="00AD0221">
        <w:rPr>
          <w:rFonts w:ascii="Times New Roman" w:hAnsi="Times New Roman" w:cs="Times New Roman"/>
          <w:bCs/>
          <w:sz w:val="28"/>
          <w:szCs w:val="28"/>
        </w:rPr>
        <w:t xml:space="preserve">срок исполнения </w:t>
      </w:r>
      <w:r w:rsidR="003556B7" w:rsidRPr="00AD0221">
        <w:rPr>
          <w:rFonts w:ascii="Times New Roman" w:hAnsi="Times New Roman" w:cs="Times New Roman"/>
          <w:bCs/>
          <w:sz w:val="28"/>
          <w:szCs w:val="28"/>
        </w:rPr>
        <w:t>договора</w:t>
      </w:r>
      <w:r w:rsidRPr="00AD0221">
        <w:rPr>
          <w:rFonts w:ascii="Times New Roman" w:hAnsi="Times New Roman" w:cs="Times New Roman"/>
          <w:bCs/>
          <w:sz w:val="28"/>
          <w:szCs w:val="28"/>
        </w:rPr>
        <w:t>;</w:t>
      </w:r>
    </w:p>
    <w:p w:rsidR="00323314" w:rsidRPr="00AD0221" w:rsidRDefault="00323314" w:rsidP="00433EC4">
      <w:pPr>
        <w:pStyle w:val="a3"/>
        <w:tabs>
          <w:tab w:val="left" w:pos="709"/>
        </w:tabs>
        <w:autoSpaceDE w:val="0"/>
        <w:autoSpaceDN w:val="0"/>
        <w:adjustRightInd w:val="0"/>
        <w:spacing w:before="320" w:after="0" w:line="230" w:lineRule="auto"/>
        <w:ind w:left="0" w:firstLine="426"/>
        <w:jc w:val="both"/>
        <w:rPr>
          <w:rFonts w:ascii="Times New Roman" w:hAnsi="Times New Roman" w:cs="Times New Roman"/>
          <w:bCs/>
          <w:sz w:val="28"/>
          <w:szCs w:val="28"/>
        </w:rPr>
      </w:pPr>
      <w:r w:rsidRPr="00AD0221">
        <w:rPr>
          <w:rFonts w:ascii="Times New Roman" w:hAnsi="Times New Roman" w:cs="Times New Roman"/>
          <w:bCs/>
          <w:sz w:val="28"/>
          <w:szCs w:val="28"/>
        </w:rPr>
        <w:t>количество товара, объем работ, услуг;</w:t>
      </w:r>
    </w:p>
    <w:p w:rsidR="00323314" w:rsidRPr="00AD0221" w:rsidRDefault="00323314" w:rsidP="00433EC4">
      <w:pPr>
        <w:pStyle w:val="a3"/>
        <w:tabs>
          <w:tab w:val="left" w:pos="709"/>
        </w:tabs>
        <w:autoSpaceDE w:val="0"/>
        <w:autoSpaceDN w:val="0"/>
        <w:adjustRightInd w:val="0"/>
        <w:spacing w:before="320" w:after="0" w:line="230" w:lineRule="auto"/>
        <w:ind w:left="0" w:firstLine="426"/>
        <w:jc w:val="both"/>
        <w:rPr>
          <w:rFonts w:ascii="Times New Roman" w:hAnsi="Times New Roman" w:cs="Times New Roman"/>
          <w:bCs/>
          <w:sz w:val="28"/>
          <w:szCs w:val="28"/>
        </w:rPr>
      </w:pPr>
      <w:r w:rsidRPr="00AD0221">
        <w:rPr>
          <w:rFonts w:ascii="Times New Roman" w:hAnsi="Times New Roman" w:cs="Times New Roman"/>
          <w:bCs/>
          <w:sz w:val="28"/>
          <w:szCs w:val="28"/>
        </w:rPr>
        <w:t xml:space="preserve">наличие и размер аванса по </w:t>
      </w:r>
      <w:r w:rsidR="003556B7" w:rsidRPr="00AD0221">
        <w:rPr>
          <w:rFonts w:ascii="Times New Roman" w:hAnsi="Times New Roman" w:cs="Times New Roman"/>
          <w:bCs/>
          <w:sz w:val="28"/>
          <w:szCs w:val="28"/>
        </w:rPr>
        <w:t>договору</w:t>
      </w:r>
      <w:r w:rsidRPr="00AD0221">
        <w:rPr>
          <w:rFonts w:ascii="Times New Roman" w:hAnsi="Times New Roman" w:cs="Times New Roman"/>
          <w:bCs/>
          <w:sz w:val="28"/>
          <w:szCs w:val="28"/>
        </w:rPr>
        <w:t>;</w:t>
      </w:r>
    </w:p>
    <w:p w:rsidR="00323314" w:rsidRPr="00AD0221" w:rsidRDefault="00323314" w:rsidP="00433EC4">
      <w:pPr>
        <w:pStyle w:val="a3"/>
        <w:tabs>
          <w:tab w:val="left" w:pos="709"/>
        </w:tabs>
        <w:autoSpaceDE w:val="0"/>
        <w:autoSpaceDN w:val="0"/>
        <w:adjustRightInd w:val="0"/>
        <w:spacing w:before="320" w:after="0" w:line="230" w:lineRule="auto"/>
        <w:ind w:left="0" w:firstLine="426"/>
        <w:jc w:val="both"/>
        <w:rPr>
          <w:rFonts w:ascii="Times New Roman" w:hAnsi="Times New Roman" w:cs="Times New Roman"/>
          <w:bCs/>
          <w:sz w:val="28"/>
          <w:szCs w:val="28"/>
        </w:rPr>
      </w:pPr>
      <w:r w:rsidRPr="00AD0221">
        <w:rPr>
          <w:rFonts w:ascii="Times New Roman" w:hAnsi="Times New Roman" w:cs="Times New Roman"/>
          <w:bCs/>
          <w:sz w:val="28"/>
          <w:szCs w:val="28"/>
        </w:rPr>
        <w:t>место поставки;</w:t>
      </w:r>
    </w:p>
    <w:p w:rsidR="00323314" w:rsidRPr="00AD0221" w:rsidRDefault="00323314" w:rsidP="00433EC4">
      <w:pPr>
        <w:pStyle w:val="a3"/>
        <w:tabs>
          <w:tab w:val="left" w:pos="709"/>
        </w:tabs>
        <w:autoSpaceDE w:val="0"/>
        <w:autoSpaceDN w:val="0"/>
        <w:adjustRightInd w:val="0"/>
        <w:spacing w:before="320" w:after="0" w:line="230" w:lineRule="auto"/>
        <w:ind w:left="0" w:firstLine="426"/>
        <w:jc w:val="both"/>
        <w:rPr>
          <w:rFonts w:ascii="Times New Roman" w:hAnsi="Times New Roman" w:cs="Times New Roman"/>
          <w:bCs/>
          <w:sz w:val="28"/>
          <w:szCs w:val="28"/>
        </w:rPr>
      </w:pPr>
      <w:r w:rsidRPr="00AD0221">
        <w:rPr>
          <w:rFonts w:ascii="Times New Roman" w:hAnsi="Times New Roman" w:cs="Times New Roman"/>
          <w:bCs/>
          <w:sz w:val="28"/>
          <w:szCs w:val="28"/>
        </w:rPr>
        <w:t>срок и объем гарантии качества;</w:t>
      </w:r>
    </w:p>
    <w:p w:rsidR="00323314" w:rsidRPr="00AD0221" w:rsidRDefault="00323314" w:rsidP="00433EC4">
      <w:pPr>
        <w:pStyle w:val="a3"/>
        <w:tabs>
          <w:tab w:val="left" w:pos="709"/>
        </w:tabs>
        <w:autoSpaceDE w:val="0"/>
        <w:autoSpaceDN w:val="0"/>
        <w:adjustRightInd w:val="0"/>
        <w:spacing w:before="320" w:after="0" w:line="230" w:lineRule="auto"/>
        <w:ind w:left="0" w:firstLine="426"/>
        <w:jc w:val="both"/>
        <w:rPr>
          <w:rFonts w:ascii="Times New Roman" w:hAnsi="Times New Roman" w:cs="Times New Roman"/>
          <w:bCs/>
          <w:sz w:val="28"/>
          <w:szCs w:val="28"/>
        </w:rPr>
      </w:pPr>
      <w:r w:rsidRPr="00AD0221">
        <w:rPr>
          <w:rFonts w:ascii="Times New Roman" w:hAnsi="Times New Roman" w:cs="Times New Roman"/>
          <w:bCs/>
          <w:sz w:val="28"/>
          <w:szCs w:val="28"/>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323314" w:rsidRPr="00AD0221" w:rsidRDefault="00323314" w:rsidP="00433EC4">
      <w:pPr>
        <w:pStyle w:val="a3"/>
        <w:tabs>
          <w:tab w:val="left" w:pos="709"/>
        </w:tabs>
        <w:autoSpaceDE w:val="0"/>
        <w:autoSpaceDN w:val="0"/>
        <w:adjustRightInd w:val="0"/>
        <w:spacing w:before="320" w:after="0" w:line="230" w:lineRule="auto"/>
        <w:ind w:left="0" w:firstLine="426"/>
        <w:jc w:val="both"/>
        <w:rPr>
          <w:rFonts w:ascii="Times New Roman" w:hAnsi="Times New Roman" w:cs="Times New Roman"/>
          <w:bCs/>
          <w:sz w:val="28"/>
          <w:szCs w:val="28"/>
        </w:rPr>
      </w:pPr>
      <w:r w:rsidRPr="00AD0221">
        <w:rPr>
          <w:rFonts w:ascii="Times New Roman" w:hAnsi="Times New Roman" w:cs="Times New Roman"/>
          <w:bCs/>
          <w:sz w:val="28"/>
          <w:szCs w:val="28"/>
        </w:rPr>
        <w:t xml:space="preserve">дополнительная номенклатура (комплектация) </w:t>
      </w:r>
      <w:r w:rsidR="002E709A" w:rsidRPr="00AD0221">
        <w:rPr>
          <w:rFonts w:ascii="Times New Roman" w:hAnsi="Times New Roman" w:cs="Times New Roman"/>
          <w:bCs/>
          <w:sz w:val="28"/>
          <w:szCs w:val="28"/>
        </w:rPr>
        <w:t>–</w:t>
      </w:r>
      <w:r w:rsidRPr="00AD0221">
        <w:rPr>
          <w:rFonts w:ascii="Times New Roman" w:hAnsi="Times New Roman" w:cs="Times New Roman"/>
          <w:bCs/>
          <w:sz w:val="28"/>
          <w:szCs w:val="28"/>
        </w:rPr>
        <w:t xml:space="preserve"> появление но</w:t>
      </w:r>
      <w:r w:rsidR="002E709A" w:rsidRPr="00AD0221">
        <w:rPr>
          <w:rFonts w:ascii="Times New Roman" w:hAnsi="Times New Roman" w:cs="Times New Roman"/>
          <w:bCs/>
          <w:sz w:val="28"/>
          <w:szCs w:val="28"/>
        </w:rPr>
        <w:t xml:space="preserve">вых </w:t>
      </w:r>
      <w:r w:rsidRPr="00AD0221">
        <w:rPr>
          <w:rFonts w:ascii="Times New Roman" w:hAnsi="Times New Roman" w:cs="Times New Roman"/>
          <w:bCs/>
          <w:sz w:val="28"/>
          <w:szCs w:val="28"/>
        </w:rPr>
        <w:t>или и</w:t>
      </w:r>
      <w:r w:rsidR="002E709A" w:rsidRPr="00AD0221">
        <w:rPr>
          <w:rFonts w:ascii="Times New Roman" w:hAnsi="Times New Roman" w:cs="Times New Roman"/>
          <w:bCs/>
          <w:sz w:val="28"/>
          <w:szCs w:val="28"/>
        </w:rPr>
        <w:t>сключение предусмотренных ранее</w:t>
      </w:r>
      <w:r w:rsidRPr="00AD0221">
        <w:rPr>
          <w:rFonts w:ascii="Times New Roman" w:hAnsi="Times New Roman" w:cs="Times New Roman"/>
          <w:bCs/>
          <w:sz w:val="28"/>
          <w:szCs w:val="28"/>
        </w:rPr>
        <w:t xml:space="preserve"> позиций (товаров, работ, услуг) в общем объеме закупки;</w:t>
      </w:r>
    </w:p>
    <w:p w:rsidR="00323314" w:rsidRPr="00AD0221" w:rsidRDefault="00323314" w:rsidP="00433EC4">
      <w:pPr>
        <w:pStyle w:val="a3"/>
        <w:tabs>
          <w:tab w:val="left" w:pos="709"/>
        </w:tabs>
        <w:autoSpaceDE w:val="0"/>
        <w:autoSpaceDN w:val="0"/>
        <w:adjustRightInd w:val="0"/>
        <w:spacing w:before="320" w:after="0" w:line="230" w:lineRule="auto"/>
        <w:ind w:left="0" w:firstLine="426"/>
        <w:jc w:val="both"/>
        <w:rPr>
          <w:rFonts w:ascii="Times New Roman" w:hAnsi="Times New Roman" w:cs="Times New Roman"/>
          <w:bCs/>
          <w:sz w:val="28"/>
          <w:szCs w:val="28"/>
        </w:rPr>
      </w:pPr>
      <w:r w:rsidRPr="00AD0221">
        <w:rPr>
          <w:rFonts w:ascii="Times New Roman" w:hAnsi="Times New Roman" w:cs="Times New Roman"/>
          <w:bCs/>
          <w:sz w:val="28"/>
          <w:szCs w:val="28"/>
        </w:rPr>
        <w:t xml:space="preserve">размер обеспечения исполнения </w:t>
      </w:r>
      <w:r w:rsidR="003556B7" w:rsidRPr="00AD0221">
        <w:rPr>
          <w:rFonts w:ascii="Times New Roman" w:hAnsi="Times New Roman" w:cs="Times New Roman"/>
          <w:bCs/>
          <w:sz w:val="28"/>
          <w:szCs w:val="28"/>
        </w:rPr>
        <w:t>договора</w:t>
      </w:r>
      <w:r w:rsidRPr="00AD0221">
        <w:rPr>
          <w:rFonts w:ascii="Times New Roman" w:hAnsi="Times New Roman" w:cs="Times New Roman"/>
          <w:bCs/>
          <w:sz w:val="28"/>
          <w:szCs w:val="28"/>
        </w:rPr>
        <w:t>;</w:t>
      </w:r>
    </w:p>
    <w:p w:rsidR="00323314" w:rsidRPr="00AD0221" w:rsidRDefault="00323314" w:rsidP="00433EC4">
      <w:pPr>
        <w:pStyle w:val="a3"/>
        <w:tabs>
          <w:tab w:val="left" w:pos="709"/>
        </w:tabs>
        <w:autoSpaceDE w:val="0"/>
        <w:autoSpaceDN w:val="0"/>
        <w:adjustRightInd w:val="0"/>
        <w:spacing w:before="320" w:after="0" w:line="230" w:lineRule="auto"/>
        <w:ind w:left="0" w:firstLine="426"/>
        <w:jc w:val="both"/>
        <w:rPr>
          <w:rFonts w:ascii="Times New Roman" w:hAnsi="Times New Roman" w:cs="Times New Roman"/>
          <w:bCs/>
          <w:sz w:val="28"/>
          <w:szCs w:val="28"/>
        </w:rPr>
      </w:pPr>
      <w:r w:rsidRPr="00AD0221">
        <w:rPr>
          <w:rFonts w:ascii="Times New Roman" w:hAnsi="Times New Roman" w:cs="Times New Roman"/>
          <w:bCs/>
          <w:sz w:val="28"/>
          <w:szCs w:val="28"/>
        </w:rPr>
        <w:t xml:space="preserve">срок формирования ценовой информации (учитывается в порядке, предусмотренном пунктом </w:t>
      </w:r>
      <w:r w:rsidR="00056D1A" w:rsidRPr="00AD0221">
        <w:rPr>
          <w:rFonts w:ascii="Times New Roman" w:hAnsi="Times New Roman" w:cs="Times New Roman"/>
          <w:bCs/>
          <w:sz w:val="28"/>
          <w:szCs w:val="28"/>
        </w:rPr>
        <w:t>54</w:t>
      </w:r>
      <w:r w:rsidRPr="00AD0221">
        <w:rPr>
          <w:rFonts w:ascii="Times New Roman" w:hAnsi="Times New Roman" w:cs="Times New Roman"/>
          <w:bCs/>
          <w:sz w:val="28"/>
          <w:szCs w:val="28"/>
        </w:rPr>
        <w:t xml:space="preserve"> настоящего Положения о закупке);</w:t>
      </w:r>
    </w:p>
    <w:p w:rsidR="00323314" w:rsidRPr="00AD0221" w:rsidRDefault="00323314" w:rsidP="00433EC4">
      <w:pPr>
        <w:pStyle w:val="a3"/>
        <w:tabs>
          <w:tab w:val="left" w:pos="709"/>
        </w:tabs>
        <w:autoSpaceDE w:val="0"/>
        <w:autoSpaceDN w:val="0"/>
        <w:adjustRightInd w:val="0"/>
        <w:spacing w:before="320" w:after="0" w:line="230" w:lineRule="auto"/>
        <w:ind w:left="0" w:firstLine="426"/>
        <w:jc w:val="both"/>
        <w:rPr>
          <w:rFonts w:ascii="Times New Roman" w:hAnsi="Times New Roman" w:cs="Times New Roman"/>
          <w:bCs/>
          <w:sz w:val="28"/>
          <w:szCs w:val="28"/>
        </w:rPr>
      </w:pPr>
      <w:r w:rsidRPr="00AD0221">
        <w:rPr>
          <w:rFonts w:ascii="Times New Roman" w:hAnsi="Times New Roman" w:cs="Times New Roman"/>
          <w:bCs/>
          <w:sz w:val="28"/>
          <w:szCs w:val="28"/>
        </w:rPr>
        <w:t>изменение в налогообложении;</w:t>
      </w:r>
    </w:p>
    <w:p w:rsidR="00323314" w:rsidRPr="00AD0221" w:rsidRDefault="00323314" w:rsidP="00433EC4">
      <w:pPr>
        <w:pStyle w:val="a3"/>
        <w:tabs>
          <w:tab w:val="left" w:pos="709"/>
        </w:tabs>
        <w:autoSpaceDE w:val="0"/>
        <w:autoSpaceDN w:val="0"/>
        <w:adjustRightInd w:val="0"/>
        <w:spacing w:before="320" w:after="0" w:line="230" w:lineRule="auto"/>
        <w:ind w:left="0" w:firstLine="426"/>
        <w:jc w:val="both"/>
        <w:rPr>
          <w:rFonts w:ascii="Times New Roman" w:hAnsi="Times New Roman" w:cs="Times New Roman"/>
          <w:bCs/>
          <w:sz w:val="28"/>
          <w:szCs w:val="28"/>
        </w:rPr>
      </w:pPr>
      <w:r w:rsidRPr="00AD0221">
        <w:rPr>
          <w:rFonts w:ascii="Times New Roman" w:hAnsi="Times New Roman" w:cs="Times New Roman"/>
          <w:bCs/>
          <w:sz w:val="28"/>
          <w:szCs w:val="28"/>
        </w:rPr>
        <w:t>масштабность выполнения работ, оказания услуг;</w:t>
      </w:r>
    </w:p>
    <w:p w:rsidR="00323314" w:rsidRPr="00AD0221" w:rsidRDefault="00323314" w:rsidP="00433EC4">
      <w:pPr>
        <w:pStyle w:val="a3"/>
        <w:tabs>
          <w:tab w:val="left" w:pos="709"/>
        </w:tabs>
        <w:autoSpaceDE w:val="0"/>
        <w:autoSpaceDN w:val="0"/>
        <w:adjustRightInd w:val="0"/>
        <w:spacing w:before="320" w:after="0" w:line="230" w:lineRule="auto"/>
        <w:ind w:left="0" w:firstLine="426"/>
        <w:jc w:val="both"/>
        <w:rPr>
          <w:rFonts w:ascii="Times New Roman" w:hAnsi="Times New Roman" w:cs="Times New Roman"/>
          <w:bCs/>
          <w:sz w:val="28"/>
          <w:szCs w:val="28"/>
        </w:rPr>
      </w:pPr>
      <w:r w:rsidRPr="00AD0221">
        <w:rPr>
          <w:rFonts w:ascii="Times New Roman" w:hAnsi="Times New Roman" w:cs="Times New Roman"/>
          <w:bCs/>
          <w:sz w:val="28"/>
          <w:szCs w:val="28"/>
        </w:rPr>
        <w:t>изменение валютных курсов (для закупок импортной продукции);</w:t>
      </w:r>
    </w:p>
    <w:p w:rsidR="00323314" w:rsidRPr="00AD0221" w:rsidRDefault="00323314" w:rsidP="00433EC4">
      <w:pPr>
        <w:pStyle w:val="a3"/>
        <w:tabs>
          <w:tab w:val="left" w:pos="709"/>
        </w:tabs>
        <w:autoSpaceDE w:val="0"/>
        <w:autoSpaceDN w:val="0"/>
        <w:adjustRightInd w:val="0"/>
        <w:spacing w:before="320" w:after="0" w:line="230" w:lineRule="auto"/>
        <w:ind w:left="0" w:firstLine="426"/>
        <w:jc w:val="both"/>
        <w:rPr>
          <w:rFonts w:ascii="Times New Roman" w:hAnsi="Times New Roman" w:cs="Times New Roman"/>
          <w:bCs/>
          <w:sz w:val="28"/>
          <w:szCs w:val="28"/>
        </w:rPr>
      </w:pPr>
      <w:r w:rsidRPr="00AD0221">
        <w:rPr>
          <w:rFonts w:ascii="Times New Roman" w:hAnsi="Times New Roman" w:cs="Times New Roman"/>
          <w:bCs/>
          <w:sz w:val="28"/>
          <w:szCs w:val="28"/>
        </w:rPr>
        <w:t>изменение таможенных пошлин.</w:t>
      </w:r>
    </w:p>
    <w:p w:rsidR="009114F5" w:rsidRPr="00AD0221" w:rsidRDefault="009114F5" w:rsidP="00AD0221">
      <w:pPr>
        <w:pStyle w:val="a3"/>
        <w:numPr>
          <w:ilvl w:val="0"/>
          <w:numId w:val="1"/>
        </w:numPr>
        <w:autoSpaceDE w:val="0"/>
        <w:autoSpaceDN w:val="0"/>
        <w:adjustRightInd w:val="0"/>
        <w:spacing w:before="320" w:after="0" w:line="230" w:lineRule="auto"/>
        <w:ind w:left="0" w:firstLine="426"/>
        <w:jc w:val="both"/>
        <w:rPr>
          <w:rFonts w:ascii="Times New Roman" w:hAnsi="Times New Roman" w:cs="Times New Roman"/>
          <w:bCs/>
          <w:sz w:val="28"/>
          <w:szCs w:val="28"/>
        </w:rPr>
      </w:pPr>
      <w:r w:rsidRPr="00AD0221">
        <w:rPr>
          <w:rFonts w:ascii="Times New Roman" w:hAnsi="Times New Roman" w:cs="Times New Roman"/>
          <w:bCs/>
          <w:sz w:val="28"/>
          <w:szCs w:val="28"/>
        </w:rPr>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r w:rsidR="007D4A12" w:rsidRPr="00AD0221">
        <w:rPr>
          <w:rFonts w:ascii="Times New Roman" w:hAnsi="Times New Roman" w:cs="Times New Roman"/>
          <w:bCs/>
          <w:sz w:val="28"/>
          <w:szCs w:val="28"/>
        </w:rPr>
        <w:t> </w:t>
      </w:r>
      <w:r w:rsidR="007D4A12" w:rsidRPr="00AD0221">
        <w:rPr>
          <w:rFonts w:ascii="Times New Roman" w:hAnsi="Times New Roman" w:cs="Times New Roman"/>
          <w:bCs/>
          <w:sz w:val="28"/>
          <w:szCs w:val="28"/>
        </w:rPr>
        <w:br/>
      </w:r>
    </w:p>
    <w:p w:rsidR="009114F5" w:rsidRPr="00AD0221" w:rsidRDefault="005607DE" w:rsidP="00433EC4">
      <w:pPr>
        <w:autoSpaceDE w:val="0"/>
        <w:autoSpaceDN w:val="0"/>
        <w:adjustRightInd w:val="0"/>
        <w:spacing w:after="0" w:line="230" w:lineRule="auto"/>
        <w:ind w:firstLine="426"/>
        <w:rPr>
          <w:rFonts w:ascii="Times New Roman" w:hAnsi="Times New Roman" w:cs="Times New Roman"/>
          <w:sz w:val="28"/>
          <w:szCs w:val="28"/>
        </w:rPr>
      </w:pPr>
      <m:oMath>
        <m:sSup>
          <m:sSupPr>
            <m:ctrlPr>
              <w:rPr>
                <w:rFonts w:ascii="Cambria Math" w:hAnsi="Cambria Math" w:cs="Times New Roman"/>
                <w:sz w:val="28"/>
                <w:szCs w:val="28"/>
                <w:lang w:val="en-US"/>
              </w:rPr>
            </m:ctrlPr>
          </m:sSupPr>
          <m:e>
            <m:r>
              <m:rPr>
                <m:nor/>
              </m:rPr>
              <w:rPr>
                <w:rFonts w:ascii="Times New Roman" w:hAnsi="Times New Roman" w:cs="Times New Roman"/>
                <w:sz w:val="28"/>
                <w:szCs w:val="28"/>
                <w:lang w:val="en-US"/>
              </w:rPr>
              <m:t>k</m:t>
            </m:r>
          </m:e>
          <m:sup>
            <m:r>
              <m:rPr>
                <m:nor/>
              </m:rPr>
              <w:rPr>
                <w:rFonts w:ascii="Times New Roman" w:hAnsi="Times New Roman" w:cs="Times New Roman"/>
                <w:sz w:val="28"/>
                <w:szCs w:val="28"/>
              </w:rPr>
              <m:t>пп</m:t>
            </m:r>
          </m:sup>
        </m:sSup>
        <m:r>
          <m:rPr>
            <m:nor/>
          </m:rPr>
          <w:rPr>
            <w:rFonts w:ascii="Times New Roman" w:hAnsi="Times New Roman" w:cs="Times New Roman"/>
            <w:sz w:val="28"/>
            <w:szCs w:val="28"/>
          </w:rPr>
          <m:t xml:space="preserve">  =  </m:t>
        </m:r>
        <m:f>
          <m:fPr>
            <m:ctrlPr>
              <w:rPr>
                <w:rFonts w:ascii="Cambria Math" w:hAnsi="Cambria Math" w:cs="Times New Roman"/>
                <w:sz w:val="28"/>
                <w:szCs w:val="28"/>
                <w:lang w:val="en-US"/>
              </w:rPr>
            </m:ctrlPr>
          </m:fPr>
          <m:num>
            <m:r>
              <m:rPr>
                <m:nor/>
              </m:rPr>
              <w:rPr>
                <w:rFonts w:ascii="Times New Roman" w:hAnsi="Times New Roman" w:cs="Times New Roman"/>
                <w:sz w:val="28"/>
                <w:szCs w:val="28"/>
              </w:rPr>
              <m:t xml:space="preserve">100  + </m:t>
            </m:r>
            <m:nary>
              <m:naryPr>
                <m:chr m:val="∑"/>
                <m:grow m:val="1"/>
                <m:ctrlPr>
                  <w:rPr>
                    <w:rFonts w:ascii="Cambria Math" w:hAnsi="Cambria Math" w:cs="Times New Roman"/>
                    <w:sz w:val="28"/>
                    <w:szCs w:val="28"/>
                    <w:lang w:val="en-US"/>
                  </w:rPr>
                </m:ctrlPr>
              </m:naryPr>
              <m:sub>
                <m:r>
                  <m:rPr>
                    <m:nor/>
                  </m:rPr>
                  <w:rPr>
                    <w:rFonts w:ascii="Times New Roman" w:eastAsia="Cambria Math" w:hAnsi="Times New Roman" w:cs="Times New Roman"/>
                    <w:iCs/>
                    <w:sz w:val="28"/>
                    <w:szCs w:val="28"/>
                    <w:lang w:val="en-US"/>
                  </w:rPr>
                  <m:t>t</m:t>
                </m:r>
                <m:r>
                  <m:rPr>
                    <m:nor/>
                  </m:rPr>
                  <w:rPr>
                    <w:rFonts w:ascii="Times New Roman" w:eastAsia="Cambria Math" w:hAnsi="Times New Roman" w:cs="Times New Roman"/>
                    <w:sz w:val="28"/>
                    <w:szCs w:val="28"/>
                  </w:rPr>
                  <m:t>ф</m:t>
                </m:r>
              </m:sub>
              <m:sup>
                <m:r>
                  <m:rPr>
                    <m:nor/>
                  </m:rPr>
                  <w:rPr>
                    <w:rFonts w:ascii="Times New Roman" w:eastAsia="Cambria Math" w:hAnsi="Times New Roman" w:cs="Times New Roman"/>
                    <w:sz w:val="28"/>
                    <w:szCs w:val="28"/>
                    <w:lang w:val="en-US"/>
                  </w:rPr>
                  <m:t>t</m:t>
                </m:r>
              </m:sup>
              <m:e>
                <m:r>
                  <w:rPr>
                    <w:rFonts w:ascii="Cambria Math" w:hAnsi="Cambria Math" w:cs="Times New Roman"/>
                    <w:sz w:val="28"/>
                    <w:szCs w:val="28"/>
                  </w:rPr>
                  <m:t xml:space="preserve"> </m:t>
                </m:r>
                <m:d>
                  <m:dPr>
                    <m:ctrlPr>
                      <w:rPr>
                        <w:rFonts w:ascii="Cambria Math" w:hAnsi="Cambria Math" w:cs="Times New Roman"/>
                        <w:sz w:val="28"/>
                        <w:szCs w:val="28"/>
                        <w:lang w:val="en-US"/>
                      </w:rPr>
                    </m:ctrlPr>
                  </m:dPr>
                  <m:e>
                    <m:r>
                      <m:rPr>
                        <m:nor/>
                      </m:rPr>
                      <w:rPr>
                        <w:rFonts w:ascii="Times New Roman" w:hAnsi="Times New Roman" w:cs="Times New Roman"/>
                        <w:sz w:val="28"/>
                        <w:szCs w:val="28"/>
                      </w:rPr>
                      <m:t>ИПЦ</m:t>
                    </m:r>
                    <m:f>
                      <m:fPr>
                        <m:type m:val="noBar"/>
                        <m:ctrlPr>
                          <w:rPr>
                            <w:rFonts w:ascii="Cambria Math" w:hAnsi="Cambria Math" w:cs="Times New Roman"/>
                            <w:sz w:val="28"/>
                            <w:szCs w:val="28"/>
                            <w:lang w:val="en-US"/>
                          </w:rPr>
                        </m:ctrlPr>
                      </m:fPr>
                      <m:num/>
                      <m:den>
                        <m:r>
                          <m:rPr>
                            <m:nor/>
                          </m:rPr>
                          <w:rPr>
                            <w:rFonts w:ascii="Times New Roman" w:eastAsia="Cambria Math" w:hAnsi="Times New Roman" w:cs="Times New Roman"/>
                            <w:sz w:val="28"/>
                            <w:szCs w:val="28"/>
                            <w:lang w:val="en-US"/>
                          </w:rPr>
                          <m:t>t</m:t>
                        </m:r>
                      </m:den>
                    </m:f>
                    <m:r>
                      <m:rPr>
                        <m:nor/>
                      </m:rPr>
                      <w:rPr>
                        <w:rFonts w:ascii="Times New Roman" w:hAnsi="Times New Roman" w:cs="Times New Roman"/>
                        <w:sz w:val="28"/>
                        <w:szCs w:val="28"/>
                      </w:rPr>
                      <m:t xml:space="preserve">  </m:t>
                    </m:r>
                    <m:r>
                      <m:rPr>
                        <m:nor/>
                      </m:rPr>
                      <w:rPr>
                        <w:rFonts w:ascii="Times New Roman" w:hAnsi="Times New Roman" w:cs="Times New Roman"/>
                        <w:bCs/>
                        <w:sz w:val="28"/>
                        <w:szCs w:val="28"/>
                      </w:rPr>
                      <m:t>–</m:t>
                    </m:r>
                    <m:r>
                      <m:rPr>
                        <m:nor/>
                      </m:rPr>
                      <w:rPr>
                        <w:rFonts w:ascii="Times New Roman" w:hAnsi="Times New Roman" w:cs="Times New Roman"/>
                        <w:sz w:val="28"/>
                        <w:szCs w:val="28"/>
                      </w:rPr>
                      <m:t xml:space="preserve">  100</m:t>
                    </m:r>
                  </m:e>
                </m:d>
              </m:e>
            </m:nary>
          </m:num>
          <m:den>
            <m:r>
              <m:rPr>
                <m:nor/>
              </m:rPr>
              <w:rPr>
                <w:rFonts w:ascii="Times New Roman" w:hAnsi="Times New Roman" w:cs="Times New Roman"/>
                <w:sz w:val="28"/>
                <w:szCs w:val="28"/>
              </w:rPr>
              <m:t>100</m:t>
            </m:r>
          </m:den>
        </m:f>
      </m:oMath>
      <w:r w:rsidR="009114F5" w:rsidRPr="00AD0221">
        <w:rPr>
          <w:rFonts w:ascii="Times New Roman" w:hAnsi="Times New Roman" w:cs="Times New Roman"/>
          <w:sz w:val="28"/>
          <w:szCs w:val="28"/>
        </w:rPr>
        <w:t>,</w:t>
      </w:r>
    </w:p>
    <w:p w:rsidR="007D4A12" w:rsidRPr="00AD0221" w:rsidRDefault="007D4A12" w:rsidP="00433EC4">
      <w:pPr>
        <w:autoSpaceDE w:val="0"/>
        <w:autoSpaceDN w:val="0"/>
        <w:adjustRightInd w:val="0"/>
        <w:spacing w:after="0" w:line="230" w:lineRule="auto"/>
        <w:ind w:firstLine="426"/>
        <w:rPr>
          <w:rFonts w:ascii="Cambria Math" w:hAnsi="Cambria Math" w:cs="Times New Roman"/>
          <w:sz w:val="28"/>
          <w:szCs w:val="28"/>
          <w:oMath/>
        </w:rPr>
      </w:pPr>
    </w:p>
    <w:p w:rsidR="009114F5" w:rsidRPr="00AD0221" w:rsidRDefault="00A445F5" w:rsidP="00433EC4">
      <w:pPr>
        <w:autoSpaceDE w:val="0"/>
        <w:autoSpaceDN w:val="0"/>
        <w:adjustRightInd w:val="0"/>
        <w:spacing w:after="0" w:line="230" w:lineRule="auto"/>
        <w:ind w:firstLine="540"/>
        <w:jc w:val="both"/>
        <w:rPr>
          <w:rFonts w:ascii="Times New Roman" w:hAnsi="Times New Roman" w:cs="Times New Roman"/>
          <w:sz w:val="28"/>
          <w:szCs w:val="28"/>
        </w:rPr>
      </w:pPr>
      <w:r w:rsidRPr="00AD0221">
        <w:rPr>
          <w:rFonts w:ascii="Times New Roman" w:hAnsi="Times New Roman" w:cs="Times New Roman"/>
          <w:sz w:val="28"/>
          <w:szCs w:val="28"/>
        </w:rPr>
        <w:t>где</w:t>
      </w:r>
    </w:p>
    <w:p w:rsidR="009114F5" w:rsidRPr="00AD0221" w:rsidRDefault="00273C55" w:rsidP="00433EC4">
      <w:pPr>
        <w:autoSpaceDE w:val="0"/>
        <w:autoSpaceDN w:val="0"/>
        <w:adjustRightInd w:val="0"/>
        <w:spacing w:after="0" w:line="230" w:lineRule="auto"/>
        <w:ind w:firstLine="539"/>
        <w:jc w:val="both"/>
        <w:rPr>
          <w:rFonts w:ascii="Times New Roman" w:hAnsi="Times New Roman" w:cs="Times New Roman"/>
          <w:sz w:val="28"/>
          <w:szCs w:val="28"/>
        </w:rPr>
      </w:pPr>
      <w:r w:rsidRPr="00AD0221">
        <w:rPr>
          <w:rFonts w:ascii="Times New Roman" w:hAnsi="Times New Roman" w:cs="Times New Roman"/>
          <w:sz w:val="28"/>
          <w:szCs w:val="28"/>
          <w:lang w:val="en-US"/>
        </w:rPr>
        <w:t>k</w:t>
      </w:r>
      <w:r w:rsidRPr="00AD0221">
        <w:rPr>
          <w:rFonts w:ascii="Times New Roman" w:hAnsi="Times New Roman" w:cs="Times New Roman"/>
          <w:sz w:val="28"/>
          <w:szCs w:val="28"/>
          <w:vertAlign w:val="superscript"/>
        </w:rPr>
        <w:t>пп</w:t>
      </w:r>
      <w:r w:rsidR="009114F5" w:rsidRPr="00AD0221">
        <w:rPr>
          <w:rFonts w:ascii="Times New Roman" w:hAnsi="Times New Roman" w:cs="Times New Roman"/>
          <w:sz w:val="28"/>
          <w:szCs w:val="28"/>
        </w:rPr>
        <w:t xml:space="preserve"> </w:t>
      </w:r>
      <w:r w:rsidR="006B1A6F" w:rsidRPr="00AD0221">
        <w:rPr>
          <w:rFonts w:ascii="Times New Roman" w:hAnsi="Times New Roman" w:cs="Times New Roman"/>
          <w:bCs/>
          <w:sz w:val="28"/>
          <w:szCs w:val="28"/>
        </w:rPr>
        <w:t xml:space="preserve">– </w:t>
      </w:r>
      <w:r w:rsidR="009114F5" w:rsidRPr="00AD0221">
        <w:rPr>
          <w:rFonts w:ascii="Times New Roman" w:hAnsi="Times New Roman" w:cs="Times New Roman"/>
          <w:sz w:val="28"/>
          <w:szCs w:val="28"/>
        </w:rPr>
        <w:t>коэффициент для пересчета цен прошлых периодов к текущему уровню цен;</w:t>
      </w:r>
    </w:p>
    <w:p w:rsidR="009114F5" w:rsidRPr="00AD0221" w:rsidRDefault="00293B26" w:rsidP="00433EC4">
      <w:pPr>
        <w:autoSpaceDE w:val="0"/>
        <w:autoSpaceDN w:val="0"/>
        <w:adjustRightInd w:val="0"/>
        <w:spacing w:after="0" w:line="230" w:lineRule="auto"/>
        <w:ind w:firstLine="539"/>
        <w:jc w:val="both"/>
        <w:rPr>
          <w:rFonts w:ascii="Times New Roman" w:hAnsi="Times New Roman" w:cs="Times New Roman"/>
          <w:sz w:val="28"/>
          <w:szCs w:val="28"/>
        </w:rPr>
      </w:pPr>
      <w:r w:rsidRPr="00AD0221">
        <w:rPr>
          <w:rFonts w:ascii="Times New Roman" w:hAnsi="Times New Roman" w:cs="Times New Roman"/>
          <w:bCs/>
          <w:sz w:val="28"/>
          <w:szCs w:val="28"/>
          <w:lang w:val="en-US"/>
        </w:rPr>
        <w:t>t</w:t>
      </w:r>
      <w:r w:rsidRPr="00AD0221">
        <w:rPr>
          <w:rFonts w:ascii="Times New Roman" w:hAnsi="Times New Roman" w:cs="Times New Roman"/>
          <w:bCs/>
          <w:sz w:val="28"/>
          <w:szCs w:val="28"/>
        </w:rPr>
        <w:t xml:space="preserve">ф </w:t>
      </w:r>
      <w:r w:rsidR="006B1A6F" w:rsidRPr="00AD0221">
        <w:rPr>
          <w:rFonts w:ascii="Times New Roman" w:hAnsi="Times New Roman" w:cs="Times New Roman"/>
          <w:bCs/>
          <w:sz w:val="28"/>
          <w:szCs w:val="28"/>
        </w:rPr>
        <w:t xml:space="preserve">– </w:t>
      </w:r>
      <w:r w:rsidR="009114F5" w:rsidRPr="00AD0221">
        <w:rPr>
          <w:rFonts w:ascii="Times New Roman" w:hAnsi="Times New Roman" w:cs="Times New Roman"/>
          <w:sz w:val="28"/>
          <w:szCs w:val="28"/>
        </w:rPr>
        <w:t>срок формирования ценовой информации, используемой для расчета;</w:t>
      </w:r>
    </w:p>
    <w:p w:rsidR="009114F5" w:rsidRPr="00AD0221" w:rsidRDefault="009114F5" w:rsidP="00433EC4">
      <w:pPr>
        <w:autoSpaceDE w:val="0"/>
        <w:autoSpaceDN w:val="0"/>
        <w:adjustRightInd w:val="0"/>
        <w:spacing w:after="0" w:line="230" w:lineRule="auto"/>
        <w:ind w:firstLine="539"/>
        <w:jc w:val="both"/>
        <w:rPr>
          <w:rFonts w:ascii="Times New Roman" w:hAnsi="Times New Roman" w:cs="Times New Roman"/>
          <w:sz w:val="28"/>
          <w:szCs w:val="28"/>
        </w:rPr>
      </w:pPr>
      <w:r w:rsidRPr="00AD0221">
        <w:rPr>
          <w:rFonts w:ascii="Times New Roman" w:hAnsi="Times New Roman" w:cs="Times New Roman"/>
          <w:sz w:val="28"/>
          <w:szCs w:val="28"/>
        </w:rPr>
        <w:t xml:space="preserve">t </w:t>
      </w:r>
      <w:r w:rsidR="00A66063" w:rsidRPr="00AD0221">
        <w:rPr>
          <w:rFonts w:ascii="Times New Roman" w:hAnsi="Times New Roman" w:cs="Times New Roman"/>
          <w:bCs/>
          <w:sz w:val="28"/>
          <w:szCs w:val="28"/>
        </w:rPr>
        <w:t xml:space="preserve">– </w:t>
      </w:r>
      <w:r w:rsidRPr="00AD0221">
        <w:rPr>
          <w:rFonts w:ascii="Times New Roman" w:hAnsi="Times New Roman" w:cs="Times New Roman"/>
          <w:sz w:val="28"/>
          <w:szCs w:val="28"/>
        </w:rPr>
        <w:t>месяц проведения расчетов НМЦД;</w:t>
      </w:r>
    </w:p>
    <w:p w:rsidR="009114F5" w:rsidRPr="00AD0221" w:rsidRDefault="00273C55" w:rsidP="00433EC4">
      <w:pPr>
        <w:autoSpaceDE w:val="0"/>
        <w:autoSpaceDN w:val="0"/>
        <w:adjustRightInd w:val="0"/>
        <w:spacing w:after="0" w:line="230" w:lineRule="auto"/>
        <w:ind w:firstLine="539"/>
        <w:jc w:val="both"/>
        <w:rPr>
          <w:rFonts w:ascii="Times New Roman" w:hAnsi="Times New Roman" w:cs="Times New Roman"/>
          <w:sz w:val="28"/>
          <w:szCs w:val="28"/>
        </w:rPr>
      </w:pPr>
      <w:r w:rsidRPr="00AD0221">
        <w:rPr>
          <w:rFonts w:ascii="Times New Roman" w:hAnsi="Times New Roman" w:cs="Times New Roman"/>
          <w:sz w:val="28"/>
          <w:szCs w:val="28"/>
        </w:rPr>
        <w:t>ИПЦ</w:t>
      </w:r>
      <w:r w:rsidRPr="00AD0221">
        <w:rPr>
          <w:rFonts w:ascii="Times New Roman" w:hAnsi="Times New Roman" w:cs="Times New Roman"/>
          <w:sz w:val="28"/>
          <w:szCs w:val="28"/>
          <w:vertAlign w:val="subscript"/>
          <w:lang w:val="en-US"/>
        </w:rPr>
        <w:t>t</w:t>
      </w:r>
      <w:r w:rsidR="009114F5" w:rsidRPr="00AD0221">
        <w:rPr>
          <w:rFonts w:ascii="Times New Roman" w:hAnsi="Times New Roman" w:cs="Times New Roman"/>
          <w:sz w:val="28"/>
          <w:szCs w:val="28"/>
        </w:rPr>
        <w:t xml:space="preserve"> </w:t>
      </w:r>
      <w:r w:rsidR="006B1A6F" w:rsidRPr="00AD0221">
        <w:rPr>
          <w:rFonts w:ascii="Times New Roman" w:hAnsi="Times New Roman" w:cs="Times New Roman"/>
          <w:bCs/>
          <w:sz w:val="28"/>
          <w:szCs w:val="28"/>
        </w:rPr>
        <w:t xml:space="preserve">– </w:t>
      </w:r>
      <w:hyperlink r:id="rId8" w:history="1">
        <w:r w:rsidR="009114F5" w:rsidRPr="00AD0221">
          <w:rPr>
            <w:rFonts w:ascii="Times New Roman" w:hAnsi="Times New Roman" w:cs="Times New Roman"/>
            <w:sz w:val="28"/>
            <w:szCs w:val="28"/>
          </w:rPr>
          <w:t>индекс</w:t>
        </w:r>
      </w:hyperlink>
      <w:r w:rsidR="009114F5" w:rsidRPr="00AD0221">
        <w:rPr>
          <w:rFonts w:ascii="Times New Roman" w:hAnsi="Times New Roman" w:cs="Times New Roman"/>
          <w:sz w:val="28"/>
          <w:szCs w:val="28"/>
        </w:rPr>
        <w:t xml:space="preserve"> потребительских цен на месяц в процентах к предыдущему месяцу, соответствующий месяцу в интервале от </w:t>
      </w:r>
      <w:r w:rsidR="00293B26" w:rsidRPr="00AD0221">
        <w:rPr>
          <w:rFonts w:ascii="Times New Roman" w:hAnsi="Times New Roman" w:cs="Times New Roman"/>
          <w:bCs/>
          <w:sz w:val="28"/>
          <w:szCs w:val="28"/>
          <w:lang w:val="en-US"/>
        </w:rPr>
        <w:t>t</w:t>
      </w:r>
      <w:r w:rsidR="00293B26" w:rsidRPr="00AD0221">
        <w:rPr>
          <w:rFonts w:ascii="Times New Roman" w:hAnsi="Times New Roman" w:cs="Times New Roman"/>
          <w:bCs/>
          <w:sz w:val="28"/>
          <w:szCs w:val="28"/>
        </w:rPr>
        <w:t>ф</w:t>
      </w:r>
      <w:r w:rsidR="00293B26" w:rsidRPr="00AD0221">
        <w:rPr>
          <w:rFonts w:ascii="Times New Roman" w:hAnsi="Times New Roman" w:cs="Times New Roman"/>
          <w:sz w:val="28"/>
          <w:szCs w:val="28"/>
        </w:rPr>
        <w:t xml:space="preserve"> </w:t>
      </w:r>
      <w:r w:rsidR="009114F5" w:rsidRPr="00AD0221">
        <w:rPr>
          <w:rFonts w:ascii="Times New Roman" w:hAnsi="Times New Roman" w:cs="Times New Roman"/>
          <w:sz w:val="28"/>
          <w:szCs w:val="28"/>
        </w:rPr>
        <w:t xml:space="preserve">до t включительно, установленный </w:t>
      </w:r>
      <w:r w:rsidR="0070570F" w:rsidRPr="00AD0221">
        <w:rPr>
          <w:rFonts w:ascii="Times New Roman" w:hAnsi="Times New Roman" w:cs="Times New Roman"/>
          <w:sz w:val="28"/>
          <w:szCs w:val="28"/>
        </w:rPr>
        <w:t>уполномоченным органом</w:t>
      </w:r>
      <w:r w:rsidR="009114F5" w:rsidRPr="00AD0221">
        <w:rPr>
          <w:rFonts w:ascii="Times New Roman" w:hAnsi="Times New Roman" w:cs="Times New Roman"/>
          <w:sz w:val="28"/>
          <w:szCs w:val="28"/>
        </w:rPr>
        <w:t>.</w:t>
      </w:r>
    </w:p>
    <w:p w:rsidR="00B643CA" w:rsidRPr="00AD0221" w:rsidRDefault="00273C55" w:rsidP="00AD0221">
      <w:pPr>
        <w:pStyle w:val="a3"/>
        <w:widowControl w:val="0"/>
        <w:numPr>
          <w:ilvl w:val="0"/>
          <w:numId w:val="1"/>
        </w:numPr>
        <w:autoSpaceDE w:val="0"/>
        <w:autoSpaceDN w:val="0"/>
        <w:spacing w:after="0" w:line="230" w:lineRule="auto"/>
        <w:ind w:left="0" w:firstLine="709"/>
        <w:jc w:val="both"/>
        <w:rPr>
          <w:rFonts w:ascii="Times New Roman" w:eastAsia="Times New Roman" w:hAnsi="Times New Roman" w:cs="Times New Roman"/>
          <w:sz w:val="28"/>
          <w:szCs w:val="28"/>
          <w:lang w:eastAsia="ru-RU"/>
        </w:rPr>
      </w:pPr>
      <w:r w:rsidRPr="00AD0221">
        <w:rPr>
          <w:rFonts w:ascii="Times New Roman" w:hAnsi="Times New Roman" w:cs="Times New Roman"/>
          <w:bCs/>
          <w:sz w:val="28"/>
          <w:szCs w:val="28"/>
        </w:rPr>
        <w:t>В целях определения НМЦД методом сопоставимых рыночных цен (анализа рынка) рекомендуется исполь</w:t>
      </w:r>
      <w:r w:rsidR="002E709A" w:rsidRPr="00AD0221">
        <w:rPr>
          <w:rFonts w:ascii="Times New Roman" w:hAnsi="Times New Roman" w:cs="Times New Roman"/>
          <w:bCs/>
          <w:sz w:val="28"/>
          <w:szCs w:val="28"/>
        </w:rPr>
        <w:t>зовать не менее трех цен товара</w:t>
      </w:r>
      <w:r w:rsidRPr="00AD0221">
        <w:rPr>
          <w:rFonts w:ascii="Times New Roman" w:hAnsi="Times New Roman" w:cs="Times New Roman"/>
          <w:bCs/>
          <w:sz w:val="28"/>
          <w:szCs w:val="28"/>
        </w:rPr>
        <w:t xml:space="preserve"> </w:t>
      </w:r>
      <w:r w:rsidR="002E709A" w:rsidRPr="00AD0221">
        <w:rPr>
          <w:rFonts w:ascii="Times New Roman" w:hAnsi="Times New Roman" w:cs="Times New Roman"/>
          <w:bCs/>
          <w:sz w:val="28"/>
          <w:szCs w:val="28"/>
        </w:rPr>
        <w:t>(</w:t>
      </w:r>
      <w:r w:rsidRPr="00AD0221">
        <w:rPr>
          <w:rFonts w:ascii="Times New Roman" w:hAnsi="Times New Roman" w:cs="Times New Roman"/>
          <w:bCs/>
          <w:sz w:val="28"/>
          <w:szCs w:val="28"/>
        </w:rPr>
        <w:t>работы, услуги</w:t>
      </w:r>
      <w:r w:rsidR="002E709A" w:rsidRPr="00AD0221">
        <w:rPr>
          <w:rFonts w:ascii="Times New Roman" w:hAnsi="Times New Roman" w:cs="Times New Roman"/>
          <w:bCs/>
          <w:sz w:val="28"/>
          <w:szCs w:val="28"/>
        </w:rPr>
        <w:t>)</w:t>
      </w:r>
      <w:r w:rsidRPr="00AD0221">
        <w:rPr>
          <w:rFonts w:ascii="Times New Roman" w:hAnsi="Times New Roman" w:cs="Times New Roman"/>
          <w:bCs/>
          <w:sz w:val="28"/>
          <w:szCs w:val="28"/>
        </w:rPr>
        <w:t>, предлагаемых различными поставщиками (подрядчиками, исполнителями).</w:t>
      </w:r>
    </w:p>
    <w:p w:rsidR="00273C55" w:rsidRPr="00AD0221" w:rsidRDefault="00273C55" w:rsidP="00AD0221">
      <w:pPr>
        <w:pStyle w:val="a3"/>
        <w:widowControl w:val="0"/>
        <w:numPr>
          <w:ilvl w:val="0"/>
          <w:numId w:val="1"/>
        </w:numPr>
        <w:autoSpaceDE w:val="0"/>
        <w:autoSpaceDN w:val="0"/>
        <w:spacing w:after="0" w:line="230" w:lineRule="auto"/>
        <w:ind w:left="0" w:firstLine="709"/>
        <w:jc w:val="both"/>
        <w:rPr>
          <w:rFonts w:ascii="Times New Roman" w:eastAsia="Times New Roman" w:hAnsi="Times New Roman" w:cs="Times New Roman"/>
          <w:sz w:val="28"/>
          <w:szCs w:val="28"/>
          <w:lang w:eastAsia="ru-RU"/>
        </w:rPr>
      </w:pPr>
      <w:r w:rsidRPr="00AD0221">
        <w:rPr>
          <w:rFonts w:ascii="Times New Roman" w:hAnsi="Times New Roman" w:cs="Times New Roman"/>
          <w:bCs/>
          <w:sz w:val="28"/>
          <w:szCs w:val="28"/>
        </w:rPr>
        <w:t xml:space="preserve">В целях определения однородности совокупности значений выявленных цен, используемых в расчете НМЦД в соответствии с </w:t>
      </w:r>
      <w:r w:rsidR="007B06DD" w:rsidRPr="00AD0221">
        <w:rPr>
          <w:rFonts w:ascii="Times New Roman" w:hAnsi="Times New Roman" w:cs="Times New Roman"/>
          <w:bCs/>
          <w:sz w:val="28"/>
          <w:szCs w:val="28"/>
        </w:rPr>
        <w:t>настоящей главой</w:t>
      </w:r>
      <w:r w:rsidRPr="00AD0221">
        <w:rPr>
          <w:rFonts w:ascii="Times New Roman" w:hAnsi="Times New Roman" w:cs="Times New Roman"/>
          <w:bCs/>
          <w:sz w:val="28"/>
          <w:szCs w:val="28"/>
        </w:rPr>
        <w:t>, рекомендуется определять коэффициент вариации. Коэффициент вариации цены определяется по следующей формуле:</w:t>
      </w:r>
    </w:p>
    <w:p w:rsidR="007D4A12" w:rsidRPr="00AD0221" w:rsidRDefault="007D4A12" w:rsidP="00433EC4">
      <w:pPr>
        <w:widowControl w:val="0"/>
        <w:autoSpaceDE w:val="0"/>
        <w:autoSpaceDN w:val="0"/>
        <w:spacing w:after="0" w:line="230" w:lineRule="auto"/>
        <w:jc w:val="both"/>
        <w:rPr>
          <w:rFonts w:ascii="Times New Roman" w:eastAsia="Times New Roman" w:hAnsi="Times New Roman" w:cs="Times New Roman"/>
          <w:sz w:val="28"/>
          <w:szCs w:val="28"/>
          <w:lang w:eastAsia="ru-RU"/>
        </w:rPr>
      </w:pPr>
    </w:p>
    <w:p w:rsidR="007D4A12" w:rsidRPr="00AD0221" w:rsidRDefault="00007C3E" w:rsidP="0020543D">
      <w:pPr>
        <w:pStyle w:val="a3"/>
        <w:autoSpaceDE w:val="0"/>
        <w:autoSpaceDN w:val="0"/>
        <w:adjustRightInd w:val="0"/>
        <w:spacing w:after="0" w:line="230" w:lineRule="auto"/>
        <w:ind w:left="708" w:firstLine="708"/>
        <w:jc w:val="both"/>
        <w:rPr>
          <w:rFonts w:ascii="Times New Roman" w:hAnsi="Times New Roman" w:cs="Times New Roman"/>
          <w:bCs/>
          <w:sz w:val="28"/>
          <w:szCs w:val="28"/>
        </w:rPr>
      </w:pPr>
      <m:oMathPara>
        <m:oMathParaPr>
          <m:jc m:val="left"/>
        </m:oMathParaPr>
        <m:oMath>
          <m:r>
            <m:rPr>
              <m:nor/>
            </m:rPr>
            <w:rPr>
              <w:rFonts w:ascii="Times New Roman" w:hAnsi="Times New Roman" w:cs="Times New Roman"/>
              <w:bCs/>
              <w:sz w:val="28"/>
              <w:szCs w:val="28"/>
              <w:lang w:val="en-US"/>
            </w:rPr>
            <m:t>v</m:t>
          </m:r>
          <m:r>
            <m:rPr>
              <m:nor/>
            </m:rPr>
            <w:rPr>
              <w:rFonts w:ascii="Times New Roman" w:hAnsi="Times New Roman" w:cs="Times New Roman"/>
              <w:bCs/>
              <w:sz w:val="28"/>
              <w:szCs w:val="28"/>
            </w:rPr>
            <m:t xml:space="preserve">  = </m:t>
          </m:r>
          <m:f>
            <m:fPr>
              <m:ctrlPr>
                <w:rPr>
                  <w:rFonts w:ascii="Cambria Math" w:hAnsi="Cambria Math" w:cs="Times New Roman"/>
                  <w:bCs/>
                  <w:sz w:val="28"/>
                  <w:szCs w:val="28"/>
                  <w:lang w:val="en-US"/>
                </w:rPr>
              </m:ctrlPr>
            </m:fPr>
            <m:num>
              <m:r>
                <m:rPr>
                  <m:nor/>
                </m:rPr>
                <w:rPr>
                  <w:rFonts w:ascii="Times New Roman" w:hAnsi="Times New Roman" w:cs="Times New Roman"/>
                  <w:bCs/>
                  <w:sz w:val="28"/>
                  <w:szCs w:val="28"/>
                  <w:lang w:val="en-US"/>
                </w:rPr>
                <m:t>σ</m:t>
              </m:r>
            </m:num>
            <m:den>
              <m:r>
                <m:rPr>
                  <m:nor/>
                </m:rPr>
                <w:rPr>
                  <w:rFonts w:ascii="Times New Roman" w:hAnsi="Times New Roman" w:cs="Times New Roman"/>
                  <w:bCs/>
                  <w:sz w:val="28"/>
                  <w:szCs w:val="28"/>
                </w:rPr>
                <m:t>&lt; ц &gt;</m:t>
              </m:r>
            </m:den>
          </m:f>
          <m:r>
            <m:rPr>
              <m:nor/>
            </m:rPr>
            <w:rPr>
              <w:rFonts w:ascii="Times New Roman" w:hAnsi="Times New Roman" w:cs="Times New Roman"/>
              <w:bCs/>
              <w:sz w:val="28"/>
              <w:szCs w:val="28"/>
            </w:rPr>
            <m:t xml:space="preserve"> </m:t>
          </m:r>
          <m:r>
            <m:rPr>
              <m:nor/>
            </m:rPr>
            <w:rPr>
              <w:rFonts w:ascii="Times New Roman" w:hAnsi="Times New Roman" w:cs="Times New Roman"/>
              <w:bCs/>
              <w:sz w:val="28"/>
              <w:szCs w:val="28"/>
              <w:lang w:val="en-US"/>
            </w:rPr>
            <m:t>*</m:t>
          </m:r>
          <m:r>
            <m:rPr>
              <m:nor/>
            </m:rPr>
            <w:rPr>
              <w:rFonts w:ascii="Times New Roman" w:hAnsi="Times New Roman" w:cs="Times New Roman"/>
              <w:bCs/>
              <w:sz w:val="28"/>
              <w:szCs w:val="28"/>
            </w:rPr>
            <m:t xml:space="preserve"> 100,</m:t>
          </m:r>
        </m:oMath>
      </m:oMathPara>
    </w:p>
    <w:p w:rsidR="00273C55" w:rsidRPr="00AD0221" w:rsidRDefault="00A445F5" w:rsidP="00433EC4">
      <w:pPr>
        <w:autoSpaceDE w:val="0"/>
        <w:autoSpaceDN w:val="0"/>
        <w:adjustRightInd w:val="0"/>
        <w:spacing w:after="0" w:line="230" w:lineRule="auto"/>
        <w:ind w:firstLine="708"/>
        <w:jc w:val="both"/>
        <w:rPr>
          <w:rFonts w:ascii="Times New Roman" w:hAnsi="Times New Roman" w:cs="Times New Roman"/>
          <w:bCs/>
          <w:sz w:val="28"/>
          <w:szCs w:val="28"/>
        </w:rPr>
      </w:pPr>
      <w:r w:rsidRPr="00AD0221">
        <w:rPr>
          <w:rFonts w:ascii="Times New Roman" w:hAnsi="Times New Roman" w:cs="Times New Roman"/>
          <w:bCs/>
          <w:sz w:val="28"/>
          <w:szCs w:val="28"/>
        </w:rPr>
        <w:t>где</w:t>
      </w:r>
    </w:p>
    <w:p w:rsidR="00273C55" w:rsidRPr="00AD0221" w:rsidRDefault="002E709A" w:rsidP="00433EC4">
      <w:pPr>
        <w:autoSpaceDE w:val="0"/>
        <w:autoSpaceDN w:val="0"/>
        <w:adjustRightInd w:val="0"/>
        <w:spacing w:after="0" w:line="230" w:lineRule="auto"/>
        <w:ind w:firstLine="708"/>
        <w:jc w:val="both"/>
        <w:rPr>
          <w:rFonts w:ascii="Times New Roman" w:hAnsi="Times New Roman" w:cs="Times New Roman"/>
          <w:bCs/>
          <w:sz w:val="28"/>
          <w:szCs w:val="28"/>
        </w:rPr>
      </w:pPr>
      <w:r w:rsidRPr="00AD0221">
        <w:rPr>
          <w:rFonts w:ascii="Times New Roman" w:hAnsi="Times New Roman" w:cs="Times New Roman"/>
          <w:bCs/>
          <w:sz w:val="28"/>
          <w:szCs w:val="28"/>
          <w:lang w:val="en-US"/>
        </w:rPr>
        <w:t>v</w:t>
      </w:r>
      <w:r w:rsidR="00273C55" w:rsidRPr="00AD0221">
        <w:rPr>
          <w:rFonts w:ascii="Times New Roman" w:hAnsi="Times New Roman" w:cs="Times New Roman"/>
          <w:bCs/>
          <w:sz w:val="28"/>
          <w:szCs w:val="28"/>
        </w:rPr>
        <w:t xml:space="preserve"> </w:t>
      </w:r>
      <w:r w:rsidR="00A66063" w:rsidRPr="00AD0221">
        <w:rPr>
          <w:rFonts w:ascii="Times New Roman" w:hAnsi="Times New Roman" w:cs="Times New Roman"/>
          <w:bCs/>
          <w:sz w:val="28"/>
          <w:szCs w:val="28"/>
        </w:rPr>
        <w:t xml:space="preserve">– </w:t>
      </w:r>
      <w:r w:rsidR="00273C55" w:rsidRPr="00AD0221">
        <w:rPr>
          <w:rFonts w:ascii="Times New Roman" w:hAnsi="Times New Roman" w:cs="Times New Roman"/>
          <w:bCs/>
          <w:sz w:val="28"/>
          <w:szCs w:val="28"/>
        </w:rPr>
        <w:t>коэффициент вариации;</w:t>
      </w:r>
    </w:p>
    <w:p w:rsidR="00273C55" w:rsidRPr="00AD0221" w:rsidRDefault="00007C3E" w:rsidP="00433EC4">
      <w:pPr>
        <w:autoSpaceDE w:val="0"/>
        <w:autoSpaceDN w:val="0"/>
        <w:adjustRightInd w:val="0"/>
        <w:spacing w:before="320" w:after="0" w:line="230" w:lineRule="auto"/>
        <w:jc w:val="center"/>
        <w:rPr>
          <w:rFonts w:ascii="Times New Roman" w:hAnsi="Times New Roman" w:cs="Times New Roman"/>
          <w:bCs/>
          <w:sz w:val="28"/>
          <w:szCs w:val="28"/>
        </w:rPr>
      </w:pPr>
      <m:oMath>
        <m:r>
          <m:rPr>
            <m:nor/>
          </m:rPr>
          <w:rPr>
            <w:rFonts w:ascii="Times New Roman" w:eastAsiaTheme="minorEastAsia" w:hAnsi="Times New Roman" w:cs="Times New Roman"/>
            <w:bCs/>
            <w:sz w:val="28"/>
            <w:szCs w:val="28"/>
            <w:lang w:val="en-US"/>
          </w:rPr>
          <m:t>σ</m:t>
        </m:r>
        <m:r>
          <m:rPr>
            <m:nor/>
          </m:rPr>
          <w:rPr>
            <w:rFonts w:ascii="Times New Roman" w:hAnsi="Times New Roman" w:cs="Times New Roman"/>
            <w:bCs/>
            <w:sz w:val="28"/>
            <w:szCs w:val="28"/>
          </w:rPr>
          <m:t xml:space="preserve"> =</m:t>
        </m:r>
        <m:rad>
          <m:radPr>
            <m:degHide m:val="1"/>
            <m:ctrlPr>
              <w:rPr>
                <w:rFonts w:ascii="Cambria Math" w:hAnsi="Cambria Math" w:cs="Times New Roman"/>
                <w:bCs/>
                <w:sz w:val="28"/>
                <w:szCs w:val="28"/>
                <w:lang w:val="en-US"/>
              </w:rPr>
            </m:ctrlPr>
          </m:radPr>
          <m:deg/>
          <m:e>
            <m:f>
              <m:fPr>
                <m:ctrlPr>
                  <w:rPr>
                    <w:rFonts w:ascii="Cambria Math" w:hAnsi="Cambria Math" w:cs="Times New Roman"/>
                    <w:bCs/>
                    <w:sz w:val="28"/>
                    <w:szCs w:val="28"/>
                    <w:lang w:val="en-US"/>
                  </w:rPr>
                </m:ctrlPr>
              </m:fPr>
              <m:num>
                <m:nary>
                  <m:naryPr>
                    <m:chr m:val="∑"/>
                    <m:grow m:val="1"/>
                    <m:ctrlPr>
                      <w:rPr>
                        <w:rFonts w:ascii="Cambria Math" w:hAnsi="Cambria Math" w:cs="Times New Roman"/>
                        <w:bCs/>
                        <w:sz w:val="28"/>
                        <w:szCs w:val="28"/>
                        <w:lang w:val="en-US"/>
                      </w:rPr>
                    </m:ctrlPr>
                  </m:naryPr>
                  <m:sub>
                    <m:r>
                      <m:rPr>
                        <m:nor/>
                      </m:rPr>
                      <w:rPr>
                        <w:rFonts w:ascii="Times New Roman" w:hAnsi="Times New Roman" w:cs="Times New Roman"/>
                        <w:bCs/>
                        <w:sz w:val="28"/>
                        <w:szCs w:val="28"/>
                        <w:lang w:val="en-US"/>
                      </w:rPr>
                      <m:t>i</m:t>
                    </m:r>
                    <m:r>
                      <m:rPr>
                        <m:nor/>
                      </m:rPr>
                      <w:rPr>
                        <w:rFonts w:ascii="Times New Roman" w:hAnsi="Times New Roman" w:cs="Times New Roman"/>
                        <w:bCs/>
                        <w:sz w:val="28"/>
                        <w:szCs w:val="28"/>
                      </w:rPr>
                      <m:t xml:space="preserve"> =1</m:t>
                    </m:r>
                  </m:sub>
                  <m:sup>
                    <m:r>
                      <m:rPr>
                        <m:nor/>
                      </m:rPr>
                      <w:rPr>
                        <w:rFonts w:ascii="Times New Roman" w:hAnsi="Times New Roman" w:cs="Times New Roman"/>
                        <w:bCs/>
                        <w:sz w:val="28"/>
                        <w:szCs w:val="28"/>
                        <w:lang w:val="en-US"/>
                      </w:rPr>
                      <m:t>n</m:t>
                    </m:r>
                  </m:sup>
                  <m:e>
                    <m:sSup>
                      <m:sSupPr>
                        <m:ctrlPr>
                          <w:rPr>
                            <w:rFonts w:ascii="Cambria Math" w:hAnsi="Cambria Math" w:cs="Times New Roman"/>
                            <w:bCs/>
                            <w:sz w:val="28"/>
                            <w:szCs w:val="28"/>
                            <w:lang w:val="en-US"/>
                          </w:rPr>
                        </m:ctrlPr>
                      </m:sSupPr>
                      <m:e>
                        <m:d>
                          <m:dPr>
                            <m:ctrlPr>
                              <w:rPr>
                                <w:rFonts w:ascii="Cambria Math" w:hAnsi="Cambria Math" w:cs="Times New Roman"/>
                                <w:bCs/>
                                <w:sz w:val="28"/>
                                <w:szCs w:val="28"/>
                                <w:lang w:val="en-US"/>
                              </w:rPr>
                            </m:ctrlPr>
                          </m:dPr>
                          <m:e>
                            <m:r>
                              <m:rPr>
                                <m:nor/>
                              </m:rPr>
                              <w:rPr>
                                <w:rFonts w:ascii="Times New Roman" w:hAnsi="Times New Roman" w:cs="Times New Roman"/>
                                <w:bCs/>
                                <w:sz w:val="28"/>
                                <w:szCs w:val="28"/>
                              </w:rPr>
                              <m:t>ц</m:t>
                            </m:r>
                            <m:f>
                              <m:fPr>
                                <m:type m:val="noBar"/>
                                <m:ctrlPr>
                                  <w:rPr>
                                    <w:rFonts w:ascii="Cambria Math" w:hAnsi="Cambria Math" w:cs="Times New Roman"/>
                                    <w:bCs/>
                                    <w:sz w:val="28"/>
                                    <w:szCs w:val="28"/>
                                    <w:lang w:val="en-US"/>
                                  </w:rPr>
                                </m:ctrlPr>
                              </m:fPr>
                              <m:num/>
                              <m:den>
                                <m:r>
                                  <m:rPr>
                                    <m:nor/>
                                  </m:rPr>
                                  <w:rPr>
                                    <w:rFonts w:ascii="Times New Roman" w:hAnsi="Times New Roman" w:cs="Times New Roman"/>
                                    <w:bCs/>
                                    <w:sz w:val="28"/>
                                    <w:szCs w:val="28"/>
                                    <w:lang w:val="en-US"/>
                                  </w:rPr>
                                  <m:t>i</m:t>
                                </m:r>
                              </m:den>
                            </m:f>
                            <m:r>
                              <m:rPr>
                                <m:nor/>
                              </m:rPr>
                              <w:rPr>
                                <w:rFonts w:ascii="Times New Roman" w:hAnsi="Times New Roman" w:cs="Times New Roman"/>
                                <w:bCs/>
                                <w:sz w:val="28"/>
                                <w:szCs w:val="28"/>
                              </w:rPr>
                              <m:t>– &lt; ц &gt;</m:t>
                            </m:r>
                          </m:e>
                        </m:d>
                      </m:e>
                      <m:sup>
                        <m:r>
                          <m:rPr>
                            <m:nor/>
                          </m:rPr>
                          <w:rPr>
                            <w:rFonts w:ascii="Times New Roman" w:hAnsi="Times New Roman" w:cs="Times New Roman"/>
                            <w:bCs/>
                            <w:sz w:val="28"/>
                            <w:szCs w:val="28"/>
                          </w:rPr>
                          <m:t>2</m:t>
                        </m:r>
                      </m:sup>
                    </m:sSup>
                  </m:e>
                </m:nary>
              </m:num>
              <m:den>
                <m:r>
                  <m:rPr>
                    <m:nor/>
                  </m:rPr>
                  <w:rPr>
                    <w:rFonts w:ascii="Times New Roman" w:hAnsi="Times New Roman" w:cs="Times New Roman"/>
                    <w:bCs/>
                    <w:sz w:val="28"/>
                    <w:szCs w:val="28"/>
                  </w:rPr>
                  <m:t>n-1</m:t>
                </m:r>
              </m:den>
            </m:f>
          </m:e>
        </m:rad>
      </m:oMath>
      <w:r w:rsidR="009F3363" w:rsidRPr="00AD0221">
        <w:rPr>
          <w:rFonts w:ascii="Times New Roman" w:hAnsi="Times New Roman" w:cs="Times New Roman"/>
          <w:bCs/>
          <w:sz w:val="28"/>
          <w:szCs w:val="28"/>
        </w:rPr>
        <w:t xml:space="preserve"> </w:t>
      </w:r>
      <w:r w:rsidR="00A445F5" w:rsidRPr="00AD0221">
        <w:rPr>
          <w:rFonts w:ascii="Times New Roman" w:hAnsi="Times New Roman" w:cs="Times New Roman"/>
          <w:bCs/>
          <w:sz w:val="28"/>
          <w:szCs w:val="28"/>
        </w:rPr>
        <w:t>–</w:t>
      </w:r>
      <w:r w:rsidR="00273C55" w:rsidRPr="00AD0221">
        <w:rPr>
          <w:rFonts w:ascii="Times New Roman" w:hAnsi="Times New Roman" w:cs="Times New Roman"/>
          <w:bCs/>
          <w:sz w:val="28"/>
          <w:szCs w:val="28"/>
        </w:rPr>
        <w:t xml:space="preserve"> среднее квадратичное отклонение;</w:t>
      </w:r>
    </w:p>
    <w:p w:rsidR="00273C55" w:rsidRPr="00AD0221" w:rsidRDefault="00273C55" w:rsidP="00433EC4">
      <w:pPr>
        <w:pStyle w:val="a3"/>
        <w:autoSpaceDE w:val="0"/>
        <w:autoSpaceDN w:val="0"/>
        <w:adjustRightInd w:val="0"/>
        <w:spacing w:before="320" w:after="0" w:line="230" w:lineRule="auto"/>
        <w:ind w:left="0" w:firstLine="708"/>
        <w:jc w:val="both"/>
        <w:rPr>
          <w:rFonts w:ascii="Times New Roman" w:hAnsi="Times New Roman" w:cs="Times New Roman"/>
          <w:bCs/>
          <w:sz w:val="28"/>
          <w:szCs w:val="28"/>
        </w:rPr>
      </w:pPr>
      <w:r w:rsidRPr="00AD0221">
        <w:rPr>
          <w:rFonts w:ascii="Times New Roman" w:hAnsi="Times New Roman" w:cs="Times New Roman"/>
          <w:bCs/>
          <w:sz w:val="28"/>
          <w:szCs w:val="28"/>
        </w:rPr>
        <w:t>ц</w:t>
      </w:r>
      <w:r w:rsidRPr="00AD0221">
        <w:rPr>
          <w:rFonts w:ascii="Times New Roman" w:hAnsi="Times New Roman" w:cs="Times New Roman"/>
          <w:bCs/>
          <w:sz w:val="28"/>
          <w:szCs w:val="28"/>
          <w:vertAlign w:val="subscript"/>
          <w:lang w:val="en-US"/>
        </w:rPr>
        <w:t>i</w:t>
      </w:r>
      <w:r w:rsidRPr="00AD0221">
        <w:rPr>
          <w:rFonts w:ascii="Times New Roman" w:hAnsi="Times New Roman" w:cs="Times New Roman"/>
          <w:bCs/>
          <w:sz w:val="28"/>
          <w:szCs w:val="28"/>
        </w:rPr>
        <w:t xml:space="preserve"> </w:t>
      </w:r>
      <w:r w:rsidR="00A66063" w:rsidRPr="00AD0221">
        <w:rPr>
          <w:rFonts w:ascii="Times New Roman" w:hAnsi="Times New Roman" w:cs="Times New Roman"/>
          <w:bCs/>
          <w:sz w:val="28"/>
          <w:szCs w:val="28"/>
        </w:rPr>
        <w:t xml:space="preserve">– </w:t>
      </w:r>
      <w:r w:rsidRPr="00AD0221">
        <w:rPr>
          <w:rFonts w:ascii="Times New Roman" w:hAnsi="Times New Roman" w:cs="Times New Roman"/>
          <w:bCs/>
          <w:sz w:val="28"/>
          <w:szCs w:val="28"/>
        </w:rPr>
        <w:t>цена единицы тов</w:t>
      </w:r>
      <w:r w:rsidR="0087397D" w:rsidRPr="00AD0221">
        <w:rPr>
          <w:rFonts w:ascii="Times New Roman" w:hAnsi="Times New Roman" w:cs="Times New Roman"/>
          <w:bCs/>
          <w:sz w:val="28"/>
          <w:szCs w:val="28"/>
        </w:rPr>
        <w:t xml:space="preserve">ара, работы, услуги, указанная </w:t>
      </w:r>
      <w:r w:rsidRPr="00AD0221">
        <w:rPr>
          <w:rFonts w:ascii="Times New Roman" w:hAnsi="Times New Roman" w:cs="Times New Roman"/>
          <w:bCs/>
          <w:sz w:val="28"/>
          <w:szCs w:val="28"/>
        </w:rPr>
        <w:t>в источнике с номером i;</w:t>
      </w:r>
    </w:p>
    <w:p w:rsidR="0070570F" w:rsidRPr="00AD0221" w:rsidRDefault="00273C55" w:rsidP="00433EC4">
      <w:pPr>
        <w:pStyle w:val="a3"/>
        <w:autoSpaceDE w:val="0"/>
        <w:autoSpaceDN w:val="0"/>
        <w:adjustRightInd w:val="0"/>
        <w:spacing w:before="320" w:after="0" w:line="230" w:lineRule="auto"/>
        <w:ind w:left="0" w:firstLine="708"/>
        <w:jc w:val="both"/>
        <w:rPr>
          <w:rFonts w:ascii="Times New Roman" w:hAnsi="Times New Roman" w:cs="Times New Roman"/>
          <w:bCs/>
          <w:sz w:val="28"/>
          <w:szCs w:val="28"/>
        </w:rPr>
      </w:pPr>
      <w:r w:rsidRPr="00AD0221">
        <w:rPr>
          <w:rFonts w:ascii="Times New Roman" w:hAnsi="Times New Roman" w:cs="Times New Roman"/>
          <w:bCs/>
          <w:sz w:val="28"/>
          <w:szCs w:val="28"/>
        </w:rPr>
        <w:t xml:space="preserve">&lt;ц&gt; </w:t>
      </w:r>
      <w:r w:rsidR="00A66063" w:rsidRPr="00AD0221">
        <w:rPr>
          <w:rFonts w:ascii="Times New Roman" w:hAnsi="Times New Roman" w:cs="Times New Roman"/>
          <w:bCs/>
          <w:sz w:val="28"/>
          <w:szCs w:val="28"/>
        </w:rPr>
        <w:t xml:space="preserve">– </w:t>
      </w:r>
      <w:r w:rsidRPr="00AD0221">
        <w:rPr>
          <w:rFonts w:ascii="Times New Roman" w:hAnsi="Times New Roman" w:cs="Times New Roman"/>
          <w:bCs/>
          <w:sz w:val="28"/>
          <w:szCs w:val="28"/>
        </w:rPr>
        <w:t>средняя арифметическая величина цены единицы това</w:t>
      </w:r>
      <w:r w:rsidR="002E709A" w:rsidRPr="00AD0221">
        <w:rPr>
          <w:rFonts w:ascii="Times New Roman" w:hAnsi="Times New Roman" w:cs="Times New Roman"/>
          <w:bCs/>
          <w:sz w:val="28"/>
          <w:szCs w:val="28"/>
        </w:rPr>
        <w:t>р</w:t>
      </w:r>
      <w:r w:rsidR="00293B26" w:rsidRPr="00AD0221">
        <w:rPr>
          <w:rFonts w:ascii="Times New Roman" w:hAnsi="Times New Roman" w:cs="Times New Roman"/>
          <w:bCs/>
          <w:sz w:val="28"/>
          <w:szCs w:val="28"/>
        </w:rPr>
        <w:t>а</w:t>
      </w:r>
      <w:r w:rsidR="002E709A" w:rsidRPr="00AD0221">
        <w:rPr>
          <w:rFonts w:ascii="Times New Roman" w:hAnsi="Times New Roman" w:cs="Times New Roman"/>
          <w:bCs/>
          <w:sz w:val="28"/>
          <w:szCs w:val="28"/>
        </w:rPr>
        <w:t xml:space="preserve"> (</w:t>
      </w:r>
      <w:r w:rsidRPr="00AD0221">
        <w:rPr>
          <w:rFonts w:ascii="Times New Roman" w:hAnsi="Times New Roman" w:cs="Times New Roman"/>
          <w:bCs/>
          <w:sz w:val="28"/>
          <w:szCs w:val="28"/>
        </w:rPr>
        <w:t>работы, услуги</w:t>
      </w:r>
      <w:r w:rsidR="002E709A" w:rsidRPr="00AD0221">
        <w:rPr>
          <w:rFonts w:ascii="Times New Roman" w:hAnsi="Times New Roman" w:cs="Times New Roman"/>
          <w:bCs/>
          <w:sz w:val="28"/>
          <w:szCs w:val="28"/>
        </w:rPr>
        <w:t>)</w:t>
      </w:r>
      <w:r w:rsidRPr="00AD0221">
        <w:rPr>
          <w:rFonts w:ascii="Times New Roman" w:hAnsi="Times New Roman" w:cs="Times New Roman"/>
          <w:bCs/>
          <w:sz w:val="28"/>
          <w:szCs w:val="28"/>
        </w:rPr>
        <w:t>;</w:t>
      </w:r>
    </w:p>
    <w:p w:rsidR="00273C55" w:rsidRPr="00AD0221" w:rsidRDefault="00273C55" w:rsidP="00433EC4">
      <w:pPr>
        <w:pStyle w:val="a3"/>
        <w:autoSpaceDE w:val="0"/>
        <w:autoSpaceDN w:val="0"/>
        <w:adjustRightInd w:val="0"/>
        <w:spacing w:before="320" w:after="0" w:line="230" w:lineRule="auto"/>
        <w:ind w:left="0" w:firstLine="708"/>
        <w:jc w:val="both"/>
        <w:rPr>
          <w:rFonts w:ascii="Times New Roman" w:hAnsi="Times New Roman" w:cs="Times New Roman"/>
          <w:bCs/>
          <w:sz w:val="28"/>
          <w:szCs w:val="28"/>
        </w:rPr>
      </w:pPr>
      <w:r w:rsidRPr="00AD0221">
        <w:rPr>
          <w:rFonts w:ascii="Times New Roman" w:hAnsi="Times New Roman" w:cs="Times New Roman"/>
          <w:bCs/>
          <w:sz w:val="28"/>
          <w:szCs w:val="28"/>
        </w:rPr>
        <w:t xml:space="preserve">n </w:t>
      </w:r>
      <w:r w:rsidR="00A66063" w:rsidRPr="00AD0221">
        <w:rPr>
          <w:rFonts w:ascii="Times New Roman" w:hAnsi="Times New Roman" w:cs="Times New Roman"/>
          <w:bCs/>
          <w:sz w:val="28"/>
          <w:szCs w:val="28"/>
        </w:rPr>
        <w:t xml:space="preserve">– </w:t>
      </w:r>
      <w:r w:rsidRPr="00AD0221">
        <w:rPr>
          <w:rFonts w:ascii="Times New Roman" w:hAnsi="Times New Roman" w:cs="Times New Roman"/>
          <w:bCs/>
          <w:sz w:val="28"/>
          <w:szCs w:val="28"/>
        </w:rPr>
        <w:t>количество значений, используемых в расчете.</w:t>
      </w:r>
    </w:p>
    <w:p w:rsidR="002E709A" w:rsidRPr="00AD0221" w:rsidRDefault="0070570F" w:rsidP="00433EC4">
      <w:pPr>
        <w:widowControl w:val="0"/>
        <w:autoSpaceDE w:val="0"/>
        <w:autoSpaceDN w:val="0"/>
        <w:spacing w:after="0" w:line="23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Коэффициент вариации может быть рассчитан с помощью стандартны</w:t>
      </w:r>
      <w:r w:rsidR="002E709A" w:rsidRPr="00AD0221">
        <w:rPr>
          <w:rFonts w:ascii="Times New Roman" w:eastAsia="Times New Roman" w:hAnsi="Times New Roman" w:cs="Times New Roman"/>
          <w:sz w:val="28"/>
          <w:szCs w:val="28"/>
          <w:lang w:eastAsia="ru-RU"/>
        </w:rPr>
        <w:t>х функций табличных редакторов.</w:t>
      </w:r>
    </w:p>
    <w:p w:rsidR="00273C55" w:rsidRPr="00AD0221" w:rsidRDefault="0070570F" w:rsidP="00433EC4">
      <w:pPr>
        <w:widowControl w:val="0"/>
        <w:autoSpaceDE w:val="0"/>
        <w:autoSpaceDN w:val="0"/>
        <w:spacing w:after="0" w:line="23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Совокупность значений, используемых в расчете, при определении НМЦД считается неоднородной, если коэффициент вариации цены превышает 33</w:t>
      </w:r>
      <w:r w:rsidR="002E709A" w:rsidRPr="00AD0221">
        <w:rPr>
          <w:rFonts w:ascii="Times New Roman" w:eastAsia="Times New Roman" w:hAnsi="Times New Roman" w:cs="Times New Roman"/>
          <w:sz w:val="28"/>
          <w:szCs w:val="28"/>
          <w:lang w:eastAsia="ru-RU"/>
        </w:rPr>
        <w:t xml:space="preserve"> процент</w:t>
      </w:r>
      <w:r w:rsidR="00293B26" w:rsidRPr="00AD0221">
        <w:rPr>
          <w:rFonts w:ascii="Times New Roman" w:eastAsia="Times New Roman" w:hAnsi="Times New Roman" w:cs="Times New Roman"/>
          <w:sz w:val="28"/>
          <w:szCs w:val="28"/>
          <w:lang w:eastAsia="ru-RU"/>
        </w:rPr>
        <w:t>а</w:t>
      </w:r>
      <w:r w:rsidRPr="00AD0221">
        <w:rPr>
          <w:rFonts w:ascii="Times New Roman" w:eastAsia="Times New Roman" w:hAnsi="Times New Roman" w:cs="Times New Roman"/>
          <w:sz w:val="28"/>
          <w:szCs w:val="28"/>
          <w:lang w:eastAsia="ru-RU"/>
        </w:rPr>
        <w:t>. Если коэффициент вариации превышает 33</w:t>
      </w:r>
      <w:r w:rsidR="002E709A" w:rsidRPr="00AD0221">
        <w:rPr>
          <w:rFonts w:ascii="Times New Roman" w:eastAsia="Times New Roman" w:hAnsi="Times New Roman" w:cs="Times New Roman"/>
          <w:sz w:val="28"/>
          <w:szCs w:val="28"/>
          <w:lang w:eastAsia="ru-RU"/>
        </w:rPr>
        <w:t xml:space="preserve"> процент</w:t>
      </w:r>
      <w:r w:rsidR="00293B26" w:rsidRPr="00AD0221">
        <w:rPr>
          <w:rFonts w:ascii="Times New Roman" w:eastAsia="Times New Roman" w:hAnsi="Times New Roman" w:cs="Times New Roman"/>
          <w:sz w:val="28"/>
          <w:szCs w:val="28"/>
          <w:lang w:eastAsia="ru-RU"/>
        </w:rPr>
        <w:t>а</w:t>
      </w:r>
      <w:r w:rsidR="002E709A"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целесообразно провести дополнительные исследования в целях увеличения количества це</w:t>
      </w:r>
      <w:r w:rsidR="0087397D" w:rsidRPr="00AD0221">
        <w:rPr>
          <w:rFonts w:ascii="Times New Roman" w:eastAsia="Times New Roman" w:hAnsi="Times New Roman" w:cs="Times New Roman"/>
          <w:sz w:val="28"/>
          <w:szCs w:val="28"/>
          <w:lang w:eastAsia="ru-RU"/>
        </w:rPr>
        <w:t xml:space="preserve">новой информации, используемой </w:t>
      </w:r>
      <w:r w:rsidRPr="00AD0221">
        <w:rPr>
          <w:rFonts w:ascii="Times New Roman" w:eastAsia="Times New Roman" w:hAnsi="Times New Roman" w:cs="Times New Roman"/>
          <w:sz w:val="28"/>
          <w:szCs w:val="28"/>
          <w:lang w:eastAsia="ru-RU"/>
        </w:rPr>
        <w:t>в расчетах.</w:t>
      </w:r>
    </w:p>
    <w:p w:rsidR="0070570F" w:rsidRPr="00AD0221" w:rsidRDefault="0070570F" w:rsidP="00AD0221">
      <w:pPr>
        <w:pStyle w:val="a3"/>
        <w:numPr>
          <w:ilvl w:val="0"/>
          <w:numId w:val="1"/>
        </w:numPr>
        <w:autoSpaceDE w:val="0"/>
        <w:autoSpaceDN w:val="0"/>
        <w:adjustRightInd w:val="0"/>
        <w:spacing w:after="0" w:line="230" w:lineRule="auto"/>
        <w:ind w:left="0" w:firstLine="710"/>
        <w:jc w:val="both"/>
        <w:rPr>
          <w:rFonts w:ascii="Times New Roman" w:hAnsi="Times New Roman" w:cs="Times New Roman"/>
          <w:bCs/>
          <w:sz w:val="28"/>
          <w:szCs w:val="28"/>
        </w:rPr>
      </w:pPr>
      <w:r w:rsidRPr="00AD0221">
        <w:rPr>
          <w:rFonts w:ascii="Times New Roman" w:hAnsi="Times New Roman" w:cs="Times New Roman"/>
          <w:bCs/>
          <w:sz w:val="28"/>
          <w:szCs w:val="28"/>
        </w:rPr>
        <w:t>НМЦД методом сопоставимых рыночных цен (анализа рынка) определяется по формуле:</w:t>
      </w:r>
    </w:p>
    <w:p w:rsidR="0070570F" w:rsidRPr="00AD0221" w:rsidRDefault="0070570F" w:rsidP="00433EC4">
      <w:pPr>
        <w:pStyle w:val="a3"/>
        <w:autoSpaceDE w:val="0"/>
        <w:autoSpaceDN w:val="0"/>
        <w:adjustRightInd w:val="0"/>
        <w:spacing w:before="320" w:after="0" w:line="230" w:lineRule="auto"/>
        <w:ind w:left="710"/>
        <w:jc w:val="both"/>
        <w:rPr>
          <w:rFonts w:ascii="Times New Roman" w:hAnsi="Times New Roman" w:cs="Times New Roman"/>
          <w:bCs/>
          <w:sz w:val="28"/>
          <w:szCs w:val="28"/>
        </w:rPr>
      </w:pPr>
    </w:p>
    <w:p w:rsidR="0070570F" w:rsidRPr="00AD0221" w:rsidRDefault="00007C3E" w:rsidP="00433EC4">
      <w:pPr>
        <w:autoSpaceDE w:val="0"/>
        <w:autoSpaceDN w:val="0"/>
        <w:adjustRightInd w:val="0"/>
        <w:spacing w:after="0" w:line="230" w:lineRule="auto"/>
        <w:ind w:firstLine="709"/>
        <w:rPr>
          <w:rFonts w:ascii="Times New Roman" w:hAnsi="Times New Roman" w:cs="Times New Roman"/>
          <w:bCs/>
          <w:sz w:val="28"/>
          <w:szCs w:val="28"/>
          <w:lang w:val="en-US"/>
        </w:rPr>
      </w:pPr>
      <m:oMath>
        <m:r>
          <m:rPr>
            <m:nor/>
          </m:rPr>
          <w:rPr>
            <w:rFonts w:ascii="Times New Roman" w:hAnsi="Times New Roman" w:cs="Times New Roman"/>
            <w:sz w:val="28"/>
            <w:szCs w:val="28"/>
          </w:rPr>
          <m:t>НМЦД</m:t>
        </m:r>
        <m:r>
          <m:rPr>
            <m:nor/>
          </m:rPr>
          <w:rPr>
            <w:rFonts w:ascii="Times New Roman" w:hAnsi="Times New Roman" w:cs="Times New Roman"/>
            <w:sz w:val="28"/>
            <w:szCs w:val="28"/>
            <w:lang w:val="en-US"/>
          </w:rPr>
          <m:t xml:space="preserve"> = </m:t>
        </m:r>
        <m:f>
          <m:fPr>
            <m:ctrlPr>
              <w:rPr>
                <w:rFonts w:ascii="Cambria Math" w:hAnsi="Cambria Math" w:cs="Times New Roman"/>
                <w:sz w:val="28"/>
                <w:szCs w:val="28"/>
              </w:rPr>
            </m:ctrlPr>
          </m:fPr>
          <m:num>
            <m:r>
              <m:rPr>
                <m:nor/>
              </m:rPr>
              <w:rPr>
                <w:rFonts w:ascii="Times New Roman" w:hAnsi="Times New Roman" w:cs="Times New Roman"/>
                <w:sz w:val="28"/>
                <w:szCs w:val="28"/>
                <w:lang w:val="en-US"/>
              </w:rPr>
              <m:t>V</m:t>
            </m:r>
          </m:num>
          <m:den>
            <m:r>
              <m:rPr>
                <m:nor/>
              </m:rPr>
              <w:rPr>
                <w:rFonts w:ascii="Times New Roman" w:hAnsi="Times New Roman" w:cs="Times New Roman"/>
                <w:sz w:val="28"/>
                <w:szCs w:val="28"/>
                <w:lang w:val="en-US"/>
              </w:rPr>
              <m:t>n</m:t>
            </m:r>
          </m:den>
        </m:f>
        <m:r>
          <m:rPr>
            <m:nor/>
          </m:rPr>
          <w:rPr>
            <w:rFonts w:ascii="Times New Roman" w:hAnsi="Times New Roman" w:cs="Times New Roman"/>
            <w:bCs/>
            <w:sz w:val="28"/>
            <w:szCs w:val="28"/>
            <w:lang w:val="en-US"/>
          </w:rPr>
          <m:t xml:space="preserve"> *</m:t>
        </m:r>
        <m:r>
          <m:rPr>
            <m:nor/>
          </m:rPr>
          <w:rPr>
            <w:rFonts w:ascii="Times New Roman" w:hAnsi="Times New Roman" w:cs="Times New Roman"/>
            <w:sz w:val="28"/>
            <w:szCs w:val="28"/>
            <w:lang w:val="en-US"/>
          </w:rPr>
          <m:t xml:space="preserve"> </m:t>
        </m:r>
        <m:nary>
          <m:naryPr>
            <m:chr m:val="∑"/>
            <m:limLoc m:val="subSup"/>
            <m:ctrlPr>
              <w:rPr>
                <w:rFonts w:ascii="Cambria Math" w:hAnsi="Cambria Math" w:cs="Times New Roman"/>
                <w:sz w:val="28"/>
                <w:szCs w:val="28"/>
                <w:lang w:val="en-US"/>
              </w:rPr>
            </m:ctrlPr>
          </m:naryPr>
          <m:sub>
            <m:r>
              <m:rPr>
                <m:nor/>
              </m:rPr>
              <w:rPr>
                <w:rFonts w:ascii="Times New Roman" w:hAnsi="Times New Roman" w:cs="Times New Roman"/>
                <w:sz w:val="28"/>
                <w:szCs w:val="28"/>
                <w:lang w:val="en-US"/>
              </w:rPr>
              <m:t>i=1</m:t>
            </m:r>
          </m:sub>
          <m:sup>
            <m:r>
              <m:rPr>
                <m:nor/>
              </m:rPr>
              <w:rPr>
                <w:rFonts w:ascii="Times New Roman" w:hAnsi="Times New Roman" w:cs="Times New Roman"/>
                <w:sz w:val="28"/>
                <w:szCs w:val="28"/>
                <w:lang w:val="en-US"/>
              </w:rPr>
              <m:t>n</m:t>
            </m:r>
          </m:sup>
          <m:e>
            <m:r>
              <m:rPr>
                <m:nor/>
              </m:rPr>
              <w:rPr>
                <w:rFonts w:ascii="Times New Roman" w:hAnsi="Times New Roman" w:cs="Times New Roman"/>
                <w:sz w:val="28"/>
                <w:szCs w:val="28"/>
              </w:rPr>
              <m:t>Ц</m:t>
            </m:r>
            <m:f>
              <m:fPr>
                <m:type m:val="noBar"/>
                <m:ctrlPr>
                  <w:rPr>
                    <w:rFonts w:ascii="Cambria Math" w:hAnsi="Cambria Math" w:cs="Times New Roman"/>
                    <w:sz w:val="28"/>
                    <w:szCs w:val="28"/>
                    <w:lang w:val="en-US"/>
                  </w:rPr>
                </m:ctrlPr>
              </m:fPr>
              <m:num/>
              <m:den>
                <m:r>
                  <m:rPr>
                    <m:nor/>
                  </m:rPr>
                  <w:rPr>
                    <w:rFonts w:ascii="Times New Roman" w:eastAsia="Cambria Math" w:hAnsi="Times New Roman" w:cs="Times New Roman"/>
                    <w:sz w:val="28"/>
                    <w:szCs w:val="28"/>
                    <w:lang w:val="en-US"/>
                  </w:rPr>
                  <m:t>i</m:t>
                </m:r>
              </m:den>
            </m:f>
          </m:e>
        </m:nary>
      </m:oMath>
      <w:r w:rsidR="0070570F" w:rsidRPr="00AD0221">
        <w:rPr>
          <w:rFonts w:ascii="Times New Roman" w:hAnsi="Times New Roman" w:cs="Times New Roman"/>
          <w:bCs/>
          <w:sz w:val="28"/>
          <w:szCs w:val="28"/>
          <w:lang w:val="en-US"/>
        </w:rPr>
        <w:t>,</w:t>
      </w:r>
    </w:p>
    <w:p w:rsidR="0070570F" w:rsidRPr="00AD0221" w:rsidRDefault="00A445F5" w:rsidP="00433EC4">
      <w:pPr>
        <w:autoSpaceDE w:val="0"/>
        <w:autoSpaceDN w:val="0"/>
        <w:adjustRightInd w:val="0"/>
        <w:spacing w:after="0" w:line="230" w:lineRule="auto"/>
        <w:ind w:left="709"/>
        <w:jc w:val="both"/>
        <w:rPr>
          <w:rFonts w:ascii="Times New Roman" w:hAnsi="Times New Roman" w:cs="Times New Roman"/>
          <w:bCs/>
          <w:sz w:val="28"/>
          <w:szCs w:val="28"/>
        </w:rPr>
      </w:pPr>
      <w:r w:rsidRPr="00AD0221">
        <w:rPr>
          <w:rFonts w:ascii="Times New Roman" w:hAnsi="Times New Roman" w:cs="Times New Roman"/>
          <w:bCs/>
          <w:sz w:val="28"/>
          <w:szCs w:val="28"/>
        </w:rPr>
        <w:t>где</w:t>
      </w:r>
    </w:p>
    <w:p w:rsidR="0070570F" w:rsidRPr="00AD0221" w:rsidRDefault="0070570F" w:rsidP="00433EC4">
      <w:pPr>
        <w:autoSpaceDE w:val="0"/>
        <w:autoSpaceDN w:val="0"/>
        <w:adjustRightInd w:val="0"/>
        <w:spacing w:after="0" w:line="230" w:lineRule="auto"/>
        <w:ind w:firstLine="709"/>
        <w:jc w:val="both"/>
        <w:rPr>
          <w:rFonts w:ascii="Times New Roman" w:hAnsi="Times New Roman" w:cs="Times New Roman"/>
          <w:bCs/>
          <w:sz w:val="28"/>
          <w:szCs w:val="28"/>
        </w:rPr>
      </w:pPr>
      <w:r w:rsidRPr="00AD0221">
        <w:rPr>
          <w:rFonts w:ascii="Times New Roman" w:hAnsi="Times New Roman" w:cs="Times New Roman"/>
          <w:bCs/>
          <w:sz w:val="28"/>
          <w:szCs w:val="28"/>
        </w:rPr>
        <w:t>НМ</w:t>
      </w:r>
      <w:r w:rsidR="006B1A6F" w:rsidRPr="00AD0221">
        <w:rPr>
          <w:rFonts w:ascii="Times New Roman" w:hAnsi="Times New Roman" w:cs="Times New Roman"/>
          <w:bCs/>
          <w:sz w:val="28"/>
          <w:szCs w:val="28"/>
        </w:rPr>
        <w:t>ЦД</w:t>
      </w:r>
      <w:r w:rsidRPr="00AD0221">
        <w:rPr>
          <w:rFonts w:ascii="Times New Roman" w:hAnsi="Times New Roman" w:cs="Times New Roman"/>
          <w:bCs/>
          <w:sz w:val="28"/>
          <w:szCs w:val="28"/>
        </w:rPr>
        <w:t xml:space="preserve"> </w:t>
      </w:r>
      <w:r w:rsidR="006B1A6F" w:rsidRPr="00AD0221">
        <w:rPr>
          <w:rFonts w:ascii="Times New Roman" w:hAnsi="Times New Roman" w:cs="Times New Roman"/>
          <w:bCs/>
          <w:sz w:val="28"/>
          <w:szCs w:val="28"/>
        </w:rPr>
        <w:t xml:space="preserve">– </w:t>
      </w:r>
      <w:r w:rsidRPr="00AD0221">
        <w:rPr>
          <w:rFonts w:ascii="Times New Roman" w:hAnsi="Times New Roman" w:cs="Times New Roman"/>
          <w:bCs/>
          <w:sz w:val="28"/>
          <w:szCs w:val="28"/>
        </w:rPr>
        <w:t>НМЦД, определяемая методом сопоставимых рыночных цен (анализа рынка);</w:t>
      </w:r>
    </w:p>
    <w:p w:rsidR="0070570F" w:rsidRPr="00AD0221" w:rsidRDefault="002E709A" w:rsidP="00EA12BC">
      <w:pPr>
        <w:autoSpaceDE w:val="0"/>
        <w:autoSpaceDN w:val="0"/>
        <w:adjustRightInd w:val="0"/>
        <w:spacing w:after="0" w:line="240" w:lineRule="auto"/>
        <w:ind w:firstLine="709"/>
        <w:jc w:val="both"/>
        <w:rPr>
          <w:rFonts w:ascii="Times New Roman" w:hAnsi="Times New Roman" w:cs="Times New Roman"/>
          <w:bCs/>
          <w:sz w:val="28"/>
          <w:szCs w:val="28"/>
        </w:rPr>
      </w:pPr>
      <w:r w:rsidRPr="00AD0221">
        <w:rPr>
          <w:rFonts w:ascii="Times New Roman" w:hAnsi="Times New Roman" w:cs="Times New Roman"/>
          <w:bCs/>
          <w:sz w:val="28"/>
          <w:szCs w:val="28"/>
          <w:lang w:val="en-US"/>
        </w:rPr>
        <w:t>V</w:t>
      </w:r>
      <w:r w:rsidR="0070570F" w:rsidRPr="00AD0221">
        <w:rPr>
          <w:rFonts w:ascii="Times New Roman" w:hAnsi="Times New Roman" w:cs="Times New Roman"/>
          <w:bCs/>
          <w:sz w:val="28"/>
          <w:szCs w:val="28"/>
        </w:rPr>
        <w:t xml:space="preserve"> </w:t>
      </w:r>
      <w:r w:rsidR="006B1A6F" w:rsidRPr="00AD0221">
        <w:rPr>
          <w:rFonts w:ascii="Times New Roman" w:hAnsi="Times New Roman" w:cs="Times New Roman"/>
          <w:bCs/>
          <w:sz w:val="28"/>
          <w:szCs w:val="28"/>
        </w:rPr>
        <w:t xml:space="preserve">– </w:t>
      </w:r>
      <w:r w:rsidR="0070570F" w:rsidRPr="00AD0221">
        <w:rPr>
          <w:rFonts w:ascii="Times New Roman" w:hAnsi="Times New Roman" w:cs="Times New Roman"/>
          <w:bCs/>
          <w:sz w:val="28"/>
          <w:szCs w:val="28"/>
        </w:rPr>
        <w:t>количество (объем) закупаемого товара (работы, услуги);</w:t>
      </w:r>
    </w:p>
    <w:p w:rsidR="0070570F" w:rsidRPr="00AD0221" w:rsidRDefault="0070570F" w:rsidP="002E6998">
      <w:pPr>
        <w:autoSpaceDE w:val="0"/>
        <w:autoSpaceDN w:val="0"/>
        <w:adjustRightInd w:val="0"/>
        <w:spacing w:after="0" w:line="252" w:lineRule="auto"/>
        <w:ind w:firstLine="709"/>
        <w:jc w:val="both"/>
        <w:rPr>
          <w:rFonts w:ascii="Times New Roman" w:hAnsi="Times New Roman" w:cs="Times New Roman"/>
          <w:bCs/>
          <w:sz w:val="28"/>
          <w:szCs w:val="28"/>
        </w:rPr>
      </w:pPr>
      <w:r w:rsidRPr="00AD0221">
        <w:rPr>
          <w:rFonts w:ascii="Times New Roman" w:hAnsi="Times New Roman" w:cs="Times New Roman"/>
          <w:bCs/>
          <w:sz w:val="28"/>
          <w:szCs w:val="28"/>
        </w:rPr>
        <w:t xml:space="preserve">n </w:t>
      </w:r>
      <w:r w:rsidR="006B1A6F" w:rsidRPr="00AD0221">
        <w:rPr>
          <w:rFonts w:ascii="Times New Roman" w:hAnsi="Times New Roman" w:cs="Times New Roman"/>
          <w:bCs/>
          <w:sz w:val="28"/>
          <w:szCs w:val="28"/>
        </w:rPr>
        <w:t xml:space="preserve">– </w:t>
      </w:r>
      <w:r w:rsidRPr="00AD0221">
        <w:rPr>
          <w:rFonts w:ascii="Times New Roman" w:hAnsi="Times New Roman" w:cs="Times New Roman"/>
          <w:bCs/>
          <w:sz w:val="28"/>
          <w:szCs w:val="28"/>
        </w:rPr>
        <w:t>количество значений, используемых в расчете;</w:t>
      </w:r>
    </w:p>
    <w:p w:rsidR="0070570F" w:rsidRPr="00AD0221" w:rsidRDefault="0070570F" w:rsidP="00B831A0">
      <w:pPr>
        <w:autoSpaceDE w:val="0"/>
        <w:autoSpaceDN w:val="0"/>
        <w:adjustRightInd w:val="0"/>
        <w:spacing w:after="0" w:line="259" w:lineRule="auto"/>
        <w:ind w:firstLine="709"/>
        <w:jc w:val="both"/>
        <w:rPr>
          <w:rFonts w:ascii="Times New Roman" w:hAnsi="Times New Roman" w:cs="Times New Roman"/>
          <w:bCs/>
          <w:sz w:val="28"/>
          <w:szCs w:val="28"/>
        </w:rPr>
      </w:pPr>
      <w:r w:rsidRPr="00AD0221">
        <w:rPr>
          <w:rFonts w:ascii="Times New Roman" w:hAnsi="Times New Roman" w:cs="Times New Roman"/>
          <w:bCs/>
          <w:sz w:val="28"/>
          <w:szCs w:val="28"/>
        </w:rPr>
        <w:t xml:space="preserve">i </w:t>
      </w:r>
      <w:r w:rsidR="006B1A6F" w:rsidRPr="00AD0221">
        <w:rPr>
          <w:rFonts w:ascii="Times New Roman" w:hAnsi="Times New Roman" w:cs="Times New Roman"/>
          <w:bCs/>
          <w:sz w:val="28"/>
          <w:szCs w:val="28"/>
        </w:rPr>
        <w:t xml:space="preserve">– </w:t>
      </w:r>
      <w:r w:rsidRPr="00AD0221">
        <w:rPr>
          <w:rFonts w:ascii="Times New Roman" w:hAnsi="Times New Roman" w:cs="Times New Roman"/>
          <w:bCs/>
          <w:sz w:val="28"/>
          <w:szCs w:val="28"/>
        </w:rPr>
        <w:t>номер источника ценовой информации;</w:t>
      </w:r>
    </w:p>
    <w:p w:rsidR="0070570F" w:rsidRPr="00AD0221" w:rsidRDefault="006B1A6F" w:rsidP="00B831A0">
      <w:pPr>
        <w:autoSpaceDE w:val="0"/>
        <w:autoSpaceDN w:val="0"/>
        <w:adjustRightInd w:val="0"/>
        <w:spacing w:after="0" w:line="259" w:lineRule="auto"/>
        <w:ind w:firstLine="709"/>
        <w:jc w:val="both"/>
        <w:rPr>
          <w:rFonts w:ascii="Times New Roman" w:hAnsi="Times New Roman" w:cs="Times New Roman"/>
          <w:bCs/>
          <w:sz w:val="28"/>
          <w:szCs w:val="28"/>
        </w:rPr>
      </w:pPr>
      <w:r w:rsidRPr="00AD0221">
        <w:rPr>
          <w:rFonts w:ascii="Times New Roman" w:hAnsi="Times New Roman" w:cs="Times New Roman"/>
          <w:bCs/>
          <w:sz w:val="28"/>
          <w:szCs w:val="28"/>
        </w:rPr>
        <w:t>ц</w:t>
      </w:r>
      <w:r w:rsidRPr="00AD0221">
        <w:rPr>
          <w:rFonts w:ascii="Times New Roman" w:hAnsi="Times New Roman" w:cs="Times New Roman"/>
          <w:bCs/>
          <w:sz w:val="28"/>
          <w:szCs w:val="28"/>
          <w:vertAlign w:val="subscript"/>
          <w:lang w:val="en-US"/>
        </w:rPr>
        <w:t>i</w:t>
      </w:r>
      <w:r w:rsidR="0070570F" w:rsidRPr="00AD0221">
        <w:rPr>
          <w:rFonts w:ascii="Times New Roman" w:hAnsi="Times New Roman" w:cs="Times New Roman"/>
          <w:bCs/>
          <w:sz w:val="28"/>
          <w:szCs w:val="28"/>
        </w:rPr>
        <w:t xml:space="preserve"> </w:t>
      </w:r>
      <w:r w:rsidRPr="00AD0221">
        <w:rPr>
          <w:rFonts w:ascii="Times New Roman" w:hAnsi="Times New Roman" w:cs="Times New Roman"/>
          <w:bCs/>
          <w:sz w:val="28"/>
          <w:szCs w:val="28"/>
        </w:rPr>
        <w:t xml:space="preserve">– </w:t>
      </w:r>
      <w:r w:rsidR="0070570F" w:rsidRPr="00AD0221">
        <w:rPr>
          <w:rFonts w:ascii="Times New Roman" w:hAnsi="Times New Roman" w:cs="Times New Roman"/>
          <w:bCs/>
          <w:sz w:val="28"/>
          <w:szCs w:val="28"/>
        </w:rPr>
        <w:t xml:space="preserve">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w:t>
      </w:r>
      <w:hyperlink w:anchor="Par53" w:history="1">
        <w:r w:rsidR="0070570F" w:rsidRPr="00AD0221">
          <w:rPr>
            <w:rFonts w:ascii="Times New Roman" w:hAnsi="Times New Roman" w:cs="Times New Roman"/>
            <w:bCs/>
            <w:sz w:val="28"/>
            <w:szCs w:val="28"/>
          </w:rPr>
          <w:t xml:space="preserve">пунктом </w:t>
        </w:r>
      </w:hyperlink>
      <w:r w:rsidR="000D3B54" w:rsidRPr="00AD0221">
        <w:rPr>
          <w:rFonts w:ascii="Times New Roman" w:hAnsi="Times New Roman" w:cs="Times New Roman"/>
          <w:bCs/>
          <w:sz w:val="28"/>
          <w:szCs w:val="28"/>
        </w:rPr>
        <w:t>53</w:t>
      </w:r>
      <w:r w:rsidR="0070570F" w:rsidRPr="00AD0221">
        <w:rPr>
          <w:rFonts w:ascii="Times New Roman" w:hAnsi="Times New Roman" w:cs="Times New Roman"/>
          <w:bCs/>
          <w:sz w:val="28"/>
          <w:szCs w:val="28"/>
        </w:rPr>
        <w:t xml:space="preserve"> настоящего Положения о закупке.</w:t>
      </w:r>
    </w:p>
    <w:p w:rsidR="0070570F" w:rsidRPr="00AD0221" w:rsidRDefault="0070570F" w:rsidP="00AD0221">
      <w:pPr>
        <w:pStyle w:val="a3"/>
        <w:widowControl w:val="0"/>
        <w:numPr>
          <w:ilvl w:val="0"/>
          <w:numId w:val="1"/>
        </w:numPr>
        <w:autoSpaceDE w:val="0"/>
        <w:autoSpaceDN w:val="0"/>
        <w:spacing w:after="0" w:line="259" w:lineRule="auto"/>
        <w:ind w:left="0" w:firstLine="710"/>
        <w:jc w:val="both"/>
        <w:rPr>
          <w:rFonts w:ascii="Times New Roman" w:eastAsia="Times New Roman" w:hAnsi="Times New Roman" w:cs="Times New Roman"/>
          <w:sz w:val="28"/>
          <w:szCs w:val="28"/>
          <w:lang w:eastAsia="ru-RU"/>
        </w:rPr>
      </w:pPr>
      <w:r w:rsidRPr="00AD0221">
        <w:rPr>
          <w:rFonts w:ascii="Times New Roman" w:hAnsi="Times New Roman" w:cs="Times New Roman"/>
          <w:bCs/>
          <w:sz w:val="28"/>
          <w:szCs w:val="28"/>
        </w:rPr>
        <w:t xml:space="preserve">В случае использования в расчете цены товара, работы, услуги, полученной в ответ на запросы ценовой информации, корректировка условий не производится, за исключением случаев, когда используется ценовая информация, полученная </w:t>
      </w:r>
      <w:r w:rsidR="00004DBE" w:rsidRPr="00AD0221">
        <w:rPr>
          <w:rFonts w:ascii="Times New Roman" w:hAnsi="Times New Roman" w:cs="Times New Roman"/>
          <w:bCs/>
          <w:sz w:val="28"/>
          <w:szCs w:val="28"/>
        </w:rPr>
        <w:t>ранее</w:t>
      </w:r>
      <w:r w:rsidRPr="00AD0221">
        <w:rPr>
          <w:rFonts w:ascii="Times New Roman" w:hAnsi="Times New Roman" w:cs="Times New Roman"/>
          <w:bCs/>
          <w:sz w:val="28"/>
          <w:szCs w:val="28"/>
        </w:rPr>
        <w:t xml:space="preserve"> чем за шесть месяцев до периода определения НМЦД. В указанных случаях корректировка осуществляется с применением коэффициента </w:t>
      </w:r>
      <w:r w:rsidR="006B1A6F" w:rsidRPr="00AD0221">
        <w:rPr>
          <w:rFonts w:ascii="Times New Roman" w:hAnsi="Times New Roman" w:cs="Times New Roman"/>
          <w:bCs/>
          <w:sz w:val="28"/>
          <w:szCs w:val="28"/>
          <w:lang w:val="en-US"/>
        </w:rPr>
        <w:t>k</w:t>
      </w:r>
      <w:r w:rsidR="006B1A6F" w:rsidRPr="00AD0221">
        <w:rPr>
          <w:rFonts w:ascii="Times New Roman" w:hAnsi="Times New Roman" w:cs="Times New Roman"/>
          <w:bCs/>
          <w:sz w:val="28"/>
          <w:szCs w:val="28"/>
          <w:vertAlign w:val="superscript"/>
        </w:rPr>
        <w:t>пп</w:t>
      </w:r>
      <w:r w:rsidRPr="00AD0221">
        <w:rPr>
          <w:rFonts w:ascii="Times New Roman" w:hAnsi="Times New Roman" w:cs="Times New Roman"/>
          <w:bCs/>
          <w:sz w:val="28"/>
          <w:szCs w:val="28"/>
        </w:rPr>
        <w:t xml:space="preserve">, рассчитываемого в порядке, предусмотренном </w:t>
      </w:r>
      <w:hyperlink w:anchor="Par67" w:history="1">
        <w:r w:rsidRPr="00AD0221">
          <w:rPr>
            <w:rFonts w:ascii="Times New Roman" w:hAnsi="Times New Roman" w:cs="Times New Roman"/>
            <w:bCs/>
            <w:sz w:val="28"/>
            <w:szCs w:val="28"/>
          </w:rPr>
          <w:t xml:space="preserve">пунктом </w:t>
        </w:r>
      </w:hyperlink>
      <w:r w:rsidR="000D3B54" w:rsidRPr="00AD0221">
        <w:rPr>
          <w:rFonts w:ascii="Times New Roman" w:hAnsi="Times New Roman" w:cs="Times New Roman"/>
          <w:bCs/>
          <w:sz w:val="28"/>
          <w:szCs w:val="28"/>
        </w:rPr>
        <w:t>54</w:t>
      </w:r>
      <w:r w:rsidRPr="00AD0221">
        <w:rPr>
          <w:rFonts w:ascii="Times New Roman" w:hAnsi="Times New Roman" w:cs="Times New Roman"/>
          <w:bCs/>
          <w:sz w:val="28"/>
          <w:szCs w:val="28"/>
        </w:rPr>
        <w:t xml:space="preserve"> настоящего Положения о закупке.</w:t>
      </w:r>
    </w:p>
    <w:p w:rsidR="00C91E71" w:rsidRPr="00AD0221" w:rsidRDefault="007F0306" w:rsidP="00AD0221">
      <w:pPr>
        <w:pStyle w:val="a3"/>
        <w:numPr>
          <w:ilvl w:val="0"/>
          <w:numId w:val="1"/>
        </w:numPr>
        <w:autoSpaceDE w:val="0"/>
        <w:autoSpaceDN w:val="0"/>
        <w:adjustRightInd w:val="0"/>
        <w:spacing w:after="0" w:line="259" w:lineRule="auto"/>
        <w:ind w:left="0" w:firstLine="709"/>
        <w:jc w:val="both"/>
        <w:rPr>
          <w:rFonts w:ascii="Times New Roman" w:eastAsia="Times New Roman" w:hAnsi="Times New Roman" w:cs="Times New Roman"/>
          <w:sz w:val="28"/>
          <w:szCs w:val="28"/>
          <w:lang w:eastAsia="ru-RU"/>
        </w:rPr>
      </w:pPr>
      <w:r w:rsidRPr="00AD0221">
        <w:rPr>
          <w:rFonts w:ascii="Times New Roman" w:hAnsi="Times New Roman" w:cs="Times New Roman"/>
          <w:sz w:val="28"/>
          <w:szCs w:val="28"/>
        </w:rPr>
        <w:t>Тарифный метод определения НМЦД</w:t>
      </w:r>
      <w:r w:rsidRPr="00AD0221">
        <w:rPr>
          <w:rFonts w:ascii="Times New Roman" w:eastAsia="Times New Roman" w:hAnsi="Times New Roman" w:cs="Times New Roman"/>
          <w:sz w:val="28"/>
          <w:szCs w:val="28"/>
          <w:lang w:eastAsia="ru-RU"/>
        </w:rPr>
        <w:t xml:space="preserve"> применяется п</w:t>
      </w:r>
      <w:r w:rsidR="0064685B" w:rsidRPr="00AD0221">
        <w:rPr>
          <w:rFonts w:ascii="Times New Roman" w:eastAsia="Times New Roman" w:hAnsi="Times New Roman" w:cs="Times New Roman"/>
          <w:sz w:val="28"/>
          <w:szCs w:val="28"/>
          <w:lang w:eastAsia="ru-RU"/>
        </w:rPr>
        <w:t>ри наличии государственного регулирования цен (постановления, приказы, иные нормативные правовые акты органов государственной власти, уполномоченных на осуществление государственного регулирования цен в соответствующей сфере)</w:t>
      </w:r>
      <w:r w:rsidR="00C91E71" w:rsidRPr="00AD0221">
        <w:rPr>
          <w:rFonts w:ascii="Times New Roman" w:hAnsi="Times New Roman" w:cs="Times New Roman"/>
          <w:sz w:val="28"/>
          <w:szCs w:val="28"/>
        </w:rPr>
        <w:t xml:space="preserve">. При этом </w:t>
      </w:r>
      <w:r w:rsidR="0064685B" w:rsidRPr="00AD0221">
        <w:rPr>
          <w:rFonts w:ascii="Times New Roman" w:eastAsia="Times New Roman" w:hAnsi="Times New Roman" w:cs="Times New Roman"/>
          <w:sz w:val="28"/>
          <w:szCs w:val="28"/>
          <w:lang w:eastAsia="ru-RU"/>
        </w:rPr>
        <w:t xml:space="preserve">стоимость закупаемой продукции не должна превышать такие цены (тарифы). </w:t>
      </w:r>
    </w:p>
    <w:p w:rsidR="0064685B" w:rsidRPr="00AD0221" w:rsidRDefault="0064685B" w:rsidP="00B831A0">
      <w:pPr>
        <w:autoSpaceDE w:val="0"/>
        <w:autoSpaceDN w:val="0"/>
        <w:adjustRightInd w:val="0"/>
        <w:spacing w:after="0" w:line="259"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 наличии государственного регулирования цен в виде установленного порядка (стр</w:t>
      </w:r>
      <w:r w:rsidR="0087397D" w:rsidRPr="00AD0221">
        <w:rPr>
          <w:rFonts w:ascii="Times New Roman" w:eastAsia="Times New Roman" w:hAnsi="Times New Roman" w:cs="Times New Roman"/>
          <w:sz w:val="28"/>
          <w:szCs w:val="28"/>
          <w:lang w:eastAsia="ru-RU"/>
        </w:rPr>
        <w:t xml:space="preserve">уктуры, механизма) формирования </w:t>
      </w:r>
      <w:r w:rsidRPr="00AD0221">
        <w:rPr>
          <w:rFonts w:ascii="Times New Roman" w:eastAsia="Times New Roman" w:hAnsi="Times New Roman" w:cs="Times New Roman"/>
          <w:sz w:val="28"/>
          <w:szCs w:val="28"/>
          <w:lang w:eastAsia="ru-RU"/>
        </w:rPr>
        <w:t>цены расчет НМЦ</w:t>
      </w:r>
      <w:r w:rsidR="00726767" w:rsidRPr="00AD0221">
        <w:rPr>
          <w:rFonts w:ascii="Times New Roman" w:eastAsia="Times New Roman" w:hAnsi="Times New Roman" w:cs="Times New Roman"/>
          <w:sz w:val="28"/>
          <w:szCs w:val="28"/>
          <w:lang w:eastAsia="ru-RU"/>
        </w:rPr>
        <w:t>Д</w:t>
      </w:r>
      <w:r w:rsidRPr="00AD0221">
        <w:rPr>
          <w:rFonts w:ascii="Times New Roman" w:eastAsia="Times New Roman" w:hAnsi="Times New Roman" w:cs="Times New Roman"/>
          <w:sz w:val="28"/>
          <w:szCs w:val="28"/>
          <w:lang w:eastAsia="ru-RU"/>
        </w:rPr>
        <w:t xml:space="preserve"> выполняется в соответстви</w:t>
      </w:r>
      <w:r w:rsidR="00C91E71" w:rsidRPr="00AD0221">
        <w:rPr>
          <w:rFonts w:ascii="Times New Roman" w:eastAsia="Times New Roman" w:hAnsi="Times New Roman" w:cs="Times New Roman"/>
          <w:sz w:val="28"/>
          <w:szCs w:val="28"/>
          <w:lang w:eastAsia="ru-RU"/>
        </w:rPr>
        <w:t>и</w:t>
      </w:r>
      <w:r w:rsidR="00E506C1" w:rsidRPr="00AD0221">
        <w:rPr>
          <w:rFonts w:ascii="Times New Roman" w:eastAsia="Times New Roman" w:hAnsi="Times New Roman" w:cs="Times New Roman"/>
          <w:sz w:val="28"/>
          <w:szCs w:val="28"/>
          <w:lang w:eastAsia="ru-RU"/>
        </w:rPr>
        <w:t xml:space="preserve"> с </w:t>
      </w:r>
      <w:r w:rsidR="00D47258" w:rsidRPr="00AD0221">
        <w:rPr>
          <w:rFonts w:ascii="Times New Roman" w:eastAsia="Times New Roman" w:hAnsi="Times New Roman" w:cs="Times New Roman"/>
          <w:sz w:val="28"/>
          <w:szCs w:val="28"/>
          <w:lang w:eastAsia="ru-RU"/>
        </w:rPr>
        <w:t>указ</w:t>
      </w:r>
      <w:r w:rsidR="0087397D" w:rsidRPr="00AD0221">
        <w:rPr>
          <w:rFonts w:ascii="Times New Roman" w:eastAsia="Times New Roman" w:hAnsi="Times New Roman" w:cs="Times New Roman"/>
          <w:sz w:val="28"/>
          <w:szCs w:val="28"/>
          <w:lang w:eastAsia="ru-RU"/>
        </w:rPr>
        <w:t xml:space="preserve">анным </w:t>
      </w:r>
      <w:r w:rsidRPr="00AD0221">
        <w:rPr>
          <w:rFonts w:ascii="Times New Roman" w:eastAsia="Times New Roman" w:hAnsi="Times New Roman" w:cs="Times New Roman"/>
          <w:sz w:val="28"/>
          <w:szCs w:val="28"/>
          <w:lang w:eastAsia="ru-RU"/>
        </w:rPr>
        <w:t>порядком (структурой, механизмом).</w:t>
      </w:r>
    </w:p>
    <w:p w:rsidR="00E338CB" w:rsidRPr="00AD0221" w:rsidRDefault="00E338CB" w:rsidP="00AD0221">
      <w:pPr>
        <w:pStyle w:val="a3"/>
        <w:numPr>
          <w:ilvl w:val="0"/>
          <w:numId w:val="1"/>
        </w:numPr>
        <w:autoSpaceDE w:val="0"/>
        <w:autoSpaceDN w:val="0"/>
        <w:adjustRightInd w:val="0"/>
        <w:spacing w:after="0" w:line="259" w:lineRule="auto"/>
        <w:ind w:left="0" w:firstLine="710"/>
        <w:jc w:val="both"/>
        <w:rPr>
          <w:rFonts w:ascii="Times New Roman" w:hAnsi="Times New Roman" w:cs="Times New Roman"/>
          <w:sz w:val="28"/>
          <w:szCs w:val="28"/>
        </w:rPr>
      </w:pPr>
      <w:r w:rsidRPr="00AD0221">
        <w:rPr>
          <w:rFonts w:ascii="Times New Roman" w:hAnsi="Times New Roman" w:cs="Times New Roman"/>
          <w:sz w:val="28"/>
          <w:szCs w:val="28"/>
        </w:rPr>
        <w:t>Тарифный метод подлежит применению</w:t>
      </w:r>
      <w:r w:rsidR="00275F88" w:rsidRPr="00AD0221">
        <w:rPr>
          <w:rFonts w:ascii="Times New Roman" w:hAnsi="Times New Roman" w:cs="Times New Roman"/>
          <w:sz w:val="28"/>
          <w:szCs w:val="28"/>
        </w:rPr>
        <w:t>,</w:t>
      </w:r>
      <w:r w:rsidRPr="00AD0221">
        <w:rPr>
          <w:rFonts w:ascii="Times New Roman" w:hAnsi="Times New Roman" w:cs="Times New Roman"/>
          <w:sz w:val="28"/>
          <w:szCs w:val="28"/>
        </w:rPr>
        <w:t xml:space="preserve"> в том числе, но не ограничиваясь, при осуществлении закупок:</w:t>
      </w:r>
    </w:p>
    <w:p w:rsidR="00E338CB" w:rsidRPr="00AD0221" w:rsidRDefault="00E338CB" w:rsidP="00B831A0">
      <w:pPr>
        <w:pStyle w:val="a3"/>
        <w:autoSpaceDE w:val="0"/>
        <w:autoSpaceDN w:val="0"/>
        <w:adjustRightInd w:val="0"/>
        <w:spacing w:after="0" w:line="259" w:lineRule="auto"/>
        <w:ind w:left="0" w:firstLine="710"/>
        <w:jc w:val="both"/>
        <w:rPr>
          <w:rFonts w:ascii="Times New Roman" w:hAnsi="Times New Roman" w:cs="Times New Roman"/>
          <w:sz w:val="28"/>
          <w:szCs w:val="28"/>
        </w:rPr>
      </w:pPr>
      <w:r w:rsidRPr="00AD0221">
        <w:rPr>
          <w:rFonts w:ascii="Times New Roman" w:hAnsi="Times New Roman" w:cs="Times New Roman"/>
          <w:sz w:val="28"/>
          <w:szCs w:val="28"/>
        </w:rPr>
        <w:t>услуг электроснабжения, газоснабжения, теплоснабжения, водопотребления и водоотведения;</w:t>
      </w:r>
    </w:p>
    <w:p w:rsidR="00E338CB" w:rsidRPr="00AD0221" w:rsidRDefault="00E338CB" w:rsidP="00B831A0">
      <w:pPr>
        <w:pStyle w:val="a3"/>
        <w:autoSpaceDE w:val="0"/>
        <w:autoSpaceDN w:val="0"/>
        <w:adjustRightInd w:val="0"/>
        <w:spacing w:after="0" w:line="259" w:lineRule="auto"/>
        <w:ind w:left="0" w:firstLine="710"/>
        <w:jc w:val="both"/>
        <w:rPr>
          <w:rFonts w:ascii="Times New Roman" w:hAnsi="Times New Roman" w:cs="Times New Roman"/>
          <w:sz w:val="28"/>
          <w:szCs w:val="28"/>
        </w:rPr>
      </w:pPr>
      <w:r w:rsidRPr="00AD0221">
        <w:rPr>
          <w:rFonts w:ascii="Times New Roman" w:hAnsi="Times New Roman" w:cs="Times New Roman"/>
          <w:sz w:val="28"/>
          <w:szCs w:val="28"/>
        </w:rPr>
        <w:t>почтовых услуг;</w:t>
      </w:r>
    </w:p>
    <w:p w:rsidR="00E338CB" w:rsidRPr="00AD0221" w:rsidRDefault="00E338CB" w:rsidP="00B831A0">
      <w:pPr>
        <w:pStyle w:val="a3"/>
        <w:autoSpaceDE w:val="0"/>
        <w:autoSpaceDN w:val="0"/>
        <w:adjustRightInd w:val="0"/>
        <w:spacing w:after="0" w:line="259" w:lineRule="auto"/>
        <w:ind w:left="0" w:firstLine="710"/>
        <w:jc w:val="both"/>
        <w:rPr>
          <w:rFonts w:ascii="Times New Roman" w:hAnsi="Times New Roman" w:cs="Times New Roman"/>
          <w:sz w:val="28"/>
          <w:szCs w:val="28"/>
        </w:rPr>
      </w:pPr>
      <w:r w:rsidRPr="00AD0221">
        <w:rPr>
          <w:rFonts w:ascii="Times New Roman" w:hAnsi="Times New Roman" w:cs="Times New Roman"/>
          <w:sz w:val="28"/>
          <w:szCs w:val="28"/>
        </w:rPr>
        <w:t>услуг телефонной связи;</w:t>
      </w:r>
    </w:p>
    <w:p w:rsidR="00E338CB" w:rsidRPr="00AD0221" w:rsidRDefault="00E338CB" w:rsidP="00B831A0">
      <w:pPr>
        <w:pStyle w:val="a3"/>
        <w:autoSpaceDE w:val="0"/>
        <w:autoSpaceDN w:val="0"/>
        <w:adjustRightInd w:val="0"/>
        <w:spacing w:after="0" w:line="259" w:lineRule="auto"/>
        <w:ind w:left="0" w:firstLine="710"/>
        <w:jc w:val="both"/>
        <w:rPr>
          <w:rFonts w:ascii="Times New Roman" w:hAnsi="Times New Roman" w:cs="Times New Roman"/>
          <w:sz w:val="28"/>
          <w:szCs w:val="28"/>
        </w:rPr>
      </w:pPr>
      <w:r w:rsidRPr="00AD0221">
        <w:rPr>
          <w:rFonts w:ascii="Times New Roman" w:hAnsi="Times New Roman" w:cs="Times New Roman"/>
          <w:sz w:val="28"/>
          <w:szCs w:val="28"/>
        </w:rPr>
        <w:t>специальной и фельдъегерской связи.</w:t>
      </w:r>
    </w:p>
    <w:p w:rsidR="00E338CB" w:rsidRPr="00AD0221" w:rsidRDefault="00E338CB" w:rsidP="00B831A0">
      <w:pPr>
        <w:pStyle w:val="a3"/>
        <w:autoSpaceDE w:val="0"/>
        <w:autoSpaceDN w:val="0"/>
        <w:adjustRightInd w:val="0"/>
        <w:spacing w:after="0" w:line="259" w:lineRule="auto"/>
        <w:ind w:left="0" w:firstLine="710"/>
        <w:jc w:val="both"/>
        <w:rPr>
          <w:rFonts w:ascii="Times New Roman" w:hAnsi="Times New Roman" w:cs="Times New Roman"/>
          <w:sz w:val="28"/>
          <w:szCs w:val="28"/>
        </w:rPr>
      </w:pPr>
      <w:r w:rsidRPr="00AD0221">
        <w:rPr>
          <w:rFonts w:ascii="Times New Roman" w:hAnsi="Times New Roman" w:cs="Times New Roman"/>
          <w:sz w:val="28"/>
          <w:szCs w:val="28"/>
        </w:rPr>
        <w:t>При этом расчет НМЦД производится с учетом планируемых объемов закупаемых услуг и стоимости услуг (тарифов), установленных организациями-поставщиками.</w:t>
      </w:r>
    </w:p>
    <w:p w:rsidR="00E338CB" w:rsidRPr="00AD0221" w:rsidRDefault="00E338CB" w:rsidP="00AD0221">
      <w:pPr>
        <w:pStyle w:val="a3"/>
        <w:numPr>
          <w:ilvl w:val="0"/>
          <w:numId w:val="1"/>
        </w:numPr>
        <w:autoSpaceDE w:val="0"/>
        <w:autoSpaceDN w:val="0"/>
        <w:adjustRightInd w:val="0"/>
        <w:spacing w:after="0" w:line="259" w:lineRule="auto"/>
        <w:ind w:left="0" w:firstLine="710"/>
        <w:jc w:val="both"/>
        <w:rPr>
          <w:rFonts w:ascii="Times New Roman" w:hAnsi="Times New Roman" w:cs="Times New Roman"/>
          <w:sz w:val="28"/>
          <w:szCs w:val="28"/>
        </w:rPr>
      </w:pPr>
      <w:r w:rsidRPr="00AD0221">
        <w:rPr>
          <w:rFonts w:ascii="Times New Roman" w:hAnsi="Times New Roman" w:cs="Times New Roman"/>
          <w:sz w:val="28"/>
          <w:szCs w:val="28"/>
        </w:rPr>
        <w:t>НМЦД тарифным методом определяется по формуле:</w:t>
      </w:r>
    </w:p>
    <w:p w:rsidR="00E338CB" w:rsidRPr="00AD0221" w:rsidRDefault="00E338CB" w:rsidP="00293B26">
      <w:pPr>
        <w:autoSpaceDE w:val="0"/>
        <w:autoSpaceDN w:val="0"/>
        <w:adjustRightInd w:val="0"/>
        <w:spacing w:after="0" w:line="245" w:lineRule="auto"/>
        <w:rPr>
          <w:rFonts w:ascii="Times New Roman" w:hAnsi="Times New Roman" w:cs="Times New Roman"/>
          <w:sz w:val="28"/>
          <w:szCs w:val="28"/>
        </w:rPr>
      </w:pPr>
    </w:p>
    <w:p w:rsidR="00E338CB" w:rsidRPr="00AD0221" w:rsidRDefault="00E338CB" w:rsidP="00293B26">
      <w:pPr>
        <w:autoSpaceDE w:val="0"/>
        <w:autoSpaceDN w:val="0"/>
        <w:adjustRightInd w:val="0"/>
        <w:spacing w:after="0" w:line="245" w:lineRule="auto"/>
        <w:ind w:firstLine="709"/>
        <w:rPr>
          <w:rFonts w:ascii="Times New Roman" w:hAnsi="Times New Roman" w:cs="Times New Roman"/>
          <w:sz w:val="28"/>
          <w:szCs w:val="28"/>
        </w:rPr>
      </w:pPr>
      <w:r w:rsidRPr="00AD0221">
        <w:rPr>
          <w:rFonts w:ascii="Times New Roman" w:hAnsi="Times New Roman" w:cs="Times New Roman"/>
          <w:sz w:val="28"/>
          <w:szCs w:val="28"/>
        </w:rPr>
        <w:t>НМЦД</w:t>
      </w:r>
      <w:r w:rsidRPr="00AD0221">
        <w:rPr>
          <w:rFonts w:ascii="Times New Roman" w:hAnsi="Times New Roman" w:cs="Times New Roman"/>
          <w:sz w:val="28"/>
          <w:szCs w:val="28"/>
          <w:vertAlign w:val="superscript"/>
        </w:rPr>
        <w:t>тариф</w:t>
      </w:r>
      <w:r w:rsidR="002E6998" w:rsidRPr="00AD0221">
        <w:rPr>
          <w:rFonts w:ascii="Times New Roman" w:hAnsi="Times New Roman" w:cs="Times New Roman"/>
          <w:sz w:val="28"/>
          <w:szCs w:val="28"/>
        </w:rPr>
        <w:t xml:space="preserve"> = V </w:t>
      </w:r>
      <w:r w:rsidR="007D4A12" w:rsidRPr="00AD0221">
        <w:rPr>
          <w:rFonts w:ascii="Times New Roman" w:hAnsi="Times New Roman" w:cs="Times New Roman"/>
          <w:sz w:val="28"/>
          <w:szCs w:val="28"/>
        </w:rPr>
        <w:t>*</w:t>
      </w:r>
      <w:r w:rsidR="002E6998" w:rsidRPr="00AD0221">
        <w:rPr>
          <w:rFonts w:ascii="Times New Roman" w:hAnsi="Times New Roman" w:cs="Times New Roman"/>
          <w:sz w:val="28"/>
          <w:szCs w:val="28"/>
        </w:rPr>
        <w:t xml:space="preserve"> </w:t>
      </w:r>
      <w:r w:rsidR="00A16C36" w:rsidRPr="00AD0221">
        <w:rPr>
          <w:rFonts w:ascii="Times New Roman" w:hAnsi="Times New Roman" w:cs="Times New Roman"/>
          <w:sz w:val="28"/>
          <w:szCs w:val="28"/>
        </w:rPr>
        <w:t>ц</w:t>
      </w:r>
      <w:r w:rsidRPr="00AD0221">
        <w:rPr>
          <w:rFonts w:ascii="Times New Roman" w:hAnsi="Times New Roman" w:cs="Times New Roman"/>
          <w:sz w:val="28"/>
          <w:szCs w:val="28"/>
          <w:vertAlign w:val="subscript"/>
        </w:rPr>
        <w:t>тариф</w:t>
      </w:r>
      <w:r w:rsidRPr="00AD0221">
        <w:rPr>
          <w:rFonts w:ascii="Times New Roman" w:hAnsi="Times New Roman" w:cs="Times New Roman"/>
          <w:sz w:val="28"/>
          <w:szCs w:val="28"/>
        </w:rPr>
        <w:t>,</w:t>
      </w:r>
    </w:p>
    <w:p w:rsidR="004E5D66" w:rsidRPr="00AD0221" w:rsidRDefault="004E5D66" w:rsidP="00293B26">
      <w:pPr>
        <w:autoSpaceDE w:val="0"/>
        <w:autoSpaceDN w:val="0"/>
        <w:adjustRightInd w:val="0"/>
        <w:spacing w:after="0" w:line="245" w:lineRule="auto"/>
        <w:jc w:val="both"/>
        <w:rPr>
          <w:rFonts w:ascii="Times New Roman" w:hAnsi="Times New Roman" w:cs="Times New Roman"/>
          <w:sz w:val="28"/>
          <w:szCs w:val="28"/>
        </w:rPr>
      </w:pPr>
    </w:p>
    <w:p w:rsidR="00E338CB" w:rsidRPr="00AD0221" w:rsidRDefault="00A445F5" w:rsidP="00293B26">
      <w:pPr>
        <w:autoSpaceDE w:val="0"/>
        <w:autoSpaceDN w:val="0"/>
        <w:adjustRightInd w:val="0"/>
        <w:spacing w:after="0" w:line="245"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где</w:t>
      </w:r>
    </w:p>
    <w:p w:rsidR="00E338CB" w:rsidRPr="00AD0221" w:rsidRDefault="00E338CB" w:rsidP="00293B26">
      <w:pPr>
        <w:autoSpaceDE w:val="0"/>
        <w:autoSpaceDN w:val="0"/>
        <w:adjustRightInd w:val="0"/>
        <w:spacing w:after="0" w:line="245"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НМЦД</w:t>
      </w:r>
      <w:r w:rsidRPr="00AD0221">
        <w:rPr>
          <w:rFonts w:ascii="Times New Roman" w:hAnsi="Times New Roman" w:cs="Times New Roman"/>
          <w:sz w:val="28"/>
          <w:szCs w:val="28"/>
          <w:vertAlign w:val="superscript"/>
        </w:rPr>
        <w:t>тариф</w:t>
      </w:r>
      <w:r w:rsidRPr="00AD0221">
        <w:rPr>
          <w:rFonts w:ascii="Times New Roman" w:hAnsi="Times New Roman" w:cs="Times New Roman"/>
          <w:sz w:val="28"/>
          <w:szCs w:val="28"/>
        </w:rPr>
        <w:t xml:space="preserve"> – НМЦД, определяемая тарифным методом;</w:t>
      </w:r>
    </w:p>
    <w:p w:rsidR="00E338CB" w:rsidRPr="00AD0221" w:rsidRDefault="00E338CB" w:rsidP="00293B26">
      <w:pPr>
        <w:autoSpaceDE w:val="0"/>
        <w:autoSpaceDN w:val="0"/>
        <w:adjustRightInd w:val="0"/>
        <w:spacing w:after="0" w:line="245"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V – количество (объем) закупаемого товара (работы, услуги);</w:t>
      </w:r>
    </w:p>
    <w:p w:rsidR="00E338CB" w:rsidRPr="00AD0221" w:rsidRDefault="00A16C36" w:rsidP="00293B26">
      <w:pPr>
        <w:pStyle w:val="a3"/>
        <w:autoSpaceDE w:val="0"/>
        <w:autoSpaceDN w:val="0"/>
        <w:adjustRightInd w:val="0"/>
        <w:spacing w:after="0" w:line="245" w:lineRule="auto"/>
        <w:ind w:left="0" w:firstLine="710"/>
        <w:jc w:val="both"/>
        <w:rPr>
          <w:rFonts w:ascii="Times New Roman" w:hAnsi="Times New Roman" w:cs="Times New Roman"/>
          <w:sz w:val="28"/>
          <w:szCs w:val="28"/>
        </w:rPr>
      </w:pPr>
      <w:r w:rsidRPr="00AD0221">
        <w:rPr>
          <w:rFonts w:ascii="Times New Roman" w:hAnsi="Times New Roman" w:cs="Times New Roman"/>
          <w:sz w:val="28"/>
          <w:szCs w:val="28"/>
        </w:rPr>
        <w:t>ц</w:t>
      </w:r>
      <w:r w:rsidR="00E338CB" w:rsidRPr="00AD0221">
        <w:rPr>
          <w:rFonts w:ascii="Times New Roman" w:hAnsi="Times New Roman" w:cs="Times New Roman"/>
          <w:sz w:val="28"/>
          <w:szCs w:val="28"/>
          <w:vertAlign w:val="subscript"/>
        </w:rPr>
        <w:t>тариф</w:t>
      </w:r>
      <w:r w:rsidR="00E338CB" w:rsidRPr="00AD0221">
        <w:rPr>
          <w:rFonts w:ascii="Times New Roman" w:hAnsi="Times New Roman" w:cs="Times New Roman"/>
          <w:sz w:val="28"/>
          <w:szCs w:val="28"/>
        </w:rPr>
        <w:t xml:space="preserve"> </w:t>
      </w:r>
      <w:r w:rsidR="006B1A6F" w:rsidRPr="00AD0221">
        <w:rPr>
          <w:rFonts w:ascii="Times New Roman" w:hAnsi="Times New Roman" w:cs="Times New Roman"/>
          <w:sz w:val="28"/>
          <w:szCs w:val="28"/>
        </w:rPr>
        <w:t xml:space="preserve">– </w:t>
      </w:r>
      <w:r w:rsidR="00E338CB" w:rsidRPr="00AD0221">
        <w:rPr>
          <w:rFonts w:ascii="Times New Roman" w:hAnsi="Times New Roman" w:cs="Times New Roman"/>
          <w:sz w:val="28"/>
          <w:szCs w:val="28"/>
        </w:rPr>
        <w:t>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 правовыми актами организаций – субъектов естественных монополий либо тарифами организаций-поставщиков.</w:t>
      </w:r>
    </w:p>
    <w:p w:rsidR="000028B3" w:rsidRPr="00AD0221" w:rsidRDefault="000A5E55" w:rsidP="00AD0221">
      <w:pPr>
        <w:pStyle w:val="a3"/>
        <w:numPr>
          <w:ilvl w:val="0"/>
          <w:numId w:val="1"/>
        </w:numPr>
        <w:autoSpaceDE w:val="0"/>
        <w:autoSpaceDN w:val="0"/>
        <w:adjustRightInd w:val="0"/>
        <w:spacing w:after="0" w:line="245" w:lineRule="auto"/>
        <w:ind w:left="0" w:firstLine="709"/>
        <w:jc w:val="both"/>
        <w:rPr>
          <w:rFonts w:ascii="Times New Roman" w:eastAsia="Times New Roman" w:hAnsi="Times New Roman" w:cs="Times New Roman"/>
          <w:sz w:val="28"/>
          <w:szCs w:val="28"/>
          <w:lang w:eastAsia="ru-RU"/>
        </w:rPr>
      </w:pPr>
      <w:bookmarkStart w:id="4" w:name="P136"/>
      <w:bookmarkEnd w:id="4"/>
      <w:r w:rsidRPr="00AD0221">
        <w:rPr>
          <w:rFonts w:ascii="Times New Roman" w:eastAsia="Times New Roman" w:hAnsi="Times New Roman" w:cs="Times New Roman"/>
          <w:sz w:val="28"/>
          <w:szCs w:val="28"/>
          <w:lang w:eastAsia="ru-RU"/>
        </w:rPr>
        <w:t xml:space="preserve">Проектно-сметный метод определения </w:t>
      </w:r>
      <w:r w:rsidR="000028B3" w:rsidRPr="00AD0221">
        <w:rPr>
          <w:rFonts w:ascii="Times New Roman" w:eastAsia="Times New Roman" w:hAnsi="Times New Roman" w:cs="Times New Roman"/>
          <w:sz w:val="28"/>
          <w:szCs w:val="28"/>
          <w:lang w:eastAsia="ru-RU"/>
        </w:rPr>
        <w:t xml:space="preserve">НМЦД </w:t>
      </w:r>
      <w:r w:rsidRPr="00AD0221">
        <w:rPr>
          <w:rFonts w:ascii="Times New Roman" w:eastAsia="Times New Roman" w:hAnsi="Times New Roman" w:cs="Times New Roman"/>
          <w:sz w:val="28"/>
          <w:szCs w:val="28"/>
          <w:lang w:eastAsia="ru-RU"/>
        </w:rPr>
        <w:t xml:space="preserve">применяется </w:t>
      </w:r>
      <w:r w:rsidR="000028B3" w:rsidRPr="00AD0221">
        <w:rPr>
          <w:rFonts w:ascii="Times New Roman" w:eastAsia="Times New Roman" w:hAnsi="Times New Roman" w:cs="Times New Roman"/>
          <w:sz w:val="28"/>
          <w:szCs w:val="28"/>
          <w:lang w:eastAsia="ru-RU"/>
        </w:rPr>
        <w:t>при осуществлении закупки:</w:t>
      </w:r>
    </w:p>
    <w:p w:rsidR="000028B3" w:rsidRPr="00AD0221" w:rsidRDefault="000028B3" w:rsidP="00293B26">
      <w:pPr>
        <w:autoSpaceDE w:val="0"/>
        <w:autoSpaceDN w:val="0"/>
        <w:adjustRightInd w:val="0"/>
        <w:spacing w:after="0" w:line="24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работ по строительству, реконструкции, капитальному ремонту объекта капитального строительства;</w:t>
      </w:r>
    </w:p>
    <w:p w:rsidR="000028B3" w:rsidRPr="00AD0221" w:rsidRDefault="000028B3" w:rsidP="00293B26">
      <w:pPr>
        <w:autoSpaceDE w:val="0"/>
        <w:autoSpaceDN w:val="0"/>
        <w:adjustRightInd w:val="0"/>
        <w:spacing w:after="0" w:line="24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работ по сохранению объектов культурного наследия (памятников истории и культур</w:t>
      </w:r>
      <w:r w:rsidR="0087397D" w:rsidRPr="00AD0221">
        <w:rPr>
          <w:rFonts w:ascii="Times New Roman" w:eastAsia="Times New Roman" w:hAnsi="Times New Roman" w:cs="Times New Roman"/>
          <w:sz w:val="28"/>
          <w:szCs w:val="28"/>
          <w:lang w:eastAsia="ru-RU"/>
        </w:rPr>
        <w:t xml:space="preserve">ы) народов Российской Федерации </w:t>
      </w:r>
      <w:r w:rsidRPr="00AD0221">
        <w:rPr>
          <w:rFonts w:ascii="Times New Roman" w:eastAsia="Times New Roman" w:hAnsi="Times New Roman" w:cs="Times New Roman"/>
          <w:sz w:val="28"/>
          <w:szCs w:val="28"/>
          <w:lang w:eastAsia="ru-RU"/>
        </w:rPr>
        <w:t>(за исключением научно-методическо</w:t>
      </w:r>
      <w:r w:rsidR="00B30A5E" w:rsidRPr="00AD0221">
        <w:rPr>
          <w:rFonts w:ascii="Times New Roman" w:eastAsia="Times New Roman" w:hAnsi="Times New Roman" w:cs="Times New Roman"/>
          <w:sz w:val="28"/>
          <w:szCs w:val="28"/>
          <w:lang w:eastAsia="ru-RU"/>
        </w:rPr>
        <w:t>го</w:t>
      </w:r>
      <w:r w:rsidRPr="00AD0221">
        <w:rPr>
          <w:rFonts w:ascii="Times New Roman" w:eastAsia="Times New Roman" w:hAnsi="Times New Roman" w:cs="Times New Roman"/>
          <w:sz w:val="28"/>
          <w:szCs w:val="28"/>
          <w:lang w:eastAsia="ru-RU"/>
        </w:rPr>
        <w:t xml:space="preserve"> руководств</w:t>
      </w:r>
      <w:r w:rsidR="00B30A5E" w:rsidRPr="00AD0221">
        <w:rPr>
          <w:rFonts w:ascii="Times New Roman" w:eastAsia="Times New Roman" w:hAnsi="Times New Roman" w:cs="Times New Roman"/>
          <w:sz w:val="28"/>
          <w:szCs w:val="28"/>
          <w:lang w:eastAsia="ru-RU"/>
        </w:rPr>
        <w:t>а</w:t>
      </w:r>
      <w:r w:rsidRPr="00AD0221">
        <w:rPr>
          <w:rFonts w:ascii="Times New Roman" w:eastAsia="Times New Roman" w:hAnsi="Times New Roman" w:cs="Times New Roman"/>
          <w:sz w:val="28"/>
          <w:szCs w:val="28"/>
          <w:lang w:eastAsia="ru-RU"/>
        </w:rPr>
        <w:t>, техническо</w:t>
      </w:r>
      <w:r w:rsidR="00B30A5E" w:rsidRPr="00AD0221">
        <w:rPr>
          <w:rFonts w:ascii="Times New Roman" w:eastAsia="Times New Roman" w:hAnsi="Times New Roman" w:cs="Times New Roman"/>
          <w:sz w:val="28"/>
          <w:szCs w:val="28"/>
          <w:lang w:eastAsia="ru-RU"/>
        </w:rPr>
        <w:t>го</w:t>
      </w:r>
      <w:r w:rsidRPr="00AD0221">
        <w:rPr>
          <w:rFonts w:ascii="Times New Roman" w:eastAsia="Times New Roman" w:hAnsi="Times New Roman" w:cs="Times New Roman"/>
          <w:sz w:val="28"/>
          <w:szCs w:val="28"/>
          <w:lang w:eastAsia="ru-RU"/>
        </w:rPr>
        <w:t xml:space="preserve"> и авторско</w:t>
      </w:r>
      <w:r w:rsidR="00B30A5E" w:rsidRPr="00AD0221">
        <w:rPr>
          <w:rFonts w:ascii="Times New Roman" w:eastAsia="Times New Roman" w:hAnsi="Times New Roman" w:cs="Times New Roman"/>
          <w:sz w:val="28"/>
          <w:szCs w:val="28"/>
          <w:lang w:eastAsia="ru-RU"/>
        </w:rPr>
        <w:t>го</w:t>
      </w:r>
      <w:r w:rsidRPr="00AD0221">
        <w:rPr>
          <w:rFonts w:ascii="Times New Roman" w:eastAsia="Times New Roman" w:hAnsi="Times New Roman" w:cs="Times New Roman"/>
          <w:sz w:val="28"/>
          <w:szCs w:val="28"/>
          <w:lang w:eastAsia="ru-RU"/>
        </w:rPr>
        <w:t xml:space="preserve"> надзор</w:t>
      </w:r>
      <w:r w:rsidR="00B30A5E" w:rsidRPr="00AD0221">
        <w:rPr>
          <w:rFonts w:ascii="Times New Roman" w:eastAsia="Times New Roman" w:hAnsi="Times New Roman" w:cs="Times New Roman"/>
          <w:sz w:val="28"/>
          <w:szCs w:val="28"/>
          <w:lang w:eastAsia="ru-RU"/>
        </w:rPr>
        <w:t>а</w:t>
      </w:r>
      <w:r w:rsidRPr="00AD0221">
        <w:rPr>
          <w:rFonts w:ascii="Times New Roman" w:eastAsia="Times New Roman" w:hAnsi="Times New Roman" w:cs="Times New Roman"/>
          <w:sz w:val="28"/>
          <w:szCs w:val="28"/>
          <w:lang w:eastAsia="ru-RU"/>
        </w:rPr>
        <w:t>);</w:t>
      </w:r>
    </w:p>
    <w:p w:rsidR="000028B3" w:rsidRPr="00AD0221" w:rsidRDefault="000028B3" w:rsidP="00293B26">
      <w:pPr>
        <w:autoSpaceDE w:val="0"/>
        <w:autoSpaceDN w:val="0"/>
        <w:adjustRightInd w:val="0"/>
        <w:spacing w:after="0" w:line="24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работ по техническому перевооружению (если такое перевооружение связано со строительством или реконструкцией объекта капитального строительства);</w:t>
      </w:r>
    </w:p>
    <w:p w:rsidR="000028B3" w:rsidRPr="00AD0221" w:rsidRDefault="000028B3" w:rsidP="00293B26">
      <w:pPr>
        <w:autoSpaceDE w:val="0"/>
        <w:autoSpaceDN w:val="0"/>
        <w:adjustRightInd w:val="0"/>
        <w:spacing w:after="0" w:line="24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работ по текущему ремонту зданий, строений, сооружений, помещений.</w:t>
      </w:r>
    </w:p>
    <w:p w:rsidR="0064685B" w:rsidRPr="00AD0221" w:rsidRDefault="0064685B" w:rsidP="00AD0221">
      <w:pPr>
        <w:pStyle w:val="a3"/>
        <w:widowControl w:val="0"/>
        <w:numPr>
          <w:ilvl w:val="0"/>
          <w:numId w:val="1"/>
        </w:numPr>
        <w:autoSpaceDE w:val="0"/>
        <w:autoSpaceDN w:val="0"/>
        <w:spacing w:after="0" w:line="245" w:lineRule="auto"/>
        <w:ind w:left="0" w:firstLine="710"/>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закупки работ по строительству, реконструкции, капитальному ремонту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w:t>
      </w:r>
      <w:r w:rsidR="00092BD0"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методического руководства, технического и авторского надзора, НМЦ</w:t>
      </w:r>
      <w:r w:rsidR="00726767" w:rsidRPr="00AD0221">
        <w:rPr>
          <w:rFonts w:ascii="Times New Roman" w:eastAsia="Times New Roman" w:hAnsi="Times New Roman" w:cs="Times New Roman"/>
          <w:sz w:val="28"/>
          <w:szCs w:val="28"/>
          <w:lang w:eastAsia="ru-RU"/>
        </w:rPr>
        <w:t>Д</w:t>
      </w:r>
      <w:r w:rsidRPr="00AD0221">
        <w:rPr>
          <w:rFonts w:ascii="Times New Roman" w:eastAsia="Times New Roman" w:hAnsi="Times New Roman" w:cs="Times New Roman"/>
          <w:sz w:val="28"/>
          <w:szCs w:val="28"/>
          <w:lang w:eastAsia="ru-RU"/>
        </w:rPr>
        <w:t xml:space="preserve"> определяется на основании проектной документации, разработанной и утвержденной в соответствии с </w:t>
      </w:r>
      <w:r w:rsidR="008D62EC" w:rsidRPr="00AD0221">
        <w:rPr>
          <w:rFonts w:ascii="Times New Roman" w:eastAsia="Times New Roman" w:hAnsi="Times New Roman" w:cs="Times New Roman"/>
          <w:sz w:val="28"/>
          <w:szCs w:val="28"/>
          <w:lang w:eastAsia="ru-RU"/>
        </w:rPr>
        <w:t>З</w:t>
      </w:r>
      <w:r w:rsidRPr="00AD0221">
        <w:rPr>
          <w:rFonts w:ascii="Times New Roman" w:eastAsia="Times New Roman" w:hAnsi="Times New Roman" w:cs="Times New Roman"/>
          <w:sz w:val="28"/>
          <w:szCs w:val="28"/>
          <w:lang w:eastAsia="ru-RU"/>
        </w:rPr>
        <w:t>аконодательством.</w:t>
      </w:r>
    </w:p>
    <w:p w:rsidR="00405551" w:rsidRPr="00AD0221" w:rsidRDefault="00405551" w:rsidP="00293B26">
      <w:pPr>
        <w:autoSpaceDE w:val="0"/>
        <w:autoSpaceDN w:val="0"/>
        <w:adjustRightInd w:val="0"/>
        <w:spacing w:after="0" w:line="245" w:lineRule="auto"/>
        <w:ind w:firstLine="710"/>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наличия в составе проектной документации, получившей положительное заключ</w:t>
      </w:r>
      <w:r w:rsidR="0087397D" w:rsidRPr="00AD0221">
        <w:rPr>
          <w:rFonts w:ascii="Times New Roman" w:eastAsia="Times New Roman" w:hAnsi="Times New Roman" w:cs="Times New Roman"/>
          <w:sz w:val="28"/>
          <w:szCs w:val="28"/>
          <w:lang w:eastAsia="ru-RU"/>
        </w:rPr>
        <w:t xml:space="preserve">ение, сводного сметного расчета </w:t>
      </w:r>
      <w:r w:rsidRPr="00AD0221">
        <w:rPr>
          <w:rFonts w:ascii="Times New Roman" w:eastAsia="Times New Roman" w:hAnsi="Times New Roman" w:cs="Times New Roman"/>
          <w:sz w:val="28"/>
          <w:szCs w:val="28"/>
          <w:lang w:eastAsia="ru-RU"/>
        </w:rPr>
        <w:t xml:space="preserve">или наличия заключения о достоверности определения сметной стоимости строительства </w:t>
      </w:r>
      <w:r w:rsidR="0087397D" w:rsidRPr="00AD0221">
        <w:rPr>
          <w:rFonts w:ascii="Times New Roman" w:eastAsia="Times New Roman" w:hAnsi="Times New Roman" w:cs="Times New Roman"/>
          <w:sz w:val="28"/>
          <w:szCs w:val="28"/>
          <w:lang w:eastAsia="ru-RU"/>
        </w:rPr>
        <w:t xml:space="preserve">в отношении такого расчета НМЦД </w:t>
      </w:r>
      <w:r w:rsidRPr="00AD0221">
        <w:rPr>
          <w:rFonts w:ascii="Times New Roman" w:eastAsia="Times New Roman" w:hAnsi="Times New Roman" w:cs="Times New Roman"/>
          <w:sz w:val="28"/>
          <w:szCs w:val="28"/>
          <w:lang w:eastAsia="ru-RU"/>
        </w:rPr>
        <w:t>определяется согласно данному сводному сметному расчету.</w:t>
      </w:r>
    </w:p>
    <w:p w:rsidR="0064685B" w:rsidRPr="00AD0221" w:rsidRDefault="0064685B" w:rsidP="00AD0221">
      <w:pPr>
        <w:pStyle w:val="a3"/>
        <w:widowControl w:val="0"/>
        <w:numPr>
          <w:ilvl w:val="0"/>
          <w:numId w:val="1"/>
        </w:numPr>
        <w:autoSpaceDE w:val="0"/>
        <w:autoSpaceDN w:val="0"/>
        <w:spacing w:after="0" w:line="245" w:lineRule="auto"/>
        <w:ind w:left="0" w:firstLine="710"/>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за</w:t>
      </w:r>
      <w:r w:rsidR="0087397D" w:rsidRPr="00AD0221">
        <w:rPr>
          <w:rFonts w:ascii="Times New Roman" w:eastAsia="Times New Roman" w:hAnsi="Times New Roman" w:cs="Times New Roman"/>
          <w:sz w:val="28"/>
          <w:szCs w:val="28"/>
          <w:lang w:eastAsia="ru-RU"/>
        </w:rPr>
        <w:t xml:space="preserve">купки работ по текущему ремонту </w:t>
      </w:r>
      <w:r w:rsidRPr="00AD0221">
        <w:rPr>
          <w:rFonts w:ascii="Times New Roman" w:eastAsia="Times New Roman" w:hAnsi="Times New Roman" w:cs="Times New Roman"/>
          <w:sz w:val="28"/>
          <w:szCs w:val="28"/>
          <w:lang w:eastAsia="ru-RU"/>
        </w:rPr>
        <w:t>и капитальному ремонту объек</w:t>
      </w:r>
      <w:r w:rsidR="008D62EC" w:rsidRPr="00AD0221">
        <w:rPr>
          <w:rFonts w:ascii="Times New Roman" w:eastAsia="Times New Roman" w:hAnsi="Times New Roman" w:cs="Times New Roman"/>
          <w:sz w:val="28"/>
          <w:szCs w:val="28"/>
          <w:lang w:eastAsia="ru-RU"/>
        </w:rPr>
        <w:t>тов капитального строительства,</w:t>
      </w:r>
      <w:r w:rsidR="0087397D" w:rsidRPr="00AD0221">
        <w:rPr>
          <w:rFonts w:ascii="Times New Roman" w:eastAsia="Times New Roman" w:hAnsi="Times New Roman" w:cs="Times New Roman"/>
          <w:sz w:val="28"/>
          <w:szCs w:val="28"/>
          <w:lang w:eastAsia="ru-RU"/>
        </w:rPr>
        <w:t xml:space="preserve"> </w:t>
      </w:r>
      <w:r w:rsidR="004605A1" w:rsidRPr="00AD0221">
        <w:rPr>
          <w:rFonts w:ascii="Times New Roman" w:eastAsia="Times New Roman" w:hAnsi="Times New Roman" w:cs="Times New Roman"/>
          <w:sz w:val="28"/>
          <w:szCs w:val="28"/>
          <w:lang w:eastAsia="ru-RU"/>
        </w:rPr>
        <w:t>з</w:t>
      </w:r>
      <w:r w:rsidRPr="00AD0221">
        <w:rPr>
          <w:rFonts w:ascii="Times New Roman" w:eastAsia="Times New Roman" w:hAnsi="Times New Roman" w:cs="Times New Roman"/>
          <w:sz w:val="28"/>
          <w:szCs w:val="28"/>
          <w:lang w:eastAsia="ru-RU"/>
        </w:rPr>
        <w:t xml:space="preserve">а исключением случаев, установленных пунктом </w:t>
      </w:r>
      <w:r w:rsidR="000D3B54" w:rsidRPr="00AD0221">
        <w:rPr>
          <w:rFonts w:ascii="Times New Roman" w:eastAsia="Times New Roman" w:hAnsi="Times New Roman" w:cs="Times New Roman"/>
          <w:sz w:val="28"/>
          <w:szCs w:val="28"/>
          <w:lang w:eastAsia="ru-RU"/>
        </w:rPr>
        <w:t>63</w:t>
      </w:r>
      <w:r w:rsidR="0005544E" w:rsidRPr="00AD0221">
        <w:rPr>
          <w:rFonts w:ascii="Times New Roman" w:eastAsia="Times New Roman" w:hAnsi="Times New Roman" w:cs="Times New Roman"/>
          <w:sz w:val="28"/>
          <w:szCs w:val="28"/>
          <w:lang w:eastAsia="ru-RU"/>
        </w:rPr>
        <w:t xml:space="preserve"> </w:t>
      </w:r>
      <w:r w:rsidR="00E506C1" w:rsidRPr="00AD0221">
        <w:rPr>
          <w:rFonts w:ascii="Times New Roman" w:eastAsia="Times New Roman" w:hAnsi="Times New Roman" w:cs="Times New Roman"/>
          <w:sz w:val="28"/>
          <w:szCs w:val="28"/>
          <w:lang w:eastAsia="ru-RU"/>
        </w:rPr>
        <w:t>настояще</w:t>
      </w:r>
      <w:r w:rsidR="004605A1" w:rsidRPr="00AD0221">
        <w:rPr>
          <w:rFonts w:ascii="Times New Roman" w:eastAsia="Times New Roman" w:hAnsi="Times New Roman" w:cs="Times New Roman"/>
          <w:sz w:val="28"/>
          <w:szCs w:val="28"/>
          <w:lang w:eastAsia="ru-RU"/>
        </w:rPr>
        <w:t xml:space="preserve">го </w:t>
      </w:r>
      <w:r w:rsidR="005C589B" w:rsidRPr="00AD0221">
        <w:rPr>
          <w:rFonts w:ascii="Times New Roman" w:eastAsia="Times New Roman" w:hAnsi="Times New Roman" w:cs="Times New Roman"/>
          <w:sz w:val="28"/>
          <w:szCs w:val="28"/>
          <w:lang w:eastAsia="ru-RU"/>
        </w:rPr>
        <w:t>Положения о закупке</w:t>
      </w:r>
      <w:r w:rsidRPr="00AD0221">
        <w:rPr>
          <w:rFonts w:ascii="Times New Roman" w:eastAsia="Times New Roman" w:hAnsi="Times New Roman" w:cs="Times New Roman"/>
          <w:sz w:val="28"/>
          <w:szCs w:val="28"/>
          <w:lang w:eastAsia="ru-RU"/>
        </w:rPr>
        <w:t xml:space="preserve">, </w:t>
      </w:r>
      <w:r w:rsidR="008D62EC" w:rsidRPr="00AD0221">
        <w:rPr>
          <w:rFonts w:ascii="Times New Roman" w:eastAsia="Times New Roman" w:hAnsi="Times New Roman" w:cs="Times New Roman"/>
          <w:sz w:val="28"/>
          <w:szCs w:val="28"/>
          <w:lang w:eastAsia="ru-RU"/>
        </w:rPr>
        <w:t xml:space="preserve">расчет НМЦД </w:t>
      </w:r>
      <w:r w:rsidRPr="00AD0221">
        <w:rPr>
          <w:rFonts w:ascii="Times New Roman" w:eastAsia="Times New Roman" w:hAnsi="Times New Roman" w:cs="Times New Roman"/>
          <w:sz w:val="28"/>
          <w:szCs w:val="28"/>
          <w:lang w:eastAsia="ru-RU"/>
        </w:rPr>
        <w:t>может производиться на основании сметного расчета, выполненн</w:t>
      </w:r>
      <w:r w:rsidR="00B25401" w:rsidRPr="00AD0221">
        <w:rPr>
          <w:rFonts w:ascii="Times New Roman" w:eastAsia="Times New Roman" w:hAnsi="Times New Roman" w:cs="Times New Roman"/>
          <w:sz w:val="28"/>
          <w:szCs w:val="28"/>
          <w:lang w:eastAsia="ru-RU"/>
        </w:rPr>
        <w:t>ого в соответствии с методика</w:t>
      </w:r>
      <w:r w:rsidR="005C589B" w:rsidRPr="00AD0221">
        <w:rPr>
          <w:rFonts w:ascii="Times New Roman" w:eastAsia="Times New Roman" w:hAnsi="Times New Roman" w:cs="Times New Roman"/>
          <w:sz w:val="28"/>
          <w:szCs w:val="28"/>
          <w:lang w:eastAsia="ru-RU"/>
        </w:rPr>
        <w:t xml:space="preserve">ми </w:t>
      </w:r>
      <w:r w:rsidRPr="00AD0221">
        <w:rPr>
          <w:rFonts w:ascii="Times New Roman" w:eastAsia="Times New Roman" w:hAnsi="Times New Roman" w:cs="Times New Roman"/>
          <w:sz w:val="28"/>
          <w:szCs w:val="28"/>
          <w:lang w:eastAsia="ru-RU"/>
        </w:rPr>
        <w:t>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w:t>
      </w:r>
      <w:r w:rsidR="00B30A5E" w:rsidRPr="00AD0221">
        <w:rPr>
          <w:rFonts w:ascii="Times New Roman" w:eastAsia="Times New Roman" w:hAnsi="Times New Roman" w:cs="Times New Roman"/>
          <w:sz w:val="28"/>
          <w:szCs w:val="28"/>
          <w:lang w:eastAsia="ru-RU"/>
        </w:rPr>
        <w:t>-</w:t>
      </w:r>
      <w:r w:rsidR="00E506C1" w:rsidRPr="00AD0221">
        <w:rPr>
          <w:rFonts w:ascii="Times New Roman" w:eastAsia="Times New Roman" w:hAnsi="Times New Roman" w:cs="Times New Roman"/>
          <w:sz w:val="28"/>
          <w:szCs w:val="28"/>
          <w:lang w:eastAsia="ru-RU"/>
        </w:rPr>
        <w:t>правовому регулирова</w:t>
      </w:r>
      <w:r w:rsidR="00B25401" w:rsidRPr="00AD0221">
        <w:rPr>
          <w:rFonts w:ascii="Times New Roman" w:eastAsia="Times New Roman" w:hAnsi="Times New Roman" w:cs="Times New Roman"/>
          <w:sz w:val="28"/>
          <w:szCs w:val="28"/>
          <w:lang w:eastAsia="ru-RU"/>
        </w:rPr>
        <w:t xml:space="preserve">нию </w:t>
      </w:r>
      <w:r w:rsidRPr="00AD0221">
        <w:rPr>
          <w:rFonts w:ascii="Times New Roman" w:eastAsia="Times New Roman" w:hAnsi="Times New Roman" w:cs="Times New Roman"/>
          <w:sz w:val="28"/>
          <w:szCs w:val="28"/>
          <w:lang w:eastAsia="ru-RU"/>
        </w:rPr>
        <w:t>в сфере строительства, ил</w:t>
      </w:r>
      <w:r w:rsidR="00B25401" w:rsidRPr="00AD0221">
        <w:rPr>
          <w:rFonts w:ascii="Times New Roman" w:eastAsia="Times New Roman" w:hAnsi="Times New Roman" w:cs="Times New Roman"/>
          <w:sz w:val="28"/>
          <w:szCs w:val="28"/>
          <w:lang w:eastAsia="ru-RU"/>
        </w:rPr>
        <w:t>и органом исполнительной</w:t>
      </w:r>
      <w:r w:rsidR="00A66063" w:rsidRPr="00AD0221">
        <w:rPr>
          <w:rFonts w:ascii="Times New Roman" w:eastAsia="Times New Roman" w:hAnsi="Times New Roman" w:cs="Times New Roman"/>
          <w:sz w:val="28"/>
          <w:szCs w:val="28"/>
          <w:lang w:eastAsia="ru-RU"/>
        </w:rPr>
        <w:t xml:space="preserve"> </w:t>
      </w:r>
      <w:r w:rsidR="00E506C1" w:rsidRPr="00AD0221">
        <w:rPr>
          <w:rFonts w:ascii="Times New Roman" w:eastAsia="Times New Roman" w:hAnsi="Times New Roman" w:cs="Times New Roman"/>
          <w:sz w:val="28"/>
          <w:szCs w:val="28"/>
          <w:lang w:eastAsia="ru-RU"/>
        </w:rPr>
        <w:t>вла</w:t>
      </w:r>
      <w:r w:rsidR="00B25401" w:rsidRPr="00AD0221">
        <w:rPr>
          <w:rFonts w:ascii="Times New Roman" w:eastAsia="Times New Roman" w:hAnsi="Times New Roman" w:cs="Times New Roman"/>
          <w:sz w:val="28"/>
          <w:szCs w:val="28"/>
          <w:lang w:eastAsia="ru-RU"/>
        </w:rPr>
        <w:t xml:space="preserve">сти </w:t>
      </w:r>
      <w:r w:rsidRPr="00AD0221">
        <w:rPr>
          <w:rFonts w:ascii="Times New Roman" w:eastAsia="Times New Roman" w:hAnsi="Times New Roman" w:cs="Times New Roman"/>
          <w:sz w:val="28"/>
          <w:szCs w:val="28"/>
          <w:lang w:eastAsia="ru-RU"/>
        </w:rPr>
        <w:t>субъекта Российской Федерации.</w:t>
      </w:r>
    </w:p>
    <w:p w:rsidR="001E3A7A" w:rsidRPr="00AD0221" w:rsidRDefault="00FE4CCD" w:rsidP="00AD0221">
      <w:pPr>
        <w:pStyle w:val="a3"/>
        <w:numPr>
          <w:ilvl w:val="0"/>
          <w:numId w:val="1"/>
        </w:numPr>
        <w:autoSpaceDE w:val="0"/>
        <w:autoSpaceDN w:val="0"/>
        <w:adjustRightInd w:val="0"/>
        <w:spacing w:after="0" w:line="240" w:lineRule="auto"/>
        <w:ind w:left="0" w:firstLine="710"/>
        <w:jc w:val="both"/>
        <w:rPr>
          <w:rFonts w:ascii="Times New Roman" w:hAnsi="Times New Roman" w:cs="Times New Roman"/>
          <w:sz w:val="28"/>
          <w:szCs w:val="28"/>
        </w:rPr>
      </w:pPr>
      <w:r w:rsidRPr="00AD0221">
        <w:rPr>
          <w:rFonts w:ascii="Times New Roman" w:hAnsi="Times New Roman" w:cs="Times New Roman"/>
          <w:sz w:val="28"/>
          <w:szCs w:val="28"/>
        </w:rPr>
        <w:t>Если строительство</w:t>
      </w:r>
      <w:r w:rsidR="0087397D" w:rsidRPr="00AD0221">
        <w:rPr>
          <w:rFonts w:ascii="Times New Roman" w:hAnsi="Times New Roman" w:cs="Times New Roman"/>
          <w:sz w:val="28"/>
          <w:szCs w:val="28"/>
        </w:rPr>
        <w:t xml:space="preserve">, реконструкция или техническое </w:t>
      </w:r>
      <w:r w:rsidRPr="00AD0221">
        <w:rPr>
          <w:rFonts w:ascii="Times New Roman" w:hAnsi="Times New Roman" w:cs="Times New Roman"/>
          <w:sz w:val="28"/>
          <w:szCs w:val="28"/>
        </w:rPr>
        <w:t>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 планируется осуществлять полностью или частично за сче</w:t>
      </w:r>
      <w:r w:rsidR="0087397D" w:rsidRPr="00AD0221">
        <w:rPr>
          <w:rFonts w:ascii="Times New Roman" w:hAnsi="Times New Roman" w:cs="Times New Roman"/>
          <w:sz w:val="28"/>
          <w:szCs w:val="28"/>
        </w:rPr>
        <w:t xml:space="preserve">т средств федерального бюджета, </w:t>
      </w:r>
      <w:r w:rsidRPr="00AD0221">
        <w:rPr>
          <w:rFonts w:ascii="Times New Roman" w:hAnsi="Times New Roman" w:cs="Times New Roman"/>
          <w:sz w:val="28"/>
          <w:szCs w:val="28"/>
        </w:rPr>
        <w:t>то вне зависимости от обязательности проведения государственной экспертизы проектной д</w:t>
      </w:r>
      <w:r w:rsidR="0087397D" w:rsidRPr="00AD0221">
        <w:rPr>
          <w:rFonts w:ascii="Times New Roman" w:hAnsi="Times New Roman" w:cs="Times New Roman"/>
          <w:sz w:val="28"/>
          <w:szCs w:val="28"/>
        </w:rPr>
        <w:t xml:space="preserve">окументации проводится проверка </w:t>
      </w:r>
      <w:r w:rsidRPr="00AD0221">
        <w:rPr>
          <w:rFonts w:ascii="Times New Roman" w:hAnsi="Times New Roman" w:cs="Times New Roman"/>
          <w:sz w:val="28"/>
          <w:szCs w:val="28"/>
        </w:rPr>
        <w:t xml:space="preserve">достоверности определения </w:t>
      </w:r>
      <w:r w:rsidR="0087397D" w:rsidRPr="00AD0221">
        <w:rPr>
          <w:rFonts w:ascii="Times New Roman" w:hAnsi="Times New Roman" w:cs="Times New Roman"/>
          <w:sz w:val="28"/>
          <w:szCs w:val="28"/>
        </w:rPr>
        <w:t xml:space="preserve">сметной стоимости строительства </w:t>
      </w:r>
      <w:r w:rsidRPr="00AD0221">
        <w:rPr>
          <w:rFonts w:ascii="Times New Roman" w:hAnsi="Times New Roman" w:cs="Times New Roman"/>
          <w:sz w:val="28"/>
          <w:szCs w:val="28"/>
        </w:rPr>
        <w:t xml:space="preserve">объекта капитального строительства в порядке, предусмотренном </w:t>
      </w:r>
      <w:r w:rsidR="005C589B" w:rsidRPr="00AD0221">
        <w:rPr>
          <w:rFonts w:ascii="Times New Roman" w:hAnsi="Times New Roman" w:cs="Times New Roman"/>
          <w:sz w:val="28"/>
          <w:szCs w:val="28"/>
        </w:rPr>
        <w:t>З</w:t>
      </w:r>
      <w:r w:rsidRPr="00AD0221">
        <w:rPr>
          <w:rFonts w:ascii="Times New Roman" w:hAnsi="Times New Roman" w:cs="Times New Roman"/>
          <w:sz w:val="28"/>
          <w:szCs w:val="28"/>
        </w:rPr>
        <w:t>аконодательством.</w:t>
      </w:r>
      <w:r w:rsidR="000F3B9E" w:rsidRPr="00AD0221">
        <w:rPr>
          <w:rFonts w:ascii="Times New Roman" w:hAnsi="Times New Roman" w:cs="Times New Roman"/>
          <w:sz w:val="28"/>
          <w:szCs w:val="28"/>
        </w:rPr>
        <w:t xml:space="preserve"> </w:t>
      </w:r>
    </w:p>
    <w:p w:rsidR="00876560" w:rsidRPr="00AD0221" w:rsidRDefault="00876560" w:rsidP="00AD0221">
      <w:pPr>
        <w:pStyle w:val="a3"/>
        <w:numPr>
          <w:ilvl w:val="0"/>
          <w:numId w:val="1"/>
        </w:numPr>
        <w:autoSpaceDE w:val="0"/>
        <w:autoSpaceDN w:val="0"/>
        <w:adjustRightInd w:val="0"/>
        <w:spacing w:after="0" w:line="240" w:lineRule="auto"/>
        <w:ind w:left="0" w:firstLine="710"/>
        <w:jc w:val="both"/>
        <w:rPr>
          <w:rFonts w:ascii="Times New Roman" w:hAnsi="Times New Roman" w:cs="Times New Roman"/>
          <w:sz w:val="28"/>
          <w:szCs w:val="28"/>
        </w:rPr>
      </w:pPr>
      <w:r w:rsidRPr="00AD0221">
        <w:rPr>
          <w:rFonts w:ascii="Times New Roman" w:hAnsi="Times New Roman" w:cs="Times New Roman"/>
          <w:sz w:val="28"/>
          <w:szCs w:val="28"/>
        </w:rPr>
        <w:t>Затратный метод применяется в случае невозможности применения иных методов, предусмотренных на</w:t>
      </w:r>
      <w:r w:rsidR="007A290B" w:rsidRPr="00AD0221">
        <w:rPr>
          <w:rFonts w:ascii="Times New Roman" w:hAnsi="Times New Roman" w:cs="Times New Roman"/>
          <w:sz w:val="28"/>
          <w:szCs w:val="28"/>
        </w:rPr>
        <w:t>стоящим Положением о закупке, и (</w:t>
      </w:r>
      <w:r w:rsidRPr="00AD0221">
        <w:rPr>
          <w:rFonts w:ascii="Times New Roman" w:hAnsi="Times New Roman" w:cs="Times New Roman"/>
          <w:sz w:val="28"/>
          <w:szCs w:val="28"/>
        </w:rPr>
        <w:t>или</w:t>
      </w:r>
      <w:r w:rsidR="007A290B" w:rsidRPr="00AD0221">
        <w:rPr>
          <w:rFonts w:ascii="Times New Roman" w:hAnsi="Times New Roman" w:cs="Times New Roman"/>
          <w:sz w:val="28"/>
          <w:szCs w:val="28"/>
        </w:rPr>
        <w:t>)</w:t>
      </w:r>
      <w:r w:rsidRPr="00AD0221">
        <w:rPr>
          <w:rFonts w:ascii="Times New Roman" w:hAnsi="Times New Roman" w:cs="Times New Roman"/>
          <w:sz w:val="28"/>
          <w:szCs w:val="28"/>
        </w:rPr>
        <w:t xml:space="preserve"> дополнительно для проверки обоснованности НМЦД.</w:t>
      </w:r>
    </w:p>
    <w:p w:rsidR="00876560" w:rsidRPr="00AD0221" w:rsidRDefault="00876560" w:rsidP="00AD0221">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Затратный метод заключается в определении НМЦ</w:t>
      </w:r>
      <w:r w:rsidR="00C357F3" w:rsidRPr="00AD0221">
        <w:rPr>
          <w:rFonts w:ascii="Times New Roman" w:hAnsi="Times New Roman" w:cs="Times New Roman"/>
          <w:sz w:val="28"/>
          <w:szCs w:val="28"/>
        </w:rPr>
        <w:t>Д</w:t>
      </w:r>
      <w:r w:rsidR="00B25401" w:rsidRPr="00AD0221">
        <w:rPr>
          <w:rFonts w:ascii="Times New Roman" w:hAnsi="Times New Roman" w:cs="Times New Roman"/>
          <w:sz w:val="28"/>
          <w:szCs w:val="28"/>
        </w:rPr>
        <w:t xml:space="preserve"> </w:t>
      </w:r>
      <w:r w:rsidRPr="00AD0221">
        <w:rPr>
          <w:rFonts w:ascii="Times New Roman" w:hAnsi="Times New Roman" w:cs="Times New Roman"/>
          <w:sz w:val="28"/>
          <w:szCs w:val="28"/>
        </w:rPr>
        <w:t xml:space="preserve">как суммы </w:t>
      </w:r>
      <w:r w:rsidR="00B7739A" w:rsidRPr="00AD0221">
        <w:rPr>
          <w:rFonts w:ascii="Times New Roman" w:hAnsi="Times New Roman" w:cs="Times New Roman"/>
          <w:sz w:val="28"/>
          <w:szCs w:val="28"/>
        </w:rPr>
        <w:t xml:space="preserve">произведенных </w:t>
      </w:r>
      <w:r w:rsidRPr="00AD0221">
        <w:rPr>
          <w:rFonts w:ascii="Times New Roman" w:hAnsi="Times New Roman" w:cs="Times New Roman"/>
          <w:sz w:val="28"/>
          <w:szCs w:val="28"/>
        </w:rPr>
        <w:t>зат</w:t>
      </w:r>
      <w:r w:rsidR="00E506C1" w:rsidRPr="00AD0221">
        <w:rPr>
          <w:rFonts w:ascii="Times New Roman" w:hAnsi="Times New Roman" w:cs="Times New Roman"/>
          <w:sz w:val="28"/>
          <w:szCs w:val="28"/>
        </w:rPr>
        <w:t>рат и обычного для определенной</w:t>
      </w:r>
      <w:r w:rsidR="00957387" w:rsidRPr="00AD0221">
        <w:rPr>
          <w:rFonts w:ascii="Times New Roman" w:hAnsi="Times New Roman" w:cs="Times New Roman"/>
          <w:sz w:val="28"/>
          <w:szCs w:val="28"/>
        </w:rPr>
        <w:t xml:space="preserve"> </w:t>
      </w:r>
      <w:r w:rsidRPr="00AD0221">
        <w:rPr>
          <w:rFonts w:ascii="Times New Roman" w:hAnsi="Times New Roman" w:cs="Times New Roman"/>
          <w:sz w:val="28"/>
          <w:szCs w:val="28"/>
        </w:rPr>
        <w:t xml:space="preserve">сферы деятельности размера прибыли с учетом нормативов затрат и (или) прибыли, установленных </w:t>
      </w:r>
      <w:r w:rsidR="00A9548F" w:rsidRPr="00AD0221">
        <w:rPr>
          <w:rFonts w:ascii="Times New Roman" w:hAnsi="Times New Roman" w:cs="Times New Roman"/>
          <w:sz w:val="28"/>
          <w:szCs w:val="28"/>
        </w:rPr>
        <w:t>З</w:t>
      </w:r>
      <w:r w:rsidRPr="00AD0221">
        <w:rPr>
          <w:rFonts w:ascii="Times New Roman" w:hAnsi="Times New Roman" w:cs="Times New Roman"/>
          <w:sz w:val="28"/>
          <w:szCs w:val="28"/>
        </w:rPr>
        <w:t>аконодат</w:t>
      </w:r>
      <w:r w:rsidR="00C357F3" w:rsidRPr="00AD0221">
        <w:rPr>
          <w:rFonts w:ascii="Times New Roman" w:hAnsi="Times New Roman" w:cs="Times New Roman"/>
          <w:sz w:val="28"/>
          <w:szCs w:val="28"/>
        </w:rPr>
        <w:t>ельством и (</w:t>
      </w:r>
      <w:r w:rsidRPr="00AD0221">
        <w:rPr>
          <w:rFonts w:ascii="Times New Roman" w:hAnsi="Times New Roman" w:cs="Times New Roman"/>
          <w:sz w:val="28"/>
          <w:szCs w:val="28"/>
        </w:rPr>
        <w:t>или</w:t>
      </w:r>
      <w:r w:rsidR="00C357F3" w:rsidRPr="00AD0221">
        <w:rPr>
          <w:rFonts w:ascii="Times New Roman" w:hAnsi="Times New Roman" w:cs="Times New Roman"/>
          <w:sz w:val="28"/>
          <w:szCs w:val="28"/>
        </w:rPr>
        <w:t>)</w:t>
      </w:r>
      <w:r w:rsidRPr="00AD0221">
        <w:rPr>
          <w:rFonts w:ascii="Times New Roman" w:hAnsi="Times New Roman" w:cs="Times New Roman"/>
          <w:sz w:val="28"/>
          <w:szCs w:val="28"/>
        </w:rPr>
        <w:t xml:space="preserve"> правовыми актами Заказчика. Величи</w:t>
      </w:r>
      <w:r w:rsidR="00E506C1" w:rsidRPr="00AD0221">
        <w:rPr>
          <w:rFonts w:ascii="Times New Roman" w:hAnsi="Times New Roman" w:cs="Times New Roman"/>
          <w:sz w:val="28"/>
          <w:szCs w:val="28"/>
        </w:rPr>
        <w:t>на расходов по каждой из статей</w:t>
      </w:r>
      <w:r w:rsidR="00957387" w:rsidRPr="00AD0221">
        <w:rPr>
          <w:rFonts w:ascii="Times New Roman" w:hAnsi="Times New Roman" w:cs="Times New Roman"/>
          <w:sz w:val="28"/>
          <w:szCs w:val="28"/>
        </w:rPr>
        <w:t xml:space="preserve"> </w:t>
      </w:r>
      <w:r w:rsidRPr="00AD0221">
        <w:rPr>
          <w:rFonts w:ascii="Times New Roman" w:hAnsi="Times New Roman" w:cs="Times New Roman"/>
          <w:sz w:val="28"/>
          <w:szCs w:val="28"/>
        </w:rPr>
        <w:t>затрат формируется с учетом необходимости применения комбинации методов определения НМЦ</w:t>
      </w:r>
      <w:r w:rsidR="00C357F3" w:rsidRPr="00AD0221">
        <w:rPr>
          <w:rFonts w:ascii="Times New Roman" w:hAnsi="Times New Roman" w:cs="Times New Roman"/>
          <w:sz w:val="28"/>
          <w:szCs w:val="28"/>
        </w:rPr>
        <w:t>Д</w:t>
      </w:r>
      <w:r w:rsidRPr="00AD0221">
        <w:rPr>
          <w:rFonts w:ascii="Times New Roman" w:hAnsi="Times New Roman" w:cs="Times New Roman"/>
          <w:sz w:val="28"/>
          <w:szCs w:val="28"/>
        </w:rPr>
        <w:t>, предусмотренных настоящ</w:t>
      </w:r>
      <w:r w:rsidR="00C357F3" w:rsidRPr="00AD0221">
        <w:rPr>
          <w:rFonts w:ascii="Times New Roman" w:hAnsi="Times New Roman" w:cs="Times New Roman"/>
          <w:sz w:val="28"/>
          <w:szCs w:val="28"/>
        </w:rPr>
        <w:t>им Положением о закупке.</w:t>
      </w:r>
    </w:p>
    <w:p w:rsidR="00C357F3" w:rsidRPr="00AD0221" w:rsidRDefault="00C357F3" w:rsidP="00AD0221">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При определении произведенных затрат учитываются обычные в подобных слу</w:t>
      </w:r>
      <w:r w:rsidR="00E506C1" w:rsidRPr="00AD0221">
        <w:rPr>
          <w:rFonts w:ascii="Times New Roman" w:hAnsi="Times New Roman" w:cs="Times New Roman"/>
          <w:sz w:val="28"/>
          <w:szCs w:val="28"/>
        </w:rPr>
        <w:t>чаях прямые и косвенные з</w:t>
      </w:r>
      <w:r w:rsidR="0087397D" w:rsidRPr="00AD0221">
        <w:rPr>
          <w:rFonts w:ascii="Times New Roman" w:hAnsi="Times New Roman" w:cs="Times New Roman"/>
          <w:sz w:val="28"/>
          <w:szCs w:val="28"/>
        </w:rPr>
        <w:t xml:space="preserve">атраты </w:t>
      </w:r>
      <w:r w:rsidRPr="00AD0221">
        <w:rPr>
          <w:rFonts w:ascii="Times New Roman" w:hAnsi="Times New Roman" w:cs="Times New Roman"/>
          <w:sz w:val="28"/>
          <w:szCs w:val="28"/>
        </w:rPr>
        <w:t>на производство или приобрете</w:t>
      </w:r>
      <w:r w:rsidR="0087397D" w:rsidRPr="00AD0221">
        <w:rPr>
          <w:rFonts w:ascii="Times New Roman" w:hAnsi="Times New Roman" w:cs="Times New Roman"/>
          <w:sz w:val="28"/>
          <w:szCs w:val="28"/>
        </w:rPr>
        <w:t xml:space="preserve">ние и (или) реализацию товаров, </w:t>
      </w:r>
      <w:r w:rsidRPr="00AD0221">
        <w:rPr>
          <w:rFonts w:ascii="Times New Roman" w:hAnsi="Times New Roman" w:cs="Times New Roman"/>
          <w:sz w:val="28"/>
          <w:szCs w:val="28"/>
        </w:rPr>
        <w:t>работ, услуг, затраты на транспортировку, хранение, страхова</w:t>
      </w:r>
      <w:r w:rsidR="0087397D" w:rsidRPr="00AD0221">
        <w:rPr>
          <w:rFonts w:ascii="Times New Roman" w:hAnsi="Times New Roman" w:cs="Times New Roman"/>
          <w:sz w:val="28"/>
          <w:szCs w:val="28"/>
        </w:rPr>
        <w:t xml:space="preserve">ние </w:t>
      </w:r>
      <w:r w:rsidRPr="00AD0221">
        <w:rPr>
          <w:rFonts w:ascii="Times New Roman" w:hAnsi="Times New Roman" w:cs="Times New Roman"/>
          <w:sz w:val="28"/>
          <w:szCs w:val="28"/>
        </w:rPr>
        <w:t>и иные затраты.</w:t>
      </w:r>
    </w:p>
    <w:p w:rsidR="00E25DA9" w:rsidRPr="00AD0221" w:rsidRDefault="00C357F3"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hAnsi="Times New Roman" w:cs="Times New Roman"/>
          <w:sz w:val="28"/>
          <w:szCs w:val="28"/>
        </w:rPr>
        <w:t>Информация об обычной прибыли для определен</w:t>
      </w:r>
      <w:r w:rsidR="0087397D" w:rsidRPr="00AD0221">
        <w:rPr>
          <w:rFonts w:ascii="Times New Roman" w:hAnsi="Times New Roman" w:cs="Times New Roman"/>
          <w:sz w:val="28"/>
          <w:szCs w:val="28"/>
        </w:rPr>
        <w:t xml:space="preserve">ной </w:t>
      </w:r>
      <w:r w:rsidRPr="00AD0221">
        <w:rPr>
          <w:rFonts w:ascii="Times New Roman" w:hAnsi="Times New Roman" w:cs="Times New Roman"/>
          <w:sz w:val="28"/>
          <w:szCs w:val="28"/>
        </w:rPr>
        <w:t xml:space="preserve">сферы деятельности может быть получена </w:t>
      </w:r>
      <w:r w:rsidR="00436E16" w:rsidRPr="00AD0221">
        <w:rPr>
          <w:rFonts w:ascii="Times New Roman" w:hAnsi="Times New Roman" w:cs="Times New Roman"/>
          <w:sz w:val="28"/>
          <w:szCs w:val="28"/>
        </w:rPr>
        <w:t>З</w:t>
      </w:r>
      <w:r w:rsidR="0087397D" w:rsidRPr="00AD0221">
        <w:rPr>
          <w:rFonts w:ascii="Times New Roman" w:hAnsi="Times New Roman" w:cs="Times New Roman"/>
          <w:sz w:val="28"/>
          <w:szCs w:val="28"/>
        </w:rPr>
        <w:t xml:space="preserve">аказчиком исходя </w:t>
      </w:r>
      <w:r w:rsidRPr="00AD0221">
        <w:rPr>
          <w:rFonts w:ascii="Times New Roman" w:hAnsi="Times New Roman" w:cs="Times New Roman"/>
          <w:sz w:val="28"/>
          <w:szCs w:val="28"/>
        </w:rPr>
        <w:t>из анализа контрактов, размещенных в ЕИС, других общедоступных ист</w:t>
      </w:r>
      <w:r w:rsidR="005362CA" w:rsidRPr="00AD0221">
        <w:rPr>
          <w:rFonts w:ascii="Times New Roman" w:hAnsi="Times New Roman" w:cs="Times New Roman"/>
          <w:sz w:val="28"/>
          <w:szCs w:val="28"/>
        </w:rPr>
        <w:t>очников информации, в том чис</w:t>
      </w:r>
      <w:r w:rsidR="00680600" w:rsidRPr="00AD0221">
        <w:rPr>
          <w:rFonts w:ascii="Times New Roman" w:hAnsi="Times New Roman" w:cs="Times New Roman"/>
          <w:sz w:val="28"/>
          <w:szCs w:val="28"/>
        </w:rPr>
        <w:t xml:space="preserve">ле </w:t>
      </w:r>
      <w:r w:rsidRPr="00AD0221">
        <w:rPr>
          <w:rFonts w:ascii="Times New Roman" w:hAnsi="Times New Roman" w:cs="Times New Roman"/>
          <w:sz w:val="28"/>
          <w:szCs w:val="28"/>
        </w:rPr>
        <w:t>информации информационно-ценовых агентств, общедоступных результатов изучения рынка, а также результат</w:t>
      </w:r>
      <w:r w:rsidR="0087397D" w:rsidRPr="00AD0221">
        <w:rPr>
          <w:rFonts w:ascii="Times New Roman" w:hAnsi="Times New Roman" w:cs="Times New Roman"/>
          <w:sz w:val="28"/>
          <w:szCs w:val="28"/>
        </w:rPr>
        <w:t xml:space="preserve">ов изучения рынка, проведенного </w:t>
      </w:r>
      <w:r w:rsidRPr="00AD0221">
        <w:rPr>
          <w:rFonts w:ascii="Times New Roman" w:hAnsi="Times New Roman" w:cs="Times New Roman"/>
          <w:sz w:val="28"/>
          <w:szCs w:val="28"/>
        </w:rPr>
        <w:t>по инициативе Заказчика.</w:t>
      </w:r>
    </w:p>
    <w:p w:rsidR="007F0306" w:rsidRPr="00AD0221" w:rsidRDefault="007F0306" w:rsidP="00AD0221">
      <w:pPr>
        <w:pStyle w:val="a3"/>
        <w:widowControl w:val="0"/>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 </w:t>
      </w:r>
      <w:r w:rsidR="00E25DA9" w:rsidRPr="00AD0221">
        <w:rPr>
          <w:rFonts w:ascii="Times New Roman" w:eastAsia="Times New Roman" w:hAnsi="Times New Roman" w:cs="Times New Roman"/>
          <w:sz w:val="28"/>
          <w:szCs w:val="28"/>
          <w:lang w:eastAsia="ru-RU"/>
        </w:rPr>
        <w:t>В случае невозможности применения для определения НМЦД методо</w:t>
      </w:r>
      <w:r w:rsidR="007B06DD" w:rsidRPr="00AD0221">
        <w:rPr>
          <w:rFonts w:ascii="Times New Roman" w:eastAsia="Times New Roman" w:hAnsi="Times New Roman" w:cs="Times New Roman"/>
          <w:sz w:val="28"/>
          <w:szCs w:val="28"/>
          <w:lang w:eastAsia="ru-RU"/>
        </w:rPr>
        <w:t>в, указанных в настоящей главе</w:t>
      </w:r>
      <w:r w:rsidR="00E25DA9" w:rsidRPr="00AD0221">
        <w:rPr>
          <w:rFonts w:ascii="Times New Roman" w:eastAsia="Times New Roman" w:hAnsi="Times New Roman" w:cs="Times New Roman"/>
          <w:sz w:val="28"/>
          <w:szCs w:val="28"/>
          <w:lang w:eastAsia="ru-RU"/>
        </w:rPr>
        <w:t xml:space="preserve"> Положения о закупке,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w:t>
      </w:r>
    </w:p>
    <w:p w:rsidR="00E25DA9" w:rsidRPr="00AD0221" w:rsidRDefault="00E25DA9" w:rsidP="00AD0221">
      <w:pPr>
        <w:pStyle w:val="a3"/>
        <w:widowControl w:val="0"/>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если количество поставляемых товаров, объем подлежащих выполнению работ, оказанию услуг невозможно определить, Заказчик осуществляет обоснование цены единицы товара, работы, услуги в порядке</w:t>
      </w:r>
      <w:r w:rsidR="007B06DD" w:rsidRPr="00AD0221">
        <w:rPr>
          <w:rFonts w:ascii="Times New Roman" w:eastAsia="Times New Roman" w:hAnsi="Times New Roman" w:cs="Times New Roman"/>
          <w:sz w:val="28"/>
          <w:szCs w:val="28"/>
          <w:lang w:eastAsia="ru-RU"/>
        </w:rPr>
        <w:t>, установленном настоящей главой</w:t>
      </w:r>
      <w:r w:rsidRPr="00AD0221">
        <w:rPr>
          <w:rFonts w:ascii="Times New Roman" w:eastAsia="Times New Roman" w:hAnsi="Times New Roman" w:cs="Times New Roman"/>
          <w:sz w:val="28"/>
          <w:szCs w:val="28"/>
          <w:lang w:eastAsia="ru-RU"/>
        </w:rPr>
        <w:t xml:space="preserve"> Положения о закупке</w:t>
      </w:r>
      <w:r w:rsidR="00A16C36"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xml:space="preserve"> и устанавливает максимальное значение цены договора.</w:t>
      </w:r>
    </w:p>
    <w:p w:rsidR="00E25DA9" w:rsidRPr="00AD0221" w:rsidRDefault="00E25DA9"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Максимальное значение цены договора определяется исходя из выделенных на закупку средств, начальной цены единицы товара, работы, услуги и максимально возможного количества товара, работы, услуги, которые закупает Заказчик</w:t>
      </w:r>
      <w:r w:rsidR="00A16C36"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xml:space="preserve"> по следующей формуле:</w:t>
      </w:r>
    </w:p>
    <w:p w:rsidR="00E25DA9" w:rsidRPr="00AD0221" w:rsidRDefault="00E25DA9" w:rsidP="00EA12BC">
      <w:pPr>
        <w:autoSpaceDE w:val="0"/>
        <w:autoSpaceDN w:val="0"/>
        <w:adjustRightInd w:val="0"/>
        <w:spacing w:after="0" w:line="240" w:lineRule="auto"/>
        <w:jc w:val="both"/>
        <w:outlineLvl w:val="0"/>
        <w:rPr>
          <w:rFonts w:ascii="Times New Roman" w:hAnsi="Times New Roman" w:cs="Times New Roman"/>
          <w:sz w:val="28"/>
          <w:szCs w:val="28"/>
        </w:rPr>
      </w:pPr>
    </w:p>
    <w:p w:rsidR="00E25DA9" w:rsidRPr="00AD0221" w:rsidRDefault="00E25DA9" w:rsidP="00EA12BC">
      <w:pPr>
        <w:autoSpaceDE w:val="0"/>
        <w:autoSpaceDN w:val="0"/>
        <w:adjustRightInd w:val="0"/>
        <w:spacing w:after="0" w:line="240" w:lineRule="auto"/>
        <w:ind w:firstLine="540"/>
        <w:jc w:val="both"/>
        <w:rPr>
          <w:rFonts w:ascii="Times New Roman" w:hAnsi="Times New Roman" w:cs="Times New Roman"/>
          <w:sz w:val="28"/>
          <w:szCs w:val="28"/>
        </w:rPr>
      </w:pPr>
      <w:r w:rsidRPr="00AD0221">
        <w:rPr>
          <w:rFonts w:ascii="Times New Roman" w:hAnsi="Times New Roman" w:cs="Times New Roman"/>
          <w:sz w:val="28"/>
          <w:szCs w:val="28"/>
        </w:rPr>
        <w:t xml:space="preserve">НМЦД = V </w:t>
      </w:r>
      <w:r w:rsidR="00A445F5" w:rsidRPr="00AD0221">
        <w:rPr>
          <w:rFonts w:ascii="Times New Roman" w:hAnsi="Times New Roman" w:cs="Times New Roman"/>
          <w:sz w:val="28"/>
          <w:szCs w:val="28"/>
        </w:rPr>
        <w:t>*</w:t>
      </w:r>
      <w:r w:rsidRPr="00AD0221">
        <w:rPr>
          <w:rFonts w:ascii="Times New Roman" w:hAnsi="Times New Roman" w:cs="Times New Roman"/>
          <w:sz w:val="28"/>
          <w:szCs w:val="28"/>
        </w:rPr>
        <w:t xml:space="preserve"> НМЦД</w:t>
      </w:r>
      <w:r w:rsidRPr="00AD0221">
        <w:rPr>
          <w:rFonts w:ascii="Times New Roman" w:hAnsi="Times New Roman" w:cs="Times New Roman"/>
          <w:sz w:val="28"/>
          <w:szCs w:val="28"/>
          <w:vertAlign w:val="subscript"/>
        </w:rPr>
        <w:t>ед</w:t>
      </w:r>
      <w:r w:rsidRPr="00AD0221">
        <w:rPr>
          <w:rFonts w:ascii="Times New Roman" w:hAnsi="Times New Roman" w:cs="Times New Roman"/>
          <w:sz w:val="28"/>
          <w:szCs w:val="28"/>
        </w:rPr>
        <w:t>,</w:t>
      </w:r>
    </w:p>
    <w:p w:rsidR="00E25DA9" w:rsidRPr="00AD0221" w:rsidRDefault="00E25DA9" w:rsidP="00EA12BC">
      <w:pPr>
        <w:autoSpaceDE w:val="0"/>
        <w:autoSpaceDN w:val="0"/>
        <w:adjustRightInd w:val="0"/>
        <w:spacing w:after="0" w:line="240" w:lineRule="auto"/>
        <w:jc w:val="both"/>
        <w:rPr>
          <w:rFonts w:ascii="Times New Roman" w:hAnsi="Times New Roman" w:cs="Times New Roman"/>
          <w:sz w:val="28"/>
          <w:szCs w:val="28"/>
        </w:rPr>
      </w:pPr>
    </w:p>
    <w:p w:rsidR="00E25DA9" w:rsidRPr="00AD0221" w:rsidRDefault="00A445F5" w:rsidP="00EA12BC">
      <w:pPr>
        <w:autoSpaceDE w:val="0"/>
        <w:autoSpaceDN w:val="0"/>
        <w:adjustRightInd w:val="0"/>
        <w:spacing w:after="0" w:line="240" w:lineRule="auto"/>
        <w:ind w:firstLine="540"/>
        <w:jc w:val="both"/>
        <w:rPr>
          <w:rFonts w:ascii="Times New Roman" w:hAnsi="Times New Roman" w:cs="Times New Roman"/>
          <w:sz w:val="28"/>
          <w:szCs w:val="28"/>
        </w:rPr>
      </w:pPr>
      <w:r w:rsidRPr="00AD0221">
        <w:rPr>
          <w:rFonts w:ascii="Times New Roman" w:hAnsi="Times New Roman" w:cs="Times New Roman"/>
          <w:sz w:val="28"/>
          <w:szCs w:val="28"/>
        </w:rPr>
        <w:t>где</w:t>
      </w:r>
    </w:p>
    <w:p w:rsidR="00E25DA9" w:rsidRPr="00AD0221" w:rsidRDefault="00A16C36" w:rsidP="00B831A0">
      <w:pPr>
        <w:autoSpaceDE w:val="0"/>
        <w:autoSpaceDN w:val="0"/>
        <w:adjustRightInd w:val="0"/>
        <w:spacing w:after="0" w:line="240" w:lineRule="auto"/>
        <w:ind w:firstLine="540"/>
        <w:jc w:val="both"/>
        <w:rPr>
          <w:rFonts w:ascii="Times New Roman" w:hAnsi="Times New Roman" w:cs="Times New Roman"/>
          <w:sz w:val="28"/>
          <w:szCs w:val="28"/>
        </w:rPr>
      </w:pPr>
      <w:r w:rsidRPr="00AD0221">
        <w:rPr>
          <w:rFonts w:ascii="Times New Roman" w:hAnsi="Times New Roman" w:cs="Times New Roman"/>
          <w:sz w:val="28"/>
          <w:szCs w:val="28"/>
          <w:lang w:val="en-US"/>
        </w:rPr>
        <w:t>V</w:t>
      </w:r>
      <w:r w:rsidR="00E25DA9" w:rsidRPr="00AD0221">
        <w:rPr>
          <w:rFonts w:ascii="Times New Roman" w:hAnsi="Times New Roman" w:cs="Times New Roman"/>
          <w:sz w:val="28"/>
          <w:szCs w:val="28"/>
        </w:rPr>
        <w:t xml:space="preserve"> </w:t>
      </w:r>
      <w:r w:rsidR="00A445F5" w:rsidRPr="00AD0221">
        <w:rPr>
          <w:rFonts w:ascii="Times New Roman" w:hAnsi="Times New Roman" w:cs="Times New Roman"/>
          <w:sz w:val="28"/>
          <w:szCs w:val="28"/>
        </w:rPr>
        <w:t>–</w:t>
      </w:r>
      <w:r w:rsidR="00E25DA9" w:rsidRPr="00AD0221">
        <w:rPr>
          <w:rFonts w:ascii="Times New Roman" w:hAnsi="Times New Roman" w:cs="Times New Roman"/>
          <w:sz w:val="28"/>
          <w:szCs w:val="28"/>
        </w:rPr>
        <w:t xml:space="preserve"> максимально возможное количество (объем) товара, работы, услуги, которые закупает Заказчик;</w:t>
      </w:r>
    </w:p>
    <w:p w:rsidR="00E25DA9" w:rsidRPr="00AD0221" w:rsidRDefault="00E25DA9" w:rsidP="00EA12BC">
      <w:pPr>
        <w:autoSpaceDE w:val="0"/>
        <w:autoSpaceDN w:val="0"/>
        <w:adjustRightInd w:val="0"/>
        <w:spacing w:before="320" w:after="0" w:line="240" w:lineRule="auto"/>
        <w:ind w:firstLine="540"/>
        <w:jc w:val="both"/>
        <w:rPr>
          <w:rFonts w:ascii="Times New Roman" w:hAnsi="Times New Roman" w:cs="Times New Roman"/>
          <w:sz w:val="28"/>
          <w:szCs w:val="28"/>
        </w:rPr>
      </w:pPr>
      <w:r w:rsidRPr="00AD0221">
        <w:rPr>
          <w:rFonts w:ascii="Times New Roman" w:hAnsi="Times New Roman" w:cs="Times New Roman"/>
          <w:sz w:val="28"/>
          <w:szCs w:val="28"/>
        </w:rPr>
        <w:t>НМЦД</w:t>
      </w:r>
      <w:r w:rsidRPr="00AD0221">
        <w:rPr>
          <w:rFonts w:ascii="Times New Roman" w:hAnsi="Times New Roman" w:cs="Times New Roman"/>
          <w:sz w:val="28"/>
          <w:szCs w:val="28"/>
          <w:vertAlign w:val="subscript"/>
        </w:rPr>
        <w:t>ед</w:t>
      </w:r>
      <w:r w:rsidRPr="00AD0221">
        <w:rPr>
          <w:rFonts w:ascii="Times New Roman" w:hAnsi="Times New Roman" w:cs="Times New Roman"/>
          <w:sz w:val="28"/>
          <w:szCs w:val="28"/>
        </w:rPr>
        <w:t xml:space="preserve"> </w:t>
      </w:r>
      <w:r w:rsidR="00A445F5" w:rsidRPr="00AD0221">
        <w:rPr>
          <w:rFonts w:ascii="Times New Roman" w:hAnsi="Times New Roman" w:cs="Times New Roman"/>
          <w:sz w:val="28"/>
          <w:szCs w:val="28"/>
        </w:rPr>
        <w:t>–</w:t>
      </w:r>
      <w:r w:rsidRPr="00AD0221">
        <w:rPr>
          <w:rFonts w:ascii="Times New Roman" w:hAnsi="Times New Roman" w:cs="Times New Roman"/>
          <w:sz w:val="28"/>
          <w:szCs w:val="28"/>
        </w:rPr>
        <w:t xml:space="preserve"> цена единицы товара, работы, услуги на день заключения договора (при осуществлении закупки у единственного по</w:t>
      </w:r>
      <w:r w:rsidR="009E57B8" w:rsidRPr="00AD0221">
        <w:rPr>
          <w:rFonts w:ascii="Times New Roman" w:hAnsi="Times New Roman" w:cs="Times New Roman"/>
          <w:sz w:val="28"/>
          <w:szCs w:val="28"/>
        </w:rPr>
        <w:t>ставщика</w:t>
      </w:r>
      <w:r w:rsidRPr="00AD0221">
        <w:rPr>
          <w:rFonts w:ascii="Times New Roman" w:hAnsi="Times New Roman" w:cs="Times New Roman"/>
          <w:sz w:val="28"/>
          <w:szCs w:val="28"/>
        </w:rPr>
        <w:t xml:space="preserve"> </w:t>
      </w:r>
      <w:r w:rsidR="009E57B8" w:rsidRPr="00AD0221">
        <w:rPr>
          <w:rFonts w:ascii="Times New Roman" w:hAnsi="Times New Roman" w:cs="Times New Roman"/>
          <w:sz w:val="28"/>
          <w:szCs w:val="28"/>
        </w:rPr>
        <w:t>(</w:t>
      </w:r>
      <w:r w:rsidRPr="00AD0221">
        <w:rPr>
          <w:rFonts w:ascii="Times New Roman" w:hAnsi="Times New Roman" w:cs="Times New Roman"/>
          <w:sz w:val="28"/>
          <w:szCs w:val="28"/>
        </w:rPr>
        <w:t>исполнителя</w:t>
      </w:r>
      <w:r w:rsidR="009E57B8" w:rsidRPr="00AD0221">
        <w:rPr>
          <w:rFonts w:ascii="Times New Roman" w:hAnsi="Times New Roman" w:cs="Times New Roman"/>
          <w:sz w:val="28"/>
          <w:szCs w:val="28"/>
        </w:rPr>
        <w:t>, подрядчика</w:t>
      </w:r>
      <w:r w:rsidRPr="00AD0221">
        <w:rPr>
          <w:rFonts w:ascii="Times New Roman" w:hAnsi="Times New Roman" w:cs="Times New Roman"/>
          <w:sz w:val="28"/>
          <w:szCs w:val="28"/>
        </w:rPr>
        <w:t>) или на день размещения закупки конкурентным способом.</w:t>
      </w:r>
    </w:p>
    <w:p w:rsidR="007F0306" w:rsidRPr="00AD0221" w:rsidRDefault="007F0306"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При расчете НМЦД на продукцию оборонного назначения для расчета НМЦД используется </w:t>
      </w:r>
      <w:r w:rsidR="007A290B" w:rsidRPr="00AD0221">
        <w:rPr>
          <w:rFonts w:ascii="Times New Roman" w:eastAsia="Times New Roman" w:hAnsi="Times New Roman" w:cs="Times New Roman"/>
          <w:sz w:val="28"/>
          <w:szCs w:val="28"/>
          <w:lang w:eastAsia="ru-RU"/>
        </w:rPr>
        <w:t>З</w:t>
      </w:r>
      <w:r w:rsidRPr="00AD0221">
        <w:rPr>
          <w:rFonts w:ascii="Times New Roman" w:eastAsia="Times New Roman" w:hAnsi="Times New Roman" w:cs="Times New Roman"/>
          <w:sz w:val="28"/>
          <w:szCs w:val="28"/>
          <w:lang w:eastAsia="ru-RU"/>
        </w:rPr>
        <w:t>аконодательство и иные нормативные правовые акты фед</w:t>
      </w:r>
      <w:r w:rsidR="005362CA" w:rsidRPr="00AD0221">
        <w:rPr>
          <w:rFonts w:ascii="Times New Roman" w:eastAsia="Times New Roman" w:hAnsi="Times New Roman" w:cs="Times New Roman"/>
          <w:sz w:val="28"/>
          <w:szCs w:val="28"/>
          <w:lang w:eastAsia="ru-RU"/>
        </w:rPr>
        <w:t>ера</w:t>
      </w:r>
      <w:r w:rsidR="0087397D" w:rsidRPr="00AD0221">
        <w:rPr>
          <w:rFonts w:ascii="Times New Roman" w:eastAsia="Times New Roman" w:hAnsi="Times New Roman" w:cs="Times New Roman"/>
          <w:sz w:val="28"/>
          <w:szCs w:val="28"/>
          <w:lang w:eastAsia="ru-RU"/>
        </w:rPr>
        <w:t xml:space="preserve">льных органов исполнительной </w:t>
      </w:r>
      <w:r w:rsidRPr="00AD0221">
        <w:rPr>
          <w:rFonts w:ascii="Times New Roman" w:eastAsia="Times New Roman" w:hAnsi="Times New Roman" w:cs="Times New Roman"/>
          <w:sz w:val="28"/>
          <w:szCs w:val="28"/>
          <w:lang w:eastAsia="ru-RU"/>
        </w:rPr>
        <w:t>власти, регулирующие порядок определения НМЦД</w:t>
      </w:r>
      <w:r w:rsidR="0087397D" w:rsidRPr="00AD0221">
        <w:rPr>
          <w:rFonts w:ascii="Times New Roman" w:eastAsia="Times New Roman" w:hAnsi="Times New Roman" w:cs="Times New Roman"/>
          <w:sz w:val="28"/>
          <w:szCs w:val="28"/>
          <w:lang w:eastAsia="ru-RU"/>
        </w:rPr>
        <w:t xml:space="preserve"> в рамках </w:t>
      </w:r>
      <w:r w:rsidRPr="00AD0221">
        <w:rPr>
          <w:rFonts w:ascii="Times New Roman" w:eastAsia="Times New Roman" w:hAnsi="Times New Roman" w:cs="Times New Roman"/>
          <w:sz w:val="28"/>
          <w:szCs w:val="28"/>
          <w:lang w:eastAsia="ru-RU"/>
        </w:rPr>
        <w:t>государственного оборонного заказа.</w:t>
      </w:r>
    </w:p>
    <w:p w:rsidR="007F0306" w:rsidRPr="00AD0221" w:rsidRDefault="007F0306"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закупки продукции, предоставление которой (включая выполнение работ, оказание услуг) может осуществляться исключительно органами испол</w:t>
      </w:r>
      <w:r w:rsidR="0087397D" w:rsidRPr="00AD0221">
        <w:rPr>
          <w:rFonts w:ascii="Times New Roman" w:eastAsia="Times New Roman" w:hAnsi="Times New Roman" w:cs="Times New Roman"/>
          <w:sz w:val="28"/>
          <w:szCs w:val="28"/>
          <w:lang w:eastAsia="ru-RU"/>
        </w:rPr>
        <w:t xml:space="preserve">нительной власти в соответствии </w:t>
      </w:r>
      <w:r w:rsidRPr="00AD0221">
        <w:rPr>
          <w:rFonts w:ascii="Times New Roman" w:eastAsia="Times New Roman" w:hAnsi="Times New Roman" w:cs="Times New Roman"/>
          <w:sz w:val="28"/>
          <w:szCs w:val="28"/>
          <w:lang w:eastAsia="ru-RU"/>
        </w:rPr>
        <w:t>с их полномочиями или подведомственными им государственными учреждениями, государственными унитарными предприятиями, иными юридическими лиц</w:t>
      </w:r>
      <w:r w:rsidR="0087397D" w:rsidRPr="00AD0221">
        <w:rPr>
          <w:rFonts w:ascii="Times New Roman" w:eastAsia="Times New Roman" w:hAnsi="Times New Roman" w:cs="Times New Roman"/>
          <w:sz w:val="28"/>
          <w:szCs w:val="28"/>
          <w:lang w:eastAsia="ru-RU"/>
        </w:rPr>
        <w:t xml:space="preserve">ами, соответствующие полномочия </w:t>
      </w:r>
      <w:r w:rsidRPr="00AD0221">
        <w:rPr>
          <w:rFonts w:ascii="Times New Roman" w:eastAsia="Times New Roman" w:hAnsi="Times New Roman" w:cs="Times New Roman"/>
          <w:sz w:val="28"/>
          <w:szCs w:val="28"/>
          <w:lang w:eastAsia="ru-RU"/>
        </w:rPr>
        <w:t>которых устанавливаютс</w:t>
      </w:r>
      <w:r w:rsidR="005362CA" w:rsidRPr="00AD0221">
        <w:rPr>
          <w:rFonts w:ascii="Times New Roman" w:eastAsia="Times New Roman" w:hAnsi="Times New Roman" w:cs="Times New Roman"/>
          <w:sz w:val="28"/>
          <w:szCs w:val="28"/>
          <w:lang w:eastAsia="ru-RU"/>
        </w:rPr>
        <w:t>я нормативными правовыми</w:t>
      </w:r>
      <w:r w:rsidR="0087397D" w:rsidRPr="00AD0221">
        <w:rPr>
          <w:rFonts w:ascii="Times New Roman" w:eastAsia="Times New Roman" w:hAnsi="Times New Roman" w:cs="Times New Roman"/>
          <w:sz w:val="28"/>
          <w:szCs w:val="28"/>
          <w:lang w:eastAsia="ru-RU"/>
        </w:rPr>
        <w:t xml:space="preserve"> актами </w:t>
      </w:r>
      <w:r w:rsidRPr="00AD0221">
        <w:rPr>
          <w:rFonts w:ascii="Times New Roman" w:eastAsia="Times New Roman" w:hAnsi="Times New Roman" w:cs="Times New Roman"/>
          <w:sz w:val="28"/>
          <w:szCs w:val="28"/>
          <w:lang w:eastAsia="ru-RU"/>
        </w:rPr>
        <w:t>Российской Федерации, нормативными правовыми актами субъекта Российской Федерации, цена д</w:t>
      </w:r>
      <w:r w:rsidR="005362CA" w:rsidRPr="00AD0221">
        <w:rPr>
          <w:rFonts w:ascii="Times New Roman" w:eastAsia="Times New Roman" w:hAnsi="Times New Roman" w:cs="Times New Roman"/>
          <w:sz w:val="28"/>
          <w:szCs w:val="28"/>
          <w:lang w:eastAsia="ru-RU"/>
        </w:rPr>
        <w:t>оговора устанавл</w:t>
      </w:r>
      <w:r w:rsidR="00680600" w:rsidRPr="00AD0221">
        <w:rPr>
          <w:rFonts w:ascii="Times New Roman" w:eastAsia="Times New Roman" w:hAnsi="Times New Roman" w:cs="Times New Roman"/>
          <w:sz w:val="28"/>
          <w:szCs w:val="28"/>
          <w:lang w:eastAsia="ru-RU"/>
        </w:rPr>
        <w:t>ивается</w:t>
      </w:r>
      <w:r w:rsidR="0087397D" w:rsidRPr="00AD0221">
        <w:rPr>
          <w:rFonts w:ascii="Times New Roman" w:eastAsia="Times New Roman" w:hAnsi="Times New Roman" w:cs="Times New Roman"/>
          <w:sz w:val="28"/>
          <w:szCs w:val="28"/>
          <w:lang w:eastAsia="ru-RU"/>
        </w:rPr>
        <w:t xml:space="preserve"> исходя </w:t>
      </w:r>
      <w:r w:rsidRPr="00AD0221">
        <w:rPr>
          <w:rFonts w:ascii="Times New Roman" w:eastAsia="Times New Roman" w:hAnsi="Times New Roman" w:cs="Times New Roman"/>
          <w:sz w:val="28"/>
          <w:szCs w:val="28"/>
          <w:lang w:eastAsia="ru-RU"/>
        </w:rPr>
        <w:t>из соответствующих цен о</w:t>
      </w:r>
      <w:r w:rsidR="0087397D" w:rsidRPr="00AD0221">
        <w:rPr>
          <w:rFonts w:ascii="Times New Roman" w:eastAsia="Times New Roman" w:hAnsi="Times New Roman" w:cs="Times New Roman"/>
          <w:sz w:val="28"/>
          <w:szCs w:val="28"/>
          <w:lang w:eastAsia="ru-RU"/>
        </w:rPr>
        <w:t xml:space="preserve">ргана исполнительной власти или </w:t>
      </w:r>
      <w:r w:rsidRPr="00AD0221">
        <w:rPr>
          <w:rFonts w:ascii="Times New Roman" w:eastAsia="Times New Roman" w:hAnsi="Times New Roman" w:cs="Times New Roman"/>
          <w:sz w:val="28"/>
          <w:szCs w:val="28"/>
          <w:lang w:eastAsia="ru-RU"/>
        </w:rPr>
        <w:t>подведомственных ему учреждений, предприятий.</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нали</w:t>
      </w:r>
      <w:r w:rsidR="00B25401" w:rsidRPr="00AD0221">
        <w:rPr>
          <w:rFonts w:ascii="Times New Roman" w:eastAsia="Times New Roman" w:hAnsi="Times New Roman" w:cs="Times New Roman"/>
          <w:sz w:val="28"/>
          <w:szCs w:val="28"/>
          <w:lang w:eastAsia="ru-RU"/>
        </w:rPr>
        <w:t xml:space="preserve">чия индивидуальных, специальных </w:t>
      </w:r>
      <w:r w:rsidR="0087397D" w:rsidRPr="00AD0221">
        <w:rPr>
          <w:rFonts w:ascii="Times New Roman" w:eastAsia="Times New Roman" w:hAnsi="Times New Roman" w:cs="Times New Roman"/>
          <w:sz w:val="28"/>
          <w:szCs w:val="28"/>
          <w:lang w:eastAsia="ru-RU"/>
        </w:rPr>
        <w:t xml:space="preserve">для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ика скидок, понижающих коэффициентов, пониженных предельных цен (тарифов) при </w:t>
      </w:r>
      <w:r w:rsidR="007007B2" w:rsidRPr="00AD0221">
        <w:rPr>
          <w:rFonts w:ascii="Times New Roman" w:eastAsia="Times New Roman" w:hAnsi="Times New Roman" w:cs="Times New Roman"/>
          <w:sz w:val="28"/>
          <w:szCs w:val="28"/>
          <w:lang w:eastAsia="ru-RU"/>
        </w:rPr>
        <w:t>определении</w:t>
      </w:r>
      <w:r w:rsidRPr="00AD0221">
        <w:rPr>
          <w:rFonts w:ascii="Times New Roman" w:eastAsia="Times New Roman" w:hAnsi="Times New Roman" w:cs="Times New Roman"/>
          <w:sz w:val="28"/>
          <w:szCs w:val="28"/>
          <w:lang w:eastAsia="ru-RU"/>
        </w:rPr>
        <w:t xml:space="preserve"> поставщика (</w:t>
      </w:r>
      <w:r w:rsidR="00A40310" w:rsidRPr="00AD0221">
        <w:rPr>
          <w:rFonts w:ascii="Times New Roman" w:eastAsia="Times New Roman" w:hAnsi="Times New Roman" w:cs="Times New Roman"/>
          <w:sz w:val="28"/>
          <w:szCs w:val="28"/>
          <w:lang w:eastAsia="ru-RU"/>
        </w:rPr>
        <w:t xml:space="preserve">исполнителя, </w:t>
      </w:r>
      <w:r w:rsidRPr="00AD0221">
        <w:rPr>
          <w:rFonts w:ascii="Times New Roman" w:eastAsia="Times New Roman" w:hAnsi="Times New Roman" w:cs="Times New Roman"/>
          <w:sz w:val="28"/>
          <w:szCs w:val="28"/>
          <w:lang w:eastAsia="ru-RU"/>
        </w:rPr>
        <w:t xml:space="preserve">подрядчика) и определении </w:t>
      </w:r>
      <w:r w:rsidR="00C357F3" w:rsidRPr="00AD0221">
        <w:rPr>
          <w:rFonts w:ascii="Times New Roman" w:eastAsia="Times New Roman" w:hAnsi="Times New Roman" w:cs="Times New Roman"/>
          <w:sz w:val="28"/>
          <w:szCs w:val="28"/>
          <w:lang w:eastAsia="ru-RU"/>
        </w:rPr>
        <w:t>НМЦД</w:t>
      </w:r>
      <w:r w:rsidRPr="00AD0221">
        <w:rPr>
          <w:rFonts w:ascii="Times New Roman" w:eastAsia="Times New Roman" w:hAnsi="Times New Roman" w:cs="Times New Roman"/>
          <w:sz w:val="28"/>
          <w:szCs w:val="28"/>
          <w:lang w:eastAsia="ru-RU"/>
        </w:rPr>
        <w:t xml:space="preserve"> должны быть использова</w:t>
      </w:r>
      <w:r w:rsidR="0087397D" w:rsidRPr="00AD0221">
        <w:rPr>
          <w:rFonts w:ascii="Times New Roman" w:eastAsia="Times New Roman" w:hAnsi="Times New Roman" w:cs="Times New Roman"/>
          <w:sz w:val="28"/>
          <w:szCs w:val="28"/>
          <w:lang w:eastAsia="ru-RU"/>
        </w:rPr>
        <w:t xml:space="preserve">ны </w:t>
      </w:r>
      <w:r w:rsidRPr="00AD0221">
        <w:rPr>
          <w:rFonts w:ascii="Times New Roman" w:eastAsia="Times New Roman" w:hAnsi="Times New Roman" w:cs="Times New Roman"/>
          <w:sz w:val="28"/>
          <w:szCs w:val="28"/>
          <w:lang w:eastAsia="ru-RU"/>
        </w:rPr>
        <w:t>такие специальные пониженные цены (тарифы).</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Установленная в извещении </w:t>
      </w:r>
      <w:r w:rsidR="00FD5173" w:rsidRPr="00AD0221">
        <w:rPr>
          <w:rFonts w:ascii="Times New Roman" w:hAnsi="Times New Roman" w:cs="Times New Roman"/>
          <w:sz w:val="28"/>
          <w:szCs w:val="28"/>
        </w:rPr>
        <w:t>о закупке</w:t>
      </w:r>
      <w:r w:rsidR="0087397D" w:rsidRPr="00AD0221">
        <w:rPr>
          <w:rFonts w:ascii="Times New Roman" w:eastAsia="Times New Roman" w:hAnsi="Times New Roman" w:cs="Times New Roman"/>
          <w:sz w:val="28"/>
          <w:szCs w:val="28"/>
          <w:lang w:eastAsia="ru-RU"/>
        </w:rPr>
        <w:t xml:space="preserve"> и документации </w:t>
      </w:r>
      <w:r w:rsidRPr="00AD0221">
        <w:rPr>
          <w:rFonts w:ascii="Times New Roman" w:eastAsia="Times New Roman" w:hAnsi="Times New Roman" w:cs="Times New Roman"/>
          <w:sz w:val="28"/>
          <w:szCs w:val="28"/>
          <w:lang w:eastAsia="ru-RU"/>
        </w:rPr>
        <w:t>о закупке НМЦ</w:t>
      </w:r>
      <w:r w:rsidR="00E13601" w:rsidRPr="00AD0221">
        <w:rPr>
          <w:rFonts w:ascii="Times New Roman" w:eastAsia="Times New Roman" w:hAnsi="Times New Roman" w:cs="Times New Roman"/>
          <w:sz w:val="28"/>
          <w:szCs w:val="28"/>
          <w:lang w:eastAsia="ru-RU"/>
        </w:rPr>
        <w:t>Д</w:t>
      </w:r>
      <w:r w:rsidRPr="00AD0221">
        <w:rPr>
          <w:rFonts w:ascii="Times New Roman" w:eastAsia="Times New Roman" w:hAnsi="Times New Roman" w:cs="Times New Roman"/>
          <w:sz w:val="28"/>
          <w:szCs w:val="28"/>
          <w:lang w:eastAsia="ru-RU"/>
        </w:rPr>
        <w:t xml:space="preserve"> не может быть пр</w:t>
      </w:r>
      <w:r w:rsidR="005362CA" w:rsidRPr="00AD0221">
        <w:rPr>
          <w:rFonts w:ascii="Times New Roman" w:eastAsia="Times New Roman" w:hAnsi="Times New Roman" w:cs="Times New Roman"/>
          <w:sz w:val="28"/>
          <w:szCs w:val="28"/>
          <w:lang w:eastAsia="ru-RU"/>
        </w:rPr>
        <w:t>евышена при заключении догово</w:t>
      </w:r>
      <w:r w:rsidR="00FD5173" w:rsidRPr="00AD0221">
        <w:rPr>
          <w:rFonts w:ascii="Times New Roman" w:eastAsia="Times New Roman" w:hAnsi="Times New Roman" w:cs="Times New Roman"/>
          <w:sz w:val="28"/>
          <w:szCs w:val="28"/>
          <w:lang w:eastAsia="ru-RU"/>
        </w:rPr>
        <w:t xml:space="preserve">ра </w:t>
      </w:r>
      <w:r w:rsidRPr="00AD0221">
        <w:rPr>
          <w:rFonts w:ascii="Times New Roman" w:eastAsia="Times New Roman" w:hAnsi="Times New Roman" w:cs="Times New Roman"/>
          <w:sz w:val="28"/>
          <w:szCs w:val="28"/>
          <w:lang w:eastAsia="ru-RU"/>
        </w:rPr>
        <w:t>по итогам закупки. Предложен</w:t>
      </w:r>
      <w:r w:rsidR="005362CA" w:rsidRPr="00AD0221">
        <w:rPr>
          <w:rFonts w:ascii="Times New Roman" w:eastAsia="Times New Roman" w:hAnsi="Times New Roman" w:cs="Times New Roman"/>
          <w:sz w:val="28"/>
          <w:szCs w:val="28"/>
          <w:lang w:eastAsia="ru-RU"/>
        </w:rPr>
        <w:t>ие участником закупки в соста</w:t>
      </w:r>
      <w:r w:rsidR="00FD5173" w:rsidRPr="00AD0221">
        <w:rPr>
          <w:rFonts w:ascii="Times New Roman" w:eastAsia="Times New Roman" w:hAnsi="Times New Roman" w:cs="Times New Roman"/>
          <w:sz w:val="28"/>
          <w:szCs w:val="28"/>
          <w:lang w:eastAsia="ru-RU"/>
        </w:rPr>
        <w:t xml:space="preserve">ве </w:t>
      </w:r>
      <w:r w:rsidRPr="00AD0221">
        <w:rPr>
          <w:rFonts w:ascii="Times New Roman" w:eastAsia="Times New Roman" w:hAnsi="Times New Roman" w:cs="Times New Roman"/>
          <w:sz w:val="28"/>
          <w:szCs w:val="28"/>
          <w:lang w:eastAsia="ru-RU"/>
        </w:rPr>
        <w:t>заявки цен</w:t>
      </w:r>
      <w:r w:rsidR="00A96A5C" w:rsidRPr="00AD0221">
        <w:rPr>
          <w:rFonts w:ascii="Times New Roman" w:eastAsia="Times New Roman" w:hAnsi="Times New Roman" w:cs="Times New Roman"/>
          <w:sz w:val="28"/>
          <w:szCs w:val="28"/>
          <w:lang w:eastAsia="ru-RU"/>
        </w:rPr>
        <w:t>ы</w:t>
      </w:r>
      <w:r w:rsidRPr="00AD0221">
        <w:rPr>
          <w:rFonts w:ascii="Times New Roman" w:eastAsia="Times New Roman" w:hAnsi="Times New Roman" w:cs="Times New Roman"/>
          <w:sz w:val="28"/>
          <w:szCs w:val="28"/>
          <w:lang w:eastAsia="ru-RU"/>
        </w:rPr>
        <w:t xml:space="preserve"> договора, превышающе</w:t>
      </w:r>
      <w:r w:rsidR="00680600" w:rsidRPr="00AD0221">
        <w:rPr>
          <w:rFonts w:ascii="Times New Roman" w:eastAsia="Times New Roman" w:hAnsi="Times New Roman" w:cs="Times New Roman"/>
          <w:sz w:val="28"/>
          <w:szCs w:val="28"/>
          <w:lang w:eastAsia="ru-RU"/>
        </w:rPr>
        <w:t>й</w:t>
      </w:r>
      <w:r w:rsidRPr="00AD0221">
        <w:rPr>
          <w:rFonts w:ascii="Times New Roman" w:eastAsia="Times New Roman" w:hAnsi="Times New Roman" w:cs="Times New Roman"/>
          <w:sz w:val="28"/>
          <w:szCs w:val="28"/>
          <w:lang w:eastAsia="ru-RU"/>
        </w:rPr>
        <w:t xml:space="preserve"> НМЦ</w:t>
      </w:r>
      <w:r w:rsidR="00E13601" w:rsidRPr="00AD0221">
        <w:rPr>
          <w:rFonts w:ascii="Times New Roman" w:eastAsia="Times New Roman" w:hAnsi="Times New Roman" w:cs="Times New Roman"/>
          <w:sz w:val="28"/>
          <w:szCs w:val="28"/>
          <w:lang w:eastAsia="ru-RU"/>
        </w:rPr>
        <w:t>Д</w:t>
      </w:r>
      <w:r w:rsidR="00A96A5C" w:rsidRPr="00AD0221">
        <w:rPr>
          <w:rFonts w:ascii="Times New Roman" w:eastAsia="Times New Roman" w:hAnsi="Times New Roman" w:cs="Times New Roman"/>
          <w:sz w:val="28"/>
          <w:szCs w:val="28"/>
          <w:lang w:eastAsia="ru-RU"/>
        </w:rPr>
        <w:t xml:space="preserve">, </w:t>
      </w:r>
      <w:r w:rsidR="008D62EC" w:rsidRPr="00AD0221">
        <w:rPr>
          <w:rFonts w:ascii="Times New Roman" w:eastAsia="Times New Roman" w:hAnsi="Times New Roman" w:cs="Times New Roman"/>
          <w:sz w:val="28"/>
          <w:szCs w:val="28"/>
          <w:lang w:eastAsia="ru-RU"/>
        </w:rPr>
        <w:t>влечет</w:t>
      </w:r>
      <w:r w:rsidR="0087397D" w:rsidRPr="00AD0221">
        <w:rPr>
          <w:rFonts w:ascii="Times New Roman" w:eastAsia="Times New Roman" w:hAnsi="Times New Roman" w:cs="Times New Roman"/>
          <w:sz w:val="28"/>
          <w:szCs w:val="28"/>
          <w:lang w:eastAsia="ru-RU"/>
        </w:rPr>
        <w:t xml:space="preserve"> отказ </w:t>
      </w:r>
      <w:r w:rsidRPr="00AD0221">
        <w:rPr>
          <w:rFonts w:ascii="Times New Roman" w:eastAsia="Times New Roman" w:hAnsi="Times New Roman" w:cs="Times New Roman"/>
          <w:sz w:val="28"/>
          <w:szCs w:val="28"/>
          <w:lang w:eastAsia="ru-RU"/>
        </w:rPr>
        <w:t>в допуске тако</w:t>
      </w:r>
      <w:r w:rsidR="008D62EC" w:rsidRPr="00AD0221">
        <w:rPr>
          <w:rFonts w:ascii="Times New Roman" w:eastAsia="Times New Roman" w:hAnsi="Times New Roman" w:cs="Times New Roman"/>
          <w:sz w:val="28"/>
          <w:szCs w:val="28"/>
          <w:lang w:eastAsia="ru-RU"/>
        </w:rPr>
        <w:t>го</w:t>
      </w:r>
      <w:r w:rsidRPr="00AD0221">
        <w:rPr>
          <w:rFonts w:ascii="Times New Roman" w:eastAsia="Times New Roman" w:hAnsi="Times New Roman" w:cs="Times New Roman"/>
          <w:sz w:val="28"/>
          <w:szCs w:val="28"/>
          <w:lang w:eastAsia="ru-RU"/>
        </w:rPr>
        <w:t xml:space="preserve"> участник</w:t>
      </w:r>
      <w:r w:rsidR="008D62EC" w:rsidRPr="00AD0221">
        <w:rPr>
          <w:rFonts w:ascii="Times New Roman" w:eastAsia="Times New Roman" w:hAnsi="Times New Roman" w:cs="Times New Roman"/>
          <w:sz w:val="28"/>
          <w:szCs w:val="28"/>
          <w:lang w:eastAsia="ru-RU"/>
        </w:rPr>
        <w:t>а</w:t>
      </w:r>
      <w:r w:rsidRPr="00AD0221">
        <w:rPr>
          <w:rFonts w:ascii="Times New Roman" w:eastAsia="Times New Roman" w:hAnsi="Times New Roman" w:cs="Times New Roman"/>
          <w:sz w:val="28"/>
          <w:szCs w:val="28"/>
          <w:lang w:eastAsia="ru-RU"/>
        </w:rPr>
        <w:t xml:space="preserve"> к участию в закупке.</w:t>
      </w:r>
    </w:p>
    <w:p w:rsidR="0064685B" w:rsidRPr="00AD0221" w:rsidRDefault="0064685B" w:rsidP="00EA12BC">
      <w:pPr>
        <w:widowControl w:val="0"/>
        <w:autoSpaceDE w:val="0"/>
        <w:autoSpaceDN w:val="0"/>
        <w:spacing w:before="240" w:after="0" w:line="240" w:lineRule="auto"/>
        <w:jc w:val="center"/>
        <w:outlineLvl w:val="2"/>
        <w:rPr>
          <w:rFonts w:ascii="Times New Roman" w:eastAsia="Times New Roman" w:hAnsi="Times New Roman" w:cs="Times New Roman"/>
          <w:b/>
          <w:sz w:val="28"/>
          <w:szCs w:val="28"/>
          <w:lang w:eastAsia="ru-RU"/>
        </w:rPr>
      </w:pPr>
      <w:r w:rsidRPr="00AD0221">
        <w:rPr>
          <w:rFonts w:ascii="Times New Roman" w:eastAsia="Times New Roman" w:hAnsi="Times New Roman" w:cs="Times New Roman"/>
          <w:b/>
          <w:sz w:val="28"/>
          <w:szCs w:val="28"/>
          <w:lang w:eastAsia="ru-RU"/>
        </w:rPr>
        <w:t>Способы закупки</w:t>
      </w:r>
    </w:p>
    <w:p w:rsidR="0064685B" w:rsidRPr="00AD0221" w:rsidRDefault="00FD3DE1" w:rsidP="00AD0221">
      <w:pPr>
        <w:pStyle w:val="a3"/>
        <w:widowControl w:val="0"/>
        <w:numPr>
          <w:ilvl w:val="0"/>
          <w:numId w:val="1"/>
        </w:numPr>
        <w:autoSpaceDE w:val="0"/>
        <w:autoSpaceDN w:val="0"/>
        <w:spacing w:before="240"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 xml:space="preserve">ик осуществляет конкурентные и неконкурентные закупки с учетом установленных </w:t>
      </w:r>
      <w:r w:rsidR="006C4042" w:rsidRPr="00AD0221">
        <w:rPr>
          <w:rFonts w:ascii="Times New Roman" w:eastAsia="Times New Roman" w:hAnsi="Times New Roman" w:cs="Times New Roman"/>
          <w:sz w:val="28"/>
          <w:szCs w:val="28"/>
          <w:lang w:eastAsia="ru-RU"/>
        </w:rPr>
        <w:t xml:space="preserve">настоящим </w:t>
      </w:r>
      <w:r w:rsidR="0064685B" w:rsidRPr="00AD0221">
        <w:rPr>
          <w:rFonts w:ascii="Times New Roman" w:eastAsia="Times New Roman" w:hAnsi="Times New Roman" w:cs="Times New Roman"/>
          <w:sz w:val="28"/>
          <w:szCs w:val="28"/>
          <w:lang w:eastAsia="ru-RU"/>
        </w:rPr>
        <w:t>Положением о закупке способов закупок, условий их применения и порядка осуществления</w:t>
      </w:r>
      <w:r w:rsidR="006C4042" w:rsidRPr="00AD0221">
        <w:rPr>
          <w:rFonts w:ascii="Times New Roman" w:eastAsia="Times New Roman" w:hAnsi="Times New Roman" w:cs="Times New Roman"/>
          <w:sz w:val="28"/>
          <w:szCs w:val="28"/>
          <w:lang w:eastAsia="ru-RU"/>
        </w:rPr>
        <w:t xml:space="preserve"> закупок</w:t>
      </w:r>
      <w:r w:rsidR="0064685B" w:rsidRPr="00AD0221">
        <w:rPr>
          <w:rFonts w:ascii="Times New Roman" w:eastAsia="Times New Roman" w:hAnsi="Times New Roman" w:cs="Times New Roman"/>
          <w:sz w:val="28"/>
          <w:szCs w:val="28"/>
          <w:lang w:eastAsia="ru-RU"/>
        </w:rPr>
        <w:t>.</w:t>
      </w:r>
    </w:p>
    <w:p w:rsidR="00E46AD3" w:rsidRPr="00AD0221" w:rsidRDefault="00E46AD3" w:rsidP="00AD0221">
      <w:pPr>
        <w:pStyle w:val="a3"/>
        <w:widowControl w:val="0"/>
        <w:numPr>
          <w:ilvl w:val="0"/>
          <w:numId w:val="1"/>
        </w:numPr>
        <w:autoSpaceDE w:val="0"/>
        <w:autoSpaceDN w:val="0"/>
        <w:spacing w:before="240"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Заказчик вправе осуществить закупку, по результатам которой заключается договор, предметом которого может быть одновременно поставка товара, выполнение работы, оказание услуги, не противоречащий Законодательству. При этом закупаемая продукция должна быть функционально и технологически связана между собой.</w:t>
      </w:r>
    </w:p>
    <w:p w:rsidR="0064685B" w:rsidRPr="00AD0221" w:rsidRDefault="00F43394"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Конкурентной закупкой является закупка, осуществляемая с соблюдением условий, предусмотренных частью 3 статьи 3 Закона № 223-ФЗ. </w:t>
      </w:r>
      <w:r w:rsidR="0064685B" w:rsidRPr="00AD0221">
        <w:rPr>
          <w:rFonts w:ascii="Times New Roman" w:eastAsia="Times New Roman" w:hAnsi="Times New Roman" w:cs="Times New Roman"/>
          <w:sz w:val="28"/>
          <w:szCs w:val="28"/>
          <w:lang w:eastAsia="ru-RU"/>
        </w:rPr>
        <w:t xml:space="preserve">Конкурентные закупки осуществляются путем проведения </w:t>
      </w:r>
      <w:r w:rsidR="00AF24C1" w:rsidRPr="00AD0221">
        <w:rPr>
          <w:rFonts w:ascii="Times New Roman" w:eastAsia="Times New Roman" w:hAnsi="Times New Roman" w:cs="Times New Roman"/>
          <w:sz w:val="28"/>
          <w:szCs w:val="28"/>
          <w:lang w:eastAsia="ru-RU"/>
        </w:rPr>
        <w:t xml:space="preserve">следующих форм </w:t>
      </w:r>
      <w:r w:rsidR="0064685B" w:rsidRPr="00AD0221">
        <w:rPr>
          <w:rFonts w:ascii="Times New Roman" w:eastAsia="Times New Roman" w:hAnsi="Times New Roman" w:cs="Times New Roman"/>
          <w:sz w:val="28"/>
          <w:szCs w:val="28"/>
          <w:lang w:eastAsia="ru-RU"/>
        </w:rPr>
        <w:t>торгов:</w:t>
      </w:r>
    </w:p>
    <w:p w:rsidR="0064685B" w:rsidRPr="00AD0221" w:rsidRDefault="0064685B" w:rsidP="00EA12BC">
      <w:pPr>
        <w:pStyle w:val="a3"/>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конкурс;</w:t>
      </w:r>
    </w:p>
    <w:p w:rsidR="0064685B" w:rsidRPr="00AD0221" w:rsidRDefault="0064685B" w:rsidP="00EA12BC">
      <w:pPr>
        <w:pStyle w:val="a3"/>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аукцион;</w:t>
      </w:r>
    </w:p>
    <w:p w:rsidR="007843FF" w:rsidRPr="00AD0221" w:rsidRDefault="0064685B" w:rsidP="00EA12BC">
      <w:pPr>
        <w:pStyle w:val="a3"/>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запрос котировок;</w:t>
      </w:r>
    </w:p>
    <w:p w:rsidR="006C4042" w:rsidRPr="00AD0221" w:rsidRDefault="0064685B" w:rsidP="00EA12BC">
      <w:pPr>
        <w:pStyle w:val="a3"/>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запрос предложений</w:t>
      </w:r>
      <w:bookmarkStart w:id="5" w:name="P150"/>
      <w:bookmarkEnd w:id="5"/>
      <w:r w:rsidR="006C4042" w:rsidRPr="00AD0221">
        <w:rPr>
          <w:rFonts w:ascii="Times New Roman" w:eastAsia="Times New Roman" w:hAnsi="Times New Roman" w:cs="Times New Roman"/>
          <w:sz w:val="28"/>
          <w:szCs w:val="28"/>
          <w:lang w:eastAsia="ru-RU"/>
        </w:rPr>
        <w:t>.</w:t>
      </w:r>
    </w:p>
    <w:p w:rsidR="0064685B" w:rsidRPr="00AD0221" w:rsidRDefault="0064685B"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Протоколы, со</w:t>
      </w:r>
      <w:r w:rsidR="0087397D" w:rsidRPr="00AD0221">
        <w:rPr>
          <w:rFonts w:ascii="Times New Roman" w:eastAsia="Times New Roman" w:hAnsi="Times New Roman" w:cs="Times New Roman"/>
          <w:sz w:val="28"/>
          <w:szCs w:val="28"/>
          <w:lang w:eastAsia="ru-RU"/>
        </w:rPr>
        <w:t xml:space="preserve">ставляемые в ходе осуществления </w:t>
      </w:r>
      <w:r w:rsidRPr="00AD0221">
        <w:rPr>
          <w:rFonts w:ascii="Times New Roman" w:eastAsia="Times New Roman" w:hAnsi="Times New Roman" w:cs="Times New Roman"/>
          <w:sz w:val="28"/>
          <w:szCs w:val="28"/>
          <w:lang w:eastAsia="ru-RU"/>
        </w:rPr>
        <w:t>конкурентной</w:t>
      </w:r>
      <w:r w:rsidR="00481269" w:rsidRPr="00AD0221">
        <w:rPr>
          <w:rFonts w:ascii="Times New Roman" w:eastAsia="Times New Roman" w:hAnsi="Times New Roman" w:cs="Times New Roman"/>
          <w:sz w:val="28"/>
          <w:szCs w:val="28"/>
          <w:lang w:eastAsia="ru-RU"/>
        </w:rPr>
        <w:t>, неконкурентной</w:t>
      </w:r>
      <w:r w:rsidRPr="00AD0221">
        <w:rPr>
          <w:rFonts w:ascii="Times New Roman" w:eastAsia="Times New Roman" w:hAnsi="Times New Roman" w:cs="Times New Roman"/>
          <w:sz w:val="28"/>
          <w:szCs w:val="28"/>
          <w:lang w:eastAsia="ru-RU"/>
        </w:rPr>
        <w:t xml:space="preserve"> закупки, а также по итог</w:t>
      </w:r>
      <w:r w:rsidR="004756B4" w:rsidRPr="00AD0221">
        <w:rPr>
          <w:rFonts w:ascii="Times New Roman" w:eastAsia="Times New Roman" w:hAnsi="Times New Roman" w:cs="Times New Roman"/>
          <w:sz w:val="28"/>
          <w:szCs w:val="28"/>
          <w:lang w:eastAsia="ru-RU"/>
        </w:rPr>
        <w:t>ам конкурентной</w:t>
      </w:r>
      <w:r w:rsidR="000A6AB6" w:rsidRPr="00AD0221">
        <w:rPr>
          <w:rFonts w:ascii="Times New Roman" w:eastAsia="Times New Roman" w:hAnsi="Times New Roman" w:cs="Times New Roman"/>
          <w:sz w:val="28"/>
          <w:szCs w:val="28"/>
          <w:lang w:eastAsia="ru-RU"/>
        </w:rPr>
        <w:t>, неконкурентной</w:t>
      </w:r>
      <w:r w:rsidR="004756B4" w:rsidRPr="00AD0221">
        <w:rPr>
          <w:rFonts w:ascii="Times New Roman" w:eastAsia="Times New Roman" w:hAnsi="Times New Roman" w:cs="Times New Roman"/>
          <w:sz w:val="28"/>
          <w:szCs w:val="28"/>
          <w:lang w:eastAsia="ru-RU"/>
        </w:rPr>
        <w:t xml:space="preserve"> закупки, заявки </w:t>
      </w:r>
      <w:r w:rsidRPr="00AD0221">
        <w:rPr>
          <w:rFonts w:ascii="Times New Roman" w:eastAsia="Times New Roman" w:hAnsi="Times New Roman" w:cs="Times New Roman"/>
          <w:sz w:val="28"/>
          <w:szCs w:val="28"/>
          <w:lang w:eastAsia="ru-RU"/>
        </w:rPr>
        <w:t>на участие в конк</w:t>
      </w:r>
      <w:r w:rsidR="004756B4" w:rsidRPr="00AD0221">
        <w:rPr>
          <w:rFonts w:ascii="Times New Roman" w:eastAsia="Times New Roman" w:hAnsi="Times New Roman" w:cs="Times New Roman"/>
          <w:sz w:val="28"/>
          <w:szCs w:val="28"/>
          <w:lang w:eastAsia="ru-RU"/>
        </w:rPr>
        <w:t>урентной</w:t>
      </w:r>
      <w:r w:rsidR="00481269" w:rsidRPr="00AD0221">
        <w:rPr>
          <w:rFonts w:ascii="Times New Roman" w:eastAsia="Times New Roman" w:hAnsi="Times New Roman" w:cs="Times New Roman"/>
          <w:sz w:val="28"/>
          <w:szCs w:val="28"/>
          <w:lang w:eastAsia="ru-RU"/>
        </w:rPr>
        <w:t>, неконкурентной</w:t>
      </w:r>
      <w:r w:rsidR="005F0308" w:rsidRPr="00AD0221">
        <w:rPr>
          <w:rFonts w:ascii="Times New Roman" w:eastAsia="Times New Roman" w:hAnsi="Times New Roman" w:cs="Times New Roman"/>
          <w:sz w:val="28"/>
          <w:szCs w:val="28"/>
          <w:lang w:eastAsia="ru-RU"/>
        </w:rPr>
        <w:t xml:space="preserve"> закупке, окончательные </w:t>
      </w:r>
      <w:r w:rsidRPr="00AD0221">
        <w:rPr>
          <w:rFonts w:ascii="Times New Roman" w:eastAsia="Times New Roman" w:hAnsi="Times New Roman" w:cs="Times New Roman"/>
          <w:sz w:val="28"/>
          <w:szCs w:val="28"/>
          <w:lang w:eastAsia="ru-RU"/>
        </w:rPr>
        <w:t>предложения участников кон</w:t>
      </w:r>
      <w:r w:rsidR="004756B4" w:rsidRPr="00AD0221">
        <w:rPr>
          <w:rFonts w:ascii="Times New Roman" w:eastAsia="Times New Roman" w:hAnsi="Times New Roman" w:cs="Times New Roman"/>
          <w:sz w:val="28"/>
          <w:szCs w:val="28"/>
          <w:lang w:eastAsia="ru-RU"/>
        </w:rPr>
        <w:t>курентной</w:t>
      </w:r>
      <w:r w:rsidR="00481269" w:rsidRPr="00AD0221">
        <w:rPr>
          <w:rFonts w:ascii="Times New Roman" w:eastAsia="Times New Roman" w:hAnsi="Times New Roman" w:cs="Times New Roman"/>
          <w:sz w:val="28"/>
          <w:szCs w:val="28"/>
          <w:lang w:eastAsia="ru-RU"/>
        </w:rPr>
        <w:t>, неконкурентной</w:t>
      </w:r>
      <w:r w:rsidR="004756B4" w:rsidRPr="00AD0221">
        <w:rPr>
          <w:rFonts w:ascii="Times New Roman" w:eastAsia="Times New Roman" w:hAnsi="Times New Roman" w:cs="Times New Roman"/>
          <w:sz w:val="28"/>
          <w:szCs w:val="28"/>
          <w:lang w:eastAsia="ru-RU"/>
        </w:rPr>
        <w:t xml:space="preserve"> за</w:t>
      </w:r>
      <w:r w:rsidR="005F0308" w:rsidRPr="00AD0221">
        <w:rPr>
          <w:rFonts w:ascii="Times New Roman" w:eastAsia="Times New Roman" w:hAnsi="Times New Roman" w:cs="Times New Roman"/>
          <w:sz w:val="28"/>
          <w:szCs w:val="28"/>
          <w:lang w:eastAsia="ru-RU"/>
        </w:rPr>
        <w:t xml:space="preserve">купки, документация </w:t>
      </w:r>
      <w:r w:rsidRPr="00AD0221">
        <w:rPr>
          <w:rFonts w:ascii="Times New Roman" w:eastAsia="Times New Roman" w:hAnsi="Times New Roman" w:cs="Times New Roman"/>
          <w:sz w:val="28"/>
          <w:szCs w:val="28"/>
          <w:lang w:eastAsia="ru-RU"/>
        </w:rPr>
        <w:t>о закупке,</w:t>
      </w:r>
      <w:r w:rsidR="00B3473C" w:rsidRPr="00AD0221">
        <w:rPr>
          <w:rFonts w:ascii="Times New Roman" w:eastAsia="Times New Roman" w:hAnsi="Times New Roman" w:cs="Times New Roman"/>
          <w:sz w:val="28"/>
          <w:szCs w:val="28"/>
          <w:lang w:eastAsia="ru-RU"/>
        </w:rPr>
        <w:t xml:space="preserve"> извещение о проведении запроса </w:t>
      </w:r>
      <w:r w:rsidRPr="00AD0221">
        <w:rPr>
          <w:rFonts w:ascii="Times New Roman" w:eastAsia="Times New Roman" w:hAnsi="Times New Roman" w:cs="Times New Roman"/>
          <w:sz w:val="28"/>
          <w:szCs w:val="28"/>
          <w:lang w:eastAsia="ru-RU"/>
        </w:rPr>
        <w:t xml:space="preserve">котировок, изменения, внесенные в документацию о </w:t>
      </w:r>
      <w:r w:rsidR="0087397D" w:rsidRPr="00AD0221">
        <w:rPr>
          <w:rFonts w:ascii="Times New Roman" w:eastAsia="Times New Roman" w:hAnsi="Times New Roman" w:cs="Times New Roman"/>
          <w:sz w:val="28"/>
          <w:szCs w:val="28"/>
          <w:lang w:eastAsia="ru-RU"/>
        </w:rPr>
        <w:t xml:space="preserve">закупке, разъяснения положений </w:t>
      </w:r>
      <w:r w:rsidRPr="00AD0221">
        <w:rPr>
          <w:rFonts w:ascii="Times New Roman" w:eastAsia="Times New Roman" w:hAnsi="Times New Roman" w:cs="Times New Roman"/>
          <w:sz w:val="28"/>
          <w:szCs w:val="28"/>
          <w:lang w:eastAsia="ru-RU"/>
        </w:rPr>
        <w:t xml:space="preserve">документации о </w:t>
      </w:r>
      <w:r w:rsidR="00324848" w:rsidRPr="00AD0221">
        <w:rPr>
          <w:rFonts w:ascii="Times New Roman" w:eastAsia="Times New Roman" w:hAnsi="Times New Roman" w:cs="Times New Roman"/>
          <w:sz w:val="28"/>
          <w:szCs w:val="28"/>
          <w:lang w:eastAsia="ru-RU"/>
        </w:rPr>
        <w:t xml:space="preserve">закупке </w:t>
      </w:r>
      <w:r w:rsidR="004756B4" w:rsidRPr="00AD0221">
        <w:rPr>
          <w:rFonts w:ascii="Times New Roman" w:eastAsia="Times New Roman" w:hAnsi="Times New Roman" w:cs="Times New Roman"/>
          <w:sz w:val="28"/>
          <w:szCs w:val="28"/>
          <w:lang w:eastAsia="ru-RU"/>
        </w:rPr>
        <w:t xml:space="preserve">подлежат </w:t>
      </w:r>
      <w:r w:rsidR="00324848" w:rsidRPr="00AD0221">
        <w:rPr>
          <w:rFonts w:ascii="Times New Roman" w:eastAsia="Times New Roman" w:hAnsi="Times New Roman" w:cs="Times New Roman"/>
          <w:sz w:val="28"/>
          <w:szCs w:val="28"/>
          <w:lang w:eastAsia="ru-RU"/>
        </w:rPr>
        <w:t>хран</w:t>
      </w:r>
      <w:r w:rsidR="00066DCA" w:rsidRPr="00AD0221">
        <w:rPr>
          <w:rFonts w:ascii="Times New Roman" w:eastAsia="Times New Roman" w:hAnsi="Times New Roman" w:cs="Times New Roman"/>
          <w:sz w:val="28"/>
          <w:szCs w:val="28"/>
          <w:lang w:eastAsia="ru-RU"/>
        </w:rPr>
        <w:t>ению</w:t>
      </w:r>
      <w:r w:rsidR="00324848" w:rsidRPr="00AD0221">
        <w:rPr>
          <w:rFonts w:ascii="Times New Roman" w:eastAsia="Times New Roman" w:hAnsi="Times New Roman" w:cs="Times New Roman"/>
          <w:sz w:val="28"/>
          <w:szCs w:val="28"/>
          <w:lang w:eastAsia="ru-RU"/>
        </w:rPr>
        <w:t xml:space="preserve">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не менее трех лет.</w:t>
      </w:r>
    </w:p>
    <w:p w:rsidR="007843FF" w:rsidRPr="00AD0221" w:rsidRDefault="00F43394"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Неконкурентной закупкой является закупка, не соответствующая требованиям пункта 7</w:t>
      </w:r>
      <w:r w:rsidR="000D3B54" w:rsidRPr="00AD0221">
        <w:rPr>
          <w:rFonts w:ascii="Times New Roman" w:eastAsia="Times New Roman" w:hAnsi="Times New Roman" w:cs="Times New Roman"/>
          <w:sz w:val="28"/>
          <w:szCs w:val="28"/>
          <w:lang w:eastAsia="ru-RU"/>
        </w:rPr>
        <w:t>8</w:t>
      </w:r>
      <w:r w:rsidRPr="00AD0221">
        <w:rPr>
          <w:rFonts w:ascii="Times New Roman" w:eastAsia="Times New Roman" w:hAnsi="Times New Roman" w:cs="Times New Roman"/>
          <w:sz w:val="28"/>
          <w:szCs w:val="28"/>
          <w:lang w:eastAsia="ru-RU"/>
        </w:rPr>
        <w:t xml:space="preserve"> настоящего Положения</w:t>
      </w:r>
      <w:r w:rsidR="002C163F" w:rsidRPr="00AD0221">
        <w:rPr>
          <w:rFonts w:ascii="Times New Roman" w:eastAsia="Times New Roman" w:hAnsi="Times New Roman" w:cs="Times New Roman"/>
          <w:sz w:val="28"/>
          <w:szCs w:val="28"/>
          <w:lang w:eastAsia="ru-RU"/>
        </w:rPr>
        <w:t xml:space="preserve"> о закупке</w:t>
      </w:r>
      <w:r w:rsidRPr="00AD0221">
        <w:rPr>
          <w:rFonts w:ascii="Times New Roman" w:eastAsia="Times New Roman" w:hAnsi="Times New Roman" w:cs="Times New Roman"/>
          <w:sz w:val="28"/>
          <w:szCs w:val="28"/>
          <w:lang w:eastAsia="ru-RU"/>
        </w:rPr>
        <w:t xml:space="preserve">. </w:t>
      </w:r>
      <w:r w:rsidR="00F87288" w:rsidRPr="00AD0221">
        <w:rPr>
          <w:rFonts w:ascii="Times New Roman" w:eastAsia="Times New Roman" w:hAnsi="Times New Roman" w:cs="Times New Roman"/>
          <w:sz w:val="28"/>
          <w:szCs w:val="28"/>
          <w:lang w:eastAsia="ru-RU"/>
        </w:rPr>
        <w:t>Неконкурентные закуп</w:t>
      </w:r>
      <w:r w:rsidR="007B2738" w:rsidRPr="00AD0221">
        <w:rPr>
          <w:rFonts w:ascii="Times New Roman" w:eastAsia="Times New Roman" w:hAnsi="Times New Roman" w:cs="Times New Roman"/>
          <w:sz w:val="28"/>
          <w:szCs w:val="28"/>
          <w:lang w:eastAsia="ru-RU"/>
        </w:rPr>
        <w:t xml:space="preserve">ки осуществляются </w:t>
      </w:r>
      <w:r w:rsidR="007843FF" w:rsidRPr="00AD0221">
        <w:rPr>
          <w:rFonts w:ascii="Times New Roman" w:eastAsia="Times New Roman" w:hAnsi="Times New Roman" w:cs="Times New Roman"/>
          <w:sz w:val="28"/>
          <w:szCs w:val="28"/>
          <w:lang w:eastAsia="ru-RU"/>
        </w:rPr>
        <w:t>следующими способами:</w:t>
      </w:r>
    </w:p>
    <w:p w:rsidR="007843FF" w:rsidRPr="00AD0221" w:rsidRDefault="007B2738" w:rsidP="00F71152">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закупк</w:t>
      </w:r>
      <w:r w:rsidR="007843FF" w:rsidRPr="00AD0221">
        <w:rPr>
          <w:rFonts w:ascii="Times New Roman" w:eastAsia="Times New Roman" w:hAnsi="Times New Roman" w:cs="Times New Roman"/>
          <w:sz w:val="28"/>
          <w:szCs w:val="28"/>
          <w:lang w:eastAsia="ru-RU"/>
        </w:rPr>
        <w:t>а</w:t>
      </w:r>
      <w:r w:rsidR="000F3B9E" w:rsidRPr="00AD0221">
        <w:rPr>
          <w:rFonts w:ascii="Times New Roman" w:eastAsia="Times New Roman" w:hAnsi="Times New Roman" w:cs="Times New Roman"/>
          <w:sz w:val="28"/>
          <w:szCs w:val="28"/>
          <w:lang w:eastAsia="ru-RU"/>
        </w:rPr>
        <w:t xml:space="preserve"> </w:t>
      </w:r>
      <w:r w:rsidR="00F87288" w:rsidRPr="00AD0221">
        <w:rPr>
          <w:rFonts w:ascii="Times New Roman" w:eastAsia="Times New Roman" w:hAnsi="Times New Roman" w:cs="Times New Roman"/>
          <w:sz w:val="28"/>
          <w:szCs w:val="28"/>
          <w:lang w:eastAsia="ru-RU"/>
        </w:rPr>
        <w:t>у единственного поста</w:t>
      </w:r>
      <w:r w:rsidR="00D3179E" w:rsidRPr="00AD0221">
        <w:rPr>
          <w:rFonts w:ascii="Times New Roman" w:eastAsia="Times New Roman" w:hAnsi="Times New Roman" w:cs="Times New Roman"/>
          <w:sz w:val="28"/>
          <w:szCs w:val="28"/>
          <w:lang w:eastAsia="ru-RU"/>
        </w:rPr>
        <w:t>вщика (исполнителя, подрядчи</w:t>
      </w:r>
      <w:r w:rsidR="007843FF" w:rsidRPr="00AD0221">
        <w:rPr>
          <w:rFonts w:ascii="Times New Roman" w:eastAsia="Times New Roman" w:hAnsi="Times New Roman" w:cs="Times New Roman"/>
          <w:sz w:val="28"/>
          <w:szCs w:val="28"/>
          <w:lang w:eastAsia="ru-RU"/>
        </w:rPr>
        <w:t>ка);</w:t>
      </w:r>
    </w:p>
    <w:p w:rsidR="00F43394" w:rsidRPr="00AD0221" w:rsidRDefault="00F43394" w:rsidP="00F71152">
      <w:pPr>
        <w:pStyle w:val="a3"/>
        <w:spacing w:line="245" w:lineRule="auto"/>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w:t>
      </w:r>
      <w:r w:rsidR="00331BBB" w:rsidRPr="00AD0221">
        <w:rPr>
          <w:rFonts w:ascii="Times New Roman" w:eastAsia="Times New Roman" w:hAnsi="Times New Roman" w:cs="Times New Roman"/>
          <w:sz w:val="28"/>
          <w:szCs w:val="28"/>
          <w:lang w:eastAsia="ru-RU"/>
        </w:rPr>
        <w:t>апрос оферт</w:t>
      </w:r>
      <w:r w:rsidRPr="00AD0221">
        <w:rPr>
          <w:rFonts w:ascii="Times New Roman" w:eastAsia="Times New Roman" w:hAnsi="Times New Roman" w:cs="Times New Roman"/>
          <w:sz w:val="28"/>
          <w:szCs w:val="28"/>
          <w:lang w:eastAsia="ru-RU"/>
        </w:rPr>
        <w:t>;</w:t>
      </w:r>
    </w:p>
    <w:p w:rsidR="00F87288" w:rsidRPr="00AD0221" w:rsidRDefault="00D3179E" w:rsidP="00F71152">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закупк</w:t>
      </w:r>
      <w:r w:rsidR="007843FF" w:rsidRPr="00AD0221">
        <w:rPr>
          <w:rFonts w:ascii="Times New Roman" w:eastAsia="Times New Roman" w:hAnsi="Times New Roman" w:cs="Times New Roman"/>
          <w:sz w:val="28"/>
          <w:szCs w:val="28"/>
          <w:lang w:eastAsia="ru-RU"/>
        </w:rPr>
        <w:t>а</w:t>
      </w:r>
      <w:r w:rsidRPr="00AD0221">
        <w:rPr>
          <w:rFonts w:ascii="Times New Roman" w:eastAsia="Times New Roman" w:hAnsi="Times New Roman" w:cs="Times New Roman"/>
          <w:sz w:val="28"/>
          <w:szCs w:val="28"/>
          <w:lang w:eastAsia="ru-RU"/>
        </w:rPr>
        <w:t xml:space="preserve"> у субъектов МСП </w:t>
      </w:r>
      <w:r w:rsidR="00F43394" w:rsidRPr="00AD0221">
        <w:rPr>
          <w:rFonts w:ascii="Times New Roman" w:eastAsia="Times New Roman" w:hAnsi="Times New Roman" w:cs="Times New Roman"/>
          <w:sz w:val="28"/>
          <w:szCs w:val="28"/>
          <w:lang w:eastAsia="ru-RU"/>
        </w:rPr>
        <w:t>с использованием электронного магазина</w:t>
      </w:r>
      <w:r w:rsidRPr="00AD0221">
        <w:rPr>
          <w:rFonts w:ascii="Times New Roman" w:eastAsia="Times New Roman" w:hAnsi="Times New Roman" w:cs="Times New Roman"/>
          <w:sz w:val="28"/>
          <w:szCs w:val="28"/>
          <w:lang w:eastAsia="ru-RU"/>
        </w:rPr>
        <w:t>.</w:t>
      </w:r>
    </w:p>
    <w:p w:rsidR="00D66A61" w:rsidRPr="00AD0221" w:rsidRDefault="00D66A61"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Для участия в неконкурентной закупке участник закупки подает заявку на участие в неконкурентной закупке или иной документ, в случае если такой документ предусмотрен </w:t>
      </w:r>
      <w:r w:rsidR="00A110B7" w:rsidRPr="00AD0221">
        <w:rPr>
          <w:rFonts w:ascii="Times New Roman" w:eastAsia="Times New Roman" w:hAnsi="Times New Roman" w:cs="Times New Roman"/>
          <w:sz w:val="28"/>
          <w:szCs w:val="28"/>
          <w:lang w:eastAsia="ru-RU"/>
        </w:rPr>
        <w:t xml:space="preserve">настоящим </w:t>
      </w:r>
      <w:r w:rsidRPr="00AD0221">
        <w:rPr>
          <w:rFonts w:ascii="Times New Roman" w:eastAsia="Times New Roman" w:hAnsi="Times New Roman" w:cs="Times New Roman"/>
          <w:sz w:val="28"/>
          <w:szCs w:val="28"/>
          <w:lang w:eastAsia="ru-RU"/>
        </w:rPr>
        <w:t>Положением</w:t>
      </w:r>
      <w:r w:rsidR="002C163F" w:rsidRPr="00AD0221">
        <w:rPr>
          <w:rFonts w:ascii="Times New Roman" w:eastAsia="Times New Roman" w:hAnsi="Times New Roman" w:cs="Times New Roman"/>
          <w:sz w:val="28"/>
          <w:szCs w:val="28"/>
          <w:lang w:eastAsia="ru-RU"/>
        </w:rPr>
        <w:t xml:space="preserve"> о закупке</w:t>
      </w:r>
      <w:r w:rsidR="00A110B7"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xml:space="preserve"> </w:t>
      </w:r>
    </w:p>
    <w:p w:rsidR="0064685B" w:rsidRPr="00AD0221" w:rsidRDefault="00F87288"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Закупки осуществляются открытым и закрытым способ</w:t>
      </w:r>
      <w:r w:rsidR="00EA387C" w:rsidRPr="00AD0221">
        <w:rPr>
          <w:rFonts w:ascii="Times New Roman" w:eastAsia="Times New Roman" w:hAnsi="Times New Roman" w:cs="Times New Roman"/>
          <w:sz w:val="28"/>
          <w:szCs w:val="28"/>
          <w:lang w:eastAsia="ru-RU"/>
        </w:rPr>
        <w:t>ами</w:t>
      </w:r>
      <w:r w:rsidR="0064685B" w:rsidRPr="00AD0221">
        <w:rPr>
          <w:rFonts w:ascii="Times New Roman" w:eastAsia="Times New Roman" w:hAnsi="Times New Roman" w:cs="Times New Roman"/>
          <w:sz w:val="28"/>
          <w:szCs w:val="28"/>
          <w:lang w:eastAsia="ru-RU"/>
        </w:rPr>
        <w:t>.</w:t>
      </w:r>
    </w:p>
    <w:p w:rsidR="0027594A" w:rsidRPr="00AD0221" w:rsidRDefault="00F87288"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Закупка закрытым</w:t>
      </w:r>
      <w:r w:rsidR="00BE0699" w:rsidRPr="00AD0221">
        <w:rPr>
          <w:rFonts w:ascii="Times New Roman" w:eastAsia="Times New Roman" w:hAnsi="Times New Roman" w:cs="Times New Roman"/>
          <w:sz w:val="28"/>
          <w:szCs w:val="28"/>
          <w:lang w:eastAsia="ru-RU"/>
        </w:rPr>
        <w:t xml:space="preserve"> конкурентным</w:t>
      </w:r>
      <w:r w:rsidRPr="00AD0221">
        <w:rPr>
          <w:rFonts w:ascii="Times New Roman" w:eastAsia="Times New Roman" w:hAnsi="Times New Roman" w:cs="Times New Roman"/>
          <w:sz w:val="28"/>
          <w:szCs w:val="28"/>
          <w:lang w:eastAsia="ru-RU"/>
        </w:rPr>
        <w:t xml:space="preserve"> способом осуществляется в следующих случаях:</w:t>
      </w:r>
    </w:p>
    <w:p w:rsidR="00F87288" w:rsidRPr="00AD0221" w:rsidRDefault="00F87288" w:rsidP="00F71152">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сведения о закупке составляют государственную тайну;</w:t>
      </w:r>
    </w:p>
    <w:p w:rsidR="00077B7B" w:rsidRPr="00AD0221" w:rsidRDefault="00077B7B" w:rsidP="00F71152">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8D679C" w:rsidRPr="00AD0221" w:rsidRDefault="008D679C" w:rsidP="00F71152">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отношении закупки координационным органом Правительства Российской Федерации принято решение в соответствии с пунктом 2 или</w:t>
      </w:r>
      <w:r w:rsidR="00F55B93" w:rsidRPr="00AD0221">
        <w:rPr>
          <w:rFonts w:ascii="Times New Roman" w:eastAsia="Times New Roman" w:hAnsi="Times New Roman" w:cs="Times New Roman"/>
          <w:sz w:val="28"/>
          <w:szCs w:val="28"/>
          <w:lang w:eastAsia="ru-RU"/>
        </w:rPr>
        <w:t xml:space="preserve"> 3 части 8 статьи 3.1 Закона № </w:t>
      </w:r>
      <w:r w:rsidR="00472CDE" w:rsidRPr="00AD0221">
        <w:rPr>
          <w:rFonts w:ascii="Times New Roman" w:eastAsia="Times New Roman" w:hAnsi="Times New Roman" w:cs="Times New Roman"/>
          <w:sz w:val="28"/>
          <w:szCs w:val="28"/>
          <w:lang w:eastAsia="ru-RU"/>
        </w:rPr>
        <w:t>223-ФЗ;</w:t>
      </w:r>
    </w:p>
    <w:p w:rsidR="00E436BD" w:rsidRPr="00AD0221" w:rsidRDefault="0027594A" w:rsidP="00F71152">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определенных Правительством Российской Федерации, в соответстви</w:t>
      </w:r>
      <w:r w:rsidR="00F55B93" w:rsidRPr="00AD0221">
        <w:rPr>
          <w:rFonts w:ascii="Times New Roman" w:eastAsia="Times New Roman" w:hAnsi="Times New Roman" w:cs="Times New Roman"/>
          <w:sz w:val="28"/>
          <w:szCs w:val="28"/>
          <w:lang w:eastAsia="ru-RU"/>
        </w:rPr>
        <w:t>и с частью 16 статьи 4 Закона № </w:t>
      </w:r>
      <w:r w:rsidRPr="00AD0221">
        <w:rPr>
          <w:rFonts w:ascii="Times New Roman" w:eastAsia="Times New Roman" w:hAnsi="Times New Roman" w:cs="Times New Roman"/>
          <w:sz w:val="28"/>
          <w:szCs w:val="28"/>
          <w:lang w:eastAsia="ru-RU"/>
        </w:rPr>
        <w:t>223-ФЗ;</w:t>
      </w:r>
    </w:p>
    <w:p w:rsidR="00E436BD" w:rsidRPr="00AD0221" w:rsidRDefault="00E436BD"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Закупка закрытым </w:t>
      </w:r>
      <w:r w:rsidR="00B757F1" w:rsidRPr="00AD0221">
        <w:rPr>
          <w:rFonts w:ascii="Times New Roman" w:eastAsia="Times New Roman" w:hAnsi="Times New Roman" w:cs="Times New Roman"/>
          <w:sz w:val="28"/>
          <w:szCs w:val="28"/>
          <w:lang w:eastAsia="ru-RU"/>
        </w:rPr>
        <w:t>не</w:t>
      </w:r>
      <w:r w:rsidRPr="00AD0221">
        <w:rPr>
          <w:rFonts w:ascii="Times New Roman" w:eastAsia="Times New Roman" w:hAnsi="Times New Roman" w:cs="Times New Roman"/>
          <w:sz w:val="28"/>
          <w:szCs w:val="28"/>
          <w:lang w:eastAsia="ru-RU"/>
        </w:rPr>
        <w:t>конкурентным способом осуществляется в следующих случаях:</w:t>
      </w:r>
    </w:p>
    <w:p w:rsidR="00B757F1" w:rsidRPr="00AD0221" w:rsidRDefault="0044753D" w:rsidP="00F71152">
      <w:pPr>
        <w:pStyle w:val="a3"/>
        <w:widowControl w:val="0"/>
        <w:autoSpaceDE w:val="0"/>
        <w:autoSpaceDN w:val="0"/>
        <w:spacing w:after="0" w:line="235" w:lineRule="auto"/>
        <w:ind w:left="0" w:firstLine="709"/>
        <w:jc w:val="both"/>
        <w:rPr>
          <w:rFonts w:ascii="Times New Roman" w:hAnsi="Times New Roman" w:cs="Times New Roman"/>
          <w:bCs/>
          <w:sz w:val="28"/>
          <w:szCs w:val="28"/>
        </w:rPr>
      </w:pPr>
      <w:r w:rsidRPr="00AD0221">
        <w:rPr>
          <w:rFonts w:ascii="Times New Roman" w:eastAsia="Times New Roman" w:hAnsi="Times New Roman" w:cs="Times New Roman"/>
          <w:sz w:val="28"/>
          <w:szCs w:val="28"/>
          <w:lang w:eastAsia="ru-RU"/>
        </w:rPr>
        <w:t>осуществляется закупка для обеспечения обороны страны и безопасности государства, при условии, что сведения о закупке составляют служебную информацию ограниченного распространения, не подлежащую открытому опубликованию и не отнесенную в установленном порядке к государственной тайне, в отношении которой установлен режим ограниченного доступа. Такие сведения должны содержаться в документации о закупке либо в проекте договора;</w:t>
      </w:r>
    </w:p>
    <w:p w:rsidR="0044753D" w:rsidRPr="00AD0221" w:rsidRDefault="0044753D" w:rsidP="00F71152">
      <w:pPr>
        <w:pStyle w:val="a3"/>
        <w:widowControl w:val="0"/>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осуществляется закупка, сведения о которой составляют коммерческую тайну в соответствии с </w:t>
      </w:r>
      <w:r w:rsidR="00F55B93" w:rsidRPr="00AD0221">
        <w:rPr>
          <w:rFonts w:ascii="Times New Roman" w:eastAsia="Times New Roman" w:hAnsi="Times New Roman" w:cs="Times New Roman"/>
          <w:sz w:val="28"/>
          <w:szCs w:val="28"/>
          <w:lang w:eastAsia="ru-RU"/>
        </w:rPr>
        <w:t>Законом № </w:t>
      </w:r>
      <w:r w:rsidR="005B6A33" w:rsidRPr="00AD0221">
        <w:rPr>
          <w:rFonts w:ascii="Times New Roman" w:eastAsia="Times New Roman" w:hAnsi="Times New Roman" w:cs="Times New Roman"/>
          <w:sz w:val="28"/>
          <w:szCs w:val="28"/>
          <w:lang w:eastAsia="ru-RU"/>
        </w:rPr>
        <w:t>98-ФЗ</w:t>
      </w:r>
      <w:r w:rsidRPr="00AD0221">
        <w:rPr>
          <w:rFonts w:ascii="Times New Roman" w:eastAsia="Times New Roman" w:hAnsi="Times New Roman" w:cs="Times New Roman"/>
          <w:sz w:val="28"/>
          <w:szCs w:val="28"/>
          <w:lang w:eastAsia="ru-RU"/>
        </w:rPr>
        <w:t>, при условии, что такие сведения содержатся в извещении об осуществлении закупки и (или</w:t>
      </w:r>
      <w:r w:rsidR="00C80F28"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xml:space="preserve"> документации о закупке либо в проекте договора;</w:t>
      </w:r>
    </w:p>
    <w:p w:rsidR="005F0308" w:rsidRPr="00AD0221" w:rsidRDefault="0044753D" w:rsidP="00F71152">
      <w:pPr>
        <w:widowControl w:val="0"/>
        <w:autoSpaceDE w:val="0"/>
        <w:autoSpaceDN w:val="0"/>
        <w:spacing w:after="0" w:line="23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проведение закрытой неконкурентной закупки является средством обеспечения режима конфиденциальности информации, которая содержится в извещении об осуществлении закупки и (или) документации о закупке либо в проекте договора.</w:t>
      </w:r>
    </w:p>
    <w:p w:rsidR="00191CC3" w:rsidRPr="00AD0221" w:rsidRDefault="00191CC3"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Заказчик осуществляет в электронной форме з</w:t>
      </w:r>
      <w:r w:rsidR="00F87288" w:rsidRPr="00AD0221">
        <w:rPr>
          <w:rFonts w:ascii="Times New Roman" w:eastAsia="Times New Roman" w:hAnsi="Times New Roman" w:cs="Times New Roman"/>
          <w:sz w:val="28"/>
          <w:szCs w:val="28"/>
          <w:lang w:eastAsia="ru-RU"/>
        </w:rPr>
        <w:t>акупк</w:t>
      </w:r>
      <w:r w:rsidRPr="00AD0221">
        <w:rPr>
          <w:rFonts w:ascii="Times New Roman" w:eastAsia="Times New Roman" w:hAnsi="Times New Roman" w:cs="Times New Roman"/>
          <w:sz w:val="28"/>
          <w:szCs w:val="28"/>
          <w:lang w:eastAsia="ru-RU"/>
        </w:rPr>
        <w:t>у</w:t>
      </w:r>
      <w:r w:rsidR="00E440EF" w:rsidRPr="00AD0221">
        <w:rPr>
          <w:rFonts w:ascii="Times New Roman" w:eastAsia="Times New Roman" w:hAnsi="Times New Roman" w:cs="Times New Roman"/>
          <w:sz w:val="28"/>
          <w:szCs w:val="28"/>
          <w:lang w:eastAsia="ru-RU"/>
        </w:rPr>
        <w:t xml:space="preserve"> </w:t>
      </w:r>
      <w:r w:rsidR="00F87288" w:rsidRPr="00AD0221">
        <w:rPr>
          <w:rFonts w:ascii="Times New Roman" w:eastAsia="Times New Roman" w:hAnsi="Times New Roman" w:cs="Times New Roman"/>
          <w:sz w:val="28"/>
          <w:szCs w:val="28"/>
          <w:lang w:eastAsia="ru-RU"/>
        </w:rPr>
        <w:t>товаров, работ, услуг, включ</w:t>
      </w:r>
      <w:r w:rsidR="00E440EF" w:rsidRPr="00AD0221">
        <w:rPr>
          <w:rFonts w:ascii="Times New Roman" w:eastAsia="Times New Roman" w:hAnsi="Times New Roman" w:cs="Times New Roman"/>
          <w:sz w:val="28"/>
          <w:szCs w:val="28"/>
          <w:lang w:eastAsia="ru-RU"/>
        </w:rPr>
        <w:t xml:space="preserve">енных в перечень товаров, работ </w:t>
      </w:r>
      <w:r w:rsidR="00F87288" w:rsidRPr="00AD0221">
        <w:rPr>
          <w:rFonts w:ascii="Times New Roman" w:eastAsia="Times New Roman" w:hAnsi="Times New Roman" w:cs="Times New Roman"/>
          <w:sz w:val="28"/>
          <w:szCs w:val="28"/>
          <w:lang w:eastAsia="ru-RU"/>
        </w:rPr>
        <w:t>и услуг, закупка которых осуществляется в э</w:t>
      </w:r>
      <w:r w:rsidR="00A708AA" w:rsidRPr="00AD0221">
        <w:rPr>
          <w:rFonts w:ascii="Times New Roman" w:eastAsia="Times New Roman" w:hAnsi="Times New Roman" w:cs="Times New Roman"/>
          <w:sz w:val="28"/>
          <w:szCs w:val="28"/>
          <w:lang w:eastAsia="ru-RU"/>
        </w:rPr>
        <w:t>лектронной форме, утвержденный П</w:t>
      </w:r>
      <w:r w:rsidR="00F87288" w:rsidRPr="00AD0221">
        <w:rPr>
          <w:rFonts w:ascii="Times New Roman" w:eastAsia="Times New Roman" w:hAnsi="Times New Roman" w:cs="Times New Roman"/>
          <w:sz w:val="28"/>
          <w:szCs w:val="28"/>
          <w:lang w:eastAsia="ru-RU"/>
        </w:rPr>
        <w:t>остановлением №</w:t>
      </w:r>
      <w:r w:rsidR="00974E4C" w:rsidRPr="00AD0221">
        <w:rPr>
          <w:rFonts w:ascii="Times New Roman" w:eastAsia="Times New Roman" w:hAnsi="Times New Roman" w:cs="Times New Roman"/>
          <w:sz w:val="28"/>
          <w:szCs w:val="28"/>
          <w:lang w:eastAsia="ru-RU"/>
        </w:rPr>
        <w:t> </w:t>
      </w:r>
      <w:r w:rsidR="00F87288" w:rsidRPr="00AD0221">
        <w:rPr>
          <w:rFonts w:ascii="Times New Roman" w:eastAsia="Times New Roman" w:hAnsi="Times New Roman" w:cs="Times New Roman"/>
          <w:sz w:val="28"/>
          <w:szCs w:val="28"/>
          <w:lang w:eastAsia="ru-RU"/>
        </w:rPr>
        <w:t>616</w:t>
      </w:r>
      <w:r w:rsidRPr="00AD0221">
        <w:rPr>
          <w:rFonts w:ascii="Times New Roman" w:eastAsia="Times New Roman" w:hAnsi="Times New Roman" w:cs="Times New Roman"/>
          <w:sz w:val="28"/>
          <w:szCs w:val="28"/>
          <w:lang w:eastAsia="ru-RU"/>
        </w:rPr>
        <w:t>.</w:t>
      </w:r>
    </w:p>
    <w:p w:rsidR="00F52AFF" w:rsidRPr="00AD0221" w:rsidRDefault="00F52AFF"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Оператором ЭП при осуществлении конкурентной</w:t>
      </w:r>
      <w:r w:rsidR="00481269" w:rsidRPr="00AD0221">
        <w:rPr>
          <w:rFonts w:ascii="Times New Roman" w:eastAsia="Times New Roman" w:hAnsi="Times New Roman" w:cs="Times New Roman"/>
          <w:sz w:val="28"/>
          <w:szCs w:val="28"/>
          <w:lang w:eastAsia="ru-RU"/>
        </w:rPr>
        <w:t>, неконкурентной</w:t>
      </w:r>
      <w:r w:rsidRPr="00AD0221">
        <w:rPr>
          <w:rFonts w:ascii="Times New Roman" w:eastAsia="Times New Roman" w:hAnsi="Times New Roman" w:cs="Times New Roman"/>
          <w:sz w:val="28"/>
          <w:szCs w:val="28"/>
          <w:lang w:eastAsia="ru-RU"/>
        </w:rPr>
        <w:t xml:space="preserve"> закупки в электронной форме обеспечивается конфиденциальность информации:</w:t>
      </w:r>
    </w:p>
    <w:p w:rsidR="00F52AFF" w:rsidRPr="00AD0221" w:rsidRDefault="00872235" w:rsidP="00F71152">
      <w:pPr>
        <w:widowControl w:val="0"/>
        <w:autoSpaceDE w:val="0"/>
        <w:autoSpaceDN w:val="0"/>
        <w:spacing w:after="0" w:line="23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1) </w:t>
      </w:r>
      <w:r w:rsidR="00F52AFF" w:rsidRPr="00AD0221">
        <w:rPr>
          <w:rFonts w:ascii="Times New Roman" w:eastAsia="Times New Roman" w:hAnsi="Times New Roman" w:cs="Times New Roman"/>
          <w:sz w:val="28"/>
          <w:szCs w:val="28"/>
          <w:lang w:eastAsia="ru-RU"/>
        </w:rPr>
        <w:t>о содержании заявок на участие в конкурентной</w:t>
      </w:r>
      <w:r w:rsidR="00481269" w:rsidRPr="00AD0221">
        <w:rPr>
          <w:rFonts w:ascii="Times New Roman" w:eastAsia="Times New Roman" w:hAnsi="Times New Roman" w:cs="Times New Roman"/>
          <w:sz w:val="28"/>
          <w:szCs w:val="28"/>
          <w:lang w:eastAsia="ru-RU"/>
        </w:rPr>
        <w:t xml:space="preserve">, неконкурентной </w:t>
      </w:r>
      <w:r w:rsidR="00F52AFF" w:rsidRPr="00AD0221">
        <w:rPr>
          <w:rFonts w:ascii="Times New Roman" w:eastAsia="Times New Roman" w:hAnsi="Times New Roman" w:cs="Times New Roman"/>
          <w:sz w:val="28"/>
          <w:szCs w:val="28"/>
          <w:lang w:eastAsia="ru-RU"/>
        </w:rPr>
        <w:t>закупке в электронной форме, окончательных предложений до окончания срока подачи заявок, окончательных предложений;</w:t>
      </w:r>
    </w:p>
    <w:p w:rsidR="00F52AFF" w:rsidRPr="00AD0221" w:rsidRDefault="00872235" w:rsidP="00F71152">
      <w:pPr>
        <w:widowControl w:val="0"/>
        <w:autoSpaceDE w:val="0"/>
        <w:autoSpaceDN w:val="0"/>
        <w:spacing w:after="0" w:line="235" w:lineRule="auto"/>
        <w:ind w:firstLine="708"/>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2) </w:t>
      </w:r>
      <w:r w:rsidR="00F52AFF" w:rsidRPr="00AD0221">
        <w:rPr>
          <w:rFonts w:ascii="Times New Roman" w:eastAsia="Times New Roman" w:hAnsi="Times New Roman" w:cs="Times New Roman"/>
          <w:sz w:val="28"/>
          <w:szCs w:val="28"/>
          <w:lang w:eastAsia="ru-RU"/>
        </w:rPr>
        <w:t>об участниках конкурентной</w:t>
      </w:r>
      <w:r w:rsidR="00825352" w:rsidRPr="00AD0221">
        <w:rPr>
          <w:rFonts w:ascii="Times New Roman" w:eastAsia="Times New Roman" w:hAnsi="Times New Roman" w:cs="Times New Roman"/>
          <w:sz w:val="28"/>
          <w:szCs w:val="28"/>
          <w:lang w:eastAsia="ru-RU"/>
        </w:rPr>
        <w:t>, неконкурентной</w:t>
      </w:r>
      <w:r w:rsidR="00F52AFF" w:rsidRPr="00AD0221">
        <w:rPr>
          <w:rFonts w:ascii="Times New Roman" w:eastAsia="Times New Roman" w:hAnsi="Times New Roman" w:cs="Times New Roman"/>
          <w:sz w:val="28"/>
          <w:szCs w:val="28"/>
          <w:lang w:eastAsia="ru-RU"/>
        </w:rPr>
        <w:t xml:space="preserve"> закупки в электронной форме, подавших заявки на участие в такой закупке, до предоставления комиссии по осуществлению закупок в соответ</w:t>
      </w:r>
      <w:r w:rsidR="00F55B93" w:rsidRPr="00AD0221">
        <w:rPr>
          <w:rFonts w:ascii="Times New Roman" w:eastAsia="Times New Roman" w:hAnsi="Times New Roman" w:cs="Times New Roman"/>
          <w:sz w:val="28"/>
          <w:szCs w:val="28"/>
          <w:lang w:eastAsia="ru-RU"/>
        </w:rPr>
        <w:t>ствии с нормами Закона № </w:t>
      </w:r>
      <w:r w:rsidR="00F52AFF" w:rsidRPr="00AD0221">
        <w:rPr>
          <w:rFonts w:ascii="Times New Roman" w:eastAsia="Times New Roman" w:hAnsi="Times New Roman" w:cs="Times New Roman"/>
          <w:sz w:val="28"/>
          <w:szCs w:val="28"/>
          <w:lang w:eastAsia="ru-RU"/>
        </w:rPr>
        <w:t>223-ФЗ и соглашением, предусмотренн</w:t>
      </w:r>
      <w:r w:rsidR="001709F7" w:rsidRPr="00AD0221">
        <w:rPr>
          <w:rFonts w:ascii="Times New Roman" w:eastAsia="Times New Roman" w:hAnsi="Times New Roman" w:cs="Times New Roman"/>
          <w:sz w:val="28"/>
          <w:szCs w:val="28"/>
          <w:lang w:eastAsia="ru-RU"/>
        </w:rPr>
        <w:t>ым частью 2 статьи 3.3 Закона № </w:t>
      </w:r>
      <w:r w:rsidR="00F52AFF" w:rsidRPr="00AD0221">
        <w:rPr>
          <w:rFonts w:ascii="Times New Roman" w:eastAsia="Times New Roman" w:hAnsi="Times New Roman" w:cs="Times New Roman"/>
          <w:sz w:val="28"/>
          <w:szCs w:val="28"/>
          <w:lang w:eastAsia="ru-RU"/>
        </w:rPr>
        <w:t xml:space="preserve">223-ФЗ, доступа к данным заявкам (ко вторым частям заявок, направляемым </w:t>
      </w:r>
      <w:r w:rsidR="00A56361" w:rsidRPr="00AD0221">
        <w:rPr>
          <w:rFonts w:ascii="Times New Roman" w:eastAsia="Times New Roman" w:hAnsi="Times New Roman" w:cs="Times New Roman"/>
          <w:sz w:val="28"/>
          <w:szCs w:val="28"/>
          <w:lang w:eastAsia="ru-RU"/>
        </w:rPr>
        <w:t>З</w:t>
      </w:r>
      <w:r w:rsidR="00F52AFF" w:rsidRPr="00AD0221">
        <w:rPr>
          <w:rFonts w:ascii="Times New Roman" w:eastAsia="Times New Roman" w:hAnsi="Times New Roman" w:cs="Times New Roman"/>
          <w:sz w:val="28"/>
          <w:szCs w:val="28"/>
          <w:lang w:eastAsia="ru-RU"/>
        </w:rPr>
        <w:t>аказчику в соответствии с пунктом</w:t>
      </w:r>
      <w:r w:rsidR="00F55B93" w:rsidRPr="00AD0221">
        <w:rPr>
          <w:rFonts w:ascii="Times New Roman" w:eastAsia="Times New Roman" w:hAnsi="Times New Roman" w:cs="Times New Roman"/>
          <w:sz w:val="28"/>
          <w:szCs w:val="28"/>
          <w:lang w:eastAsia="ru-RU"/>
        </w:rPr>
        <w:t xml:space="preserve"> 3 части 22 статьи 3.4 Закона № </w:t>
      </w:r>
      <w:r w:rsidR="00F52AFF" w:rsidRPr="00AD0221">
        <w:rPr>
          <w:rFonts w:ascii="Times New Roman" w:eastAsia="Times New Roman" w:hAnsi="Times New Roman" w:cs="Times New Roman"/>
          <w:sz w:val="28"/>
          <w:szCs w:val="28"/>
          <w:lang w:eastAsia="ru-RU"/>
        </w:rPr>
        <w:t>223-ФЗ, в случае осуществления конкурентной</w:t>
      </w:r>
      <w:r w:rsidR="00825352" w:rsidRPr="00AD0221">
        <w:rPr>
          <w:rFonts w:ascii="Times New Roman" w:eastAsia="Times New Roman" w:hAnsi="Times New Roman" w:cs="Times New Roman"/>
          <w:sz w:val="28"/>
          <w:szCs w:val="28"/>
          <w:lang w:eastAsia="ru-RU"/>
        </w:rPr>
        <w:t>, неконкурентной</w:t>
      </w:r>
      <w:r w:rsidR="00F52AFF" w:rsidRPr="00AD0221">
        <w:rPr>
          <w:rFonts w:ascii="Times New Roman" w:eastAsia="Times New Roman" w:hAnsi="Times New Roman" w:cs="Times New Roman"/>
          <w:sz w:val="28"/>
          <w:szCs w:val="28"/>
          <w:lang w:eastAsia="ru-RU"/>
        </w:rPr>
        <w:t xml:space="preserve"> закупки в </w:t>
      </w:r>
      <w:r w:rsidR="00F52AFF" w:rsidRPr="00AD0221">
        <w:rPr>
          <w:rFonts w:ascii="Times New Roman" w:eastAsia="Times New Roman" w:hAnsi="Times New Roman" w:cs="Times New Roman"/>
          <w:spacing w:val="-6"/>
          <w:sz w:val="28"/>
          <w:szCs w:val="28"/>
          <w:lang w:eastAsia="ru-RU"/>
        </w:rPr>
        <w:t>электронной форме, участниками которой могут быть только субъекты МСП)</w:t>
      </w:r>
      <w:r w:rsidR="00F52AFF" w:rsidRPr="00AD0221">
        <w:rPr>
          <w:rFonts w:ascii="Times New Roman" w:eastAsia="Times New Roman" w:hAnsi="Times New Roman" w:cs="Times New Roman"/>
          <w:sz w:val="28"/>
          <w:szCs w:val="28"/>
          <w:lang w:eastAsia="ru-RU"/>
        </w:rPr>
        <w:t>.</w:t>
      </w:r>
    </w:p>
    <w:p w:rsidR="00F87288" w:rsidRPr="00AD0221" w:rsidRDefault="00191CC3"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Закупка </w:t>
      </w:r>
      <w:r w:rsidRPr="00AD0221">
        <w:rPr>
          <w:rFonts w:ascii="Times New Roman" w:hAnsi="Times New Roman" w:cs="Times New Roman"/>
          <w:sz w:val="28"/>
          <w:szCs w:val="28"/>
        </w:rPr>
        <w:t>товаров, работ и услуг, включенных в утвержденный Постановлением №</w:t>
      </w:r>
      <w:r w:rsidR="00974E4C" w:rsidRPr="00AD0221">
        <w:rPr>
          <w:rFonts w:ascii="Times New Roman" w:hAnsi="Times New Roman" w:cs="Times New Roman"/>
          <w:sz w:val="28"/>
          <w:szCs w:val="28"/>
        </w:rPr>
        <w:t> </w:t>
      </w:r>
      <w:r w:rsidRPr="00AD0221">
        <w:rPr>
          <w:rFonts w:ascii="Times New Roman" w:hAnsi="Times New Roman" w:cs="Times New Roman"/>
          <w:sz w:val="28"/>
          <w:szCs w:val="28"/>
        </w:rPr>
        <w:t xml:space="preserve">616 перечень, </w:t>
      </w:r>
      <w:hyperlink r:id="rId9" w:history="1"/>
      <w:r w:rsidRPr="00AD0221">
        <w:rPr>
          <w:rFonts w:ascii="Times New Roman" w:hAnsi="Times New Roman" w:cs="Times New Roman"/>
          <w:sz w:val="28"/>
          <w:szCs w:val="28"/>
        </w:rPr>
        <w:t xml:space="preserve">не осуществляется в электронной форме </w:t>
      </w:r>
      <w:r w:rsidR="00F87288" w:rsidRPr="00AD0221">
        <w:rPr>
          <w:rFonts w:ascii="Times New Roman" w:eastAsia="Times New Roman" w:hAnsi="Times New Roman" w:cs="Times New Roman"/>
          <w:sz w:val="28"/>
          <w:szCs w:val="28"/>
          <w:lang w:eastAsia="ru-RU"/>
        </w:rPr>
        <w:t>в следующих случаях:</w:t>
      </w:r>
    </w:p>
    <w:p w:rsidR="00F87288" w:rsidRPr="00AD0221" w:rsidRDefault="00F87288" w:rsidP="00F71152">
      <w:pPr>
        <w:pStyle w:val="a3"/>
        <w:widowControl w:val="0"/>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информация о закупке в соответствии с частью 15 ста</w:t>
      </w:r>
      <w:r w:rsidR="00E440EF" w:rsidRPr="00AD0221">
        <w:rPr>
          <w:rFonts w:ascii="Times New Roman" w:eastAsia="Times New Roman" w:hAnsi="Times New Roman" w:cs="Times New Roman"/>
          <w:sz w:val="28"/>
          <w:szCs w:val="28"/>
          <w:lang w:eastAsia="ru-RU"/>
        </w:rPr>
        <w:t xml:space="preserve">тьи 4 </w:t>
      </w:r>
      <w:r w:rsidRPr="00AD0221">
        <w:rPr>
          <w:rFonts w:ascii="Times New Roman" w:eastAsia="Times New Roman" w:hAnsi="Times New Roman" w:cs="Times New Roman"/>
          <w:sz w:val="28"/>
          <w:szCs w:val="28"/>
          <w:lang w:eastAsia="ru-RU"/>
        </w:rPr>
        <w:t>Закона №</w:t>
      </w:r>
      <w:r w:rsidR="00974E4C" w:rsidRPr="00AD0221">
        <w:rPr>
          <w:rFonts w:ascii="Times New Roman" w:eastAsia="Times New Roman" w:hAnsi="Times New Roman" w:cs="Times New Roman"/>
          <w:sz w:val="28"/>
          <w:szCs w:val="28"/>
          <w:lang w:eastAsia="ru-RU"/>
        </w:rPr>
        <w:t> </w:t>
      </w:r>
      <w:r w:rsidRPr="00AD0221">
        <w:rPr>
          <w:rFonts w:ascii="Times New Roman" w:eastAsia="Times New Roman" w:hAnsi="Times New Roman" w:cs="Times New Roman"/>
          <w:sz w:val="28"/>
          <w:szCs w:val="28"/>
          <w:lang w:eastAsia="ru-RU"/>
        </w:rPr>
        <w:t>223-ФЗ не подлежит размещению в ЕИС</w:t>
      </w:r>
      <w:r w:rsidR="009F48E0" w:rsidRPr="00AD0221">
        <w:rPr>
          <w:rFonts w:ascii="Times New Roman" w:eastAsia="Times New Roman" w:hAnsi="Times New Roman" w:cs="Times New Roman"/>
          <w:sz w:val="28"/>
          <w:szCs w:val="28"/>
          <w:lang w:eastAsia="ru-RU"/>
        </w:rPr>
        <w:t>, на официальном сайте</w:t>
      </w:r>
      <w:r w:rsidRPr="00AD0221">
        <w:rPr>
          <w:rFonts w:ascii="Times New Roman" w:eastAsia="Times New Roman" w:hAnsi="Times New Roman" w:cs="Times New Roman"/>
          <w:sz w:val="28"/>
          <w:szCs w:val="28"/>
          <w:lang w:eastAsia="ru-RU"/>
        </w:rPr>
        <w:t>;</w:t>
      </w:r>
    </w:p>
    <w:p w:rsidR="00F87288" w:rsidRPr="00AD0221" w:rsidRDefault="00F87288" w:rsidP="00F71152">
      <w:pPr>
        <w:autoSpaceDE w:val="0"/>
        <w:autoSpaceDN w:val="0"/>
        <w:adjustRightInd w:val="0"/>
        <w:spacing w:after="0" w:line="235" w:lineRule="auto"/>
        <w:ind w:firstLine="709"/>
        <w:jc w:val="both"/>
        <w:rPr>
          <w:rFonts w:ascii="Times New Roman" w:hAnsi="Times New Roman" w:cs="Times New Roman"/>
          <w:sz w:val="28"/>
          <w:szCs w:val="28"/>
        </w:rPr>
      </w:pPr>
      <w:r w:rsidRPr="00AD0221">
        <w:rPr>
          <w:rFonts w:ascii="Times New Roman" w:eastAsia="Times New Roman" w:hAnsi="Times New Roman" w:cs="Times New Roman"/>
          <w:sz w:val="28"/>
          <w:szCs w:val="28"/>
          <w:lang w:eastAsia="ru-RU"/>
        </w:rPr>
        <w:t xml:space="preserve">потребность в закупке возникла вследствие </w:t>
      </w:r>
      <w:r w:rsidR="003F294D" w:rsidRPr="00AD0221">
        <w:rPr>
          <w:rFonts w:ascii="Times New Roman" w:hAnsi="Times New Roman" w:cs="Times New Roman"/>
          <w:sz w:val="28"/>
          <w:szCs w:val="28"/>
        </w:rPr>
        <w:t xml:space="preserve">произошедшей аварийной ситуации, </w:t>
      </w:r>
      <w:r w:rsidR="004E6E92" w:rsidRPr="00AD0221">
        <w:rPr>
          <w:rFonts w:ascii="Times New Roman" w:hAnsi="Times New Roman" w:cs="Times New Roman"/>
          <w:sz w:val="28"/>
          <w:szCs w:val="28"/>
        </w:rPr>
        <w:t xml:space="preserve">обстоятельств </w:t>
      </w:r>
      <w:r w:rsidR="003F294D" w:rsidRPr="00AD0221">
        <w:rPr>
          <w:rFonts w:ascii="Times New Roman" w:hAnsi="Times New Roman" w:cs="Times New Roman"/>
          <w:sz w:val="28"/>
          <w:szCs w:val="28"/>
        </w:rPr>
        <w:t>непреодолимой силы, необходимости срочного медицинского вмешательства, чрезвычайных</w:t>
      </w:r>
      <w:r w:rsidR="00E440EF" w:rsidRPr="00AD0221">
        <w:rPr>
          <w:rFonts w:ascii="Times New Roman" w:hAnsi="Times New Roman" w:cs="Times New Roman"/>
          <w:sz w:val="28"/>
          <w:szCs w:val="28"/>
        </w:rPr>
        <w:t xml:space="preserve"> </w:t>
      </w:r>
      <w:r w:rsidR="003F294D" w:rsidRPr="00AD0221">
        <w:rPr>
          <w:rFonts w:ascii="Times New Roman" w:hAnsi="Times New Roman" w:cs="Times New Roman"/>
          <w:sz w:val="28"/>
          <w:szCs w:val="28"/>
        </w:rPr>
        <w:t>ситуаций природного или техногенного характера, а также в целях предотвращения угрозы их возникновения</w:t>
      </w:r>
      <w:r w:rsidRPr="00AD0221">
        <w:rPr>
          <w:rFonts w:ascii="Times New Roman" w:eastAsia="Times New Roman" w:hAnsi="Times New Roman" w:cs="Times New Roman"/>
          <w:sz w:val="28"/>
          <w:szCs w:val="28"/>
          <w:lang w:eastAsia="ru-RU"/>
        </w:rPr>
        <w:t>;</w:t>
      </w:r>
    </w:p>
    <w:p w:rsidR="004E47BF" w:rsidRPr="00AD0221" w:rsidRDefault="00F87288" w:rsidP="00F71152">
      <w:pPr>
        <w:pStyle w:val="a3"/>
        <w:widowControl w:val="0"/>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закупка осуществля</w:t>
      </w:r>
      <w:r w:rsidR="004F3718" w:rsidRPr="00AD0221">
        <w:rPr>
          <w:rFonts w:ascii="Times New Roman" w:eastAsia="Times New Roman" w:hAnsi="Times New Roman" w:cs="Times New Roman"/>
          <w:sz w:val="28"/>
          <w:szCs w:val="28"/>
          <w:lang w:eastAsia="ru-RU"/>
        </w:rPr>
        <w:t>ется у единственного поставщик</w:t>
      </w:r>
      <w:r w:rsidR="00076CFC" w:rsidRPr="00AD0221">
        <w:rPr>
          <w:rFonts w:ascii="Times New Roman" w:eastAsia="Times New Roman" w:hAnsi="Times New Roman" w:cs="Times New Roman"/>
          <w:sz w:val="28"/>
          <w:szCs w:val="28"/>
          <w:lang w:eastAsia="ru-RU"/>
        </w:rPr>
        <w:t xml:space="preserve">а </w:t>
      </w:r>
      <w:r w:rsidRPr="00AD0221">
        <w:rPr>
          <w:rFonts w:ascii="Times New Roman" w:eastAsia="Times New Roman" w:hAnsi="Times New Roman" w:cs="Times New Roman"/>
          <w:sz w:val="28"/>
          <w:szCs w:val="28"/>
          <w:lang w:eastAsia="ru-RU"/>
        </w:rPr>
        <w:t>(</w:t>
      </w:r>
      <w:r w:rsidR="00EC1EFF" w:rsidRPr="00AD0221">
        <w:rPr>
          <w:rFonts w:ascii="Times New Roman" w:eastAsia="Times New Roman" w:hAnsi="Times New Roman" w:cs="Times New Roman"/>
          <w:sz w:val="28"/>
          <w:szCs w:val="28"/>
          <w:lang w:eastAsia="ru-RU"/>
        </w:rPr>
        <w:t xml:space="preserve">исполнителя, </w:t>
      </w:r>
      <w:r w:rsidRPr="00AD0221">
        <w:rPr>
          <w:rFonts w:ascii="Times New Roman" w:eastAsia="Times New Roman" w:hAnsi="Times New Roman" w:cs="Times New Roman"/>
          <w:sz w:val="28"/>
          <w:szCs w:val="28"/>
          <w:lang w:eastAsia="ru-RU"/>
        </w:rPr>
        <w:t xml:space="preserve">подрядчика) в соответствии </w:t>
      </w:r>
      <w:r w:rsidR="00774EB5" w:rsidRPr="00AD0221">
        <w:rPr>
          <w:rFonts w:ascii="Times New Roman" w:eastAsia="Times New Roman" w:hAnsi="Times New Roman" w:cs="Times New Roman"/>
          <w:sz w:val="28"/>
          <w:szCs w:val="28"/>
          <w:lang w:eastAsia="ru-RU"/>
        </w:rPr>
        <w:t xml:space="preserve">с </w:t>
      </w:r>
      <w:r w:rsidRPr="00AD0221">
        <w:rPr>
          <w:rFonts w:ascii="Times New Roman" w:eastAsia="Times New Roman" w:hAnsi="Times New Roman" w:cs="Times New Roman"/>
          <w:sz w:val="28"/>
          <w:szCs w:val="28"/>
          <w:lang w:eastAsia="ru-RU"/>
        </w:rPr>
        <w:t>настоящ</w:t>
      </w:r>
      <w:r w:rsidR="00774EB5" w:rsidRPr="00AD0221">
        <w:rPr>
          <w:rFonts w:ascii="Times New Roman" w:eastAsia="Times New Roman" w:hAnsi="Times New Roman" w:cs="Times New Roman"/>
          <w:sz w:val="28"/>
          <w:szCs w:val="28"/>
          <w:lang w:eastAsia="ru-RU"/>
        </w:rPr>
        <w:t>им</w:t>
      </w:r>
      <w:r w:rsidRPr="00AD0221">
        <w:rPr>
          <w:rFonts w:ascii="Times New Roman" w:eastAsia="Times New Roman" w:hAnsi="Times New Roman" w:cs="Times New Roman"/>
          <w:sz w:val="28"/>
          <w:szCs w:val="28"/>
          <w:lang w:eastAsia="ru-RU"/>
        </w:rPr>
        <w:t xml:space="preserve"> Положени</w:t>
      </w:r>
      <w:r w:rsidR="00E440EF" w:rsidRPr="00AD0221">
        <w:rPr>
          <w:rFonts w:ascii="Times New Roman" w:eastAsia="Times New Roman" w:hAnsi="Times New Roman" w:cs="Times New Roman"/>
          <w:sz w:val="28"/>
          <w:szCs w:val="28"/>
          <w:lang w:eastAsia="ru-RU"/>
        </w:rPr>
        <w:t xml:space="preserve">ем </w:t>
      </w:r>
      <w:r w:rsidR="00774EB5" w:rsidRPr="00AD0221">
        <w:rPr>
          <w:rFonts w:ascii="Times New Roman" w:eastAsia="Times New Roman" w:hAnsi="Times New Roman" w:cs="Times New Roman"/>
          <w:sz w:val="28"/>
          <w:szCs w:val="28"/>
          <w:lang w:eastAsia="ru-RU"/>
        </w:rPr>
        <w:t>о закупке</w:t>
      </w:r>
      <w:r w:rsidRPr="00AD0221">
        <w:rPr>
          <w:rFonts w:ascii="Times New Roman" w:eastAsia="Times New Roman" w:hAnsi="Times New Roman" w:cs="Times New Roman"/>
          <w:sz w:val="28"/>
          <w:szCs w:val="28"/>
          <w:lang w:eastAsia="ru-RU"/>
        </w:rPr>
        <w:t>.</w:t>
      </w:r>
    </w:p>
    <w:p w:rsidR="005F0308" w:rsidRPr="00AD0221" w:rsidRDefault="00F43394" w:rsidP="00F71152">
      <w:pPr>
        <w:widowControl w:val="0"/>
        <w:autoSpaceDE w:val="0"/>
        <w:autoSpaceDN w:val="0"/>
        <w:spacing w:after="0" w:line="23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Закупка товаров, работ, услуг в указанных случаях осуществляется в бумажной форме или может осуществляться в электронной форме на специализированной электронной </w:t>
      </w:r>
      <w:r w:rsidR="005F0308" w:rsidRPr="00AD0221">
        <w:rPr>
          <w:rFonts w:ascii="Times New Roman" w:eastAsia="Times New Roman" w:hAnsi="Times New Roman" w:cs="Times New Roman"/>
          <w:sz w:val="28"/>
          <w:szCs w:val="28"/>
          <w:lang w:eastAsia="ru-RU"/>
        </w:rPr>
        <w:t xml:space="preserve">площадке. </w:t>
      </w:r>
    </w:p>
    <w:p w:rsidR="00F87288" w:rsidRPr="00AD0221" w:rsidRDefault="005F0308"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Заказчик</w:t>
      </w:r>
      <w:r w:rsidR="00F87288" w:rsidRPr="00AD0221">
        <w:rPr>
          <w:rFonts w:ascii="Times New Roman" w:eastAsia="Times New Roman" w:hAnsi="Times New Roman" w:cs="Times New Roman"/>
          <w:sz w:val="28"/>
          <w:szCs w:val="28"/>
          <w:lang w:eastAsia="ru-RU"/>
        </w:rPr>
        <w:t xml:space="preserve"> вправе </w:t>
      </w:r>
      <w:r w:rsidR="007C3906" w:rsidRPr="00AD0221">
        <w:rPr>
          <w:rFonts w:ascii="Times New Roman" w:eastAsia="Times New Roman" w:hAnsi="Times New Roman" w:cs="Times New Roman"/>
          <w:sz w:val="28"/>
          <w:szCs w:val="28"/>
          <w:lang w:eastAsia="ru-RU"/>
        </w:rPr>
        <w:t xml:space="preserve">в соответствии с настоящим Положением о закупке </w:t>
      </w:r>
      <w:r w:rsidR="00F87288" w:rsidRPr="00AD0221">
        <w:rPr>
          <w:rFonts w:ascii="Times New Roman" w:eastAsia="Times New Roman" w:hAnsi="Times New Roman" w:cs="Times New Roman"/>
          <w:sz w:val="28"/>
          <w:szCs w:val="28"/>
          <w:lang w:eastAsia="ru-RU"/>
        </w:rPr>
        <w:t>провести закрытую конкурентную закупку в электронной форме с учетом требо</w:t>
      </w:r>
      <w:r w:rsidR="00E440EF" w:rsidRPr="00AD0221">
        <w:rPr>
          <w:rFonts w:ascii="Times New Roman" w:eastAsia="Times New Roman" w:hAnsi="Times New Roman" w:cs="Times New Roman"/>
          <w:sz w:val="28"/>
          <w:szCs w:val="28"/>
          <w:lang w:eastAsia="ru-RU"/>
        </w:rPr>
        <w:t xml:space="preserve">ваний, установленных Положением </w:t>
      </w:r>
      <w:r w:rsidR="00F87288" w:rsidRPr="00AD0221">
        <w:rPr>
          <w:rFonts w:ascii="Times New Roman" w:eastAsia="Times New Roman" w:hAnsi="Times New Roman" w:cs="Times New Roman"/>
          <w:sz w:val="28"/>
          <w:szCs w:val="28"/>
          <w:lang w:eastAsia="ru-RU"/>
        </w:rPr>
        <w:t>об особенностях документооборота при осуществлении закрытых конкурентных закупок в электронной форме и порядке аккредитации на электронных площа</w:t>
      </w:r>
      <w:r w:rsidR="00E440EF" w:rsidRPr="00AD0221">
        <w:rPr>
          <w:rFonts w:ascii="Times New Roman" w:eastAsia="Times New Roman" w:hAnsi="Times New Roman" w:cs="Times New Roman"/>
          <w:sz w:val="28"/>
          <w:szCs w:val="28"/>
          <w:lang w:eastAsia="ru-RU"/>
        </w:rPr>
        <w:t xml:space="preserve">дках для осуществления закрытых </w:t>
      </w:r>
      <w:r w:rsidR="00F87288" w:rsidRPr="00AD0221">
        <w:rPr>
          <w:rFonts w:ascii="Times New Roman" w:eastAsia="Times New Roman" w:hAnsi="Times New Roman" w:cs="Times New Roman"/>
          <w:sz w:val="28"/>
          <w:szCs w:val="28"/>
          <w:lang w:eastAsia="ru-RU"/>
        </w:rPr>
        <w:t xml:space="preserve">конкурентных закупок, утвержденным </w:t>
      </w:r>
      <w:r w:rsidR="0035332E" w:rsidRPr="00AD0221">
        <w:rPr>
          <w:rFonts w:ascii="Times New Roman" w:eastAsia="Times New Roman" w:hAnsi="Times New Roman" w:cs="Times New Roman"/>
          <w:sz w:val="28"/>
          <w:szCs w:val="28"/>
          <w:lang w:eastAsia="ru-RU"/>
        </w:rPr>
        <w:t>П</w:t>
      </w:r>
      <w:r w:rsidR="00F87288" w:rsidRPr="00AD0221">
        <w:rPr>
          <w:rFonts w:ascii="Times New Roman" w:eastAsia="Times New Roman" w:hAnsi="Times New Roman" w:cs="Times New Roman"/>
          <w:sz w:val="28"/>
          <w:szCs w:val="28"/>
          <w:lang w:eastAsia="ru-RU"/>
        </w:rPr>
        <w:t>остановлением</w:t>
      </w:r>
      <w:r w:rsidR="0035332E" w:rsidRPr="00AD0221">
        <w:rPr>
          <w:rFonts w:ascii="Times New Roman" w:eastAsia="Times New Roman" w:hAnsi="Times New Roman" w:cs="Times New Roman"/>
          <w:sz w:val="28"/>
          <w:szCs w:val="28"/>
          <w:lang w:eastAsia="ru-RU"/>
        </w:rPr>
        <w:t xml:space="preserve"> </w:t>
      </w:r>
      <w:r w:rsidR="002E09FB" w:rsidRPr="00AD0221">
        <w:rPr>
          <w:rFonts w:ascii="Times New Roman" w:eastAsia="Times New Roman" w:hAnsi="Times New Roman" w:cs="Times New Roman"/>
          <w:sz w:val="28"/>
          <w:szCs w:val="28"/>
          <w:lang w:eastAsia="ru-RU"/>
        </w:rPr>
        <w:t>№</w:t>
      </w:r>
      <w:r w:rsidR="00974E4C" w:rsidRPr="00AD0221">
        <w:rPr>
          <w:rFonts w:ascii="Times New Roman" w:eastAsia="Times New Roman" w:hAnsi="Times New Roman" w:cs="Times New Roman"/>
          <w:sz w:val="28"/>
          <w:szCs w:val="28"/>
          <w:lang w:eastAsia="ru-RU"/>
        </w:rPr>
        <w:t> </w:t>
      </w:r>
      <w:r w:rsidR="00E440EF" w:rsidRPr="00AD0221">
        <w:rPr>
          <w:rFonts w:ascii="Times New Roman" w:eastAsia="Times New Roman" w:hAnsi="Times New Roman" w:cs="Times New Roman"/>
          <w:sz w:val="28"/>
          <w:szCs w:val="28"/>
          <w:lang w:eastAsia="ru-RU"/>
        </w:rPr>
        <w:t xml:space="preserve">1663, </w:t>
      </w:r>
      <w:r w:rsidR="002E09FB" w:rsidRPr="00AD0221">
        <w:rPr>
          <w:rFonts w:ascii="Times New Roman" w:eastAsia="Times New Roman" w:hAnsi="Times New Roman" w:cs="Times New Roman"/>
          <w:sz w:val="28"/>
          <w:szCs w:val="28"/>
          <w:lang w:eastAsia="ru-RU"/>
        </w:rPr>
        <w:t xml:space="preserve">у операторов </w:t>
      </w:r>
      <w:r w:rsidR="002D22C2" w:rsidRPr="00AD0221">
        <w:rPr>
          <w:rFonts w:ascii="Times New Roman" w:eastAsia="Times New Roman" w:hAnsi="Times New Roman" w:cs="Times New Roman"/>
          <w:sz w:val="28"/>
          <w:szCs w:val="28"/>
          <w:lang w:eastAsia="ru-RU"/>
        </w:rPr>
        <w:t>ЭП</w:t>
      </w:r>
      <w:r w:rsidR="002E09FB" w:rsidRPr="00AD0221">
        <w:rPr>
          <w:rFonts w:ascii="Times New Roman" w:eastAsia="Times New Roman" w:hAnsi="Times New Roman" w:cs="Times New Roman"/>
          <w:sz w:val="28"/>
          <w:szCs w:val="28"/>
          <w:lang w:eastAsia="ru-RU"/>
        </w:rPr>
        <w:t xml:space="preserve">, </w:t>
      </w:r>
      <w:r w:rsidR="007C3906" w:rsidRPr="00AD0221">
        <w:rPr>
          <w:rFonts w:ascii="Times New Roman" w:eastAsia="Times New Roman" w:hAnsi="Times New Roman" w:cs="Times New Roman"/>
          <w:sz w:val="28"/>
          <w:szCs w:val="28"/>
          <w:lang w:eastAsia="ru-RU"/>
        </w:rPr>
        <w:t xml:space="preserve">включенных в утвержденный </w:t>
      </w:r>
      <w:r w:rsidR="006C340C" w:rsidRPr="00AD0221">
        <w:rPr>
          <w:rFonts w:ascii="Times New Roman" w:eastAsia="Times New Roman" w:hAnsi="Times New Roman" w:cs="Times New Roman"/>
          <w:sz w:val="28"/>
          <w:szCs w:val="28"/>
          <w:lang w:eastAsia="ru-RU"/>
        </w:rPr>
        <w:t>Р</w:t>
      </w:r>
      <w:r w:rsidR="007C3906" w:rsidRPr="00AD0221">
        <w:rPr>
          <w:rFonts w:ascii="Times New Roman" w:eastAsia="Times New Roman" w:hAnsi="Times New Roman" w:cs="Times New Roman"/>
          <w:sz w:val="28"/>
          <w:szCs w:val="28"/>
          <w:lang w:eastAsia="ru-RU"/>
        </w:rPr>
        <w:t>аспоряжением №</w:t>
      </w:r>
      <w:r w:rsidR="00974E4C" w:rsidRPr="00AD0221">
        <w:rPr>
          <w:rFonts w:ascii="Times New Roman" w:eastAsia="Times New Roman" w:hAnsi="Times New Roman" w:cs="Times New Roman"/>
          <w:sz w:val="28"/>
          <w:szCs w:val="28"/>
          <w:lang w:eastAsia="ru-RU"/>
        </w:rPr>
        <w:t> </w:t>
      </w:r>
      <w:r w:rsidR="007C3906" w:rsidRPr="00AD0221">
        <w:rPr>
          <w:rFonts w:ascii="Times New Roman" w:eastAsia="Times New Roman" w:hAnsi="Times New Roman" w:cs="Times New Roman"/>
          <w:sz w:val="28"/>
          <w:szCs w:val="28"/>
          <w:lang w:eastAsia="ru-RU"/>
        </w:rPr>
        <w:t xml:space="preserve">1447-р </w:t>
      </w:r>
      <w:r w:rsidR="002E09FB" w:rsidRPr="00AD0221">
        <w:rPr>
          <w:rFonts w:ascii="Times New Roman" w:eastAsia="Times New Roman" w:hAnsi="Times New Roman" w:cs="Times New Roman"/>
          <w:sz w:val="28"/>
          <w:szCs w:val="28"/>
          <w:lang w:eastAsia="ru-RU"/>
        </w:rPr>
        <w:t>переч</w:t>
      </w:r>
      <w:r w:rsidR="007C3906" w:rsidRPr="00AD0221">
        <w:rPr>
          <w:rFonts w:ascii="Times New Roman" w:eastAsia="Times New Roman" w:hAnsi="Times New Roman" w:cs="Times New Roman"/>
          <w:sz w:val="28"/>
          <w:szCs w:val="28"/>
          <w:lang w:eastAsia="ru-RU"/>
        </w:rPr>
        <w:t>ень</w:t>
      </w:r>
      <w:r w:rsidR="002E09FB" w:rsidRPr="00AD0221">
        <w:rPr>
          <w:rFonts w:ascii="Times New Roman" w:eastAsia="Times New Roman" w:hAnsi="Times New Roman" w:cs="Times New Roman"/>
          <w:sz w:val="28"/>
          <w:szCs w:val="28"/>
          <w:lang w:eastAsia="ru-RU"/>
        </w:rPr>
        <w:t xml:space="preserve"> </w:t>
      </w:r>
      <w:r w:rsidR="00974E4C" w:rsidRPr="00AD0221">
        <w:rPr>
          <w:rFonts w:ascii="Times New Roman" w:eastAsia="Times New Roman" w:hAnsi="Times New Roman" w:cs="Times New Roman"/>
          <w:sz w:val="28"/>
          <w:szCs w:val="28"/>
          <w:lang w:eastAsia="ru-RU"/>
        </w:rPr>
        <w:t xml:space="preserve">операторов </w:t>
      </w:r>
      <w:r w:rsidR="0035332E" w:rsidRPr="00AD0221">
        <w:rPr>
          <w:rFonts w:ascii="Times New Roman" w:eastAsia="Times New Roman" w:hAnsi="Times New Roman" w:cs="Times New Roman"/>
          <w:sz w:val="28"/>
          <w:szCs w:val="28"/>
          <w:lang w:eastAsia="ru-RU"/>
        </w:rPr>
        <w:t>с</w:t>
      </w:r>
      <w:r w:rsidR="00BB471C" w:rsidRPr="00AD0221">
        <w:rPr>
          <w:rFonts w:ascii="Times New Roman" w:eastAsia="Times New Roman" w:hAnsi="Times New Roman" w:cs="Times New Roman"/>
          <w:sz w:val="28"/>
          <w:szCs w:val="28"/>
          <w:lang w:eastAsia="ru-RU"/>
        </w:rPr>
        <w:t xml:space="preserve">пециализированных </w:t>
      </w:r>
      <w:r w:rsidR="00293B26" w:rsidRPr="00AD0221">
        <w:rPr>
          <w:rFonts w:ascii="Times New Roman" w:eastAsia="Times New Roman" w:hAnsi="Times New Roman" w:cs="Times New Roman"/>
          <w:sz w:val="28"/>
          <w:szCs w:val="28"/>
          <w:lang w:eastAsia="ru-RU"/>
        </w:rPr>
        <w:t>ЭП</w:t>
      </w:r>
      <w:r w:rsidR="00BB471C" w:rsidRPr="00AD0221">
        <w:rPr>
          <w:rFonts w:ascii="Times New Roman" w:eastAsia="Times New Roman" w:hAnsi="Times New Roman" w:cs="Times New Roman"/>
          <w:sz w:val="28"/>
          <w:szCs w:val="28"/>
          <w:lang w:eastAsia="ru-RU"/>
        </w:rPr>
        <w:t>, предусмотренны</w:t>
      </w:r>
      <w:r w:rsidR="007C3906" w:rsidRPr="00AD0221">
        <w:rPr>
          <w:rFonts w:ascii="Times New Roman" w:eastAsia="Times New Roman" w:hAnsi="Times New Roman" w:cs="Times New Roman"/>
          <w:sz w:val="28"/>
          <w:szCs w:val="28"/>
          <w:lang w:eastAsia="ru-RU"/>
        </w:rPr>
        <w:t>й</w:t>
      </w:r>
      <w:r w:rsidR="00BB471C" w:rsidRPr="00AD0221">
        <w:rPr>
          <w:rFonts w:ascii="Times New Roman" w:eastAsia="Times New Roman" w:hAnsi="Times New Roman" w:cs="Times New Roman"/>
          <w:sz w:val="28"/>
          <w:szCs w:val="28"/>
          <w:lang w:eastAsia="ru-RU"/>
        </w:rPr>
        <w:t xml:space="preserve"> частью 3 статьи 24.1 </w:t>
      </w:r>
      <w:r w:rsidR="00852AD9" w:rsidRPr="00AD0221">
        <w:rPr>
          <w:rFonts w:ascii="Times New Roman" w:eastAsia="Times New Roman" w:hAnsi="Times New Roman" w:cs="Times New Roman"/>
          <w:sz w:val="28"/>
          <w:szCs w:val="28"/>
          <w:lang w:eastAsia="ru-RU"/>
        </w:rPr>
        <w:t>З</w:t>
      </w:r>
      <w:r w:rsidR="00BB471C" w:rsidRPr="00AD0221">
        <w:rPr>
          <w:rFonts w:ascii="Times New Roman" w:eastAsia="Times New Roman" w:hAnsi="Times New Roman" w:cs="Times New Roman"/>
          <w:sz w:val="28"/>
          <w:szCs w:val="28"/>
          <w:lang w:eastAsia="ru-RU"/>
        </w:rPr>
        <w:t>акона</w:t>
      </w:r>
      <w:r w:rsidR="00974E4C" w:rsidRPr="00AD0221">
        <w:rPr>
          <w:rFonts w:ascii="Times New Roman" w:eastAsia="Times New Roman" w:hAnsi="Times New Roman" w:cs="Times New Roman"/>
          <w:sz w:val="28"/>
          <w:szCs w:val="28"/>
          <w:lang w:eastAsia="ru-RU"/>
        </w:rPr>
        <w:t xml:space="preserve"> № </w:t>
      </w:r>
      <w:r w:rsidR="00852AD9" w:rsidRPr="00AD0221">
        <w:rPr>
          <w:rFonts w:ascii="Times New Roman" w:eastAsia="Times New Roman" w:hAnsi="Times New Roman" w:cs="Times New Roman"/>
          <w:sz w:val="28"/>
          <w:szCs w:val="28"/>
          <w:lang w:eastAsia="ru-RU"/>
        </w:rPr>
        <w:t>44-ФЗ</w:t>
      </w:r>
      <w:r w:rsidR="00BB471C" w:rsidRPr="00AD0221">
        <w:rPr>
          <w:rFonts w:ascii="Times New Roman" w:eastAsia="Times New Roman" w:hAnsi="Times New Roman" w:cs="Times New Roman"/>
          <w:sz w:val="28"/>
          <w:szCs w:val="28"/>
          <w:lang w:eastAsia="ru-RU"/>
        </w:rPr>
        <w:t>,</w:t>
      </w:r>
      <w:r w:rsidR="002964C6" w:rsidRPr="00AD0221">
        <w:rPr>
          <w:rFonts w:ascii="Times New Roman" w:eastAsia="Times New Roman" w:hAnsi="Times New Roman" w:cs="Times New Roman"/>
          <w:sz w:val="28"/>
          <w:szCs w:val="28"/>
          <w:lang w:eastAsia="ru-RU"/>
        </w:rPr>
        <w:t xml:space="preserve"> перечень</w:t>
      </w:r>
      <w:r w:rsidR="00BB471C" w:rsidRPr="00AD0221">
        <w:rPr>
          <w:rFonts w:ascii="Times New Roman" w:eastAsia="Times New Roman" w:hAnsi="Times New Roman" w:cs="Times New Roman"/>
          <w:sz w:val="28"/>
          <w:szCs w:val="28"/>
          <w:lang w:eastAsia="ru-RU"/>
        </w:rPr>
        <w:t xml:space="preserve"> операторов </w:t>
      </w:r>
      <w:r w:rsidR="00293B26" w:rsidRPr="00AD0221">
        <w:rPr>
          <w:rFonts w:ascii="Times New Roman" w:eastAsia="Times New Roman" w:hAnsi="Times New Roman" w:cs="Times New Roman"/>
          <w:sz w:val="28"/>
          <w:szCs w:val="28"/>
          <w:lang w:eastAsia="ru-RU"/>
        </w:rPr>
        <w:t>ЭП</w:t>
      </w:r>
      <w:r w:rsidR="00BB471C" w:rsidRPr="00AD0221">
        <w:rPr>
          <w:rFonts w:ascii="Times New Roman" w:eastAsia="Times New Roman" w:hAnsi="Times New Roman" w:cs="Times New Roman"/>
          <w:sz w:val="28"/>
          <w:szCs w:val="28"/>
          <w:lang w:eastAsia="ru-RU"/>
        </w:rPr>
        <w:t xml:space="preserve"> для осуществления закрытых конкурентных закупок, предусмотренны</w:t>
      </w:r>
      <w:r w:rsidR="007C3906" w:rsidRPr="00AD0221">
        <w:rPr>
          <w:rFonts w:ascii="Times New Roman" w:eastAsia="Times New Roman" w:hAnsi="Times New Roman" w:cs="Times New Roman"/>
          <w:sz w:val="28"/>
          <w:szCs w:val="28"/>
          <w:lang w:eastAsia="ru-RU"/>
        </w:rPr>
        <w:t>й</w:t>
      </w:r>
      <w:r w:rsidR="004F3718" w:rsidRPr="00AD0221">
        <w:rPr>
          <w:rFonts w:ascii="Times New Roman" w:eastAsia="Times New Roman" w:hAnsi="Times New Roman" w:cs="Times New Roman"/>
          <w:sz w:val="28"/>
          <w:szCs w:val="28"/>
          <w:lang w:eastAsia="ru-RU"/>
        </w:rPr>
        <w:t xml:space="preserve"> частью 4 ста</w:t>
      </w:r>
      <w:r w:rsidR="002964C6" w:rsidRPr="00AD0221">
        <w:rPr>
          <w:rFonts w:ascii="Times New Roman" w:eastAsia="Times New Roman" w:hAnsi="Times New Roman" w:cs="Times New Roman"/>
          <w:sz w:val="28"/>
          <w:szCs w:val="28"/>
          <w:lang w:eastAsia="ru-RU"/>
        </w:rPr>
        <w:t xml:space="preserve">тьи 3.5 </w:t>
      </w:r>
      <w:r w:rsidR="00852AD9" w:rsidRPr="00AD0221">
        <w:rPr>
          <w:rFonts w:ascii="Times New Roman" w:eastAsia="Times New Roman" w:hAnsi="Times New Roman" w:cs="Times New Roman"/>
          <w:sz w:val="28"/>
          <w:szCs w:val="28"/>
          <w:lang w:eastAsia="ru-RU"/>
        </w:rPr>
        <w:t>З</w:t>
      </w:r>
      <w:r w:rsidR="00BB471C" w:rsidRPr="00AD0221">
        <w:rPr>
          <w:rFonts w:ascii="Times New Roman" w:eastAsia="Times New Roman" w:hAnsi="Times New Roman" w:cs="Times New Roman"/>
          <w:sz w:val="28"/>
          <w:szCs w:val="28"/>
          <w:lang w:eastAsia="ru-RU"/>
        </w:rPr>
        <w:t xml:space="preserve">акона </w:t>
      </w:r>
      <w:r w:rsidR="00974E4C" w:rsidRPr="00AD0221">
        <w:rPr>
          <w:rFonts w:ascii="Times New Roman" w:eastAsia="Times New Roman" w:hAnsi="Times New Roman" w:cs="Times New Roman"/>
          <w:sz w:val="28"/>
          <w:szCs w:val="28"/>
          <w:lang w:eastAsia="ru-RU"/>
        </w:rPr>
        <w:t>№ </w:t>
      </w:r>
      <w:r w:rsidR="00852AD9" w:rsidRPr="00AD0221">
        <w:rPr>
          <w:rFonts w:ascii="Times New Roman" w:eastAsia="Times New Roman" w:hAnsi="Times New Roman" w:cs="Times New Roman"/>
          <w:sz w:val="28"/>
          <w:szCs w:val="28"/>
          <w:lang w:eastAsia="ru-RU"/>
        </w:rPr>
        <w:t>223-ФЗ</w:t>
      </w:r>
      <w:r w:rsidR="00F87288" w:rsidRPr="00AD0221">
        <w:rPr>
          <w:rFonts w:ascii="Times New Roman" w:eastAsia="Times New Roman" w:hAnsi="Times New Roman" w:cs="Times New Roman"/>
          <w:sz w:val="28"/>
          <w:szCs w:val="28"/>
          <w:lang w:eastAsia="ru-RU"/>
        </w:rPr>
        <w:t>.</w:t>
      </w:r>
    </w:p>
    <w:p w:rsidR="003F284C" w:rsidRPr="00AD0221" w:rsidRDefault="003F284C"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При проведении закупки в закрытой электронной форме применяются </w:t>
      </w:r>
      <w:r w:rsidR="003E2714" w:rsidRPr="00AD0221">
        <w:rPr>
          <w:rFonts w:ascii="Times New Roman" w:eastAsia="Times New Roman" w:hAnsi="Times New Roman" w:cs="Times New Roman"/>
          <w:sz w:val="28"/>
          <w:szCs w:val="28"/>
          <w:lang w:eastAsia="ru-RU"/>
        </w:rPr>
        <w:t>правила и порядок, установленные</w:t>
      </w:r>
      <w:r w:rsidRPr="00AD0221">
        <w:rPr>
          <w:rFonts w:ascii="Times New Roman" w:eastAsia="Times New Roman" w:hAnsi="Times New Roman" w:cs="Times New Roman"/>
          <w:sz w:val="28"/>
          <w:szCs w:val="28"/>
          <w:lang w:eastAsia="ru-RU"/>
        </w:rPr>
        <w:t xml:space="preserve"> оператором </w:t>
      </w:r>
      <w:r w:rsidR="002C163F"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а также нормы Положения </w:t>
      </w:r>
      <w:r w:rsidR="002C163F" w:rsidRPr="00AD0221">
        <w:rPr>
          <w:rFonts w:ascii="Times New Roman" w:eastAsia="Times New Roman" w:hAnsi="Times New Roman" w:cs="Times New Roman"/>
          <w:sz w:val="28"/>
          <w:szCs w:val="28"/>
          <w:lang w:eastAsia="ru-RU"/>
        </w:rPr>
        <w:t xml:space="preserve">о закупке </w:t>
      </w:r>
      <w:r w:rsidRPr="00AD0221">
        <w:rPr>
          <w:rFonts w:ascii="Times New Roman" w:eastAsia="Times New Roman" w:hAnsi="Times New Roman" w:cs="Times New Roman"/>
          <w:sz w:val="28"/>
          <w:szCs w:val="28"/>
          <w:lang w:eastAsia="ru-RU"/>
        </w:rPr>
        <w:t>в отношении порядка проведения соответствующего способа закупки в открытой форме с учетом особенностей, предусмотренных настоящим пунктом.</w:t>
      </w:r>
      <w:r w:rsidR="00E440EF" w:rsidRPr="00AD0221">
        <w:rPr>
          <w:rFonts w:ascii="Times New Roman" w:eastAsia="Times New Roman" w:hAnsi="Times New Roman" w:cs="Times New Roman"/>
          <w:sz w:val="28"/>
          <w:szCs w:val="28"/>
          <w:lang w:eastAsia="ru-RU"/>
        </w:rPr>
        <w:t xml:space="preserve"> </w:t>
      </w:r>
    </w:p>
    <w:p w:rsidR="003F284C" w:rsidRPr="00AD0221" w:rsidRDefault="003F284C" w:rsidP="00F71152">
      <w:pPr>
        <w:widowControl w:val="0"/>
        <w:autoSpaceDE w:val="0"/>
        <w:autoSpaceDN w:val="0"/>
        <w:spacing w:after="0" w:line="23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Официальное размещение информации о закупках в закрытой электронной форме осуществляется путем размещения информации в соответствии со статьей 3.5 Закона </w:t>
      </w:r>
      <w:r w:rsidR="00872235" w:rsidRPr="00AD0221">
        <w:rPr>
          <w:rFonts w:ascii="Times New Roman" w:eastAsia="Times New Roman" w:hAnsi="Times New Roman" w:cs="Times New Roman"/>
          <w:sz w:val="28"/>
          <w:szCs w:val="28"/>
          <w:lang w:eastAsia="ru-RU"/>
        </w:rPr>
        <w:t>№ </w:t>
      </w:r>
      <w:r w:rsidRPr="00AD0221">
        <w:rPr>
          <w:rFonts w:ascii="Times New Roman" w:eastAsia="Times New Roman" w:hAnsi="Times New Roman" w:cs="Times New Roman"/>
          <w:sz w:val="28"/>
          <w:szCs w:val="28"/>
          <w:lang w:eastAsia="ru-RU"/>
        </w:rPr>
        <w:t xml:space="preserve">223-ФЗ в ЕИС и (или) с использованием функционала специализированной </w:t>
      </w:r>
      <w:r w:rsidR="00620108" w:rsidRPr="00AD0221">
        <w:rPr>
          <w:rFonts w:ascii="Times New Roman" w:eastAsia="Times New Roman" w:hAnsi="Times New Roman" w:cs="Times New Roman"/>
          <w:sz w:val="28"/>
          <w:szCs w:val="28"/>
          <w:lang w:eastAsia="ru-RU"/>
        </w:rPr>
        <w:t>ЭП.</w:t>
      </w:r>
    </w:p>
    <w:p w:rsidR="003F284C" w:rsidRPr="00AD0221" w:rsidRDefault="003F284C" w:rsidP="00F71152">
      <w:pPr>
        <w:widowControl w:val="0"/>
        <w:autoSpaceDE w:val="0"/>
        <w:autoSpaceDN w:val="0"/>
        <w:spacing w:after="0" w:line="23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Договор по результатам</w:t>
      </w:r>
      <w:r w:rsidR="00E440EF" w:rsidRPr="00AD0221">
        <w:rPr>
          <w:rFonts w:ascii="Times New Roman" w:eastAsia="Times New Roman" w:hAnsi="Times New Roman" w:cs="Times New Roman"/>
          <w:sz w:val="28"/>
          <w:szCs w:val="28"/>
          <w:lang w:eastAsia="ru-RU"/>
        </w:rPr>
        <w:t xml:space="preserve"> закрытой конкурентной закупки </w:t>
      </w:r>
      <w:r w:rsidRPr="00AD0221">
        <w:rPr>
          <w:rFonts w:ascii="Times New Roman" w:eastAsia="Times New Roman" w:hAnsi="Times New Roman" w:cs="Times New Roman"/>
          <w:sz w:val="28"/>
          <w:szCs w:val="28"/>
          <w:lang w:eastAsia="ru-RU"/>
        </w:rPr>
        <w:t>в электронной форме заключается с использованием программно-аппаратных средств специализированной электронной площадки.</w:t>
      </w:r>
    </w:p>
    <w:p w:rsidR="005D4C91" w:rsidRPr="00AD0221" w:rsidRDefault="00F87288" w:rsidP="00EA12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если осу</w:t>
      </w:r>
      <w:r w:rsidR="00A1315A" w:rsidRPr="00AD0221">
        <w:rPr>
          <w:rFonts w:ascii="Times New Roman" w:eastAsia="Times New Roman" w:hAnsi="Times New Roman" w:cs="Times New Roman"/>
          <w:sz w:val="28"/>
          <w:szCs w:val="28"/>
          <w:lang w:eastAsia="ru-RU"/>
        </w:rPr>
        <w:t>ществление конкурентной</w:t>
      </w:r>
      <w:r w:rsidR="00DE1108" w:rsidRPr="00AD0221">
        <w:rPr>
          <w:rFonts w:ascii="Times New Roman" w:eastAsia="Times New Roman" w:hAnsi="Times New Roman" w:cs="Times New Roman"/>
          <w:sz w:val="28"/>
          <w:szCs w:val="28"/>
          <w:lang w:eastAsia="ru-RU"/>
        </w:rPr>
        <w:t xml:space="preserve"> или неконкурентной</w:t>
      </w:r>
      <w:r w:rsidR="005F0308" w:rsidRPr="00AD0221">
        <w:rPr>
          <w:rFonts w:ascii="Times New Roman" w:eastAsia="Times New Roman" w:hAnsi="Times New Roman" w:cs="Times New Roman"/>
          <w:sz w:val="28"/>
          <w:szCs w:val="28"/>
          <w:lang w:eastAsia="ru-RU"/>
        </w:rPr>
        <w:t xml:space="preserve"> закупки </w:t>
      </w:r>
      <w:r w:rsidRPr="00AD0221">
        <w:rPr>
          <w:rFonts w:ascii="Times New Roman" w:eastAsia="Times New Roman" w:hAnsi="Times New Roman" w:cs="Times New Roman"/>
          <w:sz w:val="28"/>
          <w:szCs w:val="28"/>
          <w:lang w:eastAsia="ru-RU"/>
        </w:rPr>
        <w:t>не привело к заключению догово</w:t>
      </w:r>
      <w:r w:rsidR="00026583" w:rsidRPr="00AD0221">
        <w:rPr>
          <w:rFonts w:ascii="Times New Roman" w:eastAsia="Times New Roman" w:hAnsi="Times New Roman" w:cs="Times New Roman"/>
          <w:sz w:val="28"/>
          <w:szCs w:val="28"/>
          <w:lang w:eastAsia="ru-RU"/>
        </w:rPr>
        <w:t>ра в связи с отсутствием заявок</w:t>
      </w:r>
      <w:r w:rsidR="00DE1108" w:rsidRPr="00AD0221">
        <w:rPr>
          <w:rFonts w:ascii="Times New Roman" w:eastAsia="Times New Roman" w:hAnsi="Times New Roman" w:cs="Times New Roman"/>
          <w:sz w:val="28"/>
          <w:szCs w:val="28"/>
          <w:lang w:eastAsia="ru-RU"/>
        </w:rPr>
        <w:t>, оферт</w:t>
      </w:r>
      <w:r w:rsidR="005F030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или отклонением всех заявок</w:t>
      </w:r>
      <w:r w:rsidR="00DE1108" w:rsidRPr="00AD0221">
        <w:rPr>
          <w:rFonts w:ascii="Times New Roman" w:eastAsia="Times New Roman" w:hAnsi="Times New Roman" w:cs="Times New Roman"/>
          <w:sz w:val="28"/>
          <w:szCs w:val="28"/>
          <w:lang w:eastAsia="ru-RU"/>
        </w:rPr>
        <w:t>, оферт</w:t>
      </w:r>
      <w:r w:rsidRPr="00AD0221">
        <w:rPr>
          <w:rFonts w:ascii="Times New Roman" w:eastAsia="Times New Roman" w:hAnsi="Times New Roman" w:cs="Times New Roman"/>
          <w:sz w:val="28"/>
          <w:szCs w:val="28"/>
          <w:lang w:eastAsia="ru-RU"/>
        </w:rPr>
        <w:t xml:space="preserve"> либо все участники, обяза</w:t>
      </w:r>
      <w:r w:rsidR="00026583" w:rsidRPr="00AD0221">
        <w:rPr>
          <w:rFonts w:ascii="Times New Roman" w:eastAsia="Times New Roman" w:hAnsi="Times New Roman" w:cs="Times New Roman"/>
          <w:sz w:val="28"/>
          <w:szCs w:val="28"/>
          <w:lang w:eastAsia="ru-RU"/>
        </w:rPr>
        <w:t xml:space="preserve">нные в соответствии с настоящим </w:t>
      </w:r>
      <w:r w:rsidRPr="00AD0221">
        <w:rPr>
          <w:rFonts w:ascii="Times New Roman" w:eastAsia="Times New Roman" w:hAnsi="Times New Roman" w:cs="Times New Roman"/>
          <w:sz w:val="28"/>
          <w:szCs w:val="28"/>
          <w:lang w:eastAsia="ru-RU"/>
        </w:rPr>
        <w:t>Положением</w:t>
      </w:r>
      <w:r w:rsidR="002E09FB" w:rsidRPr="00AD0221">
        <w:rPr>
          <w:rFonts w:ascii="Times New Roman" w:eastAsia="Times New Roman" w:hAnsi="Times New Roman" w:cs="Times New Roman"/>
          <w:sz w:val="28"/>
          <w:szCs w:val="28"/>
          <w:lang w:eastAsia="ru-RU"/>
        </w:rPr>
        <w:t xml:space="preserve"> о закупке</w:t>
      </w:r>
      <w:r w:rsidRPr="00AD0221">
        <w:rPr>
          <w:rFonts w:ascii="Times New Roman" w:eastAsia="Times New Roman" w:hAnsi="Times New Roman" w:cs="Times New Roman"/>
          <w:sz w:val="28"/>
          <w:szCs w:val="28"/>
          <w:lang w:eastAsia="ru-RU"/>
        </w:rPr>
        <w:t xml:space="preserve"> заключить договор, уклонились от заключения договора, соответствующая закупка признается</w:t>
      </w:r>
      <w:r w:rsidR="00324848" w:rsidRPr="00AD0221">
        <w:rPr>
          <w:rFonts w:ascii="Times New Roman" w:eastAsia="Times New Roman" w:hAnsi="Times New Roman" w:cs="Times New Roman"/>
          <w:sz w:val="28"/>
          <w:szCs w:val="28"/>
          <w:lang w:eastAsia="ru-RU"/>
        </w:rPr>
        <w:t xml:space="preserve"> несостоявшей</w:t>
      </w:r>
      <w:r w:rsidR="00EA387C" w:rsidRPr="00AD0221">
        <w:rPr>
          <w:rFonts w:ascii="Times New Roman" w:eastAsia="Times New Roman" w:hAnsi="Times New Roman" w:cs="Times New Roman"/>
          <w:sz w:val="28"/>
          <w:szCs w:val="28"/>
          <w:lang w:eastAsia="ru-RU"/>
        </w:rPr>
        <w:t xml:space="preserve">ся. </w:t>
      </w:r>
      <w:r w:rsidR="00324848" w:rsidRPr="00AD0221">
        <w:rPr>
          <w:rFonts w:ascii="Times New Roman" w:eastAsia="Times New Roman" w:hAnsi="Times New Roman" w:cs="Times New Roman"/>
          <w:sz w:val="28"/>
          <w:szCs w:val="28"/>
          <w:lang w:eastAsia="ru-RU"/>
        </w:rPr>
        <w:t xml:space="preserve">В этом случае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 в</w:t>
      </w:r>
      <w:r w:rsidR="00026583" w:rsidRPr="00AD0221">
        <w:rPr>
          <w:rFonts w:ascii="Times New Roman" w:eastAsia="Times New Roman" w:hAnsi="Times New Roman" w:cs="Times New Roman"/>
          <w:sz w:val="28"/>
          <w:szCs w:val="28"/>
          <w:lang w:eastAsia="ru-RU"/>
        </w:rPr>
        <w:t xml:space="preserve">праве осуществить новую </w:t>
      </w:r>
      <w:r w:rsidR="00EA387C" w:rsidRPr="00AD0221">
        <w:rPr>
          <w:rFonts w:ascii="Times New Roman" w:eastAsia="Times New Roman" w:hAnsi="Times New Roman" w:cs="Times New Roman"/>
          <w:sz w:val="28"/>
          <w:szCs w:val="28"/>
          <w:lang w:eastAsia="ru-RU"/>
        </w:rPr>
        <w:t xml:space="preserve">закупку </w:t>
      </w:r>
      <w:r w:rsidRPr="00AD0221">
        <w:rPr>
          <w:rFonts w:ascii="Times New Roman" w:eastAsia="Times New Roman" w:hAnsi="Times New Roman" w:cs="Times New Roman"/>
          <w:sz w:val="28"/>
          <w:szCs w:val="28"/>
          <w:lang w:eastAsia="ru-RU"/>
        </w:rPr>
        <w:t>или заключить договор с единственным поставщиком (исполнителем, подрядчиком) в соответствии с настоящим Положением</w:t>
      </w:r>
      <w:r w:rsidR="00EA387C" w:rsidRPr="00AD0221">
        <w:rPr>
          <w:rFonts w:ascii="Times New Roman" w:eastAsia="Times New Roman" w:hAnsi="Times New Roman" w:cs="Times New Roman"/>
          <w:sz w:val="28"/>
          <w:szCs w:val="28"/>
          <w:lang w:eastAsia="ru-RU"/>
        </w:rPr>
        <w:t xml:space="preserve"> </w:t>
      </w:r>
      <w:r w:rsidR="00E7777B" w:rsidRPr="00AD0221">
        <w:rPr>
          <w:rFonts w:ascii="Times New Roman" w:eastAsia="Times New Roman" w:hAnsi="Times New Roman" w:cs="Times New Roman"/>
          <w:sz w:val="28"/>
          <w:szCs w:val="28"/>
          <w:lang w:eastAsia="ru-RU"/>
        </w:rPr>
        <w:t>о закупке</w:t>
      </w:r>
      <w:r w:rsidRPr="00AD0221">
        <w:rPr>
          <w:rFonts w:ascii="Times New Roman" w:eastAsia="Times New Roman" w:hAnsi="Times New Roman" w:cs="Times New Roman"/>
          <w:sz w:val="28"/>
          <w:szCs w:val="28"/>
          <w:lang w:eastAsia="ru-RU"/>
        </w:rPr>
        <w:t>.</w:t>
      </w:r>
    </w:p>
    <w:p w:rsidR="0064685B" w:rsidRPr="00AD0221" w:rsidRDefault="0064685B" w:rsidP="00EA12BC">
      <w:pPr>
        <w:widowControl w:val="0"/>
        <w:autoSpaceDE w:val="0"/>
        <w:autoSpaceDN w:val="0"/>
        <w:spacing w:before="240" w:after="0" w:line="240" w:lineRule="auto"/>
        <w:jc w:val="center"/>
        <w:outlineLvl w:val="2"/>
        <w:rPr>
          <w:rFonts w:ascii="Times New Roman" w:eastAsia="Times New Roman" w:hAnsi="Times New Roman" w:cs="Times New Roman"/>
          <w:b/>
          <w:sz w:val="28"/>
          <w:szCs w:val="28"/>
          <w:lang w:eastAsia="ru-RU"/>
        </w:rPr>
      </w:pPr>
      <w:r w:rsidRPr="00AD0221">
        <w:rPr>
          <w:rFonts w:ascii="Times New Roman" w:eastAsia="Times New Roman" w:hAnsi="Times New Roman" w:cs="Times New Roman"/>
          <w:b/>
          <w:sz w:val="28"/>
          <w:szCs w:val="28"/>
          <w:lang w:eastAsia="ru-RU"/>
        </w:rPr>
        <w:t>Требования к участникам закупки</w:t>
      </w:r>
      <w:r w:rsidR="003E2D3D" w:rsidRPr="00AD0221">
        <w:rPr>
          <w:rFonts w:ascii="Times New Roman" w:eastAsia="Times New Roman" w:hAnsi="Times New Roman" w:cs="Times New Roman"/>
          <w:b/>
          <w:sz w:val="28"/>
          <w:szCs w:val="28"/>
          <w:lang w:eastAsia="ru-RU"/>
        </w:rPr>
        <w:t>, к содержанию</w:t>
      </w:r>
      <w:r w:rsidR="00A63582" w:rsidRPr="00AD0221">
        <w:rPr>
          <w:rFonts w:ascii="Times New Roman" w:eastAsia="Times New Roman" w:hAnsi="Times New Roman" w:cs="Times New Roman"/>
          <w:b/>
          <w:sz w:val="28"/>
          <w:szCs w:val="28"/>
          <w:lang w:eastAsia="ru-RU"/>
        </w:rPr>
        <w:br/>
        <w:t xml:space="preserve">извещения о закупке </w:t>
      </w:r>
      <w:r w:rsidR="00C82423" w:rsidRPr="00AD0221">
        <w:rPr>
          <w:rFonts w:ascii="Times New Roman" w:eastAsia="Times New Roman" w:hAnsi="Times New Roman" w:cs="Times New Roman"/>
          <w:b/>
          <w:sz w:val="28"/>
          <w:szCs w:val="28"/>
          <w:lang w:eastAsia="ru-RU"/>
        </w:rPr>
        <w:t xml:space="preserve">и </w:t>
      </w:r>
      <w:r w:rsidR="00A1315A" w:rsidRPr="00AD0221">
        <w:rPr>
          <w:rFonts w:ascii="Times New Roman" w:eastAsia="Times New Roman" w:hAnsi="Times New Roman" w:cs="Times New Roman"/>
          <w:b/>
          <w:sz w:val="28"/>
          <w:szCs w:val="28"/>
          <w:lang w:eastAsia="ru-RU"/>
        </w:rPr>
        <w:t>документации</w:t>
      </w:r>
      <w:r w:rsidR="00A63582" w:rsidRPr="00AD0221">
        <w:rPr>
          <w:rFonts w:ascii="Times New Roman" w:eastAsia="Times New Roman" w:hAnsi="Times New Roman" w:cs="Times New Roman"/>
          <w:b/>
          <w:sz w:val="28"/>
          <w:szCs w:val="28"/>
          <w:lang w:eastAsia="ru-RU"/>
        </w:rPr>
        <w:t xml:space="preserve"> </w:t>
      </w:r>
      <w:r w:rsidR="00A1315A" w:rsidRPr="00AD0221">
        <w:rPr>
          <w:rFonts w:ascii="Times New Roman" w:eastAsia="Times New Roman" w:hAnsi="Times New Roman" w:cs="Times New Roman"/>
          <w:b/>
          <w:sz w:val="28"/>
          <w:szCs w:val="28"/>
          <w:lang w:eastAsia="ru-RU"/>
        </w:rPr>
        <w:t>о закуп</w:t>
      </w:r>
      <w:r w:rsidR="00A63582" w:rsidRPr="00AD0221">
        <w:rPr>
          <w:rFonts w:ascii="Times New Roman" w:eastAsia="Times New Roman" w:hAnsi="Times New Roman" w:cs="Times New Roman"/>
          <w:b/>
          <w:sz w:val="28"/>
          <w:szCs w:val="28"/>
          <w:lang w:eastAsia="ru-RU"/>
        </w:rPr>
        <w:t>ке,</w:t>
      </w:r>
      <w:r w:rsidR="00A63582" w:rsidRPr="00AD0221">
        <w:rPr>
          <w:rFonts w:ascii="Times New Roman" w:eastAsia="Times New Roman" w:hAnsi="Times New Roman" w:cs="Times New Roman"/>
          <w:b/>
          <w:sz w:val="28"/>
          <w:szCs w:val="28"/>
          <w:lang w:eastAsia="ru-RU"/>
        </w:rPr>
        <w:br/>
      </w:r>
      <w:r w:rsidR="003E2D3D" w:rsidRPr="00AD0221">
        <w:rPr>
          <w:rFonts w:ascii="Times New Roman" w:eastAsia="Times New Roman" w:hAnsi="Times New Roman" w:cs="Times New Roman"/>
          <w:b/>
          <w:sz w:val="28"/>
          <w:szCs w:val="28"/>
          <w:lang w:eastAsia="ru-RU"/>
        </w:rPr>
        <w:t>а также</w:t>
      </w:r>
      <w:r w:rsidR="00974E4C" w:rsidRPr="00AD0221">
        <w:rPr>
          <w:rFonts w:ascii="Times New Roman" w:eastAsia="Times New Roman" w:hAnsi="Times New Roman" w:cs="Times New Roman"/>
          <w:b/>
          <w:sz w:val="28"/>
          <w:szCs w:val="28"/>
          <w:lang w:eastAsia="ru-RU"/>
        </w:rPr>
        <w:t xml:space="preserve"> </w:t>
      </w:r>
      <w:r w:rsidR="003E2D3D" w:rsidRPr="00AD0221">
        <w:rPr>
          <w:rFonts w:ascii="Times New Roman" w:eastAsia="Times New Roman" w:hAnsi="Times New Roman" w:cs="Times New Roman"/>
          <w:b/>
          <w:sz w:val="28"/>
          <w:szCs w:val="28"/>
          <w:lang w:eastAsia="ru-RU"/>
        </w:rPr>
        <w:t>к заявке</w:t>
      </w:r>
    </w:p>
    <w:p w:rsidR="0064685B" w:rsidRPr="00AD0221" w:rsidRDefault="0064685B" w:rsidP="00AD0221">
      <w:pPr>
        <w:pStyle w:val="a3"/>
        <w:widowControl w:val="0"/>
        <w:numPr>
          <w:ilvl w:val="0"/>
          <w:numId w:val="1"/>
        </w:numPr>
        <w:autoSpaceDE w:val="0"/>
        <w:autoSpaceDN w:val="0"/>
        <w:spacing w:before="240"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w:t>
      </w:r>
      <w:r w:rsidR="00092BD0" w:rsidRPr="00AD0221">
        <w:rPr>
          <w:rFonts w:ascii="Times New Roman" w:eastAsia="Times New Roman" w:hAnsi="Times New Roman" w:cs="Times New Roman"/>
          <w:sz w:val="28"/>
          <w:szCs w:val="28"/>
          <w:lang w:eastAsia="ru-RU"/>
        </w:rPr>
        <w:t>-</w:t>
      </w:r>
      <w:r w:rsidR="00A96383" w:rsidRPr="00AD0221">
        <w:rPr>
          <w:rFonts w:ascii="Times New Roman" w:eastAsia="Times New Roman" w:hAnsi="Times New Roman" w:cs="Times New Roman"/>
          <w:sz w:val="28"/>
          <w:szCs w:val="28"/>
          <w:lang w:eastAsia="ru-RU"/>
        </w:rPr>
        <w:t xml:space="preserve">правовой </w:t>
      </w:r>
      <w:r w:rsidRPr="00AD0221">
        <w:rPr>
          <w:rFonts w:ascii="Times New Roman" w:eastAsia="Times New Roman" w:hAnsi="Times New Roman" w:cs="Times New Roman"/>
          <w:sz w:val="28"/>
          <w:szCs w:val="28"/>
          <w:lang w:eastAsia="ru-RU"/>
        </w:rPr>
        <w:t>формы, формы собственности, места нахождения и места происхождения капитала</w:t>
      </w:r>
      <w:r w:rsidR="00FC3F30" w:rsidRPr="00AD0221">
        <w:rPr>
          <w:rFonts w:ascii="Times New Roman" w:eastAsia="Times New Roman" w:hAnsi="Times New Roman" w:cs="Times New Roman"/>
          <w:sz w:val="28"/>
          <w:szCs w:val="28"/>
          <w:lang w:eastAsia="ru-RU"/>
        </w:rPr>
        <w:t>,</w:t>
      </w:r>
      <w:r w:rsidR="00FC152D" w:rsidRPr="00AD0221">
        <w:rPr>
          <w:rFonts w:ascii="Times New Roman" w:eastAsia="Times New Roman" w:hAnsi="Times New Roman" w:cs="Times New Roman"/>
          <w:sz w:val="28"/>
          <w:szCs w:val="28"/>
          <w:lang w:eastAsia="ru-RU"/>
        </w:rPr>
        <w:t xml:space="preserve"> за исключением юридического лица, являющегося иностранным агентом в соответствии </w:t>
      </w:r>
      <w:r w:rsidR="00E440EF" w:rsidRPr="00AD0221">
        <w:rPr>
          <w:rFonts w:ascii="Times New Roman" w:eastAsia="Times New Roman" w:hAnsi="Times New Roman" w:cs="Times New Roman"/>
          <w:sz w:val="28"/>
          <w:szCs w:val="28"/>
          <w:lang w:eastAsia="ru-RU"/>
        </w:rPr>
        <w:t>с Законом № </w:t>
      </w:r>
      <w:r w:rsidR="00FC152D" w:rsidRPr="00AD0221">
        <w:rPr>
          <w:rFonts w:ascii="Times New Roman" w:eastAsia="Times New Roman" w:hAnsi="Times New Roman" w:cs="Times New Roman"/>
          <w:sz w:val="28"/>
          <w:szCs w:val="28"/>
          <w:lang w:eastAsia="ru-RU"/>
        </w:rPr>
        <w:t>255-ФЗ</w:t>
      </w:r>
      <w:r w:rsidR="000D3E7D"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либо любое физическое лицо или несколько физических лиц, выступаю</w:t>
      </w:r>
      <w:r w:rsidR="00117D86" w:rsidRPr="00AD0221">
        <w:rPr>
          <w:rFonts w:ascii="Times New Roman" w:eastAsia="Times New Roman" w:hAnsi="Times New Roman" w:cs="Times New Roman"/>
          <w:sz w:val="28"/>
          <w:szCs w:val="28"/>
          <w:lang w:eastAsia="ru-RU"/>
        </w:rPr>
        <w:t xml:space="preserve">щих на стороне одного участника </w:t>
      </w:r>
      <w:r w:rsidRPr="00AD0221">
        <w:rPr>
          <w:rFonts w:ascii="Times New Roman" w:eastAsia="Times New Roman" w:hAnsi="Times New Roman" w:cs="Times New Roman"/>
          <w:sz w:val="28"/>
          <w:szCs w:val="28"/>
          <w:lang w:eastAsia="ru-RU"/>
        </w:rPr>
        <w:t>закупки, в том числе индивидуал</w:t>
      </w:r>
      <w:r w:rsidR="00117D86" w:rsidRPr="00AD0221">
        <w:rPr>
          <w:rFonts w:ascii="Times New Roman" w:eastAsia="Times New Roman" w:hAnsi="Times New Roman" w:cs="Times New Roman"/>
          <w:sz w:val="28"/>
          <w:szCs w:val="28"/>
          <w:lang w:eastAsia="ru-RU"/>
        </w:rPr>
        <w:t xml:space="preserve">ьный предприниматель </w:t>
      </w:r>
      <w:r w:rsidRPr="00AD0221">
        <w:rPr>
          <w:rFonts w:ascii="Times New Roman" w:eastAsia="Times New Roman" w:hAnsi="Times New Roman" w:cs="Times New Roman"/>
          <w:sz w:val="28"/>
          <w:szCs w:val="28"/>
          <w:lang w:eastAsia="ru-RU"/>
        </w:rPr>
        <w:t>или несколько индивидуальных предпринимателей, выступающих на стороне одного участника за</w:t>
      </w:r>
      <w:r w:rsidR="00E440EF" w:rsidRPr="00AD0221">
        <w:rPr>
          <w:rFonts w:ascii="Times New Roman" w:eastAsia="Times New Roman" w:hAnsi="Times New Roman" w:cs="Times New Roman"/>
          <w:sz w:val="28"/>
          <w:szCs w:val="28"/>
          <w:lang w:eastAsia="ru-RU"/>
        </w:rPr>
        <w:t xml:space="preserve">купки, </w:t>
      </w:r>
      <w:r w:rsidR="003F284C" w:rsidRPr="00AD0221">
        <w:rPr>
          <w:rFonts w:ascii="Times New Roman" w:eastAsia="Times New Roman" w:hAnsi="Times New Roman" w:cs="Times New Roman"/>
          <w:sz w:val="28"/>
          <w:szCs w:val="28"/>
          <w:lang w:eastAsia="ru-RU"/>
        </w:rPr>
        <w:t xml:space="preserve">за исключением </w:t>
      </w:r>
      <w:r w:rsidR="00B824E1" w:rsidRPr="00AD0221">
        <w:rPr>
          <w:rFonts w:ascii="Times New Roman" w:eastAsia="Times New Roman" w:hAnsi="Times New Roman" w:cs="Times New Roman"/>
          <w:sz w:val="28"/>
          <w:szCs w:val="28"/>
          <w:lang w:eastAsia="ru-RU"/>
        </w:rPr>
        <w:t>физического</w:t>
      </w:r>
      <w:r w:rsidR="003F284C" w:rsidRPr="00AD0221">
        <w:rPr>
          <w:rFonts w:ascii="Times New Roman" w:eastAsia="Times New Roman" w:hAnsi="Times New Roman" w:cs="Times New Roman"/>
          <w:sz w:val="28"/>
          <w:szCs w:val="28"/>
          <w:lang w:eastAsia="ru-RU"/>
        </w:rPr>
        <w:t xml:space="preserve"> лица, являющегося иностранным агентом в соответствии с </w:t>
      </w:r>
      <w:r w:rsidR="00FC152D" w:rsidRPr="00AD0221">
        <w:rPr>
          <w:rFonts w:ascii="Times New Roman" w:eastAsia="Times New Roman" w:hAnsi="Times New Roman" w:cs="Times New Roman"/>
          <w:sz w:val="28"/>
          <w:szCs w:val="28"/>
          <w:lang w:eastAsia="ru-RU"/>
        </w:rPr>
        <w:t>З</w:t>
      </w:r>
      <w:r w:rsidR="00E440EF" w:rsidRPr="00AD0221">
        <w:rPr>
          <w:rFonts w:ascii="Times New Roman" w:eastAsia="Times New Roman" w:hAnsi="Times New Roman" w:cs="Times New Roman"/>
          <w:sz w:val="28"/>
          <w:szCs w:val="28"/>
          <w:lang w:eastAsia="ru-RU"/>
        </w:rPr>
        <w:t>аконом № </w:t>
      </w:r>
      <w:r w:rsidR="003F284C" w:rsidRPr="00AD0221">
        <w:rPr>
          <w:rFonts w:ascii="Times New Roman" w:eastAsia="Times New Roman" w:hAnsi="Times New Roman" w:cs="Times New Roman"/>
          <w:sz w:val="28"/>
          <w:szCs w:val="28"/>
          <w:lang w:eastAsia="ru-RU"/>
        </w:rPr>
        <w:t>255-ФЗ</w:t>
      </w:r>
      <w:r w:rsidR="000D3E7D" w:rsidRPr="00AD0221">
        <w:rPr>
          <w:rFonts w:ascii="Times New Roman" w:eastAsia="Times New Roman" w:hAnsi="Times New Roman" w:cs="Times New Roman"/>
          <w:sz w:val="28"/>
          <w:szCs w:val="28"/>
          <w:lang w:eastAsia="ru-RU"/>
        </w:rPr>
        <w:t>.</w:t>
      </w:r>
      <w:r w:rsidR="004867C1" w:rsidRPr="00AD0221">
        <w:rPr>
          <w:rFonts w:ascii="Times New Roman" w:eastAsia="Times New Roman" w:hAnsi="Times New Roman" w:cs="Times New Roman"/>
          <w:sz w:val="28"/>
          <w:szCs w:val="28"/>
          <w:lang w:eastAsia="ru-RU"/>
        </w:rPr>
        <w:t xml:space="preserve"> </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К участникам </w:t>
      </w:r>
      <w:r w:rsidR="00117D86" w:rsidRPr="00AD0221">
        <w:rPr>
          <w:rFonts w:ascii="Times New Roman" w:eastAsia="Times New Roman" w:hAnsi="Times New Roman" w:cs="Times New Roman"/>
          <w:sz w:val="28"/>
          <w:szCs w:val="28"/>
          <w:lang w:eastAsia="ru-RU"/>
        </w:rPr>
        <w:t xml:space="preserve">закупки предъявляются следующие </w:t>
      </w:r>
      <w:r w:rsidRPr="00AD0221">
        <w:rPr>
          <w:rFonts w:ascii="Times New Roman" w:eastAsia="Times New Roman" w:hAnsi="Times New Roman" w:cs="Times New Roman"/>
          <w:sz w:val="28"/>
          <w:szCs w:val="28"/>
          <w:lang w:eastAsia="ru-RU"/>
        </w:rPr>
        <w:t>обязательные требования:</w:t>
      </w:r>
    </w:p>
    <w:p w:rsidR="0064685B" w:rsidRPr="00AD0221" w:rsidRDefault="0064685B" w:rsidP="00EA12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82"/>
      <w:bookmarkEnd w:id="6"/>
      <w:r w:rsidRPr="00AD0221">
        <w:rPr>
          <w:rFonts w:ascii="Times New Roman" w:eastAsia="Times New Roman" w:hAnsi="Times New Roman" w:cs="Times New Roman"/>
          <w:sz w:val="28"/>
          <w:szCs w:val="28"/>
          <w:lang w:eastAsia="ru-RU"/>
        </w:rPr>
        <w:t xml:space="preserve">соответствие участников закупки требованиям, устанавливаемым в соответствии с </w:t>
      </w:r>
      <w:r w:rsidR="009C4E93" w:rsidRPr="00AD0221">
        <w:rPr>
          <w:rFonts w:ascii="Times New Roman" w:eastAsia="Times New Roman" w:hAnsi="Times New Roman" w:cs="Times New Roman"/>
          <w:sz w:val="28"/>
          <w:szCs w:val="28"/>
          <w:lang w:eastAsia="ru-RU"/>
        </w:rPr>
        <w:t>Законодательством</w:t>
      </w:r>
      <w:r w:rsidRPr="00AD0221">
        <w:rPr>
          <w:rFonts w:ascii="Times New Roman" w:eastAsia="Times New Roman" w:hAnsi="Times New Roman" w:cs="Times New Roman"/>
          <w:sz w:val="28"/>
          <w:szCs w:val="28"/>
          <w:lang w:eastAsia="ru-RU"/>
        </w:rPr>
        <w:t xml:space="preserve"> к лицам, осуществляющим поставки товаров, вы</w:t>
      </w:r>
      <w:r w:rsidR="00E440EF" w:rsidRPr="00AD0221">
        <w:rPr>
          <w:rFonts w:ascii="Times New Roman" w:eastAsia="Times New Roman" w:hAnsi="Times New Roman" w:cs="Times New Roman"/>
          <w:sz w:val="28"/>
          <w:szCs w:val="28"/>
          <w:lang w:eastAsia="ru-RU"/>
        </w:rPr>
        <w:t xml:space="preserve">полнение работ, оказание услуг, </w:t>
      </w:r>
      <w:r w:rsidRPr="00AD0221">
        <w:rPr>
          <w:rFonts w:ascii="Times New Roman" w:eastAsia="Times New Roman" w:hAnsi="Times New Roman" w:cs="Times New Roman"/>
          <w:sz w:val="28"/>
          <w:szCs w:val="28"/>
          <w:lang w:eastAsia="ru-RU"/>
        </w:rPr>
        <w:t>являющихся предметом закупки;</w:t>
      </w:r>
    </w:p>
    <w:p w:rsidR="0064685B" w:rsidRPr="00AD0221" w:rsidRDefault="0064685B" w:rsidP="00EA12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183"/>
      <w:bookmarkEnd w:id="7"/>
      <w:r w:rsidRPr="00AD0221">
        <w:rPr>
          <w:rFonts w:ascii="Times New Roman" w:eastAsia="Times New Roman" w:hAnsi="Times New Roman" w:cs="Times New Roman"/>
          <w:sz w:val="28"/>
          <w:szCs w:val="28"/>
          <w:lang w:eastAsia="ru-RU"/>
        </w:rPr>
        <w:t>непроведен</w:t>
      </w:r>
      <w:r w:rsidR="00974E4C" w:rsidRPr="00AD0221">
        <w:rPr>
          <w:rFonts w:ascii="Times New Roman" w:eastAsia="Times New Roman" w:hAnsi="Times New Roman" w:cs="Times New Roman"/>
          <w:sz w:val="28"/>
          <w:szCs w:val="28"/>
          <w:lang w:eastAsia="ru-RU"/>
        </w:rPr>
        <w:t>ие ликвидации участника закупки </w:t>
      </w:r>
      <w:r w:rsidR="00681084"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xml:space="preserve"> юридического лица и отсутствие решения арбитражного суда о признани</w:t>
      </w:r>
      <w:r w:rsidR="00974E4C" w:rsidRPr="00AD0221">
        <w:rPr>
          <w:rFonts w:ascii="Times New Roman" w:eastAsia="Times New Roman" w:hAnsi="Times New Roman" w:cs="Times New Roman"/>
          <w:sz w:val="28"/>
          <w:szCs w:val="28"/>
          <w:lang w:eastAsia="ru-RU"/>
        </w:rPr>
        <w:t>и участника закупки </w:t>
      </w:r>
      <w:r w:rsidR="00681084" w:rsidRPr="00AD0221">
        <w:rPr>
          <w:rFonts w:ascii="Times New Roman" w:eastAsia="Times New Roman" w:hAnsi="Times New Roman" w:cs="Times New Roman"/>
          <w:sz w:val="28"/>
          <w:szCs w:val="28"/>
          <w:lang w:eastAsia="ru-RU"/>
        </w:rPr>
        <w:t>–</w:t>
      </w:r>
      <w:r w:rsidR="00974E4C" w:rsidRPr="00AD0221">
        <w:rPr>
          <w:rFonts w:ascii="Times New Roman" w:eastAsia="Times New Roman" w:hAnsi="Times New Roman" w:cs="Times New Roman"/>
          <w:sz w:val="28"/>
          <w:szCs w:val="28"/>
          <w:lang w:eastAsia="ru-RU"/>
        </w:rPr>
        <w:t> </w:t>
      </w:r>
      <w:r w:rsidRPr="00AD0221">
        <w:rPr>
          <w:rFonts w:ascii="Times New Roman" w:eastAsia="Times New Roman" w:hAnsi="Times New Roman" w:cs="Times New Roman"/>
          <w:sz w:val="28"/>
          <w:szCs w:val="28"/>
          <w:lang w:eastAsia="ru-RU"/>
        </w:rPr>
        <w:t>юридического лица или индивидуального предпринимателя несостоятельным (банкротом) и об открытии конкурсного производства;</w:t>
      </w:r>
    </w:p>
    <w:p w:rsidR="0064685B" w:rsidRPr="00AD0221" w:rsidRDefault="0064685B" w:rsidP="00EA12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неприостановление</w:t>
      </w:r>
      <w:r w:rsidR="00026583" w:rsidRPr="00AD0221">
        <w:rPr>
          <w:rFonts w:ascii="Times New Roman" w:eastAsia="Times New Roman" w:hAnsi="Times New Roman" w:cs="Times New Roman"/>
          <w:sz w:val="28"/>
          <w:szCs w:val="28"/>
          <w:lang w:eastAsia="ru-RU"/>
        </w:rPr>
        <w:t xml:space="preserve"> деятельно</w:t>
      </w:r>
      <w:r w:rsidR="00E440EF" w:rsidRPr="00AD0221">
        <w:rPr>
          <w:rFonts w:ascii="Times New Roman" w:eastAsia="Times New Roman" w:hAnsi="Times New Roman" w:cs="Times New Roman"/>
          <w:sz w:val="28"/>
          <w:szCs w:val="28"/>
          <w:lang w:eastAsia="ru-RU"/>
        </w:rPr>
        <w:t xml:space="preserve">сти участника закупки </w:t>
      </w:r>
      <w:r w:rsidRPr="00AD0221">
        <w:rPr>
          <w:rFonts w:ascii="Times New Roman" w:eastAsia="Times New Roman" w:hAnsi="Times New Roman" w:cs="Times New Roman"/>
          <w:sz w:val="28"/>
          <w:szCs w:val="28"/>
          <w:lang w:eastAsia="ru-RU"/>
        </w:rPr>
        <w:t xml:space="preserve">в порядке, предусмотренном Кодексом Российской </w:t>
      </w:r>
      <w:r w:rsidR="00E440EF" w:rsidRPr="00AD0221">
        <w:rPr>
          <w:rFonts w:ascii="Times New Roman" w:eastAsia="Times New Roman" w:hAnsi="Times New Roman" w:cs="Times New Roman"/>
          <w:sz w:val="28"/>
          <w:szCs w:val="28"/>
          <w:lang w:eastAsia="ru-RU"/>
        </w:rPr>
        <w:t xml:space="preserve">Федерации </w:t>
      </w:r>
      <w:r w:rsidRPr="00AD0221">
        <w:rPr>
          <w:rFonts w:ascii="Times New Roman" w:eastAsia="Times New Roman" w:hAnsi="Times New Roman" w:cs="Times New Roman"/>
          <w:sz w:val="28"/>
          <w:szCs w:val="28"/>
          <w:lang w:eastAsia="ru-RU"/>
        </w:rPr>
        <w:t>об административных правонарушениях;</w:t>
      </w:r>
    </w:p>
    <w:p w:rsidR="0064685B" w:rsidRPr="00AD0221" w:rsidRDefault="0064685B" w:rsidP="00EA12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отсутствие у участни</w:t>
      </w:r>
      <w:r w:rsidR="00026583" w:rsidRPr="00AD0221">
        <w:rPr>
          <w:rFonts w:ascii="Times New Roman" w:eastAsia="Times New Roman" w:hAnsi="Times New Roman" w:cs="Times New Roman"/>
          <w:sz w:val="28"/>
          <w:szCs w:val="28"/>
          <w:lang w:eastAsia="ru-RU"/>
        </w:rPr>
        <w:t>ка закупки недоимки по налогам,</w:t>
      </w:r>
      <w:r w:rsidR="00E440E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009C4E93" w:rsidRPr="00AD0221">
        <w:rPr>
          <w:rFonts w:ascii="Times New Roman" w:eastAsia="Times New Roman" w:hAnsi="Times New Roman" w:cs="Times New Roman"/>
          <w:sz w:val="28"/>
          <w:szCs w:val="28"/>
          <w:lang w:eastAsia="ru-RU"/>
        </w:rPr>
        <w:t>Законодательством</w:t>
      </w:r>
      <w:r w:rsidR="00E440E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которые реструктурированы в соответствии с </w:t>
      </w:r>
      <w:r w:rsidR="009C4E93" w:rsidRPr="00AD0221">
        <w:rPr>
          <w:rFonts w:ascii="Times New Roman" w:eastAsia="Times New Roman" w:hAnsi="Times New Roman" w:cs="Times New Roman"/>
          <w:sz w:val="28"/>
          <w:szCs w:val="28"/>
          <w:lang w:eastAsia="ru-RU"/>
        </w:rPr>
        <w:t>З</w:t>
      </w:r>
      <w:r w:rsidRPr="00AD0221">
        <w:rPr>
          <w:rFonts w:ascii="Times New Roman" w:eastAsia="Times New Roman" w:hAnsi="Times New Roman" w:cs="Times New Roman"/>
          <w:sz w:val="28"/>
          <w:szCs w:val="28"/>
          <w:lang w:eastAsia="ru-RU"/>
        </w:rPr>
        <w:t>аконодательством, по которым имеется вступивш</w:t>
      </w:r>
      <w:r w:rsidR="00026583" w:rsidRPr="00AD0221">
        <w:rPr>
          <w:rFonts w:ascii="Times New Roman" w:eastAsia="Times New Roman" w:hAnsi="Times New Roman" w:cs="Times New Roman"/>
          <w:sz w:val="28"/>
          <w:szCs w:val="28"/>
          <w:lang w:eastAsia="ru-RU"/>
        </w:rPr>
        <w:t>ее в законную силу</w:t>
      </w:r>
      <w:r w:rsidR="00E440EF" w:rsidRPr="00AD0221">
        <w:rPr>
          <w:rFonts w:ascii="Times New Roman" w:eastAsia="Times New Roman" w:hAnsi="Times New Roman" w:cs="Times New Roman"/>
          <w:sz w:val="28"/>
          <w:szCs w:val="28"/>
          <w:lang w:eastAsia="ru-RU"/>
        </w:rPr>
        <w:t xml:space="preserve"> решение суда </w:t>
      </w:r>
      <w:r w:rsidRPr="00AD0221">
        <w:rPr>
          <w:rFonts w:ascii="Times New Roman" w:eastAsia="Times New Roman" w:hAnsi="Times New Roman" w:cs="Times New Roman"/>
          <w:sz w:val="28"/>
          <w:szCs w:val="28"/>
          <w:lang w:eastAsia="ru-RU"/>
        </w:rPr>
        <w:t xml:space="preserve">о признании обязанности заявителя по уплате этих сумм исполненной или которые признаны безнадежными к взысканию в соответствии с </w:t>
      </w:r>
      <w:r w:rsidR="009C4E93" w:rsidRPr="00AD0221">
        <w:rPr>
          <w:rFonts w:ascii="Times New Roman" w:eastAsia="Times New Roman" w:hAnsi="Times New Roman" w:cs="Times New Roman"/>
          <w:sz w:val="28"/>
          <w:szCs w:val="28"/>
          <w:lang w:eastAsia="ru-RU"/>
        </w:rPr>
        <w:t>Законодательством</w:t>
      </w:r>
      <w:r w:rsidR="00E440EF" w:rsidRPr="00AD0221">
        <w:rPr>
          <w:rFonts w:ascii="Times New Roman" w:eastAsia="Times New Roman" w:hAnsi="Times New Roman" w:cs="Times New Roman"/>
          <w:sz w:val="28"/>
          <w:szCs w:val="28"/>
          <w:lang w:eastAsia="ru-RU"/>
        </w:rPr>
        <w:t xml:space="preserve">) за прошедший календарный год, </w:t>
      </w:r>
      <w:r w:rsidRPr="00AD0221">
        <w:rPr>
          <w:rFonts w:ascii="Times New Roman" w:eastAsia="Times New Roman" w:hAnsi="Times New Roman" w:cs="Times New Roman"/>
          <w:sz w:val="28"/>
          <w:szCs w:val="28"/>
          <w:lang w:eastAsia="ru-RU"/>
        </w:rPr>
        <w:t xml:space="preserve">размер которых превышает </w:t>
      </w:r>
      <w:r w:rsidR="008D5190" w:rsidRPr="00AD0221">
        <w:rPr>
          <w:rFonts w:ascii="Times New Roman" w:eastAsia="Times New Roman" w:hAnsi="Times New Roman" w:cs="Times New Roman"/>
          <w:sz w:val="28"/>
          <w:szCs w:val="28"/>
          <w:lang w:eastAsia="ru-RU"/>
        </w:rPr>
        <w:t>25</w:t>
      </w:r>
      <w:r w:rsidRPr="00AD0221">
        <w:rPr>
          <w:rFonts w:ascii="Times New Roman" w:eastAsia="Times New Roman" w:hAnsi="Times New Roman" w:cs="Times New Roman"/>
          <w:sz w:val="28"/>
          <w:szCs w:val="28"/>
          <w:lang w:eastAsia="ru-RU"/>
        </w:rPr>
        <w:t xml:space="preserve"> процентов балансовой стоимо</w:t>
      </w:r>
      <w:r w:rsidR="00117D86" w:rsidRPr="00AD0221">
        <w:rPr>
          <w:rFonts w:ascii="Times New Roman" w:eastAsia="Times New Roman" w:hAnsi="Times New Roman" w:cs="Times New Roman"/>
          <w:sz w:val="28"/>
          <w:szCs w:val="28"/>
          <w:lang w:eastAsia="ru-RU"/>
        </w:rPr>
        <w:t>сти</w:t>
      </w:r>
      <w:r w:rsidR="00E440EF" w:rsidRPr="00AD0221">
        <w:rPr>
          <w:rFonts w:ascii="Times New Roman" w:eastAsia="Times New Roman" w:hAnsi="Times New Roman" w:cs="Times New Roman"/>
          <w:sz w:val="28"/>
          <w:szCs w:val="28"/>
          <w:lang w:eastAsia="ru-RU"/>
        </w:rPr>
        <w:t xml:space="preserve"> </w:t>
      </w:r>
      <w:r w:rsidR="002C163F" w:rsidRPr="00AD0221">
        <w:rPr>
          <w:rFonts w:ascii="Times New Roman" w:eastAsia="Times New Roman" w:hAnsi="Times New Roman" w:cs="Times New Roman"/>
          <w:sz w:val="28"/>
          <w:szCs w:val="28"/>
          <w:lang w:eastAsia="ru-RU"/>
        </w:rPr>
        <w:t>активов участника закупки</w:t>
      </w:r>
      <w:r w:rsidRPr="00AD0221">
        <w:rPr>
          <w:rFonts w:ascii="Times New Roman" w:eastAsia="Times New Roman" w:hAnsi="Times New Roman" w:cs="Times New Roman"/>
          <w:sz w:val="28"/>
          <w:szCs w:val="28"/>
          <w:lang w:eastAsia="ru-RU"/>
        </w:rPr>
        <w:t xml:space="preserve"> по данным бухгалтерской отчетности за последний отчетный период;</w:t>
      </w:r>
    </w:p>
    <w:p w:rsidR="0064685B" w:rsidRPr="00AD0221" w:rsidRDefault="00974E4C" w:rsidP="00EA12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отсутствие у участника закупки </w:t>
      </w:r>
      <w:r w:rsidR="00681084"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w:t>
      </w:r>
      <w:r w:rsidR="00E440EF" w:rsidRPr="00AD0221">
        <w:rPr>
          <w:rFonts w:ascii="Times New Roman" w:eastAsia="Times New Roman" w:hAnsi="Times New Roman" w:cs="Times New Roman"/>
          <w:sz w:val="28"/>
          <w:szCs w:val="28"/>
          <w:lang w:eastAsia="ru-RU"/>
        </w:rPr>
        <w:t xml:space="preserve">физического лица либо </w:t>
      </w:r>
      <w:r w:rsidR="0064685B" w:rsidRPr="00AD0221">
        <w:rPr>
          <w:rFonts w:ascii="Times New Roman" w:eastAsia="Times New Roman" w:hAnsi="Times New Roman" w:cs="Times New Roman"/>
          <w:sz w:val="28"/>
          <w:szCs w:val="28"/>
          <w:lang w:eastAsia="ru-RU"/>
        </w:rPr>
        <w:t>у руководителя, членов коллегиального исполнительного органа или главно</w:t>
      </w:r>
      <w:r w:rsidRPr="00AD0221">
        <w:rPr>
          <w:rFonts w:ascii="Times New Roman" w:eastAsia="Times New Roman" w:hAnsi="Times New Roman" w:cs="Times New Roman"/>
          <w:sz w:val="28"/>
          <w:szCs w:val="28"/>
          <w:lang w:eastAsia="ru-RU"/>
        </w:rPr>
        <w:t>го бухгалтера юридического лица </w:t>
      </w:r>
      <w:r w:rsidR="00681084"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w:t>
      </w:r>
      <w:r w:rsidR="0064685B" w:rsidRPr="00AD0221">
        <w:rPr>
          <w:rFonts w:ascii="Times New Roman" w:eastAsia="Times New Roman" w:hAnsi="Times New Roman" w:cs="Times New Roman"/>
          <w:sz w:val="28"/>
          <w:szCs w:val="28"/>
          <w:lang w:eastAsia="ru-RU"/>
        </w:rPr>
        <w:t>участника закупки судимости за преступления в сфере экономики (за исключением лиц, у которых такая судимос</w:t>
      </w:r>
      <w:r w:rsidR="00E440EF" w:rsidRPr="00AD0221">
        <w:rPr>
          <w:rFonts w:ascii="Times New Roman" w:eastAsia="Times New Roman" w:hAnsi="Times New Roman" w:cs="Times New Roman"/>
          <w:sz w:val="28"/>
          <w:szCs w:val="28"/>
          <w:lang w:eastAsia="ru-RU"/>
        </w:rPr>
        <w:t xml:space="preserve">ть погашена или снята), а также </w:t>
      </w:r>
      <w:r w:rsidR="0064685B" w:rsidRPr="00AD0221">
        <w:rPr>
          <w:rFonts w:ascii="Times New Roman" w:eastAsia="Times New Roman" w:hAnsi="Times New Roman" w:cs="Times New Roman"/>
          <w:sz w:val="28"/>
          <w:szCs w:val="28"/>
          <w:lang w:eastAsia="ru-RU"/>
        </w:rPr>
        <w:t>неприменение в отношении ука</w:t>
      </w:r>
      <w:r w:rsidR="00E440EF" w:rsidRPr="00AD0221">
        <w:rPr>
          <w:rFonts w:ascii="Times New Roman" w:eastAsia="Times New Roman" w:hAnsi="Times New Roman" w:cs="Times New Roman"/>
          <w:sz w:val="28"/>
          <w:szCs w:val="28"/>
          <w:lang w:eastAsia="ru-RU"/>
        </w:rPr>
        <w:t xml:space="preserve">занных физических лиц наказания </w:t>
      </w:r>
      <w:r w:rsidR="0064685B" w:rsidRPr="00AD0221">
        <w:rPr>
          <w:rFonts w:ascii="Times New Roman" w:eastAsia="Times New Roman" w:hAnsi="Times New Roman" w:cs="Times New Roman"/>
          <w:sz w:val="28"/>
          <w:szCs w:val="28"/>
          <w:lang w:eastAsia="ru-RU"/>
        </w:rPr>
        <w:t xml:space="preserve">в виде лишения права </w:t>
      </w:r>
      <w:r w:rsidR="00E440EF" w:rsidRPr="00AD0221">
        <w:rPr>
          <w:rFonts w:ascii="Times New Roman" w:eastAsia="Times New Roman" w:hAnsi="Times New Roman" w:cs="Times New Roman"/>
          <w:sz w:val="28"/>
          <w:szCs w:val="28"/>
          <w:lang w:eastAsia="ru-RU"/>
        </w:rPr>
        <w:t xml:space="preserve">занимать определенные должности </w:t>
      </w:r>
      <w:r w:rsidR="0064685B" w:rsidRPr="00AD0221">
        <w:rPr>
          <w:rFonts w:ascii="Times New Roman" w:eastAsia="Times New Roman" w:hAnsi="Times New Roman" w:cs="Times New Roman"/>
          <w:sz w:val="28"/>
          <w:szCs w:val="28"/>
          <w:lang w:eastAsia="ru-RU"/>
        </w:rPr>
        <w:t>или заниматься определенной</w:t>
      </w:r>
      <w:r w:rsidR="00E440EF" w:rsidRPr="00AD0221">
        <w:rPr>
          <w:rFonts w:ascii="Times New Roman" w:eastAsia="Times New Roman" w:hAnsi="Times New Roman" w:cs="Times New Roman"/>
          <w:sz w:val="28"/>
          <w:szCs w:val="28"/>
          <w:lang w:eastAsia="ru-RU"/>
        </w:rPr>
        <w:t xml:space="preserve"> деятельностью, которые связаны </w:t>
      </w:r>
      <w:r w:rsidR="0064685B" w:rsidRPr="00AD0221">
        <w:rPr>
          <w:rFonts w:ascii="Times New Roman" w:eastAsia="Times New Roman" w:hAnsi="Times New Roman" w:cs="Times New Roman"/>
          <w:sz w:val="28"/>
          <w:szCs w:val="28"/>
          <w:lang w:eastAsia="ru-RU"/>
        </w:rPr>
        <w:t>с поставкой товара, выполнением раб</w:t>
      </w:r>
      <w:r w:rsidR="00E440EF" w:rsidRPr="00AD0221">
        <w:rPr>
          <w:rFonts w:ascii="Times New Roman" w:eastAsia="Times New Roman" w:hAnsi="Times New Roman" w:cs="Times New Roman"/>
          <w:sz w:val="28"/>
          <w:szCs w:val="28"/>
          <w:lang w:eastAsia="ru-RU"/>
        </w:rPr>
        <w:t xml:space="preserve">оты, оказанием услуги, </w:t>
      </w:r>
      <w:r w:rsidR="0064685B" w:rsidRPr="00AD0221">
        <w:rPr>
          <w:rFonts w:ascii="Times New Roman" w:eastAsia="Times New Roman" w:hAnsi="Times New Roman" w:cs="Times New Roman"/>
          <w:sz w:val="28"/>
          <w:szCs w:val="28"/>
          <w:lang w:eastAsia="ru-RU"/>
        </w:rPr>
        <w:t>являющихся предметом осуществляемой закупки, и административного наказания в виде дисквалификации;</w:t>
      </w:r>
    </w:p>
    <w:p w:rsidR="0064685B" w:rsidRPr="00AD0221" w:rsidRDefault="0064685B" w:rsidP="00EA12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187"/>
      <w:bookmarkEnd w:id="8"/>
      <w:r w:rsidRPr="00AD0221">
        <w:rPr>
          <w:rFonts w:ascii="Times New Roman" w:eastAsia="Times New Roman" w:hAnsi="Times New Roman" w:cs="Times New Roman"/>
          <w:sz w:val="28"/>
          <w:szCs w:val="28"/>
          <w:lang w:eastAsia="ru-RU"/>
        </w:rPr>
        <w:t xml:space="preserve">отсутствие между участником закупки и </w:t>
      </w:r>
      <w:r w:rsidR="00FD3DE1" w:rsidRPr="00AD0221">
        <w:rPr>
          <w:rFonts w:ascii="Times New Roman" w:eastAsia="Times New Roman" w:hAnsi="Times New Roman" w:cs="Times New Roman"/>
          <w:sz w:val="28"/>
          <w:szCs w:val="28"/>
          <w:lang w:eastAsia="ru-RU"/>
        </w:rPr>
        <w:t>Заказч</w:t>
      </w:r>
      <w:r w:rsidR="00E440EF" w:rsidRPr="00AD0221">
        <w:rPr>
          <w:rFonts w:ascii="Times New Roman" w:eastAsia="Times New Roman" w:hAnsi="Times New Roman" w:cs="Times New Roman"/>
          <w:sz w:val="28"/>
          <w:szCs w:val="28"/>
          <w:lang w:eastAsia="ru-RU"/>
        </w:rPr>
        <w:t xml:space="preserve">иком </w:t>
      </w:r>
      <w:r w:rsidRPr="00AD0221">
        <w:rPr>
          <w:rFonts w:ascii="Times New Roman" w:eastAsia="Times New Roman" w:hAnsi="Times New Roman" w:cs="Times New Roman"/>
          <w:sz w:val="28"/>
          <w:szCs w:val="28"/>
          <w:lang w:eastAsia="ru-RU"/>
        </w:rPr>
        <w:t xml:space="preserve">конфликта интересов, под которым понимаются случаи, при которых руководитель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ика одновременно является представителем учредителя некоммерческой организации (участника закупки) и (или) руководитель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ика</w:t>
      </w:r>
      <w:r w:rsidR="00E440EF" w:rsidRPr="00AD0221">
        <w:rPr>
          <w:rFonts w:ascii="Times New Roman" w:eastAsia="Times New Roman" w:hAnsi="Times New Roman" w:cs="Times New Roman"/>
          <w:sz w:val="28"/>
          <w:szCs w:val="28"/>
          <w:lang w:eastAsia="ru-RU"/>
        </w:rPr>
        <w:t xml:space="preserve">, член комиссии состоят в браке </w:t>
      </w:r>
      <w:r w:rsidRPr="00AD0221">
        <w:rPr>
          <w:rFonts w:ascii="Times New Roman" w:eastAsia="Times New Roman" w:hAnsi="Times New Roman" w:cs="Times New Roman"/>
          <w:sz w:val="28"/>
          <w:szCs w:val="28"/>
          <w:lang w:eastAsia="ru-RU"/>
        </w:rPr>
        <w:t>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w:t>
      </w:r>
      <w:r w:rsidR="00974E4C" w:rsidRPr="00AD0221">
        <w:rPr>
          <w:rFonts w:ascii="Times New Roman" w:eastAsia="Times New Roman" w:hAnsi="Times New Roman" w:cs="Times New Roman"/>
          <w:sz w:val="28"/>
          <w:szCs w:val="28"/>
          <w:lang w:eastAsia="ru-RU"/>
        </w:rPr>
        <w:t>нами управления юридических лиц </w:t>
      </w:r>
      <w:r w:rsidR="00681084" w:rsidRPr="00AD0221">
        <w:rPr>
          <w:rFonts w:ascii="Times New Roman" w:eastAsia="Times New Roman" w:hAnsi="Times New Roman" w:cs="Times New Roman"/>
          <w:sz w:val="28"/>
          <w:szCs w:val="28"/>
          <w:lang w:eastAsia="ru-RU"/>
        </w:rPr>
        <w:t>–</w:t>
      </w:r>
      <w:r w:rsidR="00974E4C" w:rsidRPr="00AD0221">
        <w:rPr>
          <w:rFonts w:ascii="Times New Roman" w:eastAsia="Times New Roman" w:hAnsi="Times New Roman" w:cs="Times New Roman"/>
          <w:sz w:val="28"/>
          <w:szCs w:val="28"/>
          <w:lang w:eastAsia="ru-RU"/>
        </w:rPr>
        <w:t> </w:t>
      </w:r>
      <w:r w:rsidRPr="00AD0221">
        <w:rPr>
          <w:rFonts w:ascii="Times New Roman" w:eastAsia="Times New Roman" w:hAnsi="Times New Roman" w:cs="Times New Roman"/>
          <w:sz w:val="28"/>
          <w:szCs w:val="28"/>
          <w:lang w:eastAsia="ru-RU"/>
        </w:rPr>
        <w:t xml:space="preserve">участников закупки, с физическими лицами, </w:t>
      </w:r>
      <w:r w:rsidR="00026583" w:rsidRPr="00AD0221">
        <w:rPr>
          <w:rFonts w:ascii="Times New Roman" w:eastAsia="Times New Roman" w:hAnsi="Times New Roman" w:cs="Times New Roman"/>
          <w:sz w:val="28"/>
          <w:szCs w:val="28"/>
          <w:lang w:eastAsia="ru-RU"/>
        </w:rPr>
        <w:t>в том числе зарегистрированными</w:t>
      </w:r>
      <w:r w:rsidR="00816330"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 качестве и</w:t>
      </w:r>
      <w:r w:rsidR="00974E4C" w:rsidRPr="00AD0221">
        <w:rPr>
          <w:rFonts w:ascii="Times New Roman" w:eastAsia="Times New Roman" w:hAnsi="Times New Roman" w:cs="Times New Roman"/>
          <w:sz w:val="28"/>
          <w:szCs w:val="28"/>
          <w:lang w:eastAsia="ru-RU"/>
        </w:rPr>
        <w:t>ндивидуального предпринимателя, </w:t>
      </w:r>
      <w:r w:rsidR="00681084" w:rsidRPr="00AD0221">
        <w:rPr>
          <w:rFonts w:ascii="Times New Roman" w:eastAsia="Times New Roman" w:hAnsi="Times New Roman" w:cs="Times New Roman"/>
          <w:sz w:val="28"/>
          <w:szCs w:val="28"/>
          <w:lang w:eastAsia="ru-RU"/>
        </w:rPr>
        <w:t>–</w:t>
      </w:r>
      <w:r w:rsidR="00974E4C" w:rsidRPr="00AD0221">
        <w:rPr>
          <w:rFonts w:ascii="Times New Roman" w:eastAsia="Times New Roman" w:hAnsi="Times New Roman" w:cs="Times New Roman"/>
          <w:sz w:val="28"/>
          <w:szCs w:val="28"/>
          <w:lang w:eastAsia="ru-RU"/>
        </w:rPr>
        <w:t> </w:t>
      </w:r>
      <w:r w:rsidR="00026583" w:rsidRPr="00AD0221">
        <w:rPr>
          <w:rFonts w:ascii="Times New Roman" w:eastAsia="Times New Roman" w:hAnsi="Times New Roman" w:cs="Times New Roman"/>
          <w:sz w:val="28"/>
          <w:szCs w:val="28"/>
          <w:lang w:eastAsia="ru-RU"/>
        </w:rPr>
        <w:t>участниками</w:t>
      </w:r>
      <w:r w:rsidR="00816330"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w:t>
      </w:r>
      <w:r w:rsidR="00026583" w:rsidRPr="00AD0221">
        <w:rPr>
          <w:rFonts w:ascii="Times New Roman" w:eastAsia="Times New Roman" w:hAnsi="Times New Roman" w:cs="Times New Roman"/>
          <w:sz w:val="28"/>
          <w:szCs w:val="28"/>
          <w:lang w:eastAsia="ru-RU"/>
        </w:rPr>
        <w:t>или мать) братьями и сестрами),</w:t>
      </w:r>
      <w:r w:rsidR="003E2E9D"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008D5190" w:rsidRPr="00AD0221">
        <w:rPr>
          <w:rFonts w:ascii="Times New Roman" w:eastAsia="Times New Roman" w:hAnsi="Times New Roman" w:cs="Times New Roman"/>
          <w:sz w:val="28"/>
          <w:szCs w:val="28"/>
          <w:lang w:eastAsia="ru-RU"/>
        </w:rPr>
        <w:t>10</w:t>
      </w:r>
      <w:r w:rsidR="00092BD0"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процентами голосующих акций хозяйственного общества либо долей, превышаю</w:t>
      </w:r>
      <w:r w:rsidR="00E440EF" w:rsidRPr="00AD0221">
        <w:rPr>
          <w:rFonts w:ascii="Times New Roman" w:eastAsia="Times New Roman" w:hAnsi="Times New Roman" w:cs="Times New Roman"/>
          <w:sz w:val="28"/>
          <w:szCs w:val="28"/>
          <w:lang w:eastAsia="ru-RU"/>
        </w:rPr>
        <w:t xml:space="preserve">щей </w:t>
      </w:r>
      <w:r w:rsidR="008D5190" w:rsidRPr="00AD0221">
        <w:rPr>
          <w:rFonts w:ascii="Times New Roman" w:eastAsia="Times New Roman" w:hAnsi="Times New Roman" w:cs="Times New Roman"/>
          <w:sz w:val="28"/>
          <w:szCs w:val="28"/>
          <w:lang w:eastAsia="ru-RU"/>
        </w:rPr>
        <w:t>10</w:t>
      </w:r>
      <w:r w:rsidRPr="00AD0221">
        <w:rPr>
          <w:rFonts w:ascii="Times New Roman" w:eastAsia="Times New Roman" w:hAnsi="Times New Roman" w:cs="Times New Roman"/>
          <w:sz w:val="28"/>
          <w:szCs w:val="28"/>
          <w:lang w:eastAsia="ru-RU"/>
        </w:rPr>
        <w:t xml:space="preserve"> процентов в уставном к</w:t>
      </w:r>
      <w:r w:rsidR="003E2D3D" w:rsidRPr="00AD0221">
        <w:rPr>
          <w:rFonts w:ascii="Times New Roman" w:eastAsia="Times New Roman" w:hAnsi="Times New Roman" w:cs="Times New Roman"/>
          <w:sz w:val="28"/>
          <w:szCs w:val="28"/>
          <w:lang w:eastAsia="ru-RU"/>
        </w:rPr>
        <w:t>апитале хозяйственного общества;</w:t>
      </w:r>
    </w:p>
    <w:p w:rsidR="003E2D3D" w:rsidRPr="00AD0221" w:rsidRDefault="003E2D3D" w:rsidP="00620108">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отсутствие сведений </w:t>
      </w:r>
      <w:r w:rsidR="00A046E6" w:rsidRPr="00AD0221">
        <w:rPr>
          <w:rFonts w:ascii="Times New Roman" w:eastAsia="Times New Roman" w:hAnsi="Times New Roman" w:cs="Times New Roman"/>
          <w:sz w:val="28"/>
          <w:szCs w:val="28"/>
          <w:lang w:eastAsia="ru-RU"/>
        </w:rPr>
        <w:t>об участнике закупки в реестрах</w:t>
      </w:r>
      <w:r w:rsidR="00C700E5"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недобросовестных поставщиков, предусмотренных Зако</w:t>
      </w:r>
      <w:r w:rsidR="00C700E5" w:rsidRPr="00AD0221">
        <w:rPr>
          <w:rFonts w:ascii="Times New Roman" w:eastAsia="Times New Roman" w:hAnsi="Times New Roman" w:cs="Times New Roman"/>
          <w:sz w:val="28"/>
          <w:szCs w:val="28"/>
          <w:lang w:eastAsia="ru-RU"/>
        </w:rPr>
        <w:t xml:space="preserve">ном </w:t>
      </w:r>
      <w:r w:rsidR="00974E4C" w:rsidRPr="00AD0221">
        <w:rPr>
          <w:rFonts w:ascii="Times New Roman" w:eastAsia="Times New Roman" w:hAnsi="Times New Roman" w:cs="Times New Roman"/>
          <w:sz w:val="28"/>
          <w:szCs w:val="28"/>
          <w:lang w:eastAsia="ru-RU"/>
        </w:rPr>
        <w:t>№ </w:t>
      </w:r>
      <w:r w:rsidR="00B042B5" w:rsidRPr="00AD0221">
        <w:rPr>
          <w:rFonts w:ascii="Times New Roman" w:eastAsia="Times New Roman" w:hAnsi="Times New Roman" w:cs="Times New Roman"/>
          <w:sz w:val="28"/>
          <w:szCs w:val="28"/>
          <w:lang w:eastAsia="ru-RU"/>
        </w:rPr>
        <w:t>223</w:t>
      </w:r>
      <w:r w:rsidR="00974E4C" w:rsidRPr="00AD0221">
        <w:rPr>
          <w:rFonts w:ascii="Times New Roman" w:eastAsia="Times New Roman" w:hAnsi="Times New Roman" w:cs="Times New Roman"/>
          <w:sz w:val="28"/>
          <w:szCs w:val="28"/>
          <w:lang w:eastAsia="ru-RU"/>
        </w:rPr>
        <w:t>-ФЗ</w:t>
      </w:r>
      <w:r w:rsidR="00E440EF" w:rsidRPr="00AD0221">
        <w:rPr>
          <w:rFonts w:ascii="Times New Roman" w:eastAsia="Times New Roman" w:hAnsi="Times New Roman" w:cs="Times New Roman"/>
          <w:sz w:val="28"/>
          <w:szCs w:val="28"/>
          <w:lang w:eastAsia="ru-RU"/>
        </w:rPr>
        <w:t xml:space="preserve"> </w:t>
      </w:r>
      <w:r w:rsidR="00974E4C" w:rsidRPr="00AD0221">
        <w:rPr>
          <w:rFonts w:ascii="Times New Roman" w:eastAsia="Times New Roman" w:hAnsi="Times New Roman" w:cs="Times New Roman"/>
          <w:sz w:val="28"/>
          <w:szCs w:val="28"/>
          <w:lang w:eastAsia="ru-RU"/>
        </w:rPr>
        <w:t>и Законом № </w:t>
      </w:r>
      <w:r w:rsidRPr="00AD0221">
        <w:rPr>
          <w:rFonts w:ascii="Times New Roman" w:eastAsia="Times New Roman" w:hAnsi="Times New Roman" w:cs="Times New Roman"/>
          <w:sz w:val="28"/>
          <w:szCs w:val="28"/>
          <w:lang w:eastAsia="ru-RU"/>
        </w:rPr>
        <w:t>44-ФЗ.</w:t>
      </w:r>
    </w:p>
    <w:p w:rsidR="0064685B" w:rsidRPr="00AD0221" w:rsidRDefault="00FD3DE1" w:rsidP="00AD0221">
      <w:pPr>
        <w:pStyle w:val="a3"/>
        <w:widowControl w:val="0"/>
        <w:numPr>
          <w:ilvl w:val="0"/>
          <w:numId w:val="1"/>
        </w:numPr>
        <w:autoSpaceDE w:val="0"/>
        <w:autoSpaceDN w:val="0"/>
        <w:spacing w:after="0" w:line="247" w:lineRule="auto"/>
        <w:ind w:left="0" w:firstLine="709"/>
        <w:jc w:val="both"/>
        <w:rPr>
          <w:rFonts w:ascii="Times New Roman" w:eastAsia="Times New Roman" w:hAnsi="Times New Roman" w:cs="Times New Roman"/>
          <w:sz w:val="28"/>
          <w:szCs w:val="28"/>
          <w:lang w:eastAsia="ru-RU"/>
        </w:rPr>
      </w:pPr>
      <w:bookmarkStart w:id="9" w:name="P188"/>
      <w:bookmarkEnd w:id="9"/>
      <w:r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ик вправе предъявить к участникам закупки следующие квалификационные требования:</w:t>
      </w:r>
    </w:p>
    <w:p w:rsidR="0064685B" w:rsidRPr="00AD0221" w:rsidRDefault="0064685B" w:rsidP="00620108">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bookmarkStart w:id="10" w:name="P189"/>
      <w:bookmarkEnd w:id="10"/>
      <w:r w:rsidRPr="00AD0221">
        <w:rPr>
          <w:rFonts w:ascii="Times New Roman" w:eastAsia="Times New Roman" w:hAnsi="Times New Roman" w:cs="Times New Roman"/>
          <w:sz w:val="28"/>
          <w:szCs w:val="28"/>
          <w:lang w:eastAsia="ru-RU"/>
        </w:rPr>
        <w:t>наличие финансовых, мат</w:t>
      </w:r>
      <w:r w:rsidR="00C700E5" w:rsidRPr="00AD0221">
        <w:rPr>
          <w:rFonts w:ascii="Times New Roman" w:eastAsia="Times New Roman" w:hAnsi="Times New Roman" w:cs="Times New Roman"/>
          <w:sz w:val="28"/>
          <w:szCs w:val="28"/>
          <w:lang w:eastAsia="ru-RU"/>
        </w:rPr>
        <w:t xml:space="preserve">ериальных средств, а также иных </w:t>
      </w:r>
      <w:r w:rsidRPr="00AD0221">
        <w:rPr>
          <w:rFonts w:ascii="Times New Roman" w:eastAsia="Times New Roman" w:hAnsi="Times New Roman" w:cs="Times New Roman"/>
          <w:sz w:val="28"/>
          <w:szCs w:val="28"/>
          <w:lang w:eastAsia="ru-RU"/>
        </w:rPr>
        <w:t>возможностей (ресурсов), необходимых для выполнения условий договора;</w:t>
      </w:r>
    </w:p>
    <w:p w:rsidR="0064685B" w:rsidRPr="00AD0221" w:rsidRDefault="001C0892" w:rsidP="00620108">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положительная деловая репутация, наличие опыта выполнения работ, оказания услуг,</w:t>
      </w:r>
      <w:r w:rsidR="00026583" w:rsidRPr="00AD0221">
        <w:rPr>
          <w:rFonts w:ascii="Times New Roman" w:eastAsia="Times New Roman" w:hAnsi="Times New Roman" w:cs="Times New Roman"/>
          <w:sz w:val="28"/>
          <w:szCs w:val="28"/>
          <w:lang w:eastAsia="ru-RU"/>
        </w:rPr>
        <w:t xml:space="preserve"> аналогичных предмету </w:t>
      </w:r>
      <w:r w:rsidR="008C4D9A" w:rsidRPr="00AD0221">
        <w:rPr>
          <w:rFonts w:ascii="Times New Roman" w:eastAsia="Times New Roman" w:hAnsi="Times New Roman" w:cs="Times New Roman"/>
          <w:sz w:val="28"/>
          <w:szCs w:val="28"/>
          <w:lang w:eastAsia="ru-RU"/>
        </w:rPr>
        <w:t>закупки</w:t>
      </w:r>
      <w:r w:rsidR="00E440E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 том числе за определенный промежуток времени</w:t>
      </w:r>
      <w:r w:rsidR="0064685B" w:rsidRPr="00AD0221">
        <w:rPr>
          <w:rFonts w:ascii="Times New Roman" w:eastAsia="Times New Roman" w:hAnsi="Times New Roman" w:cs="Times New Roman"/>
          <w:sz w:val="28"/>
          <w:szCs w:val="28"/>
          <w:lang w:eastAsia="ru-RU"/>
        </w:rPr>
        <w:t>.</w:t>
      </w:r>
    </w:p>
    <w:p w:rsidR="0064685B" w:rsidRPr="00AD0221" w:rsidRDefault="00FD3DE1" w:rsidP="00AD0221">
      <w:pPr>
        <w:pStyle w:val="a3"/>
        <w:widowControl w:val="0"/>
        <w:numPr>
          <w:ilvl w:val="0"/>
          <w:numId w:val="1"/>
        </w:numPr>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ик вправе предъявить к участникам закупки иные требования,</w:t>
      </w:r>
      <w:r w:rsidR="003E2D3D" w:rsidRPr="00AD0221">
        <w:rPr>
          <w:rFonts w:ascii="Times New Roman" w:hAnsi="Times New Roman" w:cs="Times New Roman"/>
          <w:sz w:val="28"/>
          <w:szCs w:val="28"/>
        </w:rPr>
        <w:t xml:space="preserve"> </w:t>
      </w:r>
      <w:r w:rsidR="003E2D3D" w:rsidRPr="00AD0221">
        <w:rPr>
          <w:rFonts w:ascii="Times New Roman" w:eastAsia="Times New Roman" w:hAnsi="Times New Roman" w:cs="Times New Roman"/>
          <w:sz w:val="28"/>
          <w:szCs w:val="28"/>
          <w:lang w:eastAsia="ru-RU"/>
        </w:rPr>
        <w:t xml:space="preserve">помимо указанных в пунктах </w:t>
      </w:r>
      <w:r w:rsidR="009C29A6" w:rsidRPr="00AD0221">
        <w:rPr>
          <w:rFonts w:ascii="Times New Roman" w:eastAsia="Times New Roman" w:hAnsi="Times New Roman" w:cs="Times New Roman"/>
          <w:sz w:val="28"/>
          <w:szCs w:val="28"/>
          <w:lang w:eastAsia="ru-RU"/>
        </w:rPr>
        <w:t>91</w:t>
      </w:r>
      <w:r w:rsidR="009937A6" w:rsidRPr="00AD0221">
        <w:rPr>
          <w:rFonts w:ascii="Times New Roman" w:eastAsia="Times New Roman" w:hAnsi="Times New Roman" w:cs="Times New Roman"/>
          <w:sz w:val="28"/>
          <w:szCs w:val="28"/>
          <w:lang w:eastAsia="ru-RU"/>
        </w:rPr>
        <w:t xml:space="preserve"> </w:t>
      </w:r>
      <w:r w:rsidR="003E2D3D" w:rsidRPr="00AD0221">
        <w:rPr>
          <w:rFonts w:ascii="Times New Roman" w:eastAsia="Times New Roman" w:hAnsi="Times New Roman" w:cs="Times New Roman"/>
          <w:sz w:val="28"/>
          <w:szCs w:val="28"/>
          <w:lang w:eastAsia="ru-RU"/>
        </w:rPr>
        <w:t xml:space="preserve">и </w:t>
      </w:r>
      <w:r w:rsidR="009C29A6" w:rsidRPr="00AD0221">
        <w:rPr>
          <w:rFonts w:ascii="Times New Roman" w:eastAsia="Times New Roman" w:hAnsi="Times New Roman" w:cs="Times New Roman"/>
          <w:sz w:val="28"/>
          <w:szCs w:val="28"/>
          <w:lang w:eastAsia="ru-RU"/>
        </w:rPr>
        <w:t>92</w:t>
      </w:r>
      <w:r w:rsidR="009937A6" w:rsidRPr="00AD0221">
        <w:rPr>
          <w:rFonts w:ascii="Times New Roman" w:eastAsia="Times New Roman" w:hAnsi="Times New Roman" w:cs="Times New Roman"/>
          <w:sz w:val="28"/>
          <w:szCs w:val="28"/>
          <w:lang w:eastAsia="ru-RU"/>
        </w:rPr>
        <w:t xml:space="preserve"> </w:t>
      </w:r>
      <w:r w:rsidR="00E440EF" w:rsidRPr="00AD0221">
        <w:rPr>
          <w:rFonts w:ascii="Times New Roman" w:eastAsia="Times New Roman" w:hAnsi="Times New Roman" w:cs="Times New Roman"/>
          <w:sz w:val="28"/>
          <w:szCs w:val="28"/>
          <w:lang w:eastAsia="ru-RU"/>
        </w:rPr>
        <w:t xml:space="preserve">настоящего </w:t>
      </w:r>
      <w:r w:rsidR="003E2D3D" w:rsidRPr="00AD0221">
        <w:rPr>
          <w:rFonts w:ascii="Times New Roman" w:eastAsia="Times New Roman" w:hAnsi="Times New Roman" w:cs="Times New Roman"/>
          <w:sz w:val="28"/>
          <w:szCs w:val="28"/>
          <w:lang w:eastAsia="ru-RU"/>
        </w:rPr>
        <w:t>Положения</w:t>
      </w:r>
      <w:r w:rsidR="0064685B" w:rsidRPr="00AD0221">
        <w:rPr>
          <w:rFonts w:ascii="Times New Roman" w:eastAsia="Times New Roman" w:hAnsi="Times New Roman" w:cs="Times New Roman"/>
          <w:sz w:val="28"/>
          <w:szCs w:val="28"/>
          <w:lang w:eastAsia="ru-RU"/>
        </w:rPr>
        <w:t xml:space="preserve"> </w:t>
      </w:r>
      <w:r w:rsidR="003E2D3D" w:rsidRPr="00AD0221">
        <w:rPr>
          <w:rFonts w:ascii="Times New Roman" w:eastAsia="Times New Roman" w:hAnsi="Times New Roman" w:cs="Times New Roman"/>
          <w:sz w:val="28"/>
          <w:szCs w:val="28"/>
          <w:lang w:eastAsia="ru-RU"/>
        </w:rPr>
        <w:t xml:space="preserve">о закупке, </w:t>
      </w:r>
      <w:r w:rsidR="009F0326" w:rsidRPr="00AD0221">
        <w:rPr>
          <w:rFonts w:ascii="Times New Roman" w:eastAsia="Times New Roman" w:hAnsi="Times New Roman" w:cs="Times New Roman"/>
          <w:sz w:val="28"/>
          <w:szCs w:val="28"/>
          <w:lang w:eastAsia="ru-RU"/>
        </w:rPr>
        <w:t>предусматривающие</w:t>
      </w:r>
      <w:r w:rsidR="0064685B" w:rsidRPr="00AD0221">
        <w:rPr>
          <w:rFonts w:ascii="Times New Roman" w:eastAsia="Times New Roman" w:hAnsi="Times New Roman" w:cs="Times New Roman"/>
          <w:sz w:val="28"/>
          <w:szCs w:val="28"/>
          <w:lang w:eastAsia="ru-RU"/>
        </w:rPr>
        <w:t>:</w:t>
      </w:r>
    </w:p>
    <w:p w:rsidR="0064685B" w:rsidRPr="00AD0221" w:rsidRDefault="001C0892" w:rsidP="00620108">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отсутствие фактов неисполнения (</w:t>
      </w:r>
      <w:r w:rsidR="0064685B" w:rsidRPr="00AD0221">
        <w:rPr>
          <w:rFonts w:ascii="Times New Roman" w:eastAsia="Times New Roman" w:hAnsi="Times New Roman" w:cs="Times New Roman"/>
          <w:sz w:val="28"/>
          <w:szCs w:val="28"/>
          <w:lang w:eastAsia="ru-RU"/>
        </w:rPr>
        <w:t>ненадлежащего</w:t>
      </w:r>
      <w:r w:rsidRPr="00AD0221">
        <w:rPr>
          <w:rFonts w:ascii="Times New Roman" w:eastAsia="Times New Roman" w:hAnsi="Times New Roman" w:cs="Times New Roman"/>
          <w:sz w:val="28"/>
          <w:szCs w:val="28"/>
          <w:lang w:eastAsia="ru-RU"/>
        </w:rPr>
        <w:t>)</w:t>
      </w:r>
      <w:r w:rsidR="0064685B" w:rsidRPr="00AD0221">
        <w:rPr>
          <w:rFonts w:ascii="Times New Roman" w:eastAsia="Times New Roman" w:hAnsi="Times New Roman" w:cs="Times New Roman"/>
          <w:sz w:val="28"/>
          <w:szCs w:val="28"/>
          <w:lang w:eastAsia="ru-RU"/>
        </w:rPr>
        <w:t xml:space="preserve"> исполнения участником закупки обяза</w:t>
      </w:r>
      <w:r w:rsidR="00026583" w:rsidRPr="00AD0221">
        <w:rPr>
          <w:rFonts w:ascii="Times New Roman" w:eastAsia="Times New Roman" w:hAnsi="Times New Roman" w:cs="Times New Roman"/>
          <w:sz w:val="28"/>
          <w:szCs w:val="28"/>
          <w:lang w:eastAsia="ru-RU"/>
        </w:rPr>
        <w:t xml:space="preserve">тельств </w:t>
      </w:r>
      <w:r w:rsidR="00C700E5" w:rsidRPr="00AD0221">
        <w:rPr>
          <w:rFonts w:ascii="Times New Roman" w:eastAsia="Times New Roman" w:hAnsi="Times New Roman" w:cs="Times New Roman"/>
          <w:sz w:val="28"/>
          <w:szCs w:val="28"/>
          <w:lang w:eastAsia="ru-RU"/>
        </w:rPr>
        <w:t xml:space="preserve">по поставке товаров, </w:t>
      </w:r>
      <w:r w:rsidR="0064685B" w:rsidRPr="00AD0221">
        <w:rPr>
          <w:rFonts w:ascii="Times New Roman" w:eastAsia="Times New Roman" w:hAnsi="Times New Roman" w:cs="Times New Roman"/>
          <w:sz w:val="28"/>
          <w:szCs w:val="28"/>
          <w:lang w:eastAsia="ru-RU"/>
        </w:rPr>
        <w:t>выполнению работ, оказанию услуг по договорам, заключен</w:t>
      </w:r>
      <w:r w:rsidR="00C700E5" w:rsidRPr="00AD0221">
        <w:rPr>
          <w:rFonts w:ascii="Times New Roman" w:eastAsia="Times New Roman" w:hAnsi="Times New Roman" w:cs="Times New Roman"/>
          <w:sz w:val="28"/>
          <w:szCs w:val="28"/>
          <w:lang w:eastAsia="ru-RU"/>
        </w:rPr>
        <w:t xml:space="preserve">ным </w:t>
      </w:r>
      <w:r w:rsidR="0064685B" w:rsidRPr="00AD0221">
        <w:rPr>
          <w:rFonts w:ascii="Times New Roman" w:eastAsia="Times New Roman" w:hAnsi="Times New Roman" w:cs="Times New Roman"/>
          <w:sz w:val="28"/>
          <w:szCs w:val="28"/>
          <w:lang w:eastAsia="ru-RU"/>
        </w:rPr>
        <w:t xml:space="preserve">с </w:t>
      </w:r>
      <w:r w:rsidR="00FD3DE1"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иком</w:t>
      </w:r>
      <w:r w:rsidR="006372EB" w:rsidRPr="00AD0221">
        <w:rPr>
          <w:rFonts w:ascii="Times New Roman" w:eastAsia="Times New Roman" w:hAnsi="Times New Roman" w:cs="Times New Roman"/>
          <w:sz w:val="28"/>
          <w:szCs w:val="28"/>
          <w:lang w:eastAsia="ru-RU"/>
        </w:rPr>
        <w:t>,</w:t>
      </w:r>
      <w:r w:rsidR="0064685B" w:rsidRPr="00AD0221">
        <w:rPr>
          <w:rFonts w:ascii="Times New Roman" w:eastAsia="Times New Roman" w:hAnsi="Times New Roman" w:cs="Times New Roman"/>
          <w:sz w:val="28"/>
          <w:szCs w:val="28"/>
          <w:lang w:eastAsia="ru-RU"/>
        </w:rPr>
        <w:t xml:space="preserve"> за последние </w:t>
      </w:r>
      <w:r w:rsidR="00BC6A1E" w:rsidRPr="00AD0221">
        <w:rPr>
          <w:rFonts w:ascii="Times New Roman" w:eastAsia="Times New Roman" w:hAnsi="Times New Roman" w:cs="Times New Roman"/>
          <w:sz w:val="28"/>
          <w:szCs w:val="28"/>
          <w:lang w:eastAsia="ru-RU"/>
        </w:rPr>
        <w:t>два</w:t>
      </w:r>
      <w:r w:rsidR="0064685B" w:rsidRPr="00AD0221">
        <w:rPr>
          <w:rFonts w:ascii="Times New Roman" w:eastAsia="Times New Roman" w:hAnsi="Times New Roman" w:cs="Times New Roman"/>
          <w:sz w:val="28"/>
          <w:szCs w:val="28"/>
          <w:lang w:eastAsia="ru-RU"/>
        </w:rPr>
        <w:t xml:space="preserve"> года, предшествующие дате разме</w:t>
      </w:r>
      <w:r w:rsidR="00E440EF" w:rsidRPr="00AD0221">
        <w:rPr>
          <w:rFonts w:ascii="Times New Roman" w:eastAsia="Times New Roman" w:hAnsi="Times New Roman" w:cs="Times New Roman"/>
          <w:sz w:val="28"/>
          <w:szCs w:val="28"/>
          <w:lang w:eastAsia="ru-RU"/>
        </w:rPr>
        <w:t xml:space="preserve">щения </w:t>
      </w:r>
      <w:r w:rsidR="0064685B" w:rsidRPr="00AD0221">
        <w:rPr>
          <w:rFonts w:ascii="Times New Roman" w:eastAsia="Times New Roman" w:hAnsi="Times New Roman" w:cs="Times New Roman"/>
          <w:sz w:val="28"/>
          <w:szCs w:val="28"/>
          <w:lang w:eastAsia="ru-RU"/>
        </w:rPr>
        <w:t xml:space="preserve">извещения о закупке в </w:t>
      </w:r>
      <w:r w:rsidR="00B042B5" w:rsidRPr="00AD0221">
        <w:rPr>
          <w:rFonts w:ascii="Times New Roman" w:eastAsia="Times New Roman" w:hAnsi="Times New Roman" w:cs="Times New Roman"/>
          <w:sz w:val="28"/>
          <w:szCs w:val="28"/>
          <w:lang w:eastAsia="ru-RU"/>
        </w:rPr>
        <w:t>ЕИС</w:t>
      </w:r>
      <w:r w:rsidR="0064685B" w:rsidRPr="00AD0221">
        <w:rPr>
          <w:rFonts w:ascii="Times New Roman" w:eastAsia="Times New Roman" w:hAnsi="Times New Roman" w:cs="Times New Roman"/>
          <w:sz w:val="28"/>
          <w:szCs w:val="28"/>
          <w:lang w:eastAsia="ru-RU"/>
        </w:rPr>
        <w:t>;</w:t>
      </w:r>
    </w:p>
    <w:p w:rsidR="0064685B" w:rsidRPr="00AD0221" w:rsidRDefault="0064685B" w:rsidP="00620108">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сертификаци</w:t>
      </w:r>
      <w:r w:rsidR="00931714" w:rsidRPr="00AD0221">
        <w:rPr>
          <w:rFonts w:ascii="Times New Roman" w:eastAsia="Times New Roman" w:hAnsi="Times New Roman" w:cs="Times New Roman"/>
          <w:sz w:val="28"/>
          <w:szCs w:val="28"/>
          <w:lang w:eastAsia="ru-RU"/>
        </w:rPr>
        <w:t>ю</w:t>
      </w:r>
      <w:r w:rsidRPr="00AD0221">
        <w:rPr>
          <w:rFonts w:ascii="Times New Roman" w:eastAsia="Times New Roman" w:hAnsi="Times New Roman" w:cs="Times New Roman"/>
          <w:sz w:val="28"/>
          <w:szCs w:val="28"/>
          <w:lang w:eastAsia="ru-RU"/>
        </w:rPr>
        <w:t xml:space="preserve"> систем менеджмента качества, и (или) систем менеджмента безопасности т</w:t>
      </w:r>
      <w:r w:rsidR="00E440EF" w:rsidRPr="00AD0221">
        <w:rPr>
          <w:rFonts w:ascii="Times New Roman" w:eastAsia="Times New Roman" w:hAnsi="Times New Roman" w:cs="Times New Roman"/>
          <w:sz w:val="28"/>
          <w:szCs w:val="28"/>
          <w:lang w:eastAsia="ru-RU"/>
        </w:rPr>
        <w:t xml:space="preserve">руда и охраны здоровья, и (или) </w:t>
      </w:r>
      <w:r w:rsidRPr="00AD0221">
        <w:rPr>
          <w:rFonts w:ascii="Times New Roman" w:eastAsia="Times New Roman" w:hAnsi="Times New Roman" w:cs="Times New Roman"/>
          <w:sz w:val="28"/>
          <w:szCs w:val="28"/>
          <w:lang w:eastAsia="ru-RU"/>
        </w:rPr>
        <w:t>систем менеджмента безопасн</w:t>
      </w:r>
      <w:r w:rsidR="00E440EF" w:rsidRPr="00AD0221">
        <w:rPr>
          <w:rFonts w:ascii="Times New Roman" w:eastAsia="Times New Roman" w:hAnsi="Times New Roman" w:cs="Times New Roman"/>
          <w:sz w:val="28"/>
          <w:szCs w:val="28"/>
          <w:lang w:eastAsia="ru-RU"/>
        </w:rPr>
        <w:t xml:space="preserve">ости пищевой продукции, и (или) </w:t>
      </w:r>
      <w:r w:rsidRPr="00AD0221">
        <w:rPr>
          <w:rFonts w:ascii="Times New Roman" w:eastAsia="Times New Roman" w:hAnsi="Times New Roman" w:cs="Times New Roman"/>
          <w:sz w:val="28"/>
          <w:szCs w:val="28"/>
          <w:lang w:eastAsia="ru-RU"/>
        </w:rPr>
        <w:t>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в зависимо</w:t>
      </w:r>
      <w:r w:rsidR="00E440EF" w:rsidRPr="00AD0221">
        <w:rPr>
          <w:rFonts w:ascii="Times New Roman" w:eastAsia="Times New Roman" w:hAnsi="Times New Roman" w:cs="Times New Roman"/>
          <w:sz w:val="28"/>
          <w:szCs w:val="28"/>
          <w:lang w:eastAsia="ru-RU"/>
        </w:rPr>
        <w:t xml:space="preserve">сти </w:t>
      </w:r>
      <w:r w:rsidRPr="00AD0221">
        <w:rPr>
          <w:rFonts w:ascii="Times New Roman" w:eastAsia="Times New Roman" w:hAnsi="Times New Roman" w:cs="Times New Roman"/>
          <w:sz w:val="28"/>
          <w:szCs w:val="28"/>
          <w:lang w:eastAsia="ru-RU"/>
        </w:rPr>
        <w:t>от объекта закупки;</w:t>
      </w:r>
    </w:p>
    <w:p w:rsidR="0064685B" w:rsidRPr="00AD0221" w:rsidRDefault="0064685B" w:rsidP="00620108">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обладание участниками закупки исключительными (неисключительными) правами</w:t>
      </w:r>
      <w:r w:rsidR="00C700E5" w:rsidRPr="00AD0221">
        <w:rPr>
          <w:rFonts w:ascii="Times New Roman" w:eastAsia="Times New Roman" w:hAnsi="Times New Roman" w:cs="Times New Roman"/>
          <w:sz w:val="28"/>
          <w:szCs w:val="28"/>
          <w:lang w:eastAsia="ru-RU"/>
        </w:rPr>
        <w:t xml:space="preserve"> на результаты интеллектуальной </w:t>
      </w:r>
      <w:r w:rsidRPr="00AD0221">
        <w:rPr>
          <w:rFonts w:ascii="Times New Roman" w:eastAsia="Times New Roman" w:hAnsi="Times New Roman" w:cs="Times New Roman"/>
          <w:sz w:val="28"/>
          <w:szCs w:val="28"/>
          <w:lang w:eastAsia="ru-RU"/>
        </w:rPr>
        <w:t xml:space="preserve">деятельности, если в связи с исполнением договора </w:t>
      </w:r>
      <w:r w:rsidR="00FD3DE1" w:rsidRPr="00AD0221">
        <w:rPr>
          <w:rFonts w:ascii="Times New Roman" w:eastAsia="Times New Roman" w:hAnsi="Times New Roman" w:cs="Times New Roman"/>
          <w:sz w:val="28"/>
          <w:szCs w:val="28"/>
          <w:lang w:eastAsia="ru-RU"/>
        </w:rPr>
        <w:t>Заказч</w:t>
      </w:r>
      <w:r w:rsidR="00E440EF" w:rsidRPr="00AD0221">
        <w:rPr>
          <w:rFonts w:ascii="Times New Roman" w:eastAsia="Times New Roman" w:hAnsi="Times New Roman" w:cs="Times New Roman"/>
          <w:sz w:val="28"/>
          <w:szCs w:val="28"/>
          <w:lang w:eastAsia="ru-RU"/>
        </w:rPr>
        <w:t xml:space="preserve">ик приобретает </w:t>
      </w:r>
      <w:r w:rsidRPr="00AD0221">
        <w:rPr>
          <w:rFonts w:ascii="Times New Roman" w:eastAsia="Times New Roman" w:hAnsi="Times New Roman" w:cs="Times New Roman"/>
          <w:sz w:val="28"/>
          <w:szCs w:val="28"/>
          <w:lang w:eastAsia="ru-RU"/>
        </w:rPr>
        <w:t>такие права.</w:t>
      </w:r>
    </w:p>
    <w:p w:rsidR="0064685B" w:rsidRPr="00AD0221" w:rsidRDefault="0064685B"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Требования к участникам закупки, а также при необходимости единицы измерения т</w:t>
      </w:r>
      <w:r w:rsidR="00026583" w:rsidRPr="00AD0221">
        <w:rPr>
          <w:rFonts w:ascii="Times New Roman" w:eastAsia="Times New Roman" w:hAnsi="Times New Roman" w:cs="Times New Roman"/>
          <w:sz w:val="28"/>
          <w:szCs w:val="28"/>
          <w:lang w:eastAsia="ru-RU"/>
        </w:rPr>
        <w:t xml:space="preserve">ребований к участникам </w:t>
      </w:r>
      <w:r w:rsidR="003654A7" w:rsidRPr="00AD0221">
        <w:rPr>
          <w:rFonts w:ascii="Times New Roman" w:eastAsia="Times New Roman" w:hAnsi="Times New Roman" w:cs="Times New Roman"/>
          <w:sz w:val="28"/>
          <w:szCs w:val="28"/>
          <w:lang w:eastAsia="ru-RU"/>
        </w:rPr>
        <w:t>закупки</w:t>
      </w:r>
      <w:r w:rsidR="00E440E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указываются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в до</w:t>
      </w:r>
      <w:r w:rsidR="00E440EF" w:rsidRPr="00AD0221">
        <w:rPr>
          <w:rFonts w:ascii="Times New Roman" w:eastAsia="Times New Roman" w:hAnsi="Times New Roman" w:cs="Times New Roman"/>
          <w:sz w:val="28"/>
          <w:szCs w:val="28"/>
          <w:lang w:eastAsia="ru-RU"/>
        </w:rPr>
        <w:t xml:space="preserve">кументации о закупке, извещении </w:t>
      </w:r>
      <w:r w:rsidRPr="00AD0221">
        <w:rPr>
          <w:rFonts w:ascii="Times New Roman" w:eastAsia="Times New Roman" w:hAnsi="Times New Roman" w:cs="Times New Roman"/>
          <w:sz w:val="28"/>
          <w:szCs w:val="28"/>
          <w:lang w:eastAsia="ru-RU"/>
        </w:rPr>
        <w:t xml:space="preserve">о проведении запроса котировок. Установленные </w:t>
      </w:r>
      <w:r w:rsidR="00FD3DE1" w:rsidRPr="00AD0221">
        <w:rPr>
          <w:rFonts w:ascii="Times New Roman" w:eastAsia="Times New Roman" w:hAnsi="Times New Roman" w:cs="Times New Roman"/>
          <w:sz w:val="28"/>
          <w:szCs w:val="28"/>
          <w:lang w:eastAsia="ru-RU"/>
        </w:rPr>
        <w:t>Заказч</w:t>
      </w:r>
      <w:r w:rsidR="00026583" w:rsidRPr="00AD0221">
        <w:rPr>
          <w:rFonts w:ascii="Times New Roman" w:eastAsia="Times New Roman" w:hAnsi="Times New Roman" w:cs="Times New Roman"/>
          <w:sz w:val="28"/>
          <w:szCs w:val="28"/>
          <w:lang w:eastAsia="ru-RU"/>
        </w:rPr>
        <w:t>иком</w:t>
      </w:r>
      <w:r w:rsidR="00E440E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требования к участникам закупки не должны приводить к необоснованному ограничению конкуренции.</w:t>
      </w:r>
    </w:p>
    <w:p w:rsidR="0064685B" w:rsidRPr="00AD0221" w:rsidRDefault="0064685B"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3654A7"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xml:space="preserve"> помимо требований к участникам закупки,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 вправе предъявить требования к привлекаемым ими субподрядчикам, соисполнителям.</w:t>
      </w:r>
    </w:p>
    <w:p w:rsidR="001C0892" w:rsidRPr="00AD0221" w:rsidRDefault="001C0892"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если документацией о закупке не установлено иное, требования, предъявляемые к участникам закупки в документации о закупке, применяются ко всем лицам, выступаю</w:t>
      </w:r>
      <w:r w:rsidR="00E440EF" w:rsidRPr="00AD0221">
        <w:rPr>
          <w:rFonts w:ascii="Times New Roman" w:eastAsia="Times New Roman" w:hAnsi="Times New Roman" w:cs="Times New Roman"/>
          <w:sz w:val="28"/>
          <w:szCs w:val="28"/>
          <w:lang w:eastAsia="ru-RU"/>
        </w:rPr>
        <w:t xml:space="preserve">щим </w:t>
      </w:r>
      <w:r w:rsidRPr="00AD0221">
        <w:rPr>
          <w:rFonts w:ascii="Times New Roman" w:eastAsia="Times New Roman" w:hAnsi="Times New Roman" w:cs="Times New Roman"/>
          <w:sz w:val="28"/>
          <w:szCs w:val="28"/>
          <w:lang w:eastAsia="ru-RU"/>
        </w:rPr>
        <w:t xml:space="preserve">на стороне участника закупки. </w:t>
      </w:r>
      <w:r w:rsidR="00FD3DE1" w:rsidRPr="00AD0221">
        <w:rPr>
          <w:rFonts w:ascii="Times New Roman" w:eastAsia="Times New Roman" w:hAnsi="Times New Roman" w:cs="Times New Roman"/>
          <w:sz w:val="28"/>
          <w:szCs w:val="28"/>
          <w:lang w:eastAsia="ru-RU"/>
        </w:rPr>
        <w:t>Заказч</w:t>
      </w:r>
      <w:r w:rsidR="00E440EF" w:rsidRPr="00AD0221">
        <w:rPr>
          <w:rFonts w:ascii="Times New Roman" w:eastAsia="Times New Roman" w:hAnsi="Times New Roman" w:cs="Times New Roman"/>
          <w:sz w:val="28"/>
          <w:szCs w:val="28"/>
          <w:lang w:eastAsia="ru-RU"/>
        </w:rPr>
        <w:t xml:space="preserve">ик также вправе установить </w:t>
      </w:r>
      <w:r w:rsidRPr="00AD0221">
        <w:rPr>
          <w:rFonts w:ascii="Times New Roman" w:eastAsia="Times New Roman" w:hAnsi="Times New Roman" w:cs="Times New Roman"/>
          <w:sz w:val="28"/>
          <w:szCs w:val="28"/>
          <w:lang w:eastAsia="ru-RU"/>
        </w:rPr>
        <w:t>в документации о закупке т</w:t>
      </w:r>
      <w:r w:rsidR="00E440EF" w:rsidRPr="00AD0221">
        <w:rPr>
          <w:rFonts w:ascii="Times New Roman" w:eastAsia="Times New Roman" w:hAnsi="Times New Roman" w:cs="Times New Roman"/>
          <w:sz w:val="28"/>
          <w:szCs w:val="28"/>
          <w:lang w:eastAsia="ru-RU"/>
        </w:rPr>
        <w:t xml:space="preserve">ребования к лицам, привлекаемым </w:t>
      </w:r>
      <w:r w:rsidRPr="00AD0221">
        <w:rPr>
          <w:rFonts w:ascii="Times New Roman" w:eastAsia="Times New Roman" w:hAnsi="Times New Roman" w:cs="Times New Roman"/>
          <w:sz w:val="28"/>
          <w:szCs w:val="28"/>
          <w:lang w:eastAsia="ru-RU"/>
        </w:rPr>
        <w:t>поставщиком (</w:t>
      </w:r>
      <w:r w:rsidR="00A40310" w:rsidRPr="00AD0221">
        <w:rPr>
          <w:rFonts w:ascii="Times New Roman" w:eastAsia="Times New Roman" w:hAnsi="Times New Roman" w:cs="Times New Roman"/>
          <w:sz w:val="28"/>
          <w:szCs w:val="28"/>
          <w:lang w:eastAsia="ru-RU"/>
        </w:rPr>
        <w:t xml:space="preserve">исполнителем, </w:t>
      </w:r>
      <w:r w:rsidRPr="00AD0221">
        <w:rPr>
          <w:rFonts w:ascii="Times New Roman" w:eastAsia="Times New Roman" w:hAnsi="Times New Roman" w:cs="Times New Roman"/>
          <w:sz w:val="28"/>
          <w:szCs w:val="28"/>
          <w:lang w:eastAsia="ru-RU"/>
        </w:rPr>
        <w:t>подрядчиком) в целях исполнения договора, заключенного по результатам такой закупки.</w:t>
      </w:r>
    </w:p>
    <w:p w:rsidR="001C0892" w:rsidRPr="00AD0221" w:rsidRDefault="001C0892" w:rsidP="00620108">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Требованиям, предусмотренным </w:t>
      </w:r>
      <w:r w:rsidR="00370720" w:rsidRPr="00AD0221">
        <w:rPr>
          <w:rFonts w:ascii="Times New Roman" w:eastAsia="Times New Roman" w:hAnsi="Times New Roman" w:cs="Times New Roman"/>
          <w:sz w:val="28"/>
          <w:szCs w:val="28"/>
          <w:lang w:eastAsia="ru-RU"/>
        </w:rPr>
        <w:t>абзацем</w:t>
      </w:r>
      <w:r w:rsidRPr="00AD0221">
        <w:rPr>
          <w:rFonts w:ascii="Times New Roman" w:eastAsia="Times New Roman" w:hAnsi="Times New Roman" w:cs="Times New Roman"/>
          <w:sz w:val="28"/>
          <w:szCs w:val="28"/>
          <w:lang w:eastAsia="ru-RU"/>
        </w:rPr>
        <w:t xml:space="preserve"> </w:t>
      </w:r>
      <w:r w:rsidR="006B6133" w:rsidRPr="00AD0221">
        <w:rPr>
          <w:rFonts w:ascii="Times New Roman" w:eastAsia="Times New Roman" w:hAnsi="Times New Roman" w:cs="Times New Roman"/>
          <w:sz w:val="28"/>
          <w:szCs w:val="28"/>
          <w:lang w:eastAsia="ru-RU"/>
        </w:rPr>
        <w:t>третьим</w:t>
      </w:r>
      <w:r w:rsidRPr="00AD0221">
        <w:rPr>
          <w:rFonts w:ascii="Times New Roman" w:eastAsia="Times New Roman" w:hAnsi="Times New Roman" w:cs="Times New Roman"/>
          <w:sz w:val="28"/>
          <w:szCs w:val="28"/>
          <w:lang w:eastAsia="ru-RU"/>
        </w:rPr>
        <w:t xml:space="preserve"> пункта </w:t>
      </w:r>
      <w:r w:rsidR="003E7BA1" w:rsidRPr="00AD0221">
        <w:rPr>
          <w:rFonts w:ascii="Times New Roman" w:eastAsia="Times New Roman" w:hAnsi="Times New Roman" w:cs="Times New Roman"/>
          <w:sz w:val="28"/>
          <w:szCs w:val="28"/>
          <w:lang w:eastAsia="ru-RU"/>
        </w:rPr>
        <w:t>92</w:t>
      </w:r>
      <w:r w:rsidR="00E440E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и </w:t>
      </w:r>
      <w:r w:rsidR="00370720" w:rsidRPr="00AD0221">
        <w:rPr>
          <w:rFonts w:ascii="Times New Roman" w:eastAsia="Times New Roman" w:hAnsi="Times New Roman" w:cs="Times New Roman"/>
          <w:sz w:val="28"/>
          <w:szCs w:val="28"/>
          <w:lang w:eastAsia="ru-RU"/>
        </w:rPr>
        <w:t>абзацем</w:t>
      </w:r>
      <w:r w:rsidRPr="00AD0221">
        <w:rPr>
          <w:rFonts w:ascii="Times New Roman" w:eastAsia="Times New Roman" w:hAnsi="Times New Roman" w:cs="Times New Roman"/>
          <w:sz w:val="28"/>
          <w:szCs w:val="28"/>
          <w:lang w:eastAsia="ru-RU"/>
        </w:rPr>
        <w:t xml:space="preserve"> </w:t>
      </w:r>
      <w:r w:rsidR="006B6133" w:rsidRPr="00AD0221">
        <w:rPr>
          <w:rFonts w:ascii="Times New Roman" w:eastAsia="Times New Roman" w:hAnsi="Times New Roman" w:cs="Times New Roman"/>
          <w:sz w:val="28"/>
          <w:szCs w:val="28"/>
          <w:lang w:eastAsia="ru-RU"/>
        </w:rPr>
        <w:t>вторым</w:t>
      </w:r>
      <w:r w:rsidRPr="00AD0221">
        <w:rPr>
          <w:rFonts w:ascii="Times New Roman" w:eastAsia="Times New Roman" w:hAnsi="Times New Roman" w:cs="Times New Roman"/>
          <w:sz w:val="28"/>
          <w:szCs w:val="28"/>
          <w:lang w:eastAsia="ru-RU"/>
        </w:rPr>
        <w:t xml:space="preserve"> пункта </w:t>
      </w:r>
      <w:r w:rsidR="003E7BA1" w:rsidRPr="00AD0221">
        <w:rPr>
          <w:rFonts w:ascii="Times New Roman" w:eastAsia="Times New Roman" w:hAnsi="Times New Roman" w:cs="Times New Roman"/>
          <w:sz w:val="28"/>
          <w:szCs w:val="28"/>
          <w:lang w:eastAsia="ru-RU"/>
        </w:rPr>
        <w:t>93</w:t>
      </w:r>
      <w:r w:rsidR="009937A6"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настоящего Положения</w:t>
      </w:r>
      <w:r w:rsidR="009111D7" w:rsidRPr="00AD0221">
        <w:rPr>
          <w:rFonts w:ascii="Times New Roman" w:eastAsia="Times New Roman" w:hAnsi="Times New Roman" w:cs="Times New Roman"/>
          <w:sz w:val="28"/>
          <w:szCs w:val="28"/>
          <w:lang w:eastAsia="ru-RU"/>
        </w:rPr>
        <w:t xml:space="preserve"> о закупке</w:t>
      </w:r>
      <w:r w:rsidRPr="00AD0221">
        <w:rPr>
          <w:rFonts w:ascii="Times New Roman" w:eastAsia="Times New Roman" w:hAnsi="Times New Roman" w:cs="Times New Roman"/>
          <w:sz w:val="28"/>
          <w:szCs w:val="28"/>
          <w:lang w:eastAsia="ru-RU"/>
        </w:rPr>
        <w:t xml:space="preserve">, должно соответствовать хотя бы одно </w:t>
      </w:r>
      <w:r w:rsidR="00E440EF" w:rsidRPr="00AD0221">
        <w:rPr>
          <w:rFonts w:ascii="Times New Roman" w:eastAsia="Times New Roman" w:hAnsi="Times New Roman" w:cs="Times New Roman"/>
          <w:sz w:val="28"/>
          <w:szCs w:val="28"/>
          <w:lang w:eastAsia="ru-RU"/>
        </w:rPr>
        <w:t xml:space="preserve">лицо из выступающих </w:t>
      </w:r>
      <w:r w:rsidRPr="00AD0221">
        <w:rPr>
          <w:rFonts w:ascii="Times New Roman" w:eastAsia="Times New Roman" w:hAnsi="Times New Roman" w:cs="Times New Roman"/>
          <w:sz w:val="28"/>
          <w:szCs w:val="28"/>
          <w:lang w:eastAsia="ru-RU"/>
        </w:rPr>
        <w:t xml:space="preserve">на стороне </w:t>
      </w:r>
      <w:r w:rsidR="00463D3C" w:rsidRPr="00AD0221">
        <w:rPr>
          <w:rFonts w:ascii="Times New Roman" w:eastAsia="Times New Roman" w:hAnsi="Times New Roman" w:cs="Times New Roman"/>
          <w:sz w:val="28"/>
          <w:szCs w:val="28"/>
          <w:lang w:eastAsia="ru-RU"/>
        </w:rPr>
        <w:t>участника закупки лиц</w:t>
      </w:r>
      <w:r w:rsidRPr="00AD0221">
        <w:rPr>
          <w:rFonts w:ascii="Times New Roman" w:eastAsia="Times New Roman" w:hAnsi="Times New Roman" w:cs="Times New Roman"/>
          <w:sz w:val="28"/>
          <w:szCs w:val="28"/>
          <w:lang w:eastAsia="ru-RU"/>
        </w:rPr>
        <w:t>.</w:t>
      </w:r>
    </w:p>
    <w:p w:rsidR="001C0892" w:rsidRPr="00AD0221" w:rsidRDefault="001C0892"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Участник закупки, </w:t>
      </w:r>
      <w:r w:rsidR="00026583" w:rsidRPr="00AD0221">
        <w:rPr>
          <w:rFonts w:ascii="Times New Roman" w:eastAsia="Times New Roman" w:hAnsi="Times New Roman" w:cs="Times New Roman"/>
          <w:sz w:val="28"/>
          <w:szCs w:val="28"/>
          <w:lang w:eastAsia="ru-RU"/>
        </w:rPr>
        <w:t>подавший заявку, не д</w:t>
      </w:r>
      <w:r w:rsidR="00E440EF" w:rsidRPr="00AD0221">
        <w:rPr>
          <w:rFonts w:ascii="Times New Roman" w:eastAsia="Times New Roman" w:hAnsi="Times New Roman" w:cs="Times New Roman"/>
          <w:sz w:val="28"/>
          <w:szCs w:val="28"/>
          <w:lang w:eastAsia="ru-RU"/>
        </w:rPr>
        <w:t xml:space="preserve">опускается </w:t>
      </w:r>
      <w:r w:rsidRPr="00AD0221">
        <w:rPr>
          <w:rFonts w:ascii="Times New Roman" w:eastAsia="Times New Roman" w:hAnsi="Times New Roman" w:cs="Times New Roman"/>
          <w:sz w:val="28"/>
          <w:szCs w:val="28"/>
          <w:lang w:eastAsia="ru-RU"/>
        </w:rPr>
        <w:t>к участию в закупке в следующих случаях:</w:t>
      </w:r>
    </w:p>
    <w:p w:rsidR="001C0892" w:rsidRPr="00AD0221" w:rsidRDefault="001C0892" w:rsidP="00620108">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непредставление документов и информации, предусмотренн</w:t>
      </w:r>
      <w:r w:rsidR="000C0EDA" w:rsidRPr="00AD0221">
        <w:rPr>
          <w:rFonts w:ascii="Times New Roman" w:eastAsia="Times New Roman" w:hAnsi="Times New Roman" w:cs="Times New Roman"/>
          <w:sz w:val="28"/>
          <w:szCs w:val="28"/>
          <w:lang w:eastAsia="ru-RU"/>
        </w:rPr>
        <w:t>ых</w:t>
      </w:r>
      <w:r w:rsidRPr="00AD0221">
        <w:rPr>
          <w:rFonts w:ascii="Times New Roman" w:eastAsia="Times New Roman" w:hAnsi="Times New Roman" w:cs="Times New Roman"/>
          <w:sz w:val="28"/>
          <w:szCs w:val="28"/>
          <w:lang w:eastAsia="ru-RU"/>
        </w:rPr>
        <w:t xml:space="preserve"> документацией о закупке, </w:t>
      </w:r>
      <w:r w:rsidR="00E440EF" w:rsidRPr="00AD0221">
        <w:rPr>
          <w:rFonts w:ascii="Times New Roman" w:eastAsia="Times New Roman" w:hAnsi="Times New Roman" w:cs="Times New Roman"/>
          <w:sz w:val="28"/>
          <w:szCs w:val="28"/>
          <w:lang w:eastAsia="ru-RU"/>
        </w:rPr>
        <w:t xml:space="preserve">или представление недостоверной </w:t>
      </w:r>
      <w:r w:rsidRPr="00AD0221">
        <w:rPr>
          <w:rFonts w:ascii="Times New Roman" w:eastAsia="Times New Roman" w:hAnsi="Times New Roman" w:cs="Times New Roman"/>
          <w:sz w:val="28"/>
          <w:szCs w:val="28"/>
          <w:lang w:eastAsia="ru-RU"/>
        </w:rPr>
        <w:t>информации;</w:t>
      </w:r>
    </w:p>
    <w:p w:rsidR="001C0892" w:rsidRPr="00AD0221" w:rsidRDefault="001C0892" w:rsidP="00620108">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несоответствие документов и информации требованиям, установленным документацией о закупке;</w:t>
      </w:r>
    </w:p>
    <w:p w:rsidR="001C0892" w:rsidRPr="00AD0221" w:rsidRDefault="001C0892" w:rsidP="00620108">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несоответствие заявки требованиям к содержанию, </w:t>
      </w:r>
      <w:r w:rsidR="002D0553" w:rsidRPr="00AD0221">
        <w:rPr>
          <w:rFonts w:ascii="Times New Roman" w:eastAsia="Times New Roman" w:hAnsi="Times New Roman" w:cs="Times New Roman"/>
          <w:sz w:val="28"/>
          <w:szCs w:val="28"/>
          <w:lang w:eastAsia="ru-RU"/>
        </w:rPr>
        <w:t xml:space="preserve">форме, </w:t>
      </w:r>
      <w:r w:rsidRPr="00AD0221">
        <w:rPr>
          <w:rFonts w:ascii="Times New Roman" w:eastAsia="Times New Roman" w:hAnsi="Times New Roman" w:cs="Times New Roman"/>
          <w:sz w:val="28"/>
          <w:szCs w:val="28"/>
          <w:lang w:eastAsia="ru-RU"/>
        </w:rPr>
        <w:t>оформлению и составу з</w:t>
      </w:r>
      <w:r w:rsidR="00E440EF" w:rsidRPr="00AD0221">
        <w:rPr>
          <w:rFonts w:ascii="Times New Roman" w:eastAsia="Times New Roman" w:hAnsi="Times New Roman" w:cs="Times New Roman"/>
          <w:sz w:val="28"/>
          <w:szCs w:val="28"/>
          <w:lang w:eastAsia="ru-RU"/>
        </w:rPr>
        <w:t xml:space="preserve">аявки, указанным в документации </w:t>
      </w:r>
      <w:r w:rsidRPr="00AD0221">
        <w:rPr>
          <w:rFonts w:ascii="Times New Roman" w:eastAsia="Times New Roman" w:hAnsi="Times New Roman" w:cs="Times New Roman"/>
          <w:sz w:val="28"/>
          <w:szCs w:val="28"/>
          <w:lang w:eastAsia="ru-RU"/>
        </w:rPr>
        <w:t>о закупке;</w:t>
      </w:r>
    </w:p>
    <w:p w:rsidR="001C0892" w:rsidRPr="00AD0221" w:rsidRDefault="001C0892" w:rsidP="00620108">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несоответствие участника закупки требованиям (или одному из требований), установленным документацией о закупке;</w:t>
      </w:r>
    </w:p>
    <w:p w:rsidR="001C0892" w:rsidRPr="00AD0221" w:rsidRDefault="001C0892" w:rsidP="00620108">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непоступление до дня рассмотрения </w:t>
      </w:r>
      <w:r w:rsidR="00324848" w:rsidRPr="00AD0221">
        <w:rPr>
          <w:rFonts w:ascii="Times New Roman" w:eastAsia="Times New Roman" w:hAnsi="Times New Roman" w:cs="Times New Roman"/>
          <w:sz w:val="28"/>
          <w:szCs w:val="28"/>
          <w:lang w:eastAsia="ru-RU"/>
        </w:rPr>
        <w:t xml:space="preserve">заявок на счет, который указан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в документации о закупке, денежных средств в качес</w:t>
      </w:r>
      <w:r w:rsidR="00084E8A" w:rsidRPr="00AD0221">
        <w:rPr>
          <w:rFonts w:ascii="Times New Roman" w:eastAsia="Times New Roman" w:hAnsi="Times New Roman" w:cs="Times New Roman"/>
          <w:sz w:val="28"/>
          <w:szCs w:val="28"/>
          <w:lang w:eastAsia="ru-RU"/>
        </w:rPr>
        <w:t>тве обеспечения заявки в случае</w:t>
      </w:r>
      <w:r w:rsidRPr="00AD0221">
        <w:rPr>
          <w:rFonts w:ascii="Times New Roman" w:eastAsia="Times New Roman" w:hAnsi="Times New Roman" w:cs="Times New Roman"/>
          <w:sz w:val="28"/>
          <w:szCs w:val="28"/>
          <w:lang w:eastAsia="ru-RU"/>
        </w:rPr>
        <w:t xml:space="preserve"> если участником закупки в составе заявки представлены документы, подтверждающие внесение денежных средств в качестве обеспечения заявки.</w:t>
      </w:r>
    </w:p>
    <w:p w:rsidR="001C0892" w:rsidRPr="00AD0221" w:rsidRDefault="001C0892"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Отказ в допуске к у</w:t>
      </w:r>
      <w:r w:rsidR="00026583" w:rsidRPr="00AD0221">
        <w:rPr>
          <w:rFonts w:ascii="Times New Roman" w:eastAsia="Times New Roman" w:hAnsi="Times New Roman" w:cs="Times New Roman"/>
          <w:sz w:val="28"/>
          <w:szCs w:val="28"/>
          <w:lang w:eastAsia="ru-RU"/>
        </w:rPr>
        <w:t>частию в закупке по основаниям,</w:t>
      </w:r>
      <w:r w:rsidR="00E440E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не предусмотренным пунктом </w:t>
      </w:r>
      <w:r w:rsidR="003E7BA1" w:rsidRPr="00AD0221">
        <w:rPr>
          <w:rFonts w:ascii="Times New Roman" w:eastAsia="Times New Roman" w:hAnsi="Times New Roman" w:cs="Times New Roman"/>
          <w:sz w:val="28"/>
          <w:szCs w:val="28"/>
          <w:lang w:eastAsia="ru-RU"/>
        </w:rPr>
        <w:t>97</w:t>
      </w:r>
      <w:r w:rsidR="009937A6"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настоящего Положения</w:t>
      </w:r>
      <w:r w:rsidR="00331A5C" w:rsidRPr="00AD0221">
        <w:rPr>
          <w:rFonts w:ascii="Times New Roman" w:eastAsia="Times New Roman" w:hAnsi="Times New Roman" w:cs="Times New Roman"/>
          <w:sz w:val="28"/>
          <w:szCs w:val="28"/>
          <w:lang w:eastAsia="ru-RU"/>
        </w:rPr>
        <w:t xml:space="preserve"> о закупке</w:t>
      </w:r>
      <w:r w:rsidRPr="00AD0221">
        <w:rPr>
          <w:rFonts w:ascii="Times New Roman" w:eastAsia="Times New Roman" w:hAnsi="Times New Roman" w:cs="Times New Roman"/>
          <w:sz w:val="28"/>
          <w:szCs w:val="28"/>
          <w:lang w:eastAsia="ru-RU"/>
        </w:rPr>
        <w:t>, не допускается.</w:t>
      </w:r>
    </w:p>
    <w:p w:rsidR="001C0892" w:rsidRPr="00AD0221" w:rsidRDefault="00FD3DE1"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1C0892" w:rsidRPr="00AD0221">
        <w:rPr>
          <w:rFonts w:ascii="Times New Roman" w:eastAsia="Times New Roman" w:hAnsi="Times New Roman" w:cs="Times New Roman"/>
          <w:sz w:val="28"/>
          <w:szCs w:val="28"/>
          <w:lang w:eastAsia="ru-RU"/>
        </w:rPr>
        <w:t>ик отстраняет участника закупки от участия в соответствующей закуп</w:t>
      </w:r>
      <w:r w:rsidR="00026583" w:rsidRPr="00AD0221">
        <w:rPr>
          <w:rFonts w:ascii="Times New Roman" w:eastAsia="Times New Roman" w:hAnsi="Times New Roman" w:cs="Times New Roman"/>
          <w:sz w:val="28"/>
          <w:szCs w:val="28"/>
          <w:lang w:eastAsia="ru-RU"/>
        </w:rPr>
        <w:t>ке в любой момент до за</w:t>
      </w:r>
      <w:r w:rsidR="00E440EF" w:rsidRPr="00AD0221">
        <w:rPr>
          <w:rFonts w:ascii="Times New Roman" w:eastAsia="Times New Roman" w:hAnsi="Times New Roman" w:cs="Times New Roman"/>
          <w:sz w:val="28"/>
          <w:szCs w:val="28"/>
          <w:lang w:eastAsia="ru-RU"/>
        </w:rPr>
        <w:t xml:space="preserve">ключения </w:t>
      </w:r>
      <w:r w:rsidR="001C0892" w:rsidRPr="00AD0221">
        <w:rPr>
          <w:rFonts w:ascii="Times New Roman" w:eastAsia="Times New Roman" w:hAnsi="Times New Roman" w:cs="Times New Roman"/>
          <w:sz w:val="28"/>
          <w:szCs w:val="28"/>
          <w:lang w:eastAsia="ru-RU"/>
        </w:rPr>
        <w:t>договора, если обнаружи</w:t>
      </w:r>
      <w:r w:rsidR="00E440EF" w:rsidRPr="00AD0221">
        <w:rPr>
          <w:rFonts w:ascii="Times New Roman" w:eastAsia="Times New Roman" w:hAnsi="Times New Roman" w:cs="Times New Roman"/>
          <w:sz w:val="28"/>
          <w:szCs w:val="28"/>
          <w:lang w:eastAsia="ru-RU"/>
        </w:rPr>
        <w:t xml:space="preserve">т, что такой участник или лица, </w:t>
      </w:r>
      <w:r w:rsidR="001C0892" w:rsidRPr="00AD0221">
        <w:rPr>
          <w:rFonts w:ascii="Times New Roman" w:eastAsia="Times New Roman" w:hAnsi="Times New Roman" w:cs="Times New Roman"/>
          <w:sz w:val="28"/>
          <w:szCs w:val="28"/>
          <w:lang w:eastAsia="ru-RU"/>
        </w:rPr>
        <w:t>выступающие на стороне такого участ</w:t>
      </w:r>
      <w:r w:rsidR="00026583" w:rsidRPr="00AD0221">
        <w:rPr>
          <w:rFonts w:ascii="Times New Roman" w:eastAsia="Times New Roman" w:hAnsi="Times New Roman" w:cs="Times New Roman"/>
          <w:sz w:val="28"/>
          <w:szCs w:val="28"/>
          <w:lang w:eastAsia="ru-RU"/>
        </w:rPr>
        <w:t>ника, представили недосто</w:t>
      </w:r>
      <w:r w:rsidR="00FD5173" w:rsidRPr="00AD0221">
        <w:rPr>
          <w:rFonts w:ascii="Times New Roman" w:eastAsia="Times New Roman" w:hAnsi="Times New Roman" w:cs="Times New Roman"/>
          <w:sz w:val="28"/>
          <w:szCs w:val="28"/>
          <w:lang w:eastAsia="ru-RU"/>
        </w:rPr>
        <w:t xml:space="preserve">верную </w:t>
      </w:r>
      <w:r w:rsidR="001C0892" w:rsidRPr="00AD0221">
        <w:rPr>
          <w:rFonts w:ascii="Times New Roman" w:eastAsia="Times New Roman" w:hAnsi="Times New Roman" w:cs="Times New Roman"/>
          <w:sz w:val="28"/>
          <w:szCs w:val="28"/>
          <w:lang w:eastAsia="ru-RU"/>
        </w:rPr>
        <w:t>и (или) неполную информ</w:t>
      </w:r>
      <w:r w:rsidR="00026583" w:rsidRPr="00AD0221">
        <w:rPr>
          <w:rFonts w:ascii="Times New Roman" w:eastAsia="Times New Roman" w:hAnsi="Times New Roman" w:cs="Times New Roman"/>
          <w:sz w:val="28"/>
          <w:szCs w:val="28"/>
          <w:lang w:eastAsia="ru-RU"/>
        </w:rPr>
        <w:t>ацию о соответствии требовани</w:t>
      </w:r>
      <w:r w:rsidR="00FD5173" w:rsidRPr="00AD0221">
        <w:rPr>
          <w:rFonts w:ascii="Times New Roman" w:eastAsia="Times New Roman" w:hAnsi="Times New Roman" w:cs="Times New Roman"/>
          <w:sz w:val="28"/>
          <w:szCs w:val="28"/>
          <w:lang w:eastAsia="ru-RU"/>
        </w:rPr>
        <w:t xml:space="preserve">ям </w:t>
      </w:r>
      <w:r w:rsidR="001C0892" w:rsidRPr="00AD0221">
        <w:rPr>
          <w:rFonts w:ascii="Times New Roman" w:eastAsia="Times New Roman" w:hAnsi="Times New Roman" w:cs="Times New Roman"/>
          <w:sz w:val="28"/>
          <w:szCs w:val="28"/>
          <w:lang w:eastAsia="ru-RU"/>
        </w:rPr>
        <w:t>к участнику закупки или к лицам, выступающим на стороне</w:t>
      </w:r>
      <w:r w:rsidR="00E440EF" w:rsidRPr="00AD0221">
        <w:rPr>
          <w:rFonts w:ascii="Times New Roman" w:eastAsia="Times New Roman" w:hAnsi="Times New Roman" w:cs="Times New Roman"/>
          <w:sz w:val="28"/>
          <w:szCs w:val="28"/>
          <w:lang w:eastAsia="ru-RU"/>
        </w:rPr>
        <w:t xml:space="preserve"> </w:t>
      </w:r>
      <w:r w:rsidR="001C0892" w:rsidRPr="00AD0221">
        <w:rPr>
          <w:rFonts w:ascii="Times New Roman" w:eastAsia="Times New Roman" w:hAnsi="Times New Roman" w:cs="Times New Roman"/>
          <w:sz w:val="28"/>
          <w:szCs w:val="28"/>
          <w:lang w:eastAsia="ru-RU"/>
        </w:rPr>
        <w:t>т</w:t>
      </w:r>
      <w:r w:rsidR="00324848" w:rsidRPr="00AD0221">
        <w:rPr>
          <w:rFonts w:ascii="Times New Roman" w:eastAsia="Times New Roman" w:hAnsi="Times New Roman" w:cs="Times New Roman"/>
          <w:sz w:val="28"/>
          <w:szCs w:val="28"/>
          <w:lang w:eastAsia="ru-RU"/>
        </w:rPr>
        <w:t xml:space="preserve">акого участника, установленным </w:t>
      </w:r>
      <w:r w:rsidRPr="00AD0221">
        <w:rPr>
          <w:rFonts w:ascii="Times New Roman" w:eastAsia="Times New Roman" w:hAnsi="Times New Roman" w:cs="Times New Roman"/>
          <w:sz w:val="28"/>
          <w:szCs w:val="28"/>
          <w:lang w:eastAsia="ru-RU"/>
        </w:rPr>
        <w:t>Заказч</w:t>
      </w:r>
      <w:r w:rsidR="00E440EF" w:rsidRPr="00AD0221">
        <w:rPr>
          <w:rFonts w:ascii="Times New Roman" w:eastAsia="Times New Roman" w:hAnsi="Times New Roman" w:cs="Times New Roman"/>
          <w:sz w:val="28"/>
          <w:szCs w:val="28"/>
          <w:lang w:eastAsia="ru-RU"/>
        </w:rPr>
        <w:t xml:space="preserve">иком в документации </w:t>
      </w:r>
      <w:r w:rsidR="001C0892" w:rsidRPr="00AD0221">
        <w:rPr>
          <w:rFonts w:ascii="Times New Roman" w:eastAsia="Times New Roman" w:hAnsi="Times New Roman" w:cs="Times New Roman"/>
          <w:sz w:val="28"/>
          <w:szCs w:val="28"/>
          <w:lang w:eastAsia="ru-RU"/>
        </w:rPr>
        <w:t>о закупке.</w:t>
      </w:r>
    </w:p>
    <w:p w:rsidR="001C0892" w:rsidRPr="00AD0221" w:rsidRDefault="00FD3DE1"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1C0892" w:rsidRPr="00AD0221">
        <w:rPr>
          <w:rFonts w:ascii="Times New Roman" w:eastAsia="Times New Roman" w:hAnsi="Times New Roman" w:cs="Times New Roman"/>
          <w:sz w:val="28"/>
          <w:szCs w:val="28"/>
          <w:lang w:eastAsia="ru-RU"/>
        </w:rPr>
        <w:t>ик вправе перепроверить соответствие участников закупки требованиям, установ</w:t>
      </w:r>
      <w:r w:rsidR="00E440EF" w:rsidRPr="00AD0221">
        <w:rPr>
          <w:rFonts w:ascii="Times New Roman" w:eastAsia="Times New Roman" w:hAnsi="Times New Roman" w:cs="Times New Roman"/>
          <w:sz w:val="28"/>
          <w:szCs w:val="28"/>
          <w:lang w:eastAsia="ru-RU"/>
        </w:rPr>
        <w:t xml:space="preserve">ленным документацией о закупке, </w:t>
      </w:r>
      <w:r w:rsidR="001C0892" w:rsidRPr="00AD0221">
        <w:rPr>
          <w:rFonts w:ascii="Times New Roman" w:eastAsia="Times New Roman" w:hAnsi="Times New Roman" w:cs="Times New Roman"/>
          <w:sz w:val="28"/>
          <w:szCs w:val="28"/>
          <w:lang w:eastAsia="ru-RU"/>
        </w:rPr>
        <w:t>на любом этапе осуществления закупки.</w:t>
      </w:r>
    </w:p>
    <w:p w:rsidR="001C0892" w:rsidRPr="00AD0221" w:rsidRDefault="001C0892"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 выявлении факта несоответствия участника закупки или победителя закупки требованиям, указанным в документации о закупке, такой участник или победитель отстраняется от дальнейшего участия в закупке на любом этапе осуществления закупки, включая этап заключения договора.</w:t>
      </w:r>
    </w:p>
    <w:p w:rsidR="001C0892" w:rsidRPr="00AD0221" w:rsidRDefault="001C0892"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извещении </w:t>
      </w:r>
      <w:r w:rsidR="00FD5173" w:rsidRPr="00AD0221">
        <w:rPr>
          <w:rFonts w:ascii="Times New Roman" w:hAnsi="Times New Roman" w:cs="Times New Roman"/>
          <w:sz w:val="28"/>
          <w:szCs w:val="28"/>
        </w:rPr>
        <w:t>о закупке</w:t>
      </w:r>
      <w:r w:rsidR="00FD5173" w:rsidRPr="00AD0221">
        <w:rPr>
          <w:rFonts w:ascii="Times New Roman" w:eastAsia="Times New Roman" w:hAnsi="Times New Roman" w:cs="Times New Roman"/>
          <w:sz w:val="28"/>
          <w:szCs w:val="28"/>
          <w:lang w:eastAsia="ru-RU"/>
        </w:rPr>
        <w:t xml:space="preserve"> указываются </w:t>
      </w:r>
      <w:r w:rsidRPr="00AD0221">
        <w:rPr>
          <w:rFonts w:ascii="Times New Roman" w:eastAsia="Times New Roman" w:hAnsi="Times New Roman" w:cs="Times New Roman"/>
          <w:sz w:val="28"/>
          <w:szCs w:val="28"/>
          <w:lang w:eastAsia="ru-RU"/>
        </w:rPr>
        <w:t>следующие сведения:</w:t>
      </w:r>
    </w:p>
    <w:p w:rsidR="001C0892" w:rsidRPr="00AD0221" w:rsidRDefault="001C0892" w:rsidP="00EA12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способ осуществления закупки;</w:t>
      </w:r>
    </w:p>
    <w:p w:rsidR="001C0892" w:rsidRPr="00AD0221" w:rsidRDefault="001C0892" w:rsidP="00EA12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наименование, место нахождения, почтовый адрес, адрес элек</w:t>
      </w:r>
      <w:r w:rsidR="00324848" w:rsidRPr="00AD0221">
        <w:rPr>
          <w:rFonts w:ascii="Times New Roman" w:eastAsia="Times New Roman" w:hAnsi="Times New Roman" w:cs="Times New Roman"/>
          <w:sz w:val="28"/>
          <w:szCs w:val="28"/>
          <w:lang w:eastAsia="ru-RU"/>
        </w:rPr>
        <w:t xml:space="preserve">тронной почты и номер телефона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ика;</w:t>
      </w:r>
    </w:p>
    <w:p w:rsidR="001C0892" w:rsidRPr="00AD0221" w:rsidRDefault="001C0892" w:rsidP="00EA12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предмет договора с указанием количества поставляемо</w:t>
      </w:r>
      <w:r w:rsidR="00E440EF" w:rsidRPr="00AD0221">
        <w:rPr>
          <w:rFonts w:ascii="Times New Roman" w:eastAsia="Times New Roman" w:hAnsi="Times New Roman" w:cs="Times New Roman"/>
          <w:sz w:val="28"/>
          <w:szCs w:val="28"/>
          <w:lang w:eastAsia="ru-RU"/>
        </w:rPr>
        <w:t xml:space="preserve">го </w:t>
      </w:r>
      <w:r w:rsidRPr="00AD0221">
        <w:rPr>
          <w:rFonts w:ascii="Times New Roman" w:eastAsia="Times New Roman" w:hAnsi="Times New Roman" w:cs="Times New Roman"/>
          <w:sz w:val="28"/>
          <w:szCs w:val="28"/>
          <w:lang w:eastAsia="ru-RU"/>
        </w:rPr>
        <w:t xml:space="preserve">товара, объема выполняемой работы, оказываемой услуги, а также краткое описание предмета закупки в соответствии с частью 6.1 статьи 3 </w:t>
      </w:r>
      <w:r w:rsidR="0009058F" w:rsidRPr="00AD0221">
        <w:rPr>
          <w:rFonts w:ascii="Times New Roman" w:eastAsia="Times New Roman" w:hAnsi="Times New Roman" w:cs="Times New Roman"/>
          <w:sz w:val="28"/>
          <w:szCs w:val="28"/>
          <w:lang w:eastAsia="ru-RU"/>
        </w:rPr>
        <w:t>Закона № </w:t>
      </w:r>
      <w:r w:rsidR="0045057A" w:rsidRPr="00AD0221">
        <w:rPr>
          <w:rFonts w:ascii="Times New Roman" w:eastAsia="Times New Roman" w:hAnsi="Times New Roman" w:cs="Times New Roman"/>
          <w:sz w:val="28"/>
          <w:szCs w:val="28"/>
          <w:lang w:eastAsia="ru-RU"/>
        </w:rPr>
        <w:t>223-ФЗ</w:t>
      </w:r>
      <w:r w:rsidRPr="00AD0221">
        <w:rPr>
          <w:rFonts w:ascii="Times New Roman" w:eastAsia="Times New Roman" w:hAnsi="Times New Roman" w:cs="Times New Roman"/>
          <w:sz w:val="28"/>
          <w:szCs w:val="28"/>
          <w:lang w:eastAsia="ru-RU"/>
        </w:rPr>
        <w:t>;</w:t>
      </w:r>
    </w:p>
    <w:p w:rsidR="001C0892" w:rsidRPr="00AD0221" w:rsidRDefault="001C0892" w:rsidP="00EA12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место поставки това</w:t>
      </w:r>
      <w:r w:rsidR="00E440EF" w:rsidRPr="00AD0221">
        <w:rPr>
          <w:rFonts w:ascii="Times New Roman" w:eastAsia="Times New Roman" w:hAnsi="Times New Roman" w:cs="Times New Roman"/>
          <w:sz w:val="28"/>
          <w:szCs w:val="28"/>
          <w:lang w:eastAsia="ru-RU"/>
        </w:rPr>
        <w:t xml:space="preserve">ра, выполнения работы, оказания </w:t>
      </w:r>
      <w:r w:rsidRPr="00AD0221">
        <w:rPr>
          <w:rFonts w:ascii="Times New Roman" w:eastAsia="Times New Roman" w:hAnsi="Times New Roman" w:cs="Times New Roman"/>
          <w:sz w:val="28"/>
          <w:szCs w:val="28"/>
          <w:lang w:eastAsia="ru-RU"/>
        </w:rPr>
        <w:t>услуги;</w:t>
      </w:r>
    </w:p>
    <w:p w:rsidR="001C0892" w:rsidRPr="00AD0221" w:rsidRDefault="001C0892" w:rsidP="00EA12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сведения о </w:t>
      </w:r>
      <w:r w:rsidR="002C40F0" w:rsidRPr="00AD0221">
        <w:rPr>
          <w:rFonts w:ascii="Times New Roman" w:eastAsia="Times New Roman" w:hAnsi="Times New Roman" w:cs="Times New Roman"/>
          <w:sz w:val="28"/>
          <w:szCs w:val="28"/>
          <w:lang w:eastAsia="ru-RU"/>
        </w:rPr>
        <w:t>НМЦД</w:t>
      </w:r>
      <w:r w:rsidR="00661865"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xml:space="preserve"> либо формула цены</w:t>
      </w:r>
      <w:r w:rsidR="00444D55"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и максимальное значение цены дого</w:t>
      </w:r>
      <w:r w:rsidR="00026583" w:rsidRPr="00AD0221">
        <w:rPr>
          <w:rFonts w:ascii="Times New Roman" w:eastAsia="Times New Roman" w:hAnsi="Times New Roman" w:cs="Times New Roman"/>
          <w:sz w:val="28"/>
          <w:szCs w:val="28"/>
          <w:lang w:eastAsia="ru-RU"/>
        </w:rPr>
        <w:t>в</w:t>
      </w:r>
      <w:r w:rsidR="00DD7153" w:rsidRPr="00AD0221">
        <w:rPr>
          <w:rFonts w:ascii="Times New Roman" w:eastAsia="Times New Roman" w:hAnsi="Times New Roman" w:cs="Times New Roman"/>
          <w:sz w:val="28"/>
          <w:szCs w:val="28"/>
          <w:lang w:eastAsia="ru-RU"/>
        </w:rPr>
        <w:t>ора</w:t>
      </w:r>
      <w:r w:rsidR="00661865" w:rsidRPr="00AD0221">
        <w:rPr>
          <w:rFonts w:ascii="Times New Roman" w:eastAsia="Times New Roman" w:hAnsi="Times New Roman" w:cs="Times New Roman"/>
          <w:sz w:val="28"/>
          <w:szCs w:val="28"/>
          <w:lang w:eastAsia="ru-RU"/>
        </w:rPr>
        <w:t>,</w:t>
      </w:r>
      <w:r w:rsidR="00026583" w:rsidRPr="00AD0221">
        <w:rPr>
          <w:rFonts w:ascii="Times New Roman" w:eastAsia="Times New Roman" w:hAnsi="Times New Roman" w:cs="Times New Roman"/>
          <w:sz w:val="28"/>
          <w:szCs w:val="28"/>
          <w:lang w:eastAsia="ru-RU"/>
        </w:rPr>
        <w:t xml:space="preserve"> либо цена единицы то</w:t>
      </w:r>
      <w:r w:rsidR="00E440EF" w:rsidRPr="00AD0221">
        <w:rPr>
          <w:rFonts w:ascii="Times New Roman" w:eastAsia="Times New Roman" w:hAnsi="Times New Roman" w:cs="Times New Roman"/>
          <w:sz w:val="28"/>
          <w:szCs w:val="28"/>
          <w:lang w:eastAsia="ru-RU"/>
        </w:rPr>
        <w:t xml:space="preserve">вара, </w:t>
      </w:r>
      <w:r w:rsidRPr="00AD0221">
        <w:rPr>
          <w:rFonts w:ascii="Times New Roman" w:eastAsia="Times New Roman" w:hAnsi="Times New Roman" w:cs="Times New Roman"/>
          <w:sz w:val="28"/>
          <w:szCs w:val="28"/>
          <w:lang w:eastAsia="ru-RU"/>
        </w:rPr>
        <w:t>работы, услуги и максимальное значение цены договора;</w:t>
      </w:r>
    </w:p>
    <w:p w:rsidR="001C0892" w:rsidRPr="00AD0221" w:rsidRDefault="001C0892" w:rsidP="00EA12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срок, место и порядок представления документации о закупке;</w:t>
      </w:r>
    </w:p>
    <w:p w:rsidR="001C0892" w:rsidRPr="00AD0221" w:rsidRDefault="001C0892" w:rsidP="00EA12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порядок, д</w:t>
      </w:r>
      <w:r w:rsidR="00BE6D8C" w:rsidRPr="00AD0221">
        <w:rPr>
          <w:rFonts w:ascii="Times New Roman" w:eastAsia="Times New Roman" w:hAnsi="Times New Roman" w:cs="Times New Roman"/>
          <w:sz w:val="28"/>
          <w:szCs w:val="28"/>
          <w:lang w:eastAsia="ru-RU"/>
        </w:rPr>
        <w:t>ата</w:t>
      </w:r>
      <w:r w:rsidRPr="00AD0221">
        <w:rPr>
          <w:rFonts w:ascii="Times New Roman" w:eastAsia="Times New Roman" w:hAnsi="Times New Roman" w:cs="Times New Roman"/>
          <w:sz w:val="28"/>
          <w:szCs w:val="28"/>
          <w:lang w:eastAsia="ru-RU"/>
        </w:rPr>
        <w:t xml:space="preserve"> начала, д</w:t>
      </w:r>
      <w:r w:rsidR="00BE6D8C" w:rsidRPr="00AD0221">
        <w:rPr>
          <w:rFonts w:ascii="Times New Roman" w:eastAsia="Times New Roman" w:hAnsi="Times New Roman" w:cs="Times New Roman"/>
          <w:sz w:val="28"/>
          <w:szCs w:val="28"/>
          <w:lang w:eastAsia="ru-RU"/>
        </w:rPr>
        <w:t>ата</w:t>
      </w:r>
      <w:r w:rsidRPr="00AD0221">
        <w:rPr>
          <w:rFonts w:ascii="Times New Roman" w:eastAsia="Times New Roman" w:hAnsi="Times New Roman" w:cs="Times New Roman"/>
          <w:sz w:val="28"/>
          <w:szCs w:val="28"/>
          <w:lang w:eastAsia="ru-RU"/>
        </w:rPr>
        <w:t xml:space="preserve"> и время окончания срока по</w:t>
      </w:r>
      <w:r w:rsidR="00E440EF" w:rsidRPr="00AD0221">
        <w:rPr>
          <w:rFonts w:ascii="Times New Roman" w:eastAsia="Times New Roman" w:hAnsi="Times New Roman" w:cs="Times New Roman"/>
          <w:sz w:val="28"/>
          <w:szCs w:val="28"/>
          <w:lang w:eastAsia="ru-RU"/>
        </w:rPr>
        <w:t xml:space="preserve">дачи </w:t>
      </w:r>
      <w:r w:rsidRPr="00AD0221">
        <w:rPr>
          <w:rFonts w:ascii="Times New Roman" w:eastAsia="Times New Roman" w:hAnsi="Times New Roman" w:cs="Times New Roman"/>
          <w:sz w:val="28"/>
          <w:szCs w:val="28"/>
          <w:lang w:eastAsia="ru-RU"/>
        </w:rPr>
        <w:t>заявок (этап конкурентной</w:t>
      </w:r>
      <w:r w:rsidR="00262B67" w:rsidRPr="00AD0221">
        <w:rPr>
          <w:rFonts w:ascii="Times New Roman" w:eastAsia="Times New Roman" w:hAnsi="Times New Roman" w:cs="Times New Roman"/>
          <w:sz w:val="28"/>
          <w:szCs w:val="28"/>
          <w:lang w:eastAsia="ru-RU"/>
        </w:rPr>
        <w:t>, неконкурентной</w:t>
      </w:r>
      <w:r w:rsidRPr="00AD0221">
        <w:rPr>
          <w:rFonts w:ascii="Times New Roman" w:eastAsia="Times New Roman" w:hAnsi="Times New Roman" w:cs="Times New Roman"/>
          <w:sz w:val="28"/>
          <w:szCs w:val="28"/>
          <w:lang w:eastAsia="ru-RU"/>
        </w:rPr>
        <w:t xml:space="preserve"> закупки), а также порядок подведения итогов конкурентной</w:t>
      </w:r>
      <w:r w:rsidR="00262B67" w:rsidRPr="00AD0221">
        <w:rPr>
          <w:rFonts w:ascii="Times New Roman" w:eastAsia="Times New Roman" w:hAnsi="Times New Roman" w:cs="Times New Roman"/>
          <w:sz w:val="28"/>
          <w:szCs w:val="28"/>
          <w:lang w:eastAsia="ru-RU"/>
        </w:rPr>
        <w:t>, неконкурентной</w:t>
      </w:r>
      <w:r w:rsidRPr="00AD0221">
        <w:rPr>
          <w:rFonts w:ascii="Times New Roman" w:eastAsia="Times New Roman" w:hAnsi="Times New Roman" w:cs="Times New Roman"/>
          <w:sz w:val="28"/>
          <w:szCs w:val="28"/>
          <w:lang w:eastAsia="ru-RU"/>
        </w:rPr>
        <w:t xml:space="preserve"> закупки (этапов конкурентной</w:t>
      </w:r>
      <w:r w:rsidR="00262B67" w:rsidRPr="00AD0221">
        <w:rPr>
          <w:rFonts w:ascii="Times New Roman" w:eastAsia="Times New Roman" w:hAnsi="Times New Roman" w:cs="Times New Roman"/>
          <w:sz w:val="28"/>
          <w:szCs w:val="28"/>
          <w:lang w:eastAsia="ru-RU"/>
        </w:rPr>
        <w:t>, неконкурентной</w:t>
      </w:r>
      <w:r w:rsidRPr="00AD0221">
        <w:rPr>
          <w:rFonts w:ascii="Times New Roman" w:eastAsia="Times New Roman" w:hAnsi="Times New Roman" w:cs="Times New Roman"/>
          <w:sz w:val="28"/>
          <w:szCs w:val="28"/>
          <w:lang w:eastAsia="ru-RU"/>
        </w:rPr>
        <w:t xml:space="preserve"> закупки);</w:t>
      </w:r>
    </w:p>
    <w:p w:rsidR="001C0892" w:rsidRPr="00AD0221" w:rsidRDefault="001C0892" w:rsidP="00B831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адрес </w:t>
      </w:r>
      <w:r w:rsidR="00B042B5"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для осуществления конкурентных</w:t>
      </w:r>
      <w:r w:rsidR="00476E3E" w:rsidRPr="00AD0221">
        <w:rPr>
          <w:rFonts w:ascii="Times New Roman" w:eastAsia="Times New Roman" w:hAnsi="Times New Roman" w:cs="Times New Roman"/>
          <w:sz w:val="28"/>
          <w:szCs w:val="28"/>
          <w:lang w:eastAsia="ru-RU"/>
        </w:rPr>
        <w:t>, неконкурентных</w:t>
      </w:r>
      <w:r w:rsidRPr="00AD0221">
        <w:rPr>
          <w:rFonts w:ascii="Times New Roman" w:eastAsia="Times New Roman" w:hAnsi="Times New Roman" w:cs="Times New Roman"/>
          <w:sz w:val="28"/>
          <w:szCs w:val="28"/>
          <w:lang w:eastAsia="ru-RU"/>
        </w:rPr>
        <w:t xml:space="preserve"> закупок в сети </w:t>
      </w:r>
      <w:r w:rsidR="00C91B41" w:rsidRPr="00AD0221">
        <w:rPr>
          <w:rFonts w:ascii="Times New Roman" w:eastAsia="Times New Roman" w:hAnsi="Times New Roman" w:cs="Times New Roman"/>
          <w:sz w:val="28"/>
          <w:szCs w:val="28"/>
          <w:lang w:eastAsia="ru-RU"/>
        </w:rPr>
        <w:t>«</w:t>
      </w:r>
      <w:r w:rsidR="00253EE1" w:rsidRPr="00AD0221">
        <w:rPr>
          <w:rFonts w:ascii="Times New Roman" w:eastAsia="Times New Roman" w:hAnsi="Times New Roman" w:cs="Times New Roman"/>
          <w:sz w:val="28"/>
          <w:szCs w:val="28"/>
          <w:lang w:eastAsia="ru-RU"/>
        </w:rPr>
        <w:t>Интернет</w:t>
      </w:r>
      <w:r w:rsidR="00C91B41" w:rsidRPr="00AD0221">
        <w:rPr>
          <w:rFonts w:ascii="Times New Roman" w:eastAsia="Times New Roman" w:hAnsi="Times New Roman" w:cs="Times New Roman"/>
          <w:sz w:val="28"/>
          <w:szCs w:val="28"/>
          <w:lang w:eastAsia="ru-RU"/>
        </w:rPr>
        <w:t>»</w:t>
      </w:r>
      <w:r w:rsidR="00253EE1" w:rsidRPr="00AD0221">
        <w:rPr>
          <w:rFonts w:ascii="Times New Roman" w:eastAsia="Times New Roman" w:hAnsi="Times New Roman" w:cs="Times New Roman"/>
          <w:sz w:val="28"/>
          <w:szCs w:val="28"/>
          <w:lang w:eastAsia="ru-RU"/>
        </w:rPr>
        <w:t>;</w:t>
      </w:r>
    </w:p>
    <w:p w:rsidR="003D42F0" w:rsidRPr="00AD0221" w:rsidRDefault="003D42F0" w:rsidP="00B831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3D42F0" w:rsidRPr="00AD0221" w:rsidRDefault="003D42F0" w:rsidP="00B831A0">
      <w:pPr>
        <w:autoSpaceDE w:val="0"/>
        <w:autoSpaceDN w:val="0"/>
        <w:adjustRightInd w:val="0"/>
        <w:spacing w:after="0" w:line="240"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FC152D" w:rsidRPr="00AD0221" w:rsidRDefault="00FC152D" w:rsidP="00B831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информация о запрете или </w:t>
      </w:r>
      <w:r w:rsidR="00E440EF" w:rsidRPr="00AD0221">
        <w:rPr>
          <w:rFonts w:ascii="Times New Roman" w:eastAsia="Times New Roman" w:hAnsi="Times New Roman" w:cs="Times New Roman"/>
          <w:sz w:val="28"/>
          <w:szCs w:val="28"/>
          <w:lang w:eastAsia="ru-RU"/>
        </w:rPr>
        <w:t xml:space="preserve">об ограничении закупок товаров </w:t>
      </w:r>
      <w:r w:rsidRPr="00AD0221">
        <w:rPr>
          <w:rFonts w:ascii="Times New Roman" w:eastAsia="Times New Roman" w:hAnsi="Times New Roman" w:cs="Times New Roman"/>
          <w:sz w:val="28"/>
          <w:szCs w:val="28"/>
          <w:lang w:eastAsia="ru-RU"/>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w:t>
      </w:r>
      <w:r w:rsidR="00E440EF" w:rsidRPr="00AD0221">
        <w:rPr>
          <w:rFonts w:ascii="Times New Roman" w:eastAsia="Times New Roman" w:hAnsi="Times New Roman" w:cs="Times New Roman"/>
          <w:sz w:val="28"/>
          <w:szCs w:val="28"/>
          <w:lang w:eastAsia="ru-RU"/>
        </w:rPr>
        <w:t xml:space="preserve">мых российскими лицами, </w:t>
      </w:r>
      <w:r w:rsidR="00084E8A" w:rsidRPr="00AD0221">
        <w:rPr>
          <w:rFonts w:ascii="Times New Roman" w:eastAsia="Times New Roman" w:hAnsi="Times New Roman" w:cs="Times New Roman"/>
          <w:sz w:val="28"/>
          <w:szCs w:val="28"/>
          <w:lang w:eastAsia="ru-RU"/>
        </w:rPr>
        <w:t>в случае</w:t>
      </w:r>
      <w:r w:rsidRPr="00AD0221">
        <w:rPr>
          <w:rFonts w:ascii="Times New Roman" w:eastAsia="Times New Roman" w:hAnsi="Times New Roman" w:cs="Times New Roman"/>
          <w:sz w:val="28"/>
          <w:szCs w:val="28"/>
          <w:lang w:eastAsia="ru-RU"/>
        </w:rPr>
        <w:t xml:space="preserve"> если такие запрет, ограничение, преимущество установлены в соответствии с пунктом 1 части 2 статьи 3.1</w:t>
      </w:r>
      <w:r w:rsidR="00084E8A" w:rsidRPr="00AD0221">
        <w:rPr>
          <w:rFonts w:ascii="Times New Roman" w:hAnsi="Times New Roman" w:cs="Times New Roman"/>
          <w:b/>
          <w:sz w:val="28"/>
          <w:szCs w:val="28"/>
        </w:rPr>
        <w:t>-</w:t>
      </w:r>
      <w:r w:rsidRPr="00AD0221">
        <w:rPr>
          <w:rFonts w:ascii="Times New Roman" w:eastAsia="Times New Roman" w:hAnsi="Times New Roman" w:cs="Times New Roman"/>
          <w:sz w:val="28"/>
          <w:szCs w:val="28"/>
          <w:lang w:eastAsia="ru-RU"/>
        </w:rPr>
        <w:t xml:space="preserve">4 </w:t>
      </w:r>
      <w:r w:rsidR="00E77CA8" w:rsidRPr="00AD0221">
        <w:rPr>
          <w:rFonts w:ascii="Times New Roman" w:eastAsia="Times New Roman" w:hAnsi="Times New Roman" w:cs="Times New Roman"/>
          <w:sz w:val="28"/>
          <w:szCs w:val="28"/>
          <w:lang w:eastAsia="ru-RU"/>
        </w:rPr>
        <w:t xml:space="preserve">Закона </w:t>
      </w:r>
      <w:r w:rsidRPr="00AD0221">
        <w:rPr>
          <w:rFonts w:ascii="Times New Roman" w:eastAsia="Times New Roman" w:hAnsi="Times New Roman" w:cs="Times New Roman"/>
          <w:sz w:val="28"/>
          <w:szCs w:val="28"/>
          <w:lang w:eastAsia="ru-RU"/>
        </w:rPr>
        <w:t>№ 223-ФЗ в отношении товара, работы, услуги, являющихся предметом закупки;</w:t>
      </w:r>
    </w:p>
    <w:p w:rsidR="00253EE1" w:rsidRPr="00AD0221" w:rsidRDefault="00253EE1" w:rsidP="00B831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иные сведения, определенные настоящим Положением о закупке.</w:t>
      </w:r>
    </w:p>
    <w:p w:rsidR="0064685B" w:rsidRPr="00AD0221" w:rsidRDefault="001C0892"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При осуществлении многолотовых закупок в отношении каждого лота в извещении о закупке отдельно указываются предмет закупки, сведения о </w:t>
      </w:r>
      <w:r w:rsidR="00876AC3" w:rsidRPr="00AD0221">
        <w:rPr>
          <w:rFonts w:ascii="Times New Roman" w:eastAsia="Times New Roman" w:hAnsi="Times New Roman" w:cs="Times New Roman"/>
          <w:sz w:val="28"/>
          <w:szCs w:val="28"/>
          <w:lang w:eastAsia="ru-RU"/>
        </w:rPr>
        <w:t>НМЦД</w:t>
      </w:r>
      <w:r w:rsidRPr="00AD0221">
        <w:rPr>
          <w:rFonts w:ascii="Times New Roman" w:eastAsia="Times New Roman" w:hAnsi="Times New Roman" w:cs="Times New Roman"/>
          <w:sz w:val="28"/>
          <w:szCs w:val="28"/>
          <w:lang w:eastAsia="ru-RU"/>
        </w:rPr>
        <w:t>, а также сроки и иные условия закупки.</w:t>
      </w:r>
    </w:p>
    <w:p w:rsidR="00994AFA" w:rsidRPr="00AD0221" w:rsidRDefault="00994AFA"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документации</w:t>
      </w:r>
      <w:r w:rsidR="00F84CEA" w:rsidRPr="00AD0221">
        <w:rPr>
          <w:rFonts w:ascii="Times New Roman" w:eastAsia="Times New Roman" w:hAnsi="Times New Roman" w:cs="Times New Roman"/>
          <w:sz w:val="28"/>
          <w:szCs w:val="28"/>
          <w:lang w:eastAsia="ru-RU"/>
        </w:rPr>
        <w:t xml:space="preserve"> о закупке содержатся следующие </w:t>
      </w:r>
      <w:r w:rsidRPr="00AD0221">
        <w:rPr>
          <w:rFonts w:ascii="Times New Roman" w:eastAsia="Times New Roman" w:hAnsi="Times New Roman" w:cs="Times New Roman"/>
          <w:sz w:val="28"/>
          <w:szCs w:val="28"/>
          <w:lang w:eastAsia="ru-RU"/>
        </w:rPr>
        <w:t>сведения:</w:t>
      </w:r>
    </w:p>
    <w:p w:rsidR="00994AFA" w:rsidRPr="00AD0221" w:rsidRDefault="00994AFA" w:rsidP="00B831A0">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w:t>
      </w:r>
      <w:r w:rsidR="00324848" w:rsidRPr="00AD0221">
        <w:rPr>
          <w:rFonts w:ascii="Times New Roman" w:eastAsia="Times New Roman" w:hAnsi="Times New Roman" w:cs="Times New Roman"/>
          <w:sz w:val="28"/>
          <w:szCs w:val="28"/>
          <w:lang w:eastAsia="ru-RU"/>
        </w:rPr>
        <w:t xml:space="preserve">ультатам работы, установленные </w:t>
      </w:r>
      <w:r w:rsidR="00FD3DE1" w:rsidRPr="00AD0221">
        <w:rPr>
          <w:rFonts w:ascii="Times New Roman" w:eastAsia="Times New Roman" w:hAnsi="Times New Roman" w:cs="Times New Roman"/>
          <w:sz w:val="28"/>
          <w:szCs w:val="28"/>
          <w:lang w:eastAsia="ru-RU"/>
        </w:rPr>
        <w:t>Заказч</w:t>
      </w:r>
      <w:r w:rsidR="00DD7153" w:rsidRPr="00AD0221">
        <w:rPr>
          <w:rFonts w:ascii="Times New Roman" w:eastAsia="Times New Roman" w:hAnsi="Times New Roman" w:cs="Times New Roman"/>
          <w:sz w:val="28"/>
          <w:szCs w:val="28"/>
          <w:lang w:eastAsia="ru-RU"/>
        </w:rPr>
        <w:t xml:space="preserve">иком </w:t>
      </w:r>
      <w:r w:rsidRPr="00AD0221">
        <w:rPr>
          <w:rFonts w:ascii="Times New Roman" w:eastAsia="Times New Roman" w:hAnsi="Times New Roman" w:cs="Times New Roman"/>
          <w:sz w:val="28"/>
          <w:szCs w:val="28"/>
          <w:lang w:eastAsia="ru-RU"/>
        </w:rPr>
        <w:t>и предусмотренные техническ</w:t>
      </w:r>
      <w:r w:rsidR="00DD7153" w:rsidRPr="00AD0221">
        <w:rPr>
          <w:rFonts w:ascii="Times New Roman" w:eastAsia="Times New Roman" w:hAnsi="Times New Roman" w:cs="Times New Roman"/>
          <w:sz w:val="28"/>
          <w:szCs w:val="28"/>
          <w:lang w:eastAsia="ru-RU"/>
        </w:rPr>
        <w:t xml:space="preserve">ими регламентами в соответствии </w:t>
      </w:r>
      <w:r w:rsidRPr="00AD0221">
        <w:rPr>
          <w:rFonts w:ascii="Times New Roman" w:eastAsia="Times New Roman" w:hAnsi="Times New Roman" w:cs="Times New Roman"/>
          <w:sz w:val="28"/>
          <w:szCs w:val="28"/>
          <w:lang w:eastAsia="ru-RU"/>
        </w:rPr>
        <w:t xml:space="preserve">с </w:t>
      </w:r>
      <w:r w:rsidR="00A9548F" w:rsidRPr="00AD0221">
        <w:rPr>
          <w:rFonts w:ascii="Times New Roman" w:eastAsia="Times New Roman" w:hAnsi="Times New Roman" w:cs="Times New Roman"/>
          <w:sz w:val="28"/>
          <w:szCs w:val="28"/>
          <w:lang w:eastAsia="ru-RU"/>
        </w:rPr>
        <w:t>З</w:t>
      </w:r>
      <w:r w:rsidRPr="00AD0221">
        <w:rPr>
          <w:rFonts w:ascii="Times New Roman" w:eastAsia="Times New Roman" w:hAnsi="Times New Roman" w:cs="Times New Roman"/>
          <w:sz w:val="28"/>
          <w:szCs w:val="28"/>
          <w:lang w:eastAsia="ru-RU"/>
        </w:rPr>
        <w:t xml:space="preserve">аконодательством о техническом регулировании, документами, разрабатываемыми и применяемыми в национальной системе стандартизации, принятыми в соответствии с </w:t>
      </w:r>
      <w:r w:rsidR="00A9548F" w:rsidRPr="00AD0221">
        <w:rPr>
          <w:rFonts w:ascii="Times New Roman" w:eastAsia="Times New Roman" w:hAnsi="Times New Roman" w:cs="Times New Roman"/>
          <w:sz w:val="28"/>
          <w:szCs w:val="28"/>
          <w:lang w:eastAsia="ru-RU"/>
        </w:rPr>
        <w:t>З</w:t>
      </w:r>
      <w:r w:rsidR="00DD7153" w:rsidRPr="00AD0221">
        <w:rPr>
          <w:rFonts w:ascii="Times New Roman" w:eastAsia="Times New Roman" w:hAnsi="Times New Roman" w:cs="Times New Roman"/>
          <w:sz w:val="28"/>
          <w:szCs w:val="28"/>
          <w:lang w:eastAsia="ru-RU"/>
        </w:rPr>
        <w:t xml:space="preserve">аконодательством </w:t>
      </w:r>
      <w:r w:rsidRPr="00AD0221">
        <w:rPr>
          <w:rFonts w:ascii="Times New Roman" w:eastAsia="Times New Roman" w:hAnsi="Times New Roman" w:cs="Times New Roman"/>
          <w:sz w:val="28"/>
          <w:szCs w:val="28"/>
          <w:lang w:eastAsia="ru-RU"/>
        </w:rPr>
        <w:t>о стандартизации, иные требо</w:t>
      </w:r>
      <w:r w:rsidR="00DD7153" w:rsidRPr="00AD0221">
        <w:rPr>
          <w:rFonts w:ascii="Times New Roman" w:eastAsia="Times New Roman" w:hAnsi="Times New Roman" w:cs="Times New Roman"/>
          <w:sz w:val="28"/>
          <w:szCs w:val="28"/>
          <w:lang w:eastAsia="ru-RU"/>
        </w:rPr>
        <w:t xml:space="preserve">вания, связанные с определением </w:t>
      </w:r>
      <w:r w:rsidRPr="00AD0221">
        <w:rPr>
          <w:rFonts w:ascii="Times New Roman" w:eastAsia="Times New Roman" w:hAnsi="Times New Roman" w:cs="Times New Roman"/>
          <w:sz w:val="28"/>
          <w:szCs w:val="28"/>
          <w:lang w:eastAsia="ru-RU"/>
        </w:rPr>
        <w:t xml:space="preserve">соответствия поставляемого товара, выполняемой работы, оказываемой услуги потребностям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ика;</w:t>
      </w:r>
    </w:p>
    <w:p w:rsidR="00994AFA" w:rsidRPr="00AD0221" w:rsidRDefault="00994AFA" w:rsidP="00B831A0">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требования к содержан</w:t>
      </w:r>
      <w:r w:rsidR="00E440EF" w:rsidRPr="00AD0221">
        <w:rPr>
          <w:rFonts w:ascii="Times New Roman" w:eastAsia="Times New Roman" w:hAnsi="Times New Roman" w:cs="Times New Roman"/>
          <w:sz w:val="28"/>
          <w:szCs w:val="28"/>
          <w:lang w:eastAsia="ru-RU"/>
        </w:rPr>
        <w:t xml:space="preserve">ию, форме, оформлению и составу </w:t>
      </w:r>
      <w:r w:rsidRPr="00AD0221">
        <w:rPr>
          <w:rFonts w:ascii="Times New Roman" w:eastAsia="Times New Roman" w:hAnsi="Times New Roman" w:cs="Times New Roman"/>
          <w:sz w:val="28"/>
          <w:szCs w:val="28"/>
          <w:lang w:eastAsia="ru-RU"/>
        </w:rPr>
        <w:t>заявки, в том числе исчерпывающий перечень документов, которые должны быть представлены в составе заявки;</w:t>
      </w:r>
    </w:p>
    <w:p w:rsidR="00994AFA" w:rsidRPr="00AD0221" w:rsidRDefault="00994AFA"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994AFA" w:rsidRPr="00AD0221" w:rsidRDefault="00994AFA"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место, условия и сроки (периоды) поставки товара, выполнения работы, оказания услуги;</w:t>
      </w:r>
    </w:p>
    <w:p w:rsidR="00994AFA" w:rsidRPr="00AD0221" w:rsidRDefault="00994AFA" w:rsidP="00EA12BC">
      <w:pPr>
        <w:autoSpaceDE w:val="0"/>
        <w:autoSpaceDN w:val="0"/>
        <w:adjustRightInd w:val="0"/>
        <w:spacing w:after="0" w:line="240" w:lineRule="auto"/>
        <w:ind w:firstLine="709"/>
        <w:jc w:val="both"/>
        <w:rPr>
          <w:rFonts w:ascii="Times New Roman" w:hAnsi="Times New Roman" w:cs="Times New Roman"/>
          <w:sz w:val="28"/>
          <w:szCs w:val="28"/>
        </w:rPr>
      </w:pPr>
      <w:r w:rsidRPr="00AD0221">
        <w:rPr>
          <w:rFonts w:ascii="Times New Roman" w:eastAsia="Times New Roman" w:hAnsi="Times New Roman" w:cs="Times New Roman"/>
          <w:sz w:val="28"/>
          <w:szCs w:val="28"/>
          <w:lang w:eastAsia="ru-RU"/>
        </w:rPr>
        <w:t xml:space="preserve">сведения о НМЦД, либо формула цены и максимальное значение </w:t>
      </w:r>
      <w:r w:rsidR="00C700E5" w:rsidRPr="00AD0221">
        <w:rPr>
          <w:rFonts w:ascii="Times New Roman" w:eastAsia="Times New Roman" w:hAnsi="Times New Roman" w:cs="Times New Roman"/>
          <w:sz w:val="28"/>
          <w:szCs w:val="28"/>
          <w:lang w:eastAsia="ru-RU"/>
        </w:rPr>
        <w:t>цены договора,</w:t>
      </w:r>
      <w:r w:rsidR="00C65D59" w:rsidRPr="00AD0221">
        <w:rPr>
          <w:rFonts w:ascii="Times New Roman" w:eastAsia="Times New Roman" w:hAnsi="Times New Roman" w:cs="Times New Roman"/>
          <w:sz w:val="28"/>
          <w:szCs w:val="28"/>
          <w:lang w:eastAsia="ru-RU"/>
        </w:rPr>
        <w:t xml:space="preserve"> </w:t>
      </w:r>
      <w:r w:rsidR="00C65D59" w:rsidRPr="00AD0221">
        <w:rPr>
          <w:rFonts w:ascii="Times New Roman" w:hAnsi="Times New Roman" w:cs="Times New Roman"/>
          <w:sz w:val="28"/>
          <w:szCs w:val="28"/>
        </w:rPr>
        <w:t>либо цена единицы товара, работы, услуги и максимальное значение цены договора</w:t>
      </w:r>
      <w:r w:rsidRPr="00AD0221">
        <w:rPr>
          <w:rFonts w:ascii="Times New Roman" w:eastAsia="Times New Roman" w:hAnsi="Times New Roman" w:cs="Times New Roman"/>
          <w:sz w:val="28"/>
          <w:szCs w:val="28"/>
          <w:lang w:eastAsia="ru-RU"/>
        </w:rPr>
        <w:t>;</w:t>
      </w:r>
    </w:p>
    <w:p w:rsidR="00A617E8" w:rsidRPr="00AD0221" w:rsidRDefault="00994AFA"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форма, сроки и порядок оплаты товара, работы, услуги;</w:t>
      </w:r>
    </w:p>
    <w:p w:rsidR="00117D86" w:rsidRPr="00AD0221" w:rsidRDefault="004771BE"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обоснование НМЦД</w:t>
      </w:r>
      <w:r w:rsidR="00994AFA"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 либо </w:t>
      </w:r>
      <w:r w:rsidRPr="00AD0221">
        <w:rPr>
          <w:rFonts w:ascii="Times New Roman" w:hAnsi="Times New Roman" w:cs="Times New Roman"/>
          <w:sz w:val="28"/>
          <w:szCs w:val="28"/>
        </w:rPr>
        <w:t xml:space="preserve">цены единицы товара, работы, </w:t>
      </w:r>
      <w:r w:rsidR="00772D6E" w:rsidRPr="00AD0221">
        <w:rPr>
          <w:rFonts w:ascii="Times New Roman" w:hAnsi="Times New Roman" w:cs="Times New Roman"/>
          <w:sz w:val="28"/>
          <w:szCs w:val="28"/>
        </w:rPr>
        <w:t>услуги</w:t>
      </w:r>
      <w:r w:rsidRPr="00AD0221">
        <w:rPr>
          <w:rFonts w:ascii="Times New Roman" w:eastAsia="Times New Roman" w:hAnsi="Times New Roman" w:cs="Times New Roman"/>
          <w:sz w:val="28"/>
          <w:szCs w:val="28"/>
          <w:lang w:eastAsia="ru-RU"/>
        </w:rPr>
        <w:t>, включая</w:t>
      </w:r>
      <w:r w:rsidR="00994AFA" w:rsidRPr="00AD0221">
        <w:rPr>
          <w:rFonts w:ascii="Times New Roman" w:eastAsia="Times New Roman" w:hAnsi="Times New Roman" w:cs="Times New Roman"/>
          <w:sz w:val="28"/>
          <w:szCs w:val="28"/>
          <w:lang w:eastAsia="ru-RU"/>
        </w:rPr>
        <w:t xml:space="preserve"> </w:t>
      </w:r>
      <w:r w:rsidR="003C66BB" w:rsidRPr="00AD0221">
        <w:rPr>
          <w:rFonts w:ascii="Times New Roman" w:eastAsia="Times New Roman" w:hAnsi="Times New Roman" w:cs="Times New Roman"/>
          <w:sz w:val="28"/>
          <w:szCs w:val="28"/>
          <w:lang w:eastAsia="ru-RU"/>
        </w:rPr>
        <w:t>информацию о расхо</w:t>
      </w:r>
      <w:r w:rsidRPr="00AD0221">
        <w:rPr>
          <w:rFonts w:ascii="Times New Roman" w:eastAsia="Times New Roman" w:hAnsi="Times New Roman" w:cs="Times New Roman"/>
          <w:sz w:val="28"/>
          <w:szCs w:val="28"/>
          <w:lang w:eastAsia="ru-RU"/>
        </w:rPr>
        <w:t>д</w:t>
      </w:r>
      <w:r w:rsidR="003C66BB" w:rsidRPr="00AD0221">
        <w:rPr>
          <w:rFonts w:ascii="Times New Roman" w:eastAsia="Times New Roman" w:hAnsi="Times New Roman" w:cs="Times New Roman"/>
          <w:sz w:val="28"/>
          <w:szCs w:val="28"/>
          <w:lang w:eastAsia="ru-RU"/>
        </w:rPr>
        <w:t>ах</w:t>
      </w:r>
      <w:r w:rsidRPr="00AD0221">
        <w:rPr>
          <w:rFonts w:ascii="Times New Roman" w:eastAsia="Times New Roman" w:hAnsi="Times New Roman" w:cs="Times New Roman"/>
          <w:sz w:val="28"/>
          <w:szCs w:val="28"/>
          <w:lang w:eastAsia="ru-RU"/>
        </w:rPr>
        <w:t xml:space="preserve"> </w:t>
      </w:r>
      <w:r w:rsidR="00994AFA" w:rsidRPr="00AD0221">
        <w:rPr>
          <w:rFonts w:ascii="Times New Roman" w:eastAsia="Times New Roman" w:hAnsi="Times New Roman" w:cs="Times New Roman"/>
          <w:sz w:val="28"/>
          <w:szCs w:val="28"/>
          <w:lang w:eastAsia="ru-RU"/>
        </w:rPr>
        <w:t>на перевозку, страхование, уплату таможенных пошлин, налогов и других обязательных платежей;</w:t>
      </w:r>
    </w:p>
    <w:p w:rsidR="00994AFA" w:rsidRPr="00AD0221" w:rsidRDefault="00994AFA"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порядок, день</w:t>
      </w:r>
      <w:r w:rsidR="00BC6A1E" w:rsidRPr="00AD0221">
        <w:rPr>
          <w:rFonts w:ascii="Times New Roman" w:eastAsia="Times New Roman" w:hAnsi="Times New Roman" w:cs="Times New Roman"/>
          <w:sz w:val="28"/>
          <w:szCs w:val="28"/>
          <w:lang w:eastAsia="ru-RU"/>
        </w:rPr>
        <w:t xml:space="preserve"> и время</w:t>
      </w:r>
      <w:r w:rsidRPr="00AD0221">
        <w:rPr>
          <w:rFonts w:ascii="Times New Roman" w:eastAsia="Times New Roman" w:hAnsi="Times New Roman" w:cs="Times New Roman"/>
          <w:sz w:val="28"/>
          <w:szCs w:val="28"/>
          <w:lang w:eastAsia="ru-RU"/>
        </w:rPr>
        <w:t xml:space="preserve"> начала, день и время окончания срока подачи заявок, день и время вскрыти</w:t>
      </w:r>
      <w:r w:rsidR="000C0CDE" w:rsidRPr="00AD0221">
        <w:rPr>
          <w:rFonts w:ascii="Times New Roman" w:eastAsia="Times New Roman" w:hAnsi="Times New Roman" w:cs="Times New Roman"/>
          <w:sz w:val="28"/>
          <w:szCs w:val="28"/>
          <w:lang w:eastAsia="ru-RU"/>
        </w:rPr>
        <w:t>я конвертов с заявками, а так</w:t>
      </w:r>
      <w:r w:rsidR="00BC6A1E" w:rsidRPr="00AD0221">
        <w:rPr>
          <w:rFonts w:ascii="Times New Roman" w:eastAsia="Times New Roman" w:hAnsi="Times New Roman" w:cs="Times New Roman"/>
          <w:sz w:val="28"/>
          <w:szCs w:val="28"/>
          <w:lang w:eastAsia="ru-RU"/>
        </w:rPr>
        <w:t xml:space="preserve">же </w:t>
      </w:r>
      <w:r w:rsidRPr="00AD0221">
        <w:rPr>
          <w:rFonts w:ascii="Times New Roman" w:eastAsia="Times New Roman" w:hAnsi="Times New Roman" w:cs="Times New Roman"/>
          <w:sz w:val="28"/>
          <w:szCs w:val="28"/>
          <w:lang w:eastAsia="ru-RU"/>
        </w:rPr>
        <w:t>порядок подведения итогов закупки;</w:t>
      </w:r>
    </w:p>
    <w:p w:rsidR="00994AFA" w:rsidRPr="00AD0221" w:rsidRDefault="00994AFA"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требования к участникам закупки;</w:t>
      </w:r>
    </w:p>
    <w:p w:rsidR="00994AFA" w:rsidRPr="00AD0221" w:rsidRDefault="00994AFA" w:rsidP="00EA12BC">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D0221">
        <w:rPr>
          <w:rFonts w:ascii="Times New Roman" w:eastAsia="Times New Roman" w:hAnsi="Times New Roman" w:cs="Times New Roman"/>
          <w:sz w:val="28"/>
          <w:szCs w:val="28"/>
          <w:lang w:eastAsia="ru-RU"/>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w:t>
      </w:r>
      <w:r w:rsidR="00B91DD7" w:rsidRPr="00AD0221">
        <w:rPr>
          <w:rFonts w:ascii="Times New Roman" w:eastAsia="Times New Roman" w:hAnsi="Times New Roman" w:cs="Times New Roman"/>
          <w:sz w:val="28"/>
          <w:szCs w:val="28"/>
          <w:lang w:eastAsia="ru-RU"/>
        </w:rPr>
        <w:t xml:space="preserve">сных </w:t>
      </w:r>
      <w:r w:rsidRPr="00AD0221">
        <w:rPr>
          <w:rFonts w:ascii="Times New Roman" w:eastAsia="Times New Roman" w:hAnsi="Times New Roman" w:cs="Times New Roman"/>
          <w:sz w:val="28"/>
          <w:szCs w:val="28"/>
          <w:lang w:eastAsia="ru-RU"/>
        </w:rPr>
        <w:t>и технически сложных объектов капитального строительства</w:t>
      </w:r>
      <w:r w:rsidR="00B91DD7" w:rsidRPr="00AD0221">
        <w:rPr>
          <w:rFonts w:ascii="Times New Roman" w:hAnsi="Times New Roman" w:cs="Times New Roman"/>
          <w:sz w:val="28"/>
          <w:szCs w:val="28"/>
        </w:rPr>
        <w:t xml:space="preserve"> </w:t>
      </w:r>
      <w:r w:rsidR="00F5637F" w:rsidRPr="00AD0221">
        <w:rPr>
          <w:rFonts w:ascii="Times New Roman" w:hAnsi="Times New Roman" w:cs="Times New Roman"/>
          <w:sz w:val="28"/>
          <w:szCs w:val="28"/>
        </w:rPr>
        <w:t>и закупки товаров, работ, ус</w:t>
      </w:r>
      <w:r w:rsidR="00B91DD7" w:rsidRPr="00AD0221">
        <w:rPr>
          <w:rFonts w:ascii="Times New Roman" w:hAnsi="Times New Roman" w:cs="Times New Roman"/>
          <w:sz w:val="28"/>
          <w:szCs w:val="28"/>
        </w:rPr>
        <w:t xml:space="preserve">луг, связанных с использованием </w:t>
      </w:r>
      <w:r w:rsidR="00F5637F" w:rsidRPr="00AD0221">
        <w:rPr>
          <w:rFonts w:ascii="Times New Roman" w:hAnsi="Times New Roman" w:cs="Times New Roman"/>
          <w:sz w:val="28"/>
          <w:szCs w:val="28"/>
        </w:rPr>
        <w:t>атомной энергии</w:t>
      </w:r>
      <w:r w:rsidRPr="00AD0221">
        <w:rPr>
          <w:rFonts w:ascii="Times New Roman" w:eastAsia="Times New Roman" w:hAnsi="Times New Roman" w:cs="Times New Roman"/>
          <w:sz w:val="28"/>
          <w:szCs w:val="28"/>
          <w:lang w:eastAsia="ru-RU"/>
        </w:rPr>
        <w:t>;</w:t>
      </w:r>
    </w:p>
    <w:p w:rsidR="00994AFA" w:rsidRPr="00AD0221" w:rsidRDefault="00994AFA"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формы, порядок, д</w:t>
      </w:r>
      <w:r w:rsidR="00BE6D8C" w:rsidRPr="00AD0221">
        <w:rPr>
          <w:rFonts w:ascii="Times New Roman" w:eastAsia="Times New Roman" w:hAnsi="Times New Roman" w:cs="Times New Roman"/>
          <w:sz w:val="28"/>
          <w:szCs w:val="28"/>
          <w:lang w:eastAsia="ru-RU"/>
        </w:rPr>
        <w:t>ата</w:t>
      </w:r>
      <w:r w:rsidRPr="00AD0221">
        <w:rPr>
          <w:rFonts w:ascii="Times New Roman" w:eastAsia="Times New Roman" w:hAnsi="Times New Roman" w:cs="Times New Roman"/>
          <w:sz w:val="28"/>
          <w:szCs w:val="28"/>
          <w:lang w:eastAsia="ru-RU"/>
        </w:rPr>
        <w:t xml:space="preserve"> и время окончания срока предоставления участникам закупки разъяснений положений документации</w:t>
      </w:r>
      <w:r w:rsidR="00E440E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о закупке;</w:t>
      </w:r>
    </w:p>
    <w:p w:rsidR="00994AFA" w:rsidRPr="00AD0221" w:rsidRDefault="00994AFA"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д</w:t>
      </w:r>
      <w:r w:rsidR="00C93F7A" w:rsidRPr="00AD0221">
        <w:rPr>
          <w:rFonts w:ascii="Times New Roman" w:eastAsia="Times New Roman" w:hAnsi="Times New Roman" w:cs="Times New Roman"/>
          <w:sz w:val="28"/>
          <w:szCs w:val="28"/>
          <w:lang w:eastAsia="ru-RU"/>
        </w:rPr>
        <w:t>ата</w:t>
      </w:r>
      <w:r w:rsidRPr="00AD0221">
        <w:rPr>
          <w:rFonts w:ascii="Times New Roman" w:eastAsia="Times New Roman" w:hAnsi="Times New Roman" w:cs="Times New Roman"/>
          <w:sz w:val="28"/>
          <w:szCs w:val="28"/>
          <w:lang w:eastAsia="ru-RU"/>
        </w:rPr>
        <w:t xml:space="preserve"> рассмотрения предложений участников закупки и подведения итогов закупки;</w:t>
      </w:r>
    </w:p>
    <w:p w:rsidR="00994AFA" w:rsidRPr="00AD0221" w:rsidRDefault="00994AFA"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критерии </w:t>
      </w:r>
      <w:r w:rsidR="007F397E" w:rsidRPr="00AD0221">
        <w:rPr>
          <w:rFonts w:ascii="Times New Roman" w:eastAsia="Times New Roman" w:hAnsi="Times New Roman" w:cs="Times New Roman"/>
          <w:sz w:val="28"/>
          <w:szCs w:val="28"/>
          <w:lang w:eastAsia="ru-RU"/>
        </w:rPr>
        <w:t>оценки и сопоставления</w:t>
      </w:r>
      <w:r w:rsidRPr="00AD0221">
        <w:rPr>
          <w:rFonts w:ascii="Times New Roman" w:eastAsia="Times New Roman" w:hAnsi="Times New Roman" w:cs="Times New Roman"/>
          <w:sz w:val="28"/>
          <w:szCs w:val="28"/>
          <w:lang w:eastAsia="ru-RU"/>
        </w:rPr>
        <w:t xml:space="preserve"> заявок;</w:t>
      </w:r>
    </w:p>
    <w:p w:rsidR="00994AFA" w:rsidRPr="00AD0221" w:rsidRDefault="00C90A7D"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правила</w:t>
      </w:r>
      <w:r w:rsidR="00994AFA" w:rsidRPr="00AD0221">
        <w:rPr>
          <w:rFonts w:ascii="Times New Roman" w:eastAsia="Times New Roman" w:hAnsi="Times New Roman" w:cs="Times New Roman"/>
          <w:sz w:val="28"/>
          <w:szCs w:val="28"/>
          <w:lang w:eastAsia="ru-RU"/>
        </w:rPr>
        <w:t xml:space="preserve"> </w:t>
      </w:r>
      <w:r w:rsidR="007F397E" w:rsidRPr="00AD0221">
        <w:rPr>
          <w:rFonts w:ascii="Times New Roman" w:eastAsia="Times New Roman" w:hAnsi="Times New Roman" w:cs="Times New Roman"/>
          <w:sz w:val="28"/>
          <w:szCs w:val="28"/>
          <w:lang w:eastAsia="ru-RU"/>
        </w:rPr>
        <w:t xml:space="preserve">оценки и сопоставления </w:t>
      </w:r>
      <w:r w:rsidR="00994AFA" w:rsidRPr="00AD0221">
        <w:rPr>
          <w:rFonts w:ascii="Times New Roman" w:eastAsia="Times New Roman" w:hAnsi="Times New Roman" w:cs="Times New Roman"/>
          <w:sz w:val="28"/>
          <w:szCs w:val="28"/>
          <w:lang w:eastAsia="ru-RU"/>
        </w:rPr>
        <w:t>заявок</w:t>
      </w:r>
      <w:r w:rsidR="007F397E" w:rsidRPr="00AD0221">
        <w:rPr>
          <w:rFonts w:ascii="Times New Roman" w:eastAsia="Times New Roman" w:hAnsi="Times New Roman" w:cs="Times New Roman"/>
          <w:sz w:val="28"/>
          <w:szCs w:val="28"/>
          <w:lang w:eastAsia="ru-RU"/>
        </w:rPr>
        <w:t xml:space="preserve"> согласно приложению к настоящему Положению о закупке</w:t>
      </w:r>
      <w:r w:rsidR="00994AFA" w:rsidRPr="00AD0221">
        <w:rPr>
          <w:rFonts w:ascii="Times New Roman" w:eastAsia="Times New Roman" w:hAnsi="Times New Roman" w:cs="Times New Roman"/>
          <w:sz w:val="28"/>
          <w:szCs w:val="28"/>
          <w:lang w:eastAsia="ru-RU"/>
        </w:rPr>
        <w:t>;</w:t>
      </w:r>
    </w:p>
    <w:p w:rsidR="00994AFA" w:rsidRPr="00AD0221" w:rsidRDefault="00994AFA" w:rsidP="00B831A0">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описание предмета закупки с учетом требований настоящего Положения о закупке;</w:t>
      </w:r>
    </w:p>
    <w:p w:rsidR="00994AFA" w:rsidRPr="00AD0221" w:rsidRDefault="00324848" w:rsidP="00B831A0">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сведения о праве </w:t>
      </w:r>
      <w:r w:rsidR="00FD3DE1" w:rsidRPr="00AD0221">
        <w:rPr>
          <w:rFonts w:ascii="Times New Roman" w:eastAsia="Times New Roman" w:hAnsi="Times New Roman" w:cs="Times New Roman"/>
          <w:sz w:val="28"/>
          <w:szCs w:val="28"/>
          <w:lang w:eastAsia="ru-RU"/>
        </w:rPr>
        <w:t>Заказч</w:t>
      </w:r>
      <w:r w:rsidR="00E440EF" w:rsidRPr="00AD0221">
        <w:rPr>
          <w:rFonts w:ascii="Times New Roman" w:eastAsia="Times New Roman" w:hAnsi="Times New Roman" w:cs="Times New Roman"/>
          <w:sz w:val="28"/>
          <w:szCs w:val="28"/>
          <w:lang w:eastAsia="ru-RU"/>
        </w:rPr>
        <w:t xml:space="preserve">ика отказаться от осуществления </w:t>
      </w:r>
      <w:r w:rsidR="00994AFA" w:rsidRPr="00AD0221">
        <w:rPr>
          <w:rFonts w:ascii="Times New Roman" w:eastAsia="Times New Roman" w:hAnsi="Times New Roman" w:cs="Times New Roman"/>
          <w:sz w:val="28"/>
          <w:szCs w:val="28"/>
          <w:lang w:eastAsia="ru-RU"/>
        </w:rPr>
        <w:t>закупки;</w:t>
      </w:r>
    </w:p>
    <w:p w:rsidR="00083E06" w:rsidRPr="00AD0221" w:rsidRDefault="00560AF9" w:rsidP="00B831A0">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условия предоставления национального режима </w:t>
      </w:r>
      <w:r w:rsidR="00ED1AA6" w:rsidRPr="00AD0221">
        <w:rPr>
          <w:rFonts w:ascii="Times New Roman" w:eastAsia="Times New Roman" w:hAnsi="Times New Roman" w:cs="Times New Roman"/>
          <w:sz w:val="28"/>
          <w:szCs w:val="28"/>
          <w:lang w:eastAsia="ru-RU"/>
        </w:rPr>
        <w:t>в соответствии с главой «Предоставление национального режима при осуществлении закупок»</w:t>
      </w:r>
      <w:r w:rsidR="00662E11" w:rsidRPr="00AD0221">
        <w:rPr>
          <w:rFonts w:ascii="Times New Roman" w:eastAsia="Times New Roman" w:hAnsi="Times New Roman" w:cs="Times New Roman"/>
          <w:sz w:val="28"/>
          <w:szCs w:val="28"/>
          <w:lang w:eastAsia="ru-RU"/>
        </w:rPr>
        <w:t xml:space="preserve"> раздела </w:t>
      </w:r>
      <w:r w:rsidR="00662E11" w:rsidRPr="00AD0221">
        <w:rPr>
          <w:rFonts w:ascii="Times New Roman" w:eastAsia="Times New Roman" w:hAnsi="Times New Roman" w:cs="Times New Roman"/>
          <w:sz w:val="28"/>
          <w:szCs w:val="28"/>
          <w:lang w:val="en-US" w:eastAsia="ru-RU"/>
        </w:rPr>
        <w:t>II</w:t>
      </w:r>
      <w:r w:rsidR="00662E11" w:rsidRPr="00AD0221">
        <w:rPr>
          <w:rFonts w:ascii="Times New Roman" w:eastAsia="Times New Roman" w:hAnsi="Times New Roman" w:cs="Times New Roman"/>
          <w:sz w:val="28"/>
          <w:szCs w:val="28"/>
          <w:lang w:eastAsia="ru-RU"/>
        </w:rPr>
        <w:t xml:space="preserve"> настоящего Положения</w:t>
      </w:r>
      <w:r w:rsidR="00BD1DFD" w:rsidRPr="00AD0221">
        <w:rPr>
          <w:rFonts w:ascii="Times New Roman" w:eastAsia="Times New Roman" w:hAnsi="Times New Roman" w:cs="Times New Roman"/>
          <w:sz w:val="28"/>
          <w:szCs w:val="28"/>
          <w:lang w:eastAsia="ru-RU"/>
        </w:rPr>
        <w:t xml:space="preserve"> о закупке</w:t>
      </w:r>
      <w:r w:rsidR="00B1025D" w:rsidRPr="00AD0221">
        <w:rPr>
          <w:rFonts w:ascii="Times New Roman" w:eastAsia="Times New Roman" w:hAnsi="Times New Roman" w:cs="Times New Roman"/>
          <w:sz w:val="28"/>
          <w:szCs w:val="28"/>
          <w:lang w:eastAsia="ru-RU"/>
        </w:rPr>
        <w:t>;</w:t>
      </w:r>
    </w:p>
    <w:p w:rsidR="00F128BE" w:rsidRPr="00AD0221" w:rsidRDefault="00994AFA" w:rsidP="00B831A0">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число участников закуп</w:t>
      </w:r>
      <w:r w:rsidR="00E440EF" w:rsidRPr="00AD0221">
        <w:rPr>
          <w:rFonts w:ascii="Times New Roman" w:eastAsia="Times New Roman" w:hAnsi="Times New Roman" w:cs="Times New Roman"/>
          <w:sz w:val="28"/>
          <w:szCs w:val="28"/>
          <w:lang w:eastAsia="ru-RU"/>
        </w:rPr>
        <w:t xml:space="preserve">ки, которые могут быть признаны </w:t>
      </w:r>
      <w:r w:rsidRPr="00AD0221">
        <w:rPr>
          <w:rFonts w:ascii="Times New Roman" w:eastAsia="Times New Roman" w:hAnsi="Times New Roman" w:cs="Times New Roman"/>
          <w:sz w:val="28"/>
          <w:szCs w:val="28"/>
          <w:lang w:eastAsia="ru-RU"/>
        </w:rPr>
        <w:t>победителями закупки (если по итогам закупки договор может быть заключен более чем с одним участником такой закупки);</w:t>
      </w:r>
    </w:p>
    <w:p w:rsidR="00994AFA" w:rsidRPr="00AD0221" w:rsidRDefault="00324848" w:rsidP="00B831A0">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информация о возможности </w:t>
      </w:r>
      <w:r w:rsidR="00FD3DE1" w:rsidRPr="00AD0221">
        <w:rPr>
          <w:rFonts w:ascii="Times New Roman" w:eastAsia="Times New Roman" w:hAnsi="Times New Roman" w:cs="Times New Roman"/>
          <w:sz w:val="28"/>
          <w:szCs w:val="28"/>
          <w:lang w:eastAsia="ru-RU"/>
        </w:rPr>
        <w:t>Заказч</w:t>
      </w:r>
      <w:r w:rsidR="00994AFA" w:rsidRPr="00AD0221">
        <w:rPr>
          <w:rFonts w:ascii="Times New Roman" w:eastAsia="Times New Roman" w:hAnsi="Times New Roman" w:cs="Times New Roman"/>
          <w:sz w:val="28"/>
          <w:szCs w:val="28"/>
          <w:lang w:eastAsia="ru-RU"/>
        </w:rPr>
        <w:t>ика изменить условия договора в соответствии с настоящим Положением</w:t>
      </w:r>
      <w:r w:rsidR="009111D7" w:rsidRPr="00AD0221">
        <w:rPr>
          <w:rFonts w:ascii="Times New Roman" w:eastAsia="Times New Roman" w:hAnsi="Times New Roman" w:cs="Times New Roman"/>
          <w:sz w:val="28"/>
          <w:szCs w:val="28"/>
          <w:lang w:eastAsia="ru-RU"/>
        </w:rPr>
        <w:t xml:space="preserve"> о закупке</w:t>
      </w:r>
      <w:r w:rsidR="00994AFA" w:rsidRPr="00AD0221">
        <w:rPr>
          <w:rFonts w:ascii="Times New Roman" w:eastAsia="Times New Roman" w:hAnsi="Times New Roman" w:cs="Times New Roman"/>
          <w:sz w:val="28"/>
          <w:szCs w:val="28"/>
          <w:lang w:eastAsia="ru-RU"/>
        </w:rPr>
        <w:t>;</w:t>
      </w:r>
    </w:p>
    <w:p w:rsidR="00354D7B" w:rsidRPr="00AD0221" w:rsidRDefault="00354D7B" w:rsidP="00B831A0">
      <w:pPr>
        <w:pStyle w:val="a3"/>
        <w:widowControl w:val="0"/>
        <w:autoSpaceDE w:val="0"/>
        <w:autoSpaceDN w:val="0"/>
        <w:spacing w:after="0" w:line="245" w:lineRule="auto"/>
        <w:ind w:left="0" w:firstLine="709"/>
        <w:jc w:val="both"/>
        <w:rPr>
          <w:rFonts w:ascii="Times New Roman" w:hAnsi="Times New Roman" w:cs="Times New Roman"/>
          <w:bCs/>
          <w:sz w:val="28"/>
          <w:szCs w:val="28"/>
        </w:rPr>
      </w:pPr>
      <w:r w:rsidRPr="00AD0221">
        <w:rPr>
          <w:rFonts w:ascii="Times New Roman" w:hAnsi="Times New Roman" w:cs="Times New Roman"/>
          <w:bCs/>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354D7B" w:rsidRPr="00AD0221" w:rsidRDefault="00354D7B" w:rsidP="00B831A0">
      <w:pPr>
        <w:pStyle w:val="a3"/>
        <w:widowControl w:val="0"/>
        <w:autoSpaceDE w:val="0"/>
        <w:autoSpaceDN w:val="0"/>
        <w:spacing w:after="0" w:line="245" w:lineRule="auto"/>
        <w:ind w:left="0" w:firstLine="709"/>
        <w:jc w:val="both"/>
        <w:rPr>
          <w:rFonts w:ascii="Times New Roman" w:hAnsi="Times New Roman" w:cs="Times New Roman"/>
          <w:bCs/>
          <w:sz w:val="28"/>
          <w:szCs w:val="28"/>
        </w:rPr>
      </w:pPr>
      <w:r w:rsidRPr="00AD0221">
        <w:rPr>
          <w:rFonts w:ascii="Times New Roman" w:hAnsi="Times New Roman" w:cs="Times New Roman"/>
          <w:bCs/>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560AF9" w:rsidRPr="00AD0221" w:rsidRDefault="00560AF9" w:rsidP="00B831A0">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hAnsi="Times New Roman" w:cs="Times New Roman"/>
          <w:bCs/>
          <w:sz w:val="28"/>
          <w:szCs w:val="28"/>
        </w:rPr>
        <w:t xml:space="preserve">информация о запрете или </w:t>
      </w:r>
      <w:r w:rsidR="00E440EF" w:rsidRPr="00AD0221">
        <w:rPr>
          <w:rFonts w:ascii="Times New Roman" w:hAnsi="Times New Roman" w:cs="Times New Roman"/>
          <w:bCs/>
          <w:sz w:val="28"/>
          <w:szCs w:val="28"/>
        </w:rPr>
        <w:t xml:space="preserve">об ограничении закупок товаров </w:t>
      </w:r>
      <w:r w:rsidRPr="00AD0221">
        <w:rPr>
          <w:rFonts w:ascii="Times New Roman" w:hAnsi="Times New Roman" w:cs="Times New Roman"/>
          <w:bCs/>
          <w:sz w:val="28"/>
          <w:szCs w:val="28"/>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w:t>
      </w:r>
      <w:r w:rsidR="00E440EF" w:rsidRPr="00AD0221">
        <w:rPr>
          <w:rFonts w:ascii="Times New Roman" w:hAnsi="Times New Roman" w:cs="Times New Roman"/>
          <w:bCs/>
          <w:sz w:val="28"/>
          <w:szCs w:val="28"/>
        </w:rPr>
        <w:t xml:space="preserve">казываемых российскими лицами, </w:t>
      </w:r>
      <w:r w:rsidR="00084E8A" w:rsidRPr="00AD0221">
        <w:rPr>
          <w:rFonts w:ascii="Times New Roman" w:hAnsi="Times New Roman" w:cs="Times New Roman"/>
          <w:bCs/>
          <w:sz w:val="28"/>
          <w:szCs w:val="28"/>
        </w:rPr>
        <w:t>в случае</w:t>
      </w:r>
      <w:r w:rsidRPr="00AD0221">
        <w:rPr>
          <w:rFonts w:ascii="Times New Roman" w:hAnsi="Times New Roman" w:cs="Times New Roman"/>
          <w:bCs/>
          <w:sz w:val="28"/>
          <w:szCs w:val="28"/>
        </w:rPr>
        <w:t xml:space="preserve"> если такие запрет, ограничение, преимущество установлены в соответствии с пунктом 1 части 2 статьи 3.1</w:t>
      </w:r>
      <w:r w:rsidR="00620108" w:rsidRPr="00AD0221">
        <w:rPr>
          <w:rFonts w:ascii="Times New Roman" w:hAnsi="Times New Roman" w:cs="Times New Roman"/>
          <w:b/>
          <w:sz w:val="28"/>
          <w:szCs w:val="28"/>
        </w:rPr>
        <w:t>-</w:t>
      </w:r>
      <w:r w:rsidRPr="00AD0221">
        <w:rPr>
          <w:rFonts w:ascii="Times New Roman" w:hAnsi="Times New Roman" w:cs="Times New Roman"/>
          <w:bCs/>
          <w:sz w:val="28"/>
          <w:szCs w:val="28"/>
        </w:rPr>
        <w:t xml:space="preserve">4 </w:t>
      </w:r>
      <w:r w:rsidR="003E7BA1" w:rsidRPr="00AD0221">
        <w:rPr>
          <w:rFonts w:ascii="Times New Roman" w:hAnsi="Times New Roman" w:cs="Times New Roman"/>
          <w:bCs/>
          <w:sz w:val="28"/>
          <w:szCs w:val="28"/>
        </w:rPr>
        <w:t>З</w:t>
      </w:r>
      <w:r w:rsidRPr="00AD0221">
        <w:rPr>
          <w:rFonts w:ascii="Times New Roman" w:hAnsi="Times New Roman" w:cs="Times New Roman"/>
          <w:bCs/>
          <w:sz w:val="28"/>
          <w:szCs w:val="28"/>
        </w:rPr>
        <w:t>акона № 223-ФЗ в отношении товара, работы, услуги, являющихся предметом закупки</w:t>
      </w:r>
      <w:r w:rsidR="00E25DA9" w:rsidRPr="00AD0221">
        <w:rPr>
          <w:rFonts w:ascii="Times New Roman" w:hAnsi="Times New Roman" w:cs="Times New Roman"/>
          <w:bCs/>
          <w:sz w:val="28"/>
          <w:szCs w:val="28"/>
        </w:rPr>
        <w:t>;</w:t>
      </w:r>
    </w:p>
    <w:p w:rsidR="00994AFA" w:rsidRPr="00AD0221" w:rsidRDefault="00994AFA" w:rsidP="00B831A0">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иные сведения, определенные настоящим Положением</w:t>
      </w:r>
      <w:r w:rsidR="009B730E" w:rsidRPr="00AD0221">
        <w:rPr>
          <w:rFonts w:ascii="Times New Roman" w:eastAsia="Times New Roman" w:hAnsi="Times New Roman" w:cs="Times New Roman"/>
          <w:sz w:val="28"/>
          <w:szCs w:val="28"/>
          <w:lang w:eastAsia="ru-RU"/>
        </w:rPr>
        <w:t xml:space="preserve"> </w:t>
      </w:r>
      <w:r w:rsidR="009111D7" w:rsidRPr="00AD0221">
        <w:rPr>
          <w:rFonts w:ascii="Times New Roman" w:eastAsia="Times New Roman" w:hAnsi="Times New Roman" w:cs="Times New Roman"/>
          <w:sz w:val="28"/>
          <w:szCs w:val="28"/>
          <w:lang w:eastAsia="ru-RU"/>
        </w:rPr>
        <w:t>о закупке</w:t>
      </w:r>
      <w:r w:rsidRPr="00AD0221">
        <w:rPr>
          <w:rFonts w:ascii="Times New Roman" w:eastAsia="Times New Roman" w:hAnsi="Times New Roman" w:cs="Times New Roman"/>
          <w:sz w:val="28"/>
          <w:szCs w:val="28"/>
          <w:lang w:eastAsia="ru-RU"/>
        </w:rPr>
        <w:t>.</w:t>
      </w:r>
    </w:p>
    <w:p w:rsidR="00994AFA" w:rsidRPr="00AD0221" w:rsidRDefault="00994AFA"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 документации о закупке прилагается проект договора, который является неотъемлемой частью документации о закупке (в случае осуществления закупки по нескольким лотам к документации прилагается проект договора в отношении каждого лота).</w:t>
      </w:r>
    </w:p>
    <w:p w:rsidR="00994AFA" w:rsidRPr="00AD0221" w:rsidRDefault="00994AFA"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Заявки на участие в конкурентной </w:t>
      </w:r>
      <w:r w:rsidR="00FC152D" w:rsidRPr="00AD0221">
        <w:rPr>
          <w:rFonts w:ascii="Times New Roman" w:eastAsia="Times New Roman" w:hAnsi="Times New Roman" w:cs="Times New Roman"/>
          <w:sz w:val="28"/>
          <w:szCs w:val="28"/>
          <w:lang w:eastAsia="ru-RU"/>
        </w:rPr>
        <w:t xml:space="preserve">и неконкурентной </w:t>
      </w:r>
      <w:r w:rsidRPr="00AD0221">
        <w:rPr>
          <w:rFonts w:ascii="Times New Roman" w:eastAsia="Times New Roman" w:hAnsi="Times New Roman" w:cs="Times New Roman"/>
          <w:sz w:val="28"/>
          <w:szCs w:val="28"/>
          <w:lang w:eastAsia="ru-RU"/>
        </w:rPr>
        <w:t>закупке представляются в порядке, преду</w:t>
      </w:r>
      <w:r w:rsidR="00605F54" w:rsidRPr="00AD0221">
        <w:rPr>
          <w:rFonts w:ascii="Times New Roman" w:eastAsia="Times New Roman" w:hAnsi="Times New Roman" w:cs="Times New Roman"/>
          <w:sz w:val="28"/>
          <w:szCs w:val="28"/>
          <w:lang w:eastAsia="ru-RU"/>
        </w:rPr>
        <w:t xml:space="preserve">смотренном настоящим Положением </w:t>
      </w:r>
      <w:r w:rsidR="0020784D" w:rsidRPr="00AD0221">
        <w:rPr>
          <w:rFonts w:ascii="Times New Roman" w:eastAsia="Times New Roman" w:hAnsi="Times New Roman" w:cs="Times New Roman"/>
          <w:sz w:val="28"/>
          <w:szCs w:val="28"/>
          <w:lang w:eastAsia="ru-RU"/>
        </w:rPr>
        <w:t xml:space="preserve">о закупке </w:t>
      </w:r>
      <w:r w:rsidRPr="00AD0221">
        <w:rPr>
          <w:rFonts w:ascii="Times New Roman" w:eastAsia="Times New Roman" w:hAnsi="Times New Roman" w:cs="Times New Roman"/>
          <w:sz w:val="28"/>
          <w:szCs w:val="28"/>
          <w:lang w:eastAsia="ru-RU"/>
        </w:rPr>
        <w:t>и документацией</w:t>
      </w:r>
      <w:r w:rsidR="00605F54" w:rsidRPr="00AD0221">
        <w:rPr>
          <w:rFonts w:ascii="Times New Roman" w:eastAsia="Times New Roman" w:hAnsi="Times New Roman" w:cs="Times New Roman"/>
          <w:sz w:val="28"/>
          <w:szCs w:val="28"/>
          <w:lang w:eastAsia="ru-RU"/>
        </w:rPr>
        <w:t xml:space="preserve"> о закупке, с учетом соблюдения </w:t>
      </w:r>
      <w:r w:rsidRPr="00AD0221">
        <w:rPr>
          <w:rFonts w:ascii="Times New Roman" w:eastAsia="Times New Roman" w:hAnsi="Times New Roman" w:cs="Times New Roman"/>
          <w:sz w:val="28"/>
          <w:szCs w:val="28"/>
          <w:lang w:eastAsia="ru-RU"/>
        </w:rPr>
        <w:t>требований к сведениям и документам, входящим в состав заявки.</w:t>
      </w:r>
    </w:p>
    <w:p w:rsidR="00994AFA" w:rsidRPr="00AD0221" w:rsidRDefault="00994AFA"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заявке содержатся:</w:t>
      </w:r>
    </w:p>
    <w:p w:rsidR="00994AFA" w:rsidRPr="00AD0221" w:rsidRDefault="00994AFA" w:rsidP="00AD0221">
      <w:pPr>
        <w:pStyle w:val="a3"/>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сведения и документы об участнике закупки, подавшем такую заявку, а также о лицах, выступающих на стороне участника закупки:</w:t>
      </w:r>
    </w:p>
    <w:p w:rsidR="00994AFA" w:rsidRPr="00AD0221" w:rsidRDefault="00994AFA"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фирменное наименование (наименование), сведения об организационно-право</w:t>
      </w:r>
      <w:r w:rsidR="00B26935" w:rsidRPr="00AD0221">
        <w:rPr>
          <w:rFonts w:ascii="Times New Roman" w:eastAsia="Times New Roman" w:hAnsi="Times New Roman" w:cs="Times New Roman"/>
          <w:sz w:val="28"/>
          <w:szCs w:val="28"/>
          <w:lang w:eastAsia="ru-RU"/>
        </w:rPr>
        <w:t>вой форме и о месте нахождения </w:t>
      </w:r>
      <w:r w:rsidR="007F52AF" w:rsidRPr="00AD0221">
        <w:rPr>
          <w:rFonts w:ascii="Times New Roman" w:eastAsia="Times New Roman" w:hAnsi="Times New Roman" w:cs="Times New Roman"/>
          <w:sz w:val="28"/>
          <w:szCs w:val="28"/>
          <w:lang w:eastAsia="ru-RU"/>
        </w:rPr>
        <w:t>–</w:t>
      </w:r>
      <w:r w:rsidR="00B26935" w:rsidRPr="00AD0221">
        <w:rPr>
          <w:rFonts w:ascii="Times New Roman" w:eastAsia="Times New Roman" w:hAnsi="Times New Roman" w:cs="Times New Roman"/>
          <w:sz w:val="28"/>
          <w:szCs w:val="28"/>
          <w:lang w:eastAsia="ru-RU"/>
        </w:rPr>
        <w:t> </w:t>
      </w:r>
      <w:r w:rsidRPr="00AD0221">
        <w:rPr>
          <w:rFonts w:ascii="Times New Roman" w:eastAsia="Times New Roman" w:hAnsi="Times New Roman" w:cs="Times New Roman"/>
          <w:sz w:val="28"/>
          <w:szCs w:val="28"/>
          <w:lang w:eastAsia="ru-RU"/>
        </w:rPr>
        <w:t>для юридического лица либо фамилия, имя, отчество (при наличии), паспортные данны</w:t>
      </w:r>
      <w:r w:rsidR="00B26935" w:rsidRPr="00AD0221">
        <w:rPr>
          <w:rFonts w:ascii="Times New Roman" w:eastAsia="Times New Roman" w:hAnsi="Times New Roman" w:cs="Times New Roman"/>
          <w:sz w:val="28"/>
          <w:szCs w:val="28"/>
          <w:lang w:eastAsia="ru-RU"/>
        </w:rPr>
        <w:t>е и сведения о месте жительства </w:t>
      </w:r>
      <w:r w:rsidR="007F52AF" w:rsidRPr="00AD0221">
        <w:rPr>
          <w:rFonts w:ascii="Times New Roman" w:eastAsia="Times New Roman" w:hAnsi="Times New Roman" w:cs="Times New Roman"/>
          <w:sz w:val="28"/>
          <w:szCs w:val="28"/>
          <w:lang w:eastAsia="ru-RU"/>
        </w:rPr>
        <w:t>–</w:t>
      </w:r>
      <w:r w:rsidR="00B26935" w:rsidRPr="00AD0221">
        <w:rPr>
          <w:rFonts w:ascii="Times New Roman" w:eastAsia="Times New Roman" w:hAnsi="Times New Roman" w:cs="Times New Roman"/>
          <w:sz w:val="28"/>
          <w:szCs w:val="28"/>
          <w:lang w:eastAsia="ru-RU"/>
        </w:rPr>
        <w:t> </w:t>
      </w:r>
      <w:r w:rsidR="00E440EF" w:rsidRPr="00AD0221">
        <w:rPr>
          <w:rFonts w:ascii="Times New Roman" w:eastAsia="Times New Roman" w:hAnsi="Times New Roman" w:cs="Times New Roman"/>
          <w:sz w:val="28"/>
          <w:szCs w:val="28"/>
          <w:lang w:eastAsia="ru-RU"/>
        </w:rPr>
        <w:t xml:space="preserve">для физического лица, </w:t>
      </w:r>
      <w:r w:rsidRPr="00AD0221">
        <w:rPr>
          <w:rFonts w:ascii="Times New Roman" w:eastAsia="Times New Roman" w:hAnsi="Times New Roman" w:cs="Times New Roman"/>
          <w:sz w:val="28"/>
          <w:szCs w:val="28"/>
          <w:lang w:eastAsia="ru-RU"/>
        </w:rPr>
        <w:t>а также почтовый адрес участника закупки, номер телефона и адрес электронной почты;</w:t>
      </w:r>
    </w:p>
    <w:p w:rsidR="00994AFA" w:rsidRPr="00AD0221" w:rsidRDefault="00994AFA" w:rsidP="00620108">
      <w:pPr>
        <w:pStyle w:val="a3"/>
        <w:widowControl w:val="0"/>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полученная не ранее чем за </w:t>
      </w:r>
      <w:r w:rsidR="001734C8" w:rsidRPr="00AD0221">
        <w:rPr>
          <w:rFonts w:ascii="Times New Roman" w:eastAsia="Times New Roman" w:hAnsi="Times New Roman" w:cs="Times New Roman"/>
          <w:sz w:val="28"/>
          <w:szCs w:val="28"/>
          <w:lang w:eastAsia="ru-RU"/>
        </w:rPr>
        <w:t>шесть</w:t>
      </w:r>
      <w:r w:rsidRPr="00AD0221">
        <w:rPr>
          <w:rFonts w:ascii="Times New Roman" w:eastAsia="Times New Roman" w:hAnsi="Times New Roman" w:cs="Times New Roman"/>
          <w:sz w:val="28"/>
          <w:szCs w:val="28"/>
          <w:lang w:eastAsia="ru-RU"/>
        </w:rPr>
        <w:t xml:space="preserve"> месяцев до дня размещения в </w:t>
      </w:r>
      <w:r w:rsidR="00B042B5" w:rsidRPr="00AD0221">
        <w:rPr>
          <w:rFonts w:ascii="Times New Roman" w:eastAsia="Times New Roman" w:hAnsi="Times New Roman" w:cs="Times New Roman"/>
          <w:sz w:val="28"/>
          <w:szCs w:val="28"/>
          <w:lang w:eastAsia="ru-RU"/>
        </w:rPr>
        <w:t>ЕИС</w:t>
      </w:r>
      <w:r w:rsidRPr="00AD0221">
        <w:rPr>
          <w:rFonts w:ascii="Times New Roman" w:eastAsia="Times New Roman" w:hAnsi="Times New Roman" w:cs="Times New Roman"/>
          <w:sz w:val="28"/>
          <w:szCs w:val="28"/>
          <w:lang w:eastAsia="ru-RU"/>
        </w:rPr>
        <w:t xml:space="preserve"> извещения о закупке копия выписки из Единого государст</w:t>
      </w:r>
      <w:r w:rsidR="00B26935" w:rsidRPr="00AD0221">
        <w:rPr>
          <w:rFonts w:ascii="Times New Roman" w:eastAsia="Times New Roman" w:hAnsi="Times New Roman" w:cs="Times New Roman"/>
          <w:sz w:val="28"/>
          <w:szCs w:val="28"/>
          <w:lang w:eastAsia="ru-RU"/>
        </w:rPr>
        <w:t>венного реестра юридических лиц </w:t>
      </w:r>
      <w:r w:rsidR="007F52AF" w:rsidRPr="00AD0221">
        <w:rPr>
          <w:rFonts w:ascii="Times New Roman" w:eastAsia="Times New Roman" w:hAnsi="Times New Roman" w:cs="Times New Roman"/>
          <w:sz w:val="28"/>
          <w:szCs w:val="28"/>
          <w:lang w:eastAsia="ru-RU"/>
        </w:rPr>
        <w:t>–</w:t>
      </w:r>
      <w:r w:rsidR="00B26935" w:rsidRPr="00AD0221">
        <w:rPr>
          <w:rFonts w:ascii="Times New Roman" w:eastAsia="Times New Roman" w:hAnsi="Times New Roman" w:cs="Times New Roman"/>
          <w:sz w:val="28"/>
          <w:szCs w:val="28"/>
          <w:lang w:eastAsia="ru-RU"/>
        </w:rPr>
        <w:t> </w:t>
      </w:r>
      <w:r w:rsidRPr="00AD0221">
        <w:rPr>
          <w:rFonts w:ascii="Times New Roman" w:eastAsia="Times New Roman" w:hAnsi="Times New Roman" w:cs="Times New Roman"/>
          <w:sz w:val="28"/>
          <w:szCs w:val="28"/>
          <w:lang w:eastAsia="ru-RU"/>
        </w:rPr>
        <w:t xml:space="preserve">для юридических лиц, либо копия выписки из Единого государственного реестра </w:t>
      </w:r>
      <w:r w:rsidR="00B26935" w:rsidRPr="00AD0221">
        <w:rPr>
          <w:rFonts w:ascii="Times New Roman" w:eastAsia="Times New Roman" w:hAnsi="Times New Roman" w:cs="Times New Roman"/>
          <w:sz w:val="28"/>
          <w:szCs w:val="28"/>
          <w:lang w:eastAsia="ru-RU"/>
        </w:rPr>
        <w:t>индивидуальных предпринимателей </w:t>
      </w:r>
      <w:r w:rsidR="007F52AF" w:rsidRPr="00AD0221">
        <w:rPr>
          <w:rFonts w:ascii="Times New Roman" w:eastAsia="Times New Roman" w:hAnsi="Times New Roman" w:cs="Times New Roman"/>
          <w:sz w:val="28"/>
          <w:szCs w:val="28"/>
          <w:lang w:eastAsia="ru-RU"/>
        </w:rPr>
        <w:t>–</w:t>
      </w:r>
      <w:r w:rsidR="00B26935" w:rsidRPr="00AD0221">
        <w:rPr>
          <w:rFonts w:ascii="Times New Roman" w:eastAsia="Times New Roman" w:hAnsi="Times New Roman" w:cs="Times New Roman"/>
          <w:sz w:val="28"/>
          <w:szCs w:val="28"/>
          <w:lang w:eastAsia="ru-RU"/>
        </w:rPr>
        <w:t> </w:t>
      </w:r>
      <w:r w:rsidRPr="00AD0221">
        <w:rPr>
          <w:rFonts w:ascii="Times New Roman" w:eastAsia="Times New Roman" w:hAnsi="Times New Roman" w:cs="Times New Roman"/>
          <w:sz w:val="28"/>
          <w:szCs w:val="28"/>
          <w:lang w:eastAsia="ru-RU"/>
        </w:rPr>
        <w:t>для индивидуальных предпринимателей, либо копии докум</w:t>
      </w:r>
      <w:r w:rsidR="00B26935" w:rsidRPr="00AD0221">
        <w:rPr>
          <w:rFonts w:ascii="Times New Roman" w:eastAsia="Times New Roman" w:hAnsi="Times New Roman" w:cs="Times New Roman"/>
          <w:sz w:val="28"/>
          <w:szCs w:val="28"/>
          <w:lang w:eastAsia="ru-RU"/>
        </w:rPr>
        <w:t>ентов, удостоверяющих личность, </w:t>
      </w:r>
      <w:r w:rsidR="007F52AF" w:rsidRPr="00AD0221">
        <w:rPr>
          <w:rFonts w:ascii="Times New Roman" w:eastAsia="Times New Roman" w:hAnsi="Times New Roman" w:cs="Times New Roman"/>
          <w:sz w:val="28"/>
          <w:szCs w:val="28"/>
          <w:lang w:eastAsia="ru-RU"/>
        </w:rPr>
        <w:t>–</w:t>
      </w:r>
      <w:r w:rsidR="00B26935" w:rsidRPr="00AD0221">
        <w:rPr>
          <w:rFonts w:ascii="Times New Roman" w:eastAsia="Times New Roman" w:hAnsi="Times New Roman" w:cs="Times New Roman"/>
          <w:sz w:val="28"/>
          <w:szCs w:val="28"/>
          <w:lang w:eastAsia="ru-RU"/>
        </w:rPr>
        <w:t> </w:t>
      </w:r>
      <w:r w:rsidR="00E440EF" w:rsidRPr="00AD0221">
        <w:rPr>
          <w:rFonts w:ascii="Times New Roman" w:eastAsia="Times New Roman" w:hAnsi="Times New Roman" w:cs="Times New Roman"/>
          <w:sz w:val="28"/>
          <w:szCs w:val="28"/>
          <w:lang w:eastAsia="ru-RU"/>
        </w:rPr>
        <w:t xml:space="preserve">для иных </w:t>
      </w:r>
      <w:r w:rsidRPr="00AD0221">
        <w:rPr>
          <w:rFonts w:ascii="Times New Roman" w:eastAsia="Times New Roman" w:hAnsi="Times New Roman" w:cs="Times New Roman"/>
          <w:sz w:val="28"/>
          <w:szCs w:val="28"/>
          <w:lang w:eastAsia="ru-RU"/>
        </w:rPr>
        <w:t>физических лиц, либо надлеж</w:t>
      </w:r>
      <w:r w:rsidR="00E440EF" w:rsidRPr="00AD0221">
        <w:rPr>
          <w:rFonts w:ascii="Times New Roman" w:eastAsia="Times New Roman" w:hAnsi="Times New Roman" w:cs="Times New Roman"/>
          <w:sz w:val="28"/>
          <w:szCs w:val="28"/>
          <w:lang w:eastAsia="ru-RU"/>
        </w:rPr>
        <w:t xml:space="preserve">ащим образом заверенный перевод </w:t>
      </w:r>
      <w:r w:rsidRPr="00AD0221">
        <w:rPr>
          <w:rFonts w:ascii="Times New Roman" w:eastAsia="Times New Roman" w:hAnsi="Times New Roman" w:cs="Times New Roman"/>
          <w:sz w:val="28"/>
          <w:szCs w:val="28"/>
          <w:lang w:eastAsia="ru-RU"/>
        </w:rPr>
        <w:t>на русский язык документо</w:t>
      </w:r>
      <w:r w:rsidR="00E440EF" w:rsidRPr="00AD0221">
        <w:rPr>
          <w:rFonts w:ascii="Times New Roman" w:eastAsia="Times New Roman" w:hAnsi="Times New Roman" w:cs="Times New Roman"/>
          <w:sz w:val="28"/>
          <w:szCs w:val="28"/>
          <w:lang w:eastAsia="ru-RU"/>
        </w:rPr>
        <w:t xml:space="preserve">в о государственной регистрации </w:t>
      </w:r>
      <w:r w:rsidRPr="00AD0221">
        <w:rPr>
          <w:rFonts w:ascii="Times New Roman" w:eastAsia="Times New Roman" w:hAnsi="Times New Roman" w:cs="Times New Roman"/>
          <w:sz w:val="28"/>
          <w:szCs w:val="28"/>
          <w:lang w:eastAsia="ru-RU"/>
        </w:rPr>
        <w:t>юридического лица или физического лица в качестве индивидуального предпринимателя в соответствии с законодательств</w:t>
      </w:r>
      <w:r w:rsidR="00B26935" w:rsidRPr="00AD0221">
        <w:rPr>
          <w:rFonts w:ascii="Times New Roman" w:eastAsia="Times New Roman" w:hAnsi="Times New Roman" w:cs="Times New Roman"/>
          <w:sz w:val="28"/>
          <w:szCs w:val="28"/>
          <w:lang w:eastAsia="ru-RU"/>
        </w:rPr>
        <w:t>ом соответствующего государства </w:t>
      </w:r>
      <w:r w:rsidR="007F52AF" w:rsidRPr="00AD0221">
        <w:rPr>
          <w:rFonts w:ascii="Times New Roman" w:eastAsia="Times New Roman" w:hAnsi="Times New Roman" w:cs="Times New Roman"/>
          <w:sz w:val="28"/>
          <w:szCs w:val="28"/>
          <w:lang w:eastAsia="ru-RU"/>
        </w:rPr>
        <w:t>–</w:t>
      </w:r>
      <w:r w:rsidR="00B26935" w:rsidRPr="00AD0221">
        <w:rPr>
          <w:rFonts w:ascii="Times New Roman" w:eastAsia="Times New Roman" w:hAnsi="Times New Roman" w:cs="Times New Roman"/>
          <w:sz w:val="28"/>
          <w:szCs w:val="28"/>
          <w:lang w:eastAsia="ru-RU"/>
        </w:rPr>
        <w:t> </w:t>
      </w:r>
      <w:r w:rsidRPr="00AD0221">
        <w:rPr>
          <w:rFonts w:ascii="Times New Roman" w:eastAsia="Times New Roman" w:hAnsi="Times New Roman" w:cs="Times New Roman"/>
          <w:sz w:val="28"/>
          <w:szCs w:val="28"/>
          <w:lang w:eastAsia="ru-RU"/>
        </w:rPr>
        <w:t>для иностранных лиц;</w:t>
      </w:r>
    </w:p>
    <w:p w:rsidR="00994AFA" w:rsidRPr="00AD0221" w:rsidRDefault="00994AFA" w:rsidP="00620108">
      <w:pPr>
        <w:pStyle w:val="a3"/>
        <w:widowControl w:val="0"/>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документ (оригинал или заверенная копия), подтверждающий полномочия лица, подписавше</w:t>
      </w:r>
      <w:r w:rsidR="000C0CDE" w:rsidRPr="00AD0221">
        <w:rPr>
          <w:rFonts w:ascii="Times New Roman" w:eastAsia="Times New Roman" w:hAnsi="Times New Roman" w:cs="Times New Roman"/>
          <w:sz w:val="28"/>
          <w:szCs w:val="28"/>
          <w:lang w:eastAsia="ru-RU"/>
        </w:rPr>
        <w:t>го заявку (</w:t>
      </w:r>
      <w:r w:rsidR="00E440EF" w:rsidRPr="00AD0221">
        <w:rPr>
          <w:rFonts w:ascii="Times New Roman" w:eastAsia="Times New Roman" w:hAnsi="Times New Roman" w:cs="Times New Roman"/>
          <w:sz w:val="28"/>
          <w:szCs w:val="28"/>
          <w:lang w:eastAsia="ru-RU"/>
        </w:rPr>
        <w:t xml:space="preserve">если заявка подписана </w:t>
      </w:r>
      <w:r w:rsidRPr="00AD0221">
        <w:rPr>
          <w:rFonts w:ascii="Times New Roman" w:eastAsia="Times New Roman" w:hAnsi="Times New Roman" w:cs="Times New Roman"/>
          <w:sz w:val="28"/>
          <w:szCs w:val="28"/>
          <w:lang w:eastAsia="ru-RU"/>
        </w:rPr>
        <w:t>лицом, не указанным в Едином государственном реестре юридических лиц в качестве лица, имеющего право без доверенно</w:t>
      </w:r>
      <w:r w:rsidR="00E440EF" w:rsidRPr="00AD0221">
        <w:rPr>
          <w:rFonts w:ascii="Times New Roman" w:eastAsia="Times New Roman" w:hAnsi="Times New Roman" w:cs="Times New Roman"/>
          <w:sz w:val="28"/>
          <w:szCs w:val="28"/>
          <w:lang w:eastAsia="ru-RU"/>
        </w:rPr>
        <w:t xml:space="preserve">сти </w:t>
      </w:r>
      <w:r w:rsidRPr="00AD0221">
        <w:rPr>
          <w:rFonts w:ascii="Times New Roman" w:eastAsia="Times New Roman" w:hAnsi="Times New Roman" w:cs="Times New Roman"/>
          <w:sz w:val="28"/>
          <w:szCs w:val="28"/>
          <w:lang w:eastAsia="ru-RU"/>
        </w:rPr>
        <w:t>действовать от имени участника закупки);</w:t>
      </w:r>
    </w:p>
    <w:p w:rsidR="00994AFA" w:rsidRPr="00AD0221" w:rsidRDefault="00994AFA" w:rsidP="00AD0221">
      <w:pPr>
        <w:pStyle w:val="a3"/>
        <w:widowControl w:val="0"/>
        <w:numPr>
          <w:ilvl w:val="0"/>
          <w:numId w:val="5"/>
        </w:numPr>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w:t>
      </w:r>
      <w:r w:rsidR="00E440EF" w:rsidRPr="00AD0221">
        <w:rPr>
          <w:rFonts w:ascii="Times New Roman" w:eastAsia="Times New Roman" w:hAnsi="Times New Roman" w:cs="Times New Roman"/>
          <w:sz w:val="28"/>
          <w:szCs w:val="28"/>
          <w:lang w:eastAsia="ru-RU"/>
        </w:rPr>
        <w:t xml:space="preserve">е о цене договора, цене единицы </w:t>
      </w:r>
      <w:r w:rsidRPr="00AD0221">
        <w:rPr>
          <w:rFonts w:ascii="Times New Roman" w:eastAsia="Times New Roman" w:hAnsi="Times New Roman" w:cs="Times New Roman"/>
          <w:sz w:val="28"/>
          <w:szCs w:val="28"/>
          <w:lang w:eastAsia="ru-RU"/>
        </w:rPr>
        <w:t>продукции;</w:t>
      </w:r>
    </w:p>
    <w:p w:rsidR="00994AFA" w:rsidRPr="00AD0221" w:rsidRDefault="00994AFA" w:rsidP="00AD0221">
      <w:pPr>
        <w:pStyle w:val="a3"/>
        <w:widowControl w:val="0"/>
        <w:numPr>
          <w:ilvl w:val="0"/>
          <w:numId w:val="5"/>
        </w:numPr>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копии документов, подтверждающих соответствие товаров, работ, услуг требованиям, установленным в соответствии с </w:t>
      </w:r>
      <w:r w:rsidR="009111D7" w:rsidRPr="00AD0221">
        <w:rPr>
          <w:rFonts w:ascii="Times New Roman" w:eastAsia="Times New Roman" w:hAnsi="Times New Roman" w:cs="Times New Roman"/>
          <w:sz w:val="28"/>
          <w:szCs w:val="28"/>
          <w:lang w:eastAsia="ru-RU"/>
        </w:rPr>
        <w:t>Законодательством</w:t>
      </w:r>
      <w:r w:rsidRPr="00AD0221">
        <w:rPr>
          <w:rFonts w:ascii="Times New Roman" w:eastAsia="Times New Roman" w:hAnsi="Times New Roman" w:cs="Times New Roman"/>
          <w:sz w:val="28"/>
          <w:szCs w:val="28"/>
          <w:lang w:eastAsia="ru-RU"/>
        </w:rPr>
        <w:t xml:space="preserve">, если в соответствии с </w:t>
      </w:r>
      <w:r w:rsidR="009111D7" w:rsidRPr="00AD0221">
        <w:rPr>
          <w:rFonts w:ascii="Times New Roman" w:eastAsia="Times New Roman" w:hAnsi="Times New Roman" w:cs="Times New Roman"/>
          <w:sz w:val="28"/>
          <w:szCs w:val="28"/>
          <w:lang w:eastAsia="ru-RU"/>
        </w:rPr>
        <w:t>Законодательством</w:t>
      </w:r>
      <w:r w:rsidRPr="00AD0221">
        <w:rPr>
          <w:rFonts w:ascii="Times New Roman" w:eastAsia="Times New Roman" w:hAnsi="Times New Roman" w:cs="Times New Roman"/>
          <w:sz w:val="28"/>
          <w:szCs w:val="28"/>
          <w:lang w:eastAsia="ru-RU"/>
        </w:rPr>
        <w:t xml:space="preserve">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свидетельств, регистрационных удостоверений и др.). При этом не допускается требовать представление указанных документов, если в соответствии с </w:t>
      </w:r>
      <w:r w:rsidR="009111D7" w:rsidRPr="00AD0221">
        <w:rPr>
          <w:rFonts w:ascii="Times New Roman" w:eastAsia="Times New Roman" w:hAnsi="Times New Roman" w:cs="Times New Roman"/>
          <w:sz w:val="28"/>
          <w:szCs w:val="28"/>
          <w:lang w:eastAsia="ru-RU"/>
        </w:rPr>
        <w:t>З</w:t>
      </w:r>
      <w:r w:rsidRPr="00AD0221">
        <w:rPr>
          <w:rFonts w:ascii="Times New Roman" w:eastAsia="Times New Roman" w:hAnsi="Times New Roman" w:cs="Times New Roman"/>
          <w:sz w:val="28"/>
          <w:szCs w:val="28"/>
          <w:lang w:eastAsia="ru-RU"/>
        </w:rPr>
        <w:t>аконодательством они передаются вместе с товаром;</w:t>
      </w:r>
    </w:p>
    <w:p w:rsidR="00994AFA" w:rsidRPr="00AD0221" w:rsidRDefault="00994AFA" w:rsidP="00AD0221">
      <w:pPr>
        <w:pStyle w:val="a3"/>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документы или к</w:t>
      </w:r>
      <w:r w:rsidR="00E440EF" w:rsidRPr="00AD0221">
        <w:rPr>
          <w:rFonts w:ascii="Times New Roman" w:eastAsia="Times New Roman" w:hAnsi="Times New Roman" w:cs="Times New Roman"/>
          <w:sz w:val="28"/>
          <w:szCs w:val="28"/>
          <w:lang w:eastAsia="ru-RU"/>
        </w:rPr>
        <w:t xml:space="preserve">опии документов, подтверждающие </w:t>
      </w:r>
      <w:r w:rsidRPr="00AD0221">
        <w:rPr>
          <w:rFonts w:ascii="Times New Roman" w:eastAsia="Times New Roman" w:hAnsi="Times New Roman" w:cs="Times New Roman"/>
          <w:sz w:val="28"/>
          <w:szCs w:val="28"/>
          <w:lang w:eastAsia="ru-RU"/>
        </w:rPr>
        <w:t>соответствие участника закупки или лиц, выступающих на стороне участника закупки, устано</w:t>
      </w:r>
      <w:r w:rsidR="00E440EF" w:rsidRPr="00AD0221">
        <w:rPr>
          <w:rFonts w:ascii="Times New Roman" w:eastAsia="Times New Roman" w:hAnsi="Times New Roman" w:cs="Times New Roman"/>
          <w:sz w:val="28"/>
          <w:szCs w:val="28"/>
          <w:lang w:eastAsia="ru-RU"/>
        </w:rPr>
        <w:t xml:space="preserve">вленным документацией о закупке </w:t>
      </w:r>
      <w:r w:rsidRPr="00AD0221">
        <w:rPr>
          <w:rFonts w:ascii="Times New Roman" w:eastAsia="Times New Roman" w:hAnsi="Times New Roman" w:cs="Times New Roman"/>
          <w:sz w:val="28"/>
          <w:szCs w:val="28"/>
          <w:lang w:eastAsia="ru-RU"/>
        </w:rPr>
        <w:t>требованиям и условиям до</w:t>
      </w:r>
      <w:r w:rsidR="00E440EF" w:rsidRPr="00AD0221">
        <w:rPr>
          <w:rFonts w:ascii="Times New Roman" w:eastAsia="Times New Roman" w:hAnsi="Times New Roman" w:cs="Times New Roman"/>
          <w:sz w:val="28"/>
          <w:szCs w:val="28"/>
          <w:lang w:eastAsia="ru-RU"/>
        </w:rPr>
        <w:t xml:space="preserve">пуска к закупке, подтверждающих </w:t>
      </w:r>
      <w:r w:rsidRPr="00AD0221">
        <w:rPr>
          <w:rFonts w:ascii="Times New Roman" w:eastAsia="Times New Roman" w:hAnsi="Times New Roman" w:cs="Times New Roman"/>
          <w:sz w:val="28"/>
          <w:szCs w:val="28"/>
          <w:lang w:eastAsia="ru-RU"/>
        </w:rPr>
        <w:t>в том числе соответствие</w:t>
      </w:r>
      <w:r w:rsidR="000C0CDE" w:rsidRPr="00AD0221">
        <w:rPr>
          <w:rFonts w:ascii="Times New Roman" w:eastAsia="Times New Roman" w:hAnsi="Times New Roman" w:cs="Times New Roman"/>
          <w:sz w:val="28"/>
          <w:szCs w:val="28"/>
          <w:lang w:eastAsia="ru-RU"/>
        </w:rPr>
        <w:t xml:space="preserve"> участника</w:t>
      </w:r>
      <w:r w:rsidR="00E440EF" w:rsidRPr="00AD0221">
        <w:rPr>
          <w:rFonts w:ascii="Times New Roman" w:eastAsia="Times New Roman" w:hAnsi="Times New Roman" w:cs="Times New Roman"/>
          <w:sz w:val="28"/>
          <w:szCs w:val="28"/>
          <w:lang w:eastAsia="ru-RU"/>
        </w:rPr>
        <w:t xml:space="preserve"> закупки требованиям, </w:t>
      </w:r>
      <w:r w:rsidRPr="00AD0221">
        <w:rPr>
          <w:rFonts w:ascii="Times New Roman" w:eastAsia="Times New Roman" w:hAnsi="Times New Roman" w:cs="Times New Roman"/>
          <w:sz w:val="28"/>
          <w:szCs w:val="28"/>
          <w:lang w:eastAsia="ru-RU"/>
        </w:rPr>
        <w:t xml:space="preserve">предусмотренным </w:t>
      </w:r>
      <w:r w:rsidR="005D2406" w:rsidRPr="00AD0221">
        <w:rPr>
          <w:rFonts w:ascii="Times New Roman" w:eastAsia="Times New Roman" w:hAnsi="Times New Roman" w:cs="Times New Roman"/>
          <w:sz w:val="28"/>
          <w:szCs w:val="28"/>
          <w:lang w:eastAsia="ru-RU"/>
        </w:rPr>
        <w:t>абзацем</w:t>
      </w:r>
      <w:r w:rsidRPr="00AD0221">
        <w:rPr>
          <w:rFonts w:ascii="Times New Roman" w:eastAsia="Times New Roman" w:hAnsi="Times New Roman" w:cs="Times New Roman"/>
          <w:sz w:val="28"/>
          <w:szCs w:val="28"/>
          <w:lang w:eastAsia="ru-RU"/>
        </w:rPr>
        <w:t xml:space="preserve"> </w:t>
      </w:r>
      <w:r w:rsidR="001D27C4" w:rsidRPr="00AD0221">
        <w:rPr>
          <w:rFonts w:ascii="Times New Roman" w:eastAsia="Times New Roman" w:hAnsi="Times New Roman" w:cs="Times New Roman"/>
          <w:sz w:val="28"/>
          <w:szCs w:val="28"/>
          <w:lang w:eastAsia="ru-RU"/>
        </w:rPr>
        <w:t>вторым</w:t>
      </w:r>
      <w:r w:rsidRPr="00AD0221">
        <w:rPr>
          <w:rFonts w:ascii="Times New Roman" w:eastAsia="Times New Roman" w:hAnsi="Times New Roman" w:cs="Times New Roman"/>
          <w:sz w:val="28"/>
          <w:szCs w:val="28"/>
          <w:lang w:eastAsia="ru-RU"/>
        </w:rPr>
        <w:t xml:space="preserve"> пункта </w:t>
      </w:r>
      <w:r w:rsidR="00483306" w:rsidRPr="00AD0221">
        <w:rPr>
          <w:rFonts w:ascii="Times New Roman" w:eastAsia="Times New Roman" w:hAnsi="Times New Roman" w:cs="Times New Roman"/>
          <w:sz w:val="28"/>
          <w:szCs w:val="28"/>
          <w:lang w:eastAsia="ru-RU"/>
        </w:rPr>
        <w:t>91</w:t>
      </w:r>
      <w:r w:rsidR="000C0CDE" w:rsidRPr="00AD0221">
        <w:rPr>
          <w:rFonts w:ascii="Times New Roman" w:eastAsia="Times New Roman" w:hAnsi="Times New Roman" w:cs="Times New Roman"/>
          <w:sz w:val="28"/>
          <w:szCs w:val="28"/>
          <w:lang w:eastAsia="ru-RU"/>
        </w:rPr>
        <w:t xml:space="preserve">, а также пунктами </w:t>
      </w:r>
      <w:r w:rsidR="00483306" w:rsidRPr="00AD0221">
        <w:rPr>
          <w:rFonts w:ascii="Times New Roman" w:eastAsia="Times New Roman" w:hAnsi="Times New Roman" w:cs="Times New Roman"/>
          <w:sz w:val="28"/>
          <w:szCs w:val="28"/>
          <w:lang w:eastAsia="ru-RU"/>
        </w:rPr>
        <w:t>92</w:t>
      </w:r>
      <w:r w:rsidR="009937A6" w:rsidRPr="00AD0221">
        <w:rPr>
          <w:rFonts w:ascii="Times New Roman" w:eastAsia="Times New Roman" w:hAnsi="Times New Roman" w:cs="Times New Roman"/>
          <w:sz w:val="28"/>
          <w:szCs w:val="28"/>
          <w:lang w:eastAsia="ru-RU"/>
        </w:rPr>
        <w:t xml:space="preserve"> </w:t>
      </w:r>
      <w:r w:rsidR="009C4E93" w:rsidRPr="00AD0221">
        <w:rPr>
          <w:rFonts w:ascii="Times New Roman" w:eastAsia="Times New Roman" w:hAnsi="Times New Roman" w:cs="Times New Roman"/>
          <w:sz w:val="28"/>
          <w:szCs w:val="28"/>
          <w:lang w:eastAsia="ru-RU"/>
        </w:rPr>
        <w:t xml:space="preserve">и </w:t>
      </w:r>
      <w:r w:rsidR="00483306" w:rsidRPr="00AD0221">
        <w:rPr>
          <w:rFonts w:ascii="Times New Roman" w:eastAsia="Times New Roman" w:hAnsi="Times New Roman" w:cs="Times New Roman"/>
          <w:sz w:val="28"/>
          <w:szCs w:val="28"/>
          <w:lang w:eastAsia="ru-RU"/>
        </w:rPr>
        <w:t>93</w:t>
      </w:r>
      <w:r w:rsidR="009937A6"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настоящего Положения</w:t>
      </w:r>
      <w:r w:rsidR="00B26935" w:rsidRPr="00AD0221">
        <w:rPr>
          <w:rFonts w:ascii="Times New Roman" w:eastAsia="Times New Roman" w:hAnsi="Times New Roman" w:cs="Times New Roman"/>
          <w:sz w:val="28"/>
          <w:szCs w:val="28"/>
          <w:lang w:eastAsia="ru-RU"/>
        </w:rPr>
        <w:t xml:space="preserve"> о закупке</w:t>
      </w:r>
      <w:r w:rsidRPr="00AD0221">
        <w:rPr>
          <w:rFonts w:ascii="Times New Roman" w:eastAsia="Times New Roman" w:hAnsi="Times New Roman" w:cs="Times New Roman"/>
          <w:sz w:val="28"/>
          <w:szCs w:val="28"/>
          <w:lang w:eastAsia="ru-RU"/>
        </w:rPr>
        <w:t>;</w:t>
      </w:r>
    </w:p>
    <w:p w:rsidR="00D63341" w:rsidRPr="00AD0221" w:rsidRDefault="00D63341" w:rsidP="00AD0221">
      <w:pPr>
        <w:pStyle w:val="a3"/>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наименование страны происхождения поставляемого товара (при осуществлении закупки товара, в том числе поставляемого </w:t>
      </w:r>
      <w:r w:rsidR="002C163F" w:rsidRPr="00AD0221">
        <w:rPr>
          <w:rFonts w:ascii="Times New Roman" w:eastAsia="Times New Roman" w:hAnsi="Times New Roman" w:cs="Times New Roman"/>
          <w:sz w:val="28"/>
          <w:szCs w:val="28"/>
          <w:lang w:eastAsia="ru-RU"/>
        </w:rPr>
        <w:t>З</w:t>
      </w:r>
      <w:r w:rsidRPr="00AD0221">
        <w:rPr>
          <w:rFonts w:ascii="Times New Roman" w:eastAsia="Times New Roman" w:hAnsi="Times New Roman" w:cs="Times New Roman"/>
          <w:sz w:val="28"/>
          <w:szCs w:val="28"/>
          <w:lang w:eastAsia="ru-RU"/>
        </w:rPr>
        <w:t>аказчику при выполнении закупаемых работ, оказании закупаемых услуг), информация и документы, определенные в соответствии с пунктом 2 части 2 статьи 3.1</w:t>
      </w:r>
      <w:r w:rsidR="00620108" w:rsidRPr="00AD0221">
        <w:rPr>
          <w:rFonts w:ascii="Times New Roman" w:hAnsi="Times New Roman" w:cs="Times New Roman"/>
          <w:b/>
          <w:sz w:val="28"/>
          <w:szCs w:val="28"/>
        </w:rPr>
        <w:t>-</w:t>
      </w:r>
      <w:r w:rsidRPr="00AD0221">
        <w:rPr>
          <w:rFonts w:ascii="Times New Roman" w:eastAsia="Times New Roman" w:hAnsi="Times New Roman" w:cs="Times New Roman"/>
          <w:sz w:val="28"/>
          <w:szCs w:val="28"/>
          <w:lang w:eastAsia="ru-RU"/>
        </w:rPr>
        <w:t xml:space="preserve">4 </w:t>
      </w:r>
      <w:r w:rsidR="00483306" w:rsidRPr="00AD0221">
        <w:rPr>
          <w:rFonts w:ascii="Times New Roman" w:eastAsia="Times New Roman" w:hAnsi="Times New Roman" w:cs="Times New Roman"/>
          <w:sz w:val="28"/>
          <w:szCs w:val="28"/>
          <w:lang w:eastAsia="ru-RU"/>
        </w:rPr>
        <w:t>З</w:t>
      </w:r>
      <w:r w:rsidR="00872235" w:rsidRPr="00AD0221">
        <w:rPr>
          <w:rFonts w:ascii="Times New Roman" w:eastAsia="Times New Roman" w:hAnsi="Times New Roman" w:cs="Times New Roman"/>
          <w:sz w:val="28"/>
          <w:szCs w:val="28"/>
          <w:lang w:eastAsia="ru-RU"/>
        </w:rPr>
        <w:t>акона № </w:t>
      </w:r>
      <w:r w:rsidR="00084E8A" w:rsidRPr="00AD0221">
        <w:rPr>
          <w:rFonts w:ascii="Times New Roman" w:eastAsia="Times New Roman" w:hAnsi="Times New Roman" w:cs="Times New Roman"/>
          <w:sz w:val="28"/>
          <w:szCs w:val="28"/>
          <w:lang w:eastAsia="ru-RU"/>
        </w:rPr>
        <w:t>223-ФЗ, в случае</w:t>
      </w:r>
      <w:r w:rsidRPr="00AD0221">
        <w:rPr>
          <w:rFonts w:ascii="Times New Roman" w:eastAsia="Times New Roman" w:hAnsi="Times New Roman" w:cs="Times New Roman"/>
          <w:sz w:val="28"/>
          <w:szCs w:val="28"/>
          <w:lang w:eastAsia="ru-RU"/>
        </w:rPr>
        <w:t xml:space="preserve"> если такие запрет, ограничение, преимущество установлены в соответствии с п</w:t>
      </w:r>
      <w:r w:rsidR="00483306" w:rsidRPr="00AD0221">
        <w:rPr>
          <w:rFonts w:ascii="Times New Roman" w:eastAsia="Times New Roman" w:hAnsi="Times New Roman" w:cs="Times New Roman"/>
          <w:sz w:val="28"/>
          <w:szCs w:val="28"/>
          <w:lang w:eastAsia="ru-RU"/>
        </w:rPr>
        <w:t>унктом 1 части 2 статьи 3.1</w:t>
      </w:r>
      <w:r w:rsidR="00620108" w:rsidRPr="00AD0221">
        <w:rPr>
          <w:rFonts w:ascii="Times New Roman" w:hAnsi="Times New Roman" w:cs="Times New Roman"/>
          <w:b/>
          <w:sz w:val="28"/>
          <w:szCs w:val="28"/>
        </w:rPr>
        <w:t>-</w:t>
      </w:r>
      <w:r w:rsidR="00483306" w:rsidRPr="00AD0221">
        <w:rPr>
          <w:rFonts w:ascii="Times New Roman" w:eastAsia="Times New Roman" w:hAnsi="Times New Roman" w:cs="Times New Roman"/>
          <w:sz w:val="28"/>
          <w:szCs w:val="28"/>
          <w:lang w:eastAsia="ru-RU"/>
        </w:rPr>
        <w:t>4 З</w:t>
      </w:r>
      <w:r w:rsidRPr="00AD0221">
        <w:rPr>
          <w:rFonts w:ascii="Times New Roman" w:eastAsia="Times New Roman" w:hAnsi="Times New Roman" w:cs="Times New Roman"/>
          <w:sz w:val="28"/>
          <w:szCs w:val="28"/>
          <w:lang w:eastAsia="ru-RU"/>
        </w:rPr>
        <w:t>ако</w:t>
      </w:r>
      <w:r w:rsidR="00483306" w:rsidRPr="00AD0221">
        <w:rPr>
          <w:rFonts w:ascii="Times New Roman" w:eastAsia="Times New Roman" w:hAnsi="Times New Roman" w:cs="Times New Roman"/>
          <w:sz w:val="28"/>
          <w:szCs w:val="28"/>
          <w:lang w:eastAsia="ru-RU"/>
        </w:rPr>
        <w:t>на № </w:t>
      </w:r>
      <w:r w:rsidRPr="00AD0221">
        <w:rPr>
          <w:rFonts w:ascii="Times New Roman" w:eastAsia="Times New Roman" w:hAnsi="Times New Roman" w:cs="Times New Roman"/>
          <w:sz w:val="28"/>
          <w:szCs w:val="28"/>
          <w:lang w:eastAsia="ru-RU"/>
        </w:rPr>
        <w:t>223-ФЗ в отношении товара, работы, услуги, являющихся предметом закупки;</w:t>
      </w:r>
    </w:p>
    <w:p w:rsidR="00994AFA" w:rsidRPr="00AD0221" w:rsidRDefault="00994AFA" w:rsidP="00AD0221">
      <w:pPr>
        <w:pStyle w:val="a3"/>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документы или копии документов, подтверждающие внесен</w:t>
      </w:r>
      <w:r w:rsidR="00722236" w:rsidRPr="00AD0221">
        <w:rPr>
          <w:rFonts w:ascii="Times New Roman" w:eastAsia="Times New Roman" w:hAnsi="Times New Roman" w:cs="Times New Roman"/>
          <w:sz w:val="28"/>
          <w:szCs w:val="28"/>
          <w:lang w:eastAsia="ru-RU"/>
        </w:rPr>
        <w:t>ие обеспечения заявки, в случае</w:t>
      </w:r>
      <w:r w:rsidRPr="00AD0221">
        <w:rPr>
          <w:rFonts w:ascii="Times New Roman" w:eastAsia="Times New Roman" w:hAnsi="Times New Roman" w:cs="Times New Roman"/>
          <w:sz w:val="28"/>
          <w:szCs w:val="28"/>
          <w:lang w:eastAsia="ru-RU"/>
        </w:rPr>
        <w:t xml:space="preserve"> если в документации о закупке содержится указание на требование обеспечения заявки (платежное поручение с отметкой банка о списании денежных средств со счета плательщика, подтверждающе</w:t>
      </w:r>
      <w:r w:rsidR="00E440EF" w:rsidRPr="00AD0221">
        <w:rPr>
          <w:rFonts w:ascii="Times New Roman" w:eastAsia="Times New Roman" w:hAnsi="Times New Roman" w:cs="Times New Roman"/>
          <w:sz w:val="28"/>
          <w:szCs w:val="28"/>
          <w:lang w:eastAsia="ru-RU"/>
        </w:rPr>
        <w:t xml:space="preserve">е перечисление денежных средств </w:t>
      </w:r>
      <w:r w:rsidRPr="00AD0221">
        <w:rPr>
          <w:rFonts w:ascii="Times New Roman" w:eastAsia="Times New Roman" w:hAnsi="Times New Roman" w:cs="Times New Roman"/>
          <w:sz w:val="28"/>
          <w:szCs w:val="28"/>
          <w:lang w:eastAsia="ru-RU"/>
        </w:rPr>
        <w:t>в качестве обеспечения заявки, или банковская гарантия). Если участником закупки выступ</w:t>
      </w:r>
      <w:r w:rsidR="00B336D1" w:rsidRPr="00AD0221">
        <w:rPr>
          <w:rFonts w:ascii="Times New Roman" w:eastAsia="Times New Roman" w:hAnsi="Times New Roman" w:cs="Times New Roman"/>
          <w:sz w:val="28"/>
          <w:szCs w:val="28"/>
          <w:lang w:eastAsia="ru-RU"/>
        </w:rPr>
        <w:t xml:space="preserve">ает физическое лицо, в качестве </w:t>
      </w:r>
      <w:r w:rsidRPr="00AD0221">
        <w:rPr>
          <w:rFonts w:ascii="Times New Roman" w:eastAsia="Times New Roman" w:hAnsi="Times New Roman" w:cs="Times New Roman"/>
          <w:sz w:val="28"/>
          <w:szCs w:val="28"/>
          <w:lang w:eastAsia="ru-RU"/>
        </w:rPr>
        <w:t>документа, подтвержда</w:t>
      </w:r>
      <w:r w:rsidR="00B336D1" w:rsidRPr="00AD0221">
        <w:rPr>
          <w:rFonts w:ascii="Times New Roman" w:eastAsia="Times New Roman" w:hAnsi="Times New Roman" w:cs="Times New Roman"/>
          <w:sz w:val="28"/>
          <w:szCs w:val="28"/>
          <w:lang w:eastAsia="ru-RU"/>
        </w:rPr>
        <w:t xml:space="preserve">ющего внесение денежных средств </w:t>
      </w:r>
      <w:r w:rsidRPr="00AD0221">
        <w:rPr>
          <w:rFonts w:ascii="Times New Roman" w:eastAsia="Times New Roman" w:hAnsi="Times New Roman" w:cs="Times New Roman"/>
          <w:sz w:val="28"/>
          <w:szCs w:val="28"/>
          <w:lang w:eastAsia="ru-RU"/>
        </w:rPr>
        <w:t xml:space="preserve">в качестве обеспечения заявки, может быть представлена квитанция. В случае если на стороне одного участника закупки выступает несколько лиц, указанные </w:t>
      </w:r>
      <w:r w:rsidR="000C0CDE" w:rsidRPr="00AD0221">
        <w:rPr>
          <w:rFonts w:ascii="Times New Roman" w:eastAsia="Times New Roman" w:hAnsi="Times New Roman" w:cs="Times New Roman"/>
          <w:sz w:val="28"/>
          <w:szCs w:val="28"/>
          <w:lang w:eastAsia="ru-RU"/>
        </w:rPr>
        <w:t>документы представля</w:t>
      </w:r>
      <w:r w:rsidR="00B336D1" w:rsidRPr="00AD0221">
        <w:rPr>
          <w:rFonts w:ascii="Times New Roman" w:eastAsia="Times New Roman" w:hAnsi="Times New Roman" w:cs="Times New Roman"/>
          <w:sz w:val="28"/>
          <w:szCs w:val="28"/>
          <w:lang w:eastAsia="ru-RU"/>
        </w:rPr>
        <w:t xml:space="preserve">ются такими </w:t>
      </w:r>
      <w:r w:rsidRPr="00AD0221">
        <w:rPr>
          <w:rFonts w:ascii="Times New Roman" w:eastAsia="Times New Roman" w:hAnsi="Times New Roman" w:cs="Times New Roman"/>
          <w:sz w:val="28"/>
          <w:szCs w:val="28"/>
          <w:lang w:eastAsia="ru-RU"/>
        </w:rPr>
        <w:t>лицами исходя из распр</w:t>
      </w:r>
      <w:r w:rsidR="000C0CDE" w:rsidRPr="00AD0221">
        <w:rPr>
          <w:rFonts w:ascii="Times New Roman" w:eastAsia="Times New Roman" w:hAnsi="Times New Roman" w:cs="Times New Roman"/>
          <w:sz w:val="28"/>
          <w:szCs w:val="28"/>
          <w:lang w:eastAsia="ru-RU"/>
        </w:rPr>
        <w:t>еделения между ними обязанно</w:t>
      </w:r>
      <w:r w:rsidR="00B336D1" w:rsidRPr="00AD0221">
        <w:rPr>
          <w:rFonts w:ascii="Times New Roman" w:eastAsia="Times New Roman" w:hAnsi="Times New Roman" w:cs="Times New Roman"/>
          <w:sz w:val="28"/>
          <w:szCs w:val="28"/>
          <w:lang w:eastAsia="ru-RU"/>
        </w:rPr>
        <w:t xml:space="preserve">сти </w:t>
      </w:r>
      <w:r w:rsidRPr="00AD0221">
        <w:rPr>
          <w:rFonts w:ascii="Times New Roman" w:eastAsia="Times New Roman" w:hAnsi="Times New Roman" w:cs="Times New Roman"/>
          <w:sz w:val="28"/>
          <w:szCs w:val="28"/>
          <w:lang w:eastAsia="ru-RU"/>
        </w:rPr>
        <w:t xml:space="preserve">по внесению денежных средств </w:t>
      </w:r>
      <w:r w:rsidR="000C0CDE" w:rsidRPr="00AD0221">
        <w:rPr>
          <w:rFonts w:ascii="Times New Roman" w:eastAsia="Times New Roman" w:hAnsi="Times New Roman" w:cs="Times New Roman"/>
          <w:sz w:val="28"/>
          <w:szCs w:val="28"/>
          <w:lang w:eastAsia="ru-RU"/>
        </w:rPr>
        <w:t>в качестве обеспечения заяв</w:t>
      </w:r>
      <w:r w:rsidR="00B336D1" w:rsidRPr="00AD0221">
        <w:rPr>
          <w:rFonts w:ascii="Times New Roman" w:eastAsia="Times New Roman" w:hAnsi="Times New Roman" w:cs="Times New Roman"/>
          <w:sz w:val="28"/>
          <w:szCs w:val="28"/>
          <w:lang w:eastAsia="ru-RU"/>
        </w:rPr>
        <w:t>ки, которое указывается</w:t>
      </w:r>
      <w:r w:rsidR="003852DB"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 соглашении между лицами, выступающими на стороне одного участника закупки;</w:t>
      </w:r>
    </w:p>
    <w:p w:rsidR="00994AFA" w:rsidRPr="00AD0221" w:rsidRDefault="00994AFA" w:rsidP="00AD0221">
      <w:pPr>
        <w:pStyle w:val="a3"/>
        <w:widowControl w:val="0"/>
        <w:numPr>
          <w:ilvl w:val="0"/>
          <w:numId w:val="5"/>
        </w:numPr>
        <w:autoSpaceDE w:val="0"/>
        <w:autoSpaceDN w:val="0"/>
        <w:spacing w:after="0" w:line="228"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если на стороне одного участника з</w:t>
      </w:r>
      <w:r w:rsidR="00B26935" w:rsidRPr="00AD0221">
        <w:rPr>
          <w:rFonts w:ascii="Times New Roman" w:eastAsia="Times New Roman" w:hAnsi="Times New Roman" w:cs="Times New Roman"/>
          <w:sz w:val="28"/>
          <w:szCs w:val="28"/>
          <w:lang w:eastAsia="ru-RU"/>
        </w:rPr>
        <w:t xml:space="preserve">акупки </w:t>
      </w:r>
      <w:r w:rsidR="00BE0D9E" w:rsidRPr="00AD0221">
        <w:rPr>
          <w:rFonts w:ascii="Times New Roman" w:eastAsia="Times New Roman" w:hAnsi="Times New Roman" w:cs="Times New Roman"/>
          <w:sz w:val="28"/>
          <w:szCs w:val="28"/>
          <w:lang w:eastAsia="ru-RU"/>
        </w:rPr>
        <w:t xml:space="preserve">выступает несколько лиц, </w:t>
      </w:r>
      <w:r w:rsidR="00BE0D9E" w:rsidRPr="00AD0221">
        <w:rPr>
          <w:rFonts w:ascii="Times New Roman" w:eastAsia="Times New Roman" w:hAnsi="Times New Roman" w:cs="Times New Roman"/>
          <w:sz w:val="28"/>
          <w:szCs w:val="28"/>
          <w:lang w:eastAsia="ru-RU"/>
        </w:rPr>
        <w:sym w:font="Symbol" w:char="F02D"/>
      </w:r>
      <w:r w:rsidR="00BE0D9E"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соглаше</w:t>
      </w:r>
      <w:r w:rsidR="00F2571D" w:rsidRPr="00AD0221">
        <w:rPr>
          <w:rFonts w:ascii="Times New Roman" w:eastAsia="Times New Roman" w:hAnsi="Times New Roman" w:cs="Times New Roman"/>
          <w:sz w:val="28"/>
          <w:szCs w:val="28"/>
          <w:lang w:eastAsia="ru-RU"/>
        </w:rPr>
        <w:t>ние лиц, участвующих на сто</w:t>
      </w:r>
      <w:r w:rsidR="00F262C8" w:rsidRPr="00AD0221">
        <w:rPr>
          <w:rFonts w:ascii="Times New Roman" w:eastAsia="Times New Roman" w:hAnsi="Times New Roman" w:cs="Times New Roman"/>
          <w:sz w:val="28"/>
          <w:szCs w:val="28"/>
          <w:lang w:eastAsia="ru-RU"/>
        </w:rPr>
        <w:t xml:space="preserve">роне </w:t>
      </w:r>
      <w:r w:rsidRPr="00AD0221">
        <w:rPr>
          <w:rFonts w:ascii="Times New Roman" w:eastAsia="Times New Roman" w:hAnsi="Times New Roman" w:cs="Times New Roman"/>
          <w:sz w:val="28"/>
          <w:szCs w:val="28"/>
          <w:lang w:eastAsia="ru-RU"/>
        </w:rPr>
        <w:t>такого участника закупки, содержащее сведения:</w:t>
      </w:r>
    </w:p>
    <w:p w:rsidR="00994AFA" w:rsidRPr="00AD0221" w:rsidRDefault="00994AFA" w:rsidP="00620108">
      <w:pPr>
        <w:pStyle w:val="a3"/>
        <w:widowControl w:val="0"/>
        <w:autoSpaceDE w:val="0"/>
        <w:autoSpaceDN w:val="0"/>
        <w:spacing w:after="0" w:line="228"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об их участии на стороне одного участника закупки с указанием количества товара, объема работ, услуг, подлежащих поставке, выполнению, оказанию каждым из указа</w:t>
      </w:r>
      <w:r w:rsidR="00084E8A" w:rsidRPr="00AD0221">
        <w:rPr>
          <w:rFonts w:ascii="Times New Roman" w:eastAsia="Times New Roman" w:hAnsi="Times New Roman" w:cs="Times New Roman"/>
          <w:sz w:val="28"/>
          <w:szCs w:val="28"/>
          <w:lang w:eastAsia="ru-RU"/>
        </w:rPr>
        <w:t>нных лиц в отдельности в случае</w:t>
      </w:r>
      <w:r w:rsidRPr="00AD0221">
        <w:rPr>
          <w:rFonts w:ascii="Times New Roman" w:eastAsia="Times New Roman" w:hAnsi="Times New Roman" w:cs="Times New Roman"/>
          <w:sz w:val="28"/>
          <w:szCs w:val="28"/>
          <w:lang w:eastAsia="ru-RU"/>
        </w:rPr>
        <w:t xml:space="preserve"> если участником закупки,</w:t>
      </w:r>
      <w:r w:rsidR="00E440EF" w:rsidRPr="00AD0221">
        <w:rPr>
          <w:rFonts w:ascii="Times New Roman" w:eastAsia="Times New Roman" w:hAnsi="Times New Roman" w:cs="Times New Roman"/>
          <w:sz w:val="28"/>
          <w:szCs w:val="28"/>
          <w:lang w:eastAsia="ru-RU"/>
        </w:rPr>
        <w:t xml:space="preserve"> на стороне </w:t>
      </w:r>
      <w:r w:rsidRPr="00AD0221">
        <w:rPr>
          <w:rFonts w:ascii="Times New Roman" w:eastAsia="Times New Roman" w:hAnsi="Times New Roman" w:cs="Times New Roman"/>
          <w:sz w:val="28"/>
          <w:szCs w:val="28"/>
          <w:lang w:eastAsia="ru-RU"/>
        </w:rPr>
        <w:t>которо</w:t>
      </w:r>
      <w:r w:rsidR="00324848" w:rsidRPr="00AD0221">
        <w:rPr>
          <w:rFonts w:ascii="Times New Roman" w:eastAsia="Times New Roman" w:hAnsi="Times New Roman" w:cs="Times New Roman"/>
          <w:sz w:val="28"/>
          <w:szCs w:val="28"/>
          <w:lang w:eastAsia="ru-RU"/>
        </w:rPr>
        <w:t xml:space="preserve">го выступают указанные лица, и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по результатам осуществления закупки будет заключен договор;</w:t>
      </w:r>
    </w:p>
    <w:p w:rsidR="00994AFA" w:rsidRPr="00AD0221" w:rsidRDefault="00B26935" w:rsidP="00620108">
      <w:pPr>
        <w:pStyle w:val="a3"/>
        <w:widowControl w:val="0"/>
        <w:autoSpaceDE w:val="0"/>
        <w:autoSpaceDN w:val="0"/>
        <w:spacing w:after="0" w:line="228"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о </w:t>
      </w:r>
      <w:r w:rsidR="00994AFA" w:rsidRPr="00AD0221">
        <w:rPr>
          <w:rFonts w:ascii="Times New Roman" w:eastAsia="Times New Roman" w:hAnsi="Times New Roman" w:cs="Times New Roman"/>
          <w:sz w:val="28"/>
          <w:szCs w:val="28"/>
          <w:lang w:eastAsia="ru-RU"/>
        </w:rPr>
        <w:t>распределении между ними денеж</w:t>
      </w:r>
      <w:r w:rsidR="00324848" w:rsidRPr="00AD0221">
        <w:rPr>
          <w:rFonts w:ascii="Times New Roman" w:eastAsia="Times New Roman" w:hAnsi="Times New Roman" w:cs="Times New Roman"/>
          <w:sz w:val="28"/>
          <w:szCs w:val="28"/>
          <w:lang w:eastAsia="ru-RU"/>
        </w:rPr>
        <w:t xml:space="preserve">ных средств, подлежащих оплате </w:t>
      </w:r>
      <w:r w:rsidR="00FD3DE1" w:rsidRPr="00AD0221">
        <w:rPr>
          <w:rFonts w:ascii="Times New Roman" w:eastAsia="Times New Roman" w:hAnsi="Times New Roman" w:cs="Times New Roman"/>
          <w:sz w:val="28"/>
          <w:szCs w:val="28"/>
          <w:lang w:eastAsia="ru-RU"/>
        </w:rPr>
        <w:t>Заказч</w:t>
      </w:r>
      <w:r w:rsidR="00994AFA" w:rsidRPr="00AD0221">
        <w:rPr>
          <w:rFonts w:ascii="Times New Roman" w:eastAsia="Times New Roman" w:hAnsi="Times New Roman" w:cs="Times New Roman"/>
          <w:sz w:val="28"/>
          <w:szCs w:val="28"/>
          <w:lang w:eastAsia="ru-RU"/>
        </w:rPr>
        <w:t>иком в рамках заключенного с участником закупки договора, в случае если участником закупки, на стороне которо</w:t>
      </w:r>
      <w:r w:rsidR="00324848" w:rsidRPr="00AD0221">
        <w:rPr>
          <w:rFonts w:ascii="Times New Roman" w:eastAsia="Times New Roman" w:hAnsi="Times New Roman" w:cs="Times New Roman"/>
          <w:sz w:val="28"/>
          <w:szCs w:val="28"/>
          <w:lang w:eastAsia="ru-RU"/>
        </w:rPr>
        <w:t xml:space="preserve">го выступают указанные лица, и </w:t>
      </w:r>
      <w:r w:rsidR="00FD3DE1" w:rsidRPr="00AD0221">
        <w:rPr>
          <w:rFonts w:ascii="Times New Roman" w:eastAsia="Times New Roman" w:hAnsi="Times New Roman" w:cs="Times New Roman"/>
          <w:sz w:val="28"/>
          <w:szCs w:val="28"/>
          <w:lang w:eastAsia="ru-RU"/>
        </w:rPr>
        <w:t>Заказч</w:t>
      </w:r>
      <w:r w:rsidR="00E440EF" w:rsidRPr="00AD0221">
        <w:rPr>
          <w:rFonts w:ascii="Times New Roman" w:eastAsia="Times New Roman" w:hAnsi="Times New Roman" w:cs="Times New Roman"/>
          <w:sz w:val="28"/>
          <w:szCs w:val="28"/>
          <w:lang w:eastAsia="ru-RU"/>
        </w:rPr>
        <w:t xml:space="preserve">иком по результатам </w:t>
      </w:r>
      <w:r w:rsidR="00994AFA" w:rsidRPr="00AD0221">
        <w:rPr>
          <w:rFonts w:ascii="Times New Roman" w:eastAsia="Times New Roman" w:hAnsi="Times New Roman" w:cs="Times New Roman"/>
          <w:sz w:val="28"/>
          <w:szCs w:val="28"/>
          <w:lang w:eastAsia="ru-RU"/>
        </w:rPr>
        <w:t>осуществления закупки будет заключен договор. Распределение денежных средств указывается в соглашении в процентах от цены договора, предложенной участником закупки в заявке;</w:t>
      </w:r>
    </w:p>
    <w:p w:rsidR="00994AFA" w:rsidRPr="00AD0221" w:rsidRDefault="00B26935" w:rsidP="00620108">
      <w:pPr>
        <w:pStyle w:val="a3"/>
        <w:widowControl w:val="0"/>
        <w:autoSpaceDE w:val="0"/>
        <w:autoSpaceDN w:val="0"/>
        <w:spacing w:after="0" w:line="228"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о </w:t>
      </w:r>
      <w:r w:rsidR="00994AFA" w:rsidRPr="00AD0221">
        <w:rPr>
          <w:rFonts w:ascii="Times New Roman" w:eastAsia="Times New Roman" w:hAnsi="Times New Roman" w:cs="Times New Roman"/>
          <w:sz w:val="28"/>
          <w:szCs w:val="28"/>
          <w:lang w:eastAsia="ru-RU"/>
        </w:rPr>
        <w:t>распределении меж</w:t>
      </w:r>
      <w:r w:rsidR="00E440EF" w:rsidRPr="00AD0221">
        <w:rPr>
          <w:rFonts w:ascii="Times New Roman" w:eastAsia="Times New Roman" w:hAnsi="Times New Roman" w:cs="Times New Roman"/>
          <w:sz w:val="28"/>
          <w:szCs w:val="28"/>
          <w:lang w:eastAsia="ru-RU"/>
        </w:rPr>
        <w:t xml:space="preserve">ду ними обязанности по внесению </w:t>
      </w:r>
      <w:r w:rsidR="00994AFA" w:rsidRPr="00AD0221">
        <w:rPr>
          <w:rFonts w:ascii="Times New Roman" w:eastAsia="Times New Roman" w:hAnsi="Times New Roman" w:cs="Times New Roman"/>
          <w:sz w:val="28"/>
          <w:szCs w:val="28"/>
          <w:lang w:eastAsia="ru-RU"/>
        </w:rPr>
        <w:t>денежных средств в качес</w:t>
      </w:r>
      <w:r w:rsidR="00084E8A" w:rsidRPr="00AD0221">
        <w:rPr>
          <w:rFonts w:ascii="Times New Roman" w:eastAsia="Times New Roman" w:hAnsi="Times New Roman" w:cs="Times New Roman"/>
          <w:sz w:val="28"/>
          <w:szCs w:val="28"/>
          <w:lang w:eastAsia="ru-RU"/>
        </w:rPr>
        <w:t>тве обеспечения заявки, в случае</w:t>
      </w:r>
      <w:r w:rsidR="00994AFA" w:rsidRPr="00AD0221">
        <w:rPr>
          <w:rFonts w:ascii="Times New Roman" w:eastAsia="Times New Roman" w:hAnsi="Times New Roman" w:cs="Times New Roman"/>
          <w:sz w:val="28"/>
          <w:szCs w:val="28"/>
          <w:lang w:eastAsia="ru-RU"/>
        </w:rPr>
        <w:t xml:space="preserve"> если в документации о закупке содержится требование об обеспечении заявки, а также конкретный размер денежных средств, которые должны быть перечислен</w:t>
      </w:r>
      <w:r w:rsidR="00E440EF" w:rsidRPr="00AD0221">
        <w:rPr>
          <w:rFonts w:ascii="Times New Roman" w:eastAsia="Times New Roman" w:hAnsi="Times New Roman" w:cs="Times New Roman"/>
          <w:sz w:val="28"/>
          <w:szCs w:val="28"/>
          <w:lang w:eastAsia="ru-RU"/>
        </w:rPr>
        <w:t xml:space="preserve">ы одним или несколькими лицами, </w:t>
      </w:r>
      <w:r w:rsidR="00994AFA" w:rsidRPr="00AD0221">
        <w:rPr>
          <w:rFonts w:ascii="Times New Roman" w:eastAsia="Times New Roman" w:hAnsi="Times New Roman" w:cs="Times New Roman"/>
          <w:sz w:val="28"/>
          <w:szCs w:val="28"/>
          <w:lang w:eastAsia="ru-RU"/>
        </w:rPr>
        <w:t>выступающими на стороне одного участника закупки;</w:t>
      </w:r>
    </w:p>
    <w:p w:rsidR="00994AFA" w:rsidRPr="00AD0221" w:rsidRDefault="00994AFA" w:rsidP="00AD0221">
      <w:pPr>
        <w:pStyle w:val="a3"/>
        <w:widowControl w:val="0"/>
        <w:numPr>
          <w:ilvl w:val="0"/>
          <w:numId w:val="5"/>
        </w:numPr>
        <w:autoSpaceDE w:val="0"/>
        <w:autoSpaceDN w:val="0"/>
        <w:spacing w:after="0" w:line="228"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иные документы, представление которых в составе заявки предусмотрено документацией о закупке.</w:t>
      </w:r>
    </w:p>
    <w:p w:rsidR="00994AFA" w:rsidRPr="00AD0221" w:rsidRDefault="00994AFA" w:rsidP="00AD0221">
      <w:pPr>
        <w:pStyle w:val="a3"/>
        <w:widowControl w:val="0"/>
        <w:numPr>
          <w:ilvl w:val="0"/>
          <w:numId w:val="1"/>
        </w:numPr>
        <w:autoSpaceDE w:val="0"/>
        <w:autoSpaceDN w:val="0"/>
        <w:spacing w:after="0" w:line="228"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Заявка может содер</w:t>
      </w:r>
      <w:r w:rsidR="00E440EF" w:rsidRPr="00AD0221">
        <w:rPr>
          <w:rFonts w:ascii="Times New Roman" w:eastAsia="Times New Roman" w:hAnsi="Times New Roman" w:cs="Times New Roman"/>
          <w:sz w:val="28"/>
          <w:szCs w:val="28"/>
          <w:lang w:eastAsia="ru-RU"/>
        </w:rPr>
        <w:t xml:space="preserve">жать эскиз, фотографию, чертеж, </w:t>
      </w:r>
      <w:r w:rsidRPr="00AD0221">
        <w:rPr>
          <w:rFonts w:ascii="Times New Roman" w:eastAsia="Times New Roman" w:hAnsi="Times New Roman" w:cs="Times New Roman"/>
          <w:sz w:val="28"/>
          <w:szCs w:val="28"/>
          <w:lang w:eastAsia="ru-RU"/>
        </w:rPr>
        <w:t>рисунок, а также иное изображ</w:t>
      </w:r>
      <w:r w:rsidR="00E440EF" w:rsidRPr="00AD0221">
        <w:rPr>
          <w:rFonts w:ascii="Times New Roman" w:eastAsia="Times New Roman" w:hAnsi="Times New Roman" w:cs="Times New Roman"/>
          <w:sz w:val="28"/>
          <w:szCs w:val="28"/>
          <w:lang w:eastAsia="ru-RU"/>
        </w:rPr>
        <w:t xml:space="preserve">ение товара или образца товара, </w:t>
      </w:r>
      <w:r w:rsidRPr="00AD0221">
        <w:rPr>
          <w:rFonts w:ascii="Times New Roman" w:eastAsia="Times New Roman" w:hAnsi="Times New Roman" w:cs="Times New Roman"/>
          <w:sz w:val="28"/>
          <w:szCs w:val="28"/>
          <w:lang w:eastAsia="ru-RU"/>
        </w:rPr>
        <w:t>закупка которого осуществляется.</w:t>
      </w:r>
    </w:p>
    <w:p w:rsidR="00232249" w:rsidRPr="00AD0221" w:rsidRDefault="00994AFA" w:rsidP="00AD0221">
      <w:pPr>
        <w:pStyle w:val="a3"/>
        <w:widowControl w:val="0"/>
        <w:numPr>
          <w:ilvl w:val="0"/>
          <w:numId w:val="1"/>
        </w:numPr>
        <w:autoSpaceDE w:val="0"/>
        <w:autoSpaceDN w:val="0"/>
        <w:spacing w:after="0" w:line="228"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Участник закупки вп</w:t>
      </w:r>
      <w:r w:rsidR="00E440EF" w:rsidRPr="00AD0221">
        <w:rPr>
          <w:rFonts w:ascii="Times New Roman" w:eastAsia="Times New Roman" w:hAnsi="Times New Roman" w:cs="Times New Roman"/>
          <w:sz w:val="28"/>
          <w:szCs w:val="28"/>
          <w:lang w:eastAsia="ru-RU"/>
        </w:rPr>
        <w:t xml:space="preserve">раве подать только одну заявку. </w:t>
      </w:r>
      <w:r w:rsidRPr="00AD0221">
        <w:rPr>
          <w:rFonts w:ascii="Times New Roman" w:eastAsia="Times New Roman" w:hAnsi="Times New Roman" w:cs="Times New Roman"/>
          <w:sz w:val="28"/>
          <w:szCs w:val="28"/>
          <w:lang w:eastAsia="ru-RU"/>
        </w:rPr>
        <w:t xml:space="preserve">В случае если документация о закупке содержит несколько лотов, участник закупки в отношении каждого лота </w:t>
      </w:r>
      <w:r w:rsidR="00E440EF" w:rsidRPr="00AD0221">
        <w:rPr>
          <w:rFonts w:ascii="Times New Roman" w:eastAsia="Times New Roman" w:hAnsi="Times New Roman" w:cs="Times New Roman"/>
          <w:sz w:val="28"/>
          <w:szCs w:val="28"/>
          <w:lang w:eastAsia="ru-RU"/>
        </w:rPr>
        <w:t xml:space="preserve">подает отдельную </w:t>
      </w:r>
      <w:r w:rsidRPr="00AD0221">
        <w:rPr>
          <w:rFonts w:ascii="Times New Roman" w:eastAsia="Times New Roman" w:hAnsi="Times New Roman" w:cs="Times New Roman"/>
          <w:sz w:val="28"/>
          <w:szCs w:val="28"/>
          <w:lang w:eastAsia="ru-RU"/>
        </w:rPr>
        <w:t>заявку. В случае установлени</w:t>
      </w:r>
      <w:r w:rsidR="00E440EF" w:rsidRPr="00AD0221">
        <w:rPr>
          <w:rFonts w:ascii="Times New Roman" w:eastAsia="Times New Roman" w:hAnsi="Times New Roman" w:cs="Times New Roman"/>
          <w:sz w:val="28"/>
          <w:szCs w:val="28"/>
          <w:lang w:eastAsia="ru-RU"/>
        </w:rPr>
        <w:t xml:space="preserve">я факта подачи одним участником </w:t>
      </w:r>
      <w:r w:rsidRPr="00AD0221">
        <w:rPr>
          <w:rFonts w:ascii="Times New Roman" w:eastAsia="Times New Roman" w:hAnsi="Times New Roman" w:cs="Times New Roman"/>
          <w:sz w:val="28"/>
          <w:szCs w:val="28"/>
          <w:lang w:eastAsia="ru-RU"/>
        </w:rPr>
        <w:t xml:space="preserve">закупки </w:t>
      </w:r>
      <w:r w:rsidR="001734C8" w:rsidRPr="00AD0221">
        <w:rPr>
          <w:rFonts w:ascii="Times New Roman" w:eastAsia="Times New Roman" w:hAnsi="Times New Roman" w:cs="Times New Roman"/>
          <w:sz w:val="28"/>
          <w:szCs w:val="28"/>
          <w:lang w:eastAsia="ru-RU"/>
        </w:rPr>
        <w:t>двух</w:t>
      </w:r>
      <w:r w:rsidRPr="00AD0221">
        <w:rPr>
          <w:rFonts w:ascii="Times New Roman" w:eastAsia="Times New Roman" w:hAnsi="Times New Roman" w:cs="Times New Roman"/>
          <w:sz w:val="28"/>
          <w:szCs w:val="28"/>
          <w:lang w:eastAsia="ru-RU"/>
        </w:rPr>
        <w:t xml:space="preserve"> или более заяво</w:t>
      </w:r>
      <w:r w:rsidR="00E440EF" w:rsidRPr="00AD0221">
        <w:rPr>
          <w:rFonts w:ascii="Times New Roman" w:eastAsia="Times New Roman" w:hAnsi="Times New Roman" w:cs="Times New Roman"/>
          <w:sz w:val="28"/>
          <w:szCs w:val="28"/>
          <w:lang w:eastAsia="ru-RU"/>
        </w:rPr>
        <w:t xml:space="preserve">к в отношении одного лота (если </w:t>
      </w:r>
      <w:r w:rsidRPr="00AD0221">
        <w:rPr>
          <w:rFonts w:ascii="Times New Roman" w:eastAsia="Times New Roman" w:hAnsi="Times New Roman" w:cs="Times New Roman"/>
          <w:sz w:val="28"/>
          <w:szCs w:val="28"/>
          <w:lang w:eastAsia="ru-RU"/>
        </w:rPr>
        <w:t>документация о закупке содержит несколько лотов) и при условии, что поданные ранее заявки таким участником не отозваны, вс</w:t>
      </w:r>
      <w:r w:rsidR="00E440EF" w:rsidRPr="00AD0221">
        <w:rPr>
          <w:rFonts w:ascii="Times New Roman" w:eastAsia="Times New Roman" w:hAnsi="Times New Roman" w:cs="Times New Roman"/>
          <w:sz w:val="28"/>
          <w:szCs w:val="28"/>
          <w:lang w:eastAsia="ru-RU"/>
        </w:rPr>
        <w:t xml:space="preserve">е </w:t>
      </w:r>
      <w:r w:rsidRPr="00AD0221">
        <w:rPr>
          <w:rFonts w:ascii="Times New Roman" w:eastAsia="Times New Roman" w:hAnsi="Times New Roman" w:cs="Times New Roman"/>
          <w:sz w:val="28"/>
          <w:szCs w:val="28"/>
          <w:lang w:eastAsia="ru-RU"/>
        </w:rPr>
        <w:t>заявки такого участника не</w:t>
      </w:r>
      <w:r w:rsidR="00E440EF" w:rsidRPr="00AD0221">
        <w:rPr>
          <w:rFonts w:ascii="Times New Roman" w:eastAsia="Times New Roman" w:hAnsi="Times New Roman" w:cs="Times New Roman"/>
          <w:sz w:val="28"/>
          <w:szCs w:val="28"/>
          <w:lang w:eastAsia="ru-RU"/>
        </w:rPr>
        <w:t xml:space="preserve"> рассматриваются и возвращаются </w:t>
      </w:r>
      <w:r w:rsidRPr="00AD0221">
        <w:rPr>
          <w:rFonts w:ascii="Times New Roman" w:eastAsia="Times New Roman" w:hAnsi="Times New Roman" w:cs="Times New Roman"/>
          <w:sz w:val="28"/>
          <w:szCs w:val="28"/>
          <w:lang w:eastAsia="ru-RU"/>
        </w:rPr>
        <w:t>такому участнику.</w:t>
      </w:r>
    </w:p>
    <w:p w:rsidR="0064685B" w:rsidRPr="00AD0221" w:rsidRDefault="0064685B" w:rsidP="00620108">
      <w:pPr>
        <w:widowControl w:val="0"/>
        <w:autoSpaceDE w:val="0"/>
        <w:autoSpaceDN w:val="0"/>
        <w:spacing w:before="240" w:after="0" w:line="228" w:lineRule="auto"/>
        <w:jc w:val="center"/>
        <w:outlineLvl w:val="2"/>
        <w:rPr>
          <w:rFonts w:ascii="Times New Roman" w:eastAsia="Times New Roman" w:hAnsi="Times New Roman" w:cs="Times New Roman"/>
          <w:b/>
          <w:sz w:val="28"/>
          <w:szCs w:val="28"/>
          <w:lang w:eastAsia="ru-RU"/>
        </w:rPr>
      </w:pPr>
      <w:r w:rsidRPr="00AD0221">
        <w:rPr>
          <w:rFonts w:ascii="Times New Roman" w:eastAsia="Times New Roman" w:hAnsi="Times New Roman" w:cs="Times New Roman"/>
          <w:b/>
          <w:sz w:val="28"/>
          <w:szCs w:val="28"/>
          <w:lang w:eastAsia="ru-RU"/>
        </w:rPr>
        <w:t>Описание предмета закупки</w:t>
      </w:r>
    </w:p>
    <w:p w:rsidR="0064685B" w:rsidRPr="00AD0221" w:rsidRDefault="0064685B" w:rsidP="00AD0221">
      <w:pPr>
        <w:pStyle w:val="a3"/>
        <w:widowControl w:val="0"/>
        <w:numPr>
          <w:ilvl w:val="0"/>
          <w:numId w:val="1"/>
        </w:numPr>
        <w:autoSpaceDE w:val="0"/>
        <w:autoSpaceDN w:val="0"/>
        <w:spacing w:before="240" w:after="0" w:line="228"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При описании предмета закупки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 указывает:</w:t>
      </w:r>
    </w:p>
    <w:p w:rsidR="0064685B" w:rsidRPr="00AD0221" w:rsidRDefault="0064685B" w:rsidP="00AD0221">
      <w:pPr>
        <w:pStyle w:val="a3"/>
        <w:widowControl w:val="0"/>
        <w:numPr>
          <w:ilvl w:val="2"/>
          <w:numId w:val="1"/>
        </w:numPr>
        <w:autoSpaceDE w:val="0"/>
        <w:autoSpaceDN w:val="0"/>
        <w:spacing w:after="0" w:line="228"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требования к качественным, техническим, функциональным характеристикам (потребитель</w:t>
      </w:r>
      <w:r w:rsidR="00620108" w:rsidRPr="00AD0221">
        <w:rPr>
          <w:rFonts w:ascii="Times New Roman" w:eastAsia="Times New Roman" w:hAnsi="Times New Roman" w:cs="Times New Roman"/>
          <w:sz w:val="28"/>
          <w:szCs w:val="28"/>
          <w:lang w:eastAsia="ru-RU"/>
        </w:rPr>
        <w:t>ским свойствам) товаров, работ,</w:t>
      </w:r>
      <w:r w:rsidR="00E440E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услуг, эксплуатационные характеристики (при необходимости), 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ика;</w:t>
      </w:r>
    </w:p>
    <w:p w:rsidR="0064685B" w:rsidRPr="00AD0221" w:rsidRDefault="0064685B" w:rsidP="00AD0221">
      <w:pPr>
        <w:pStyle w:val="a3"/>
        <w:widowControl w:val="0"/>
        <w:numPr>
          <w:ilvl w:val="2"/>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требования стандартов, технических регламентов или иных нормативных документов,</w:t>
      </w:r>
      <w:r w:rsidR="00E440EF" w:rsidRPr="00AD0221">
        <w:rPr>
          <w:rFonts w:ascii="Times New Roman" w:eastAsia="Times New Roman" w:hAnsi="Times New Roman" w:cs="Times New Roman"/>
          <w:sz w:val="28"/>
          <w:szCs w:val="28"/>
          <w:lang w:eastAsia="ru-RU"/>
        </w:rPr>
        <w:t xml:space="preserve"> которым должны соответствовать </w:t>
      </w:r>
      <w:r w:rsidRPr="00AD0221">
        <w:rPr>
          <w:rFonts w:ascii="Times New Roman" w:eastAsia="Times New Roman" w:hAnsi="Times New Roman" w:cs="Times New Roman"/>
          <w:sz w:val="28"/>
          <w:szCs w:val="28"/>
          <w:lang w:eastAsia="ru-RU"/>
        </w:rPr>
        <w:t>товары, работ, услуги, а та</w:t>
      </w:r>
      <w:r w:rsidR="00E440EF" w:rsidRPr="00AD0221">
        <w:rPr>
          <w:rFonts w:ascii="Times New Roman" w:eastAsia="Times New Roman" w:hAnsi="Times New Roman" w:cs="Times New Roman"/>
          <w:sz w:val="28"/>
          <w:szCs w:val="28"/>
          <w:lang w:eastAsia="ru-RU"/>
        </w:rPr>
        <w:t xml:space="preserve">кже требования к подтверждающим </w:t>
      </w:r>
      <w:r w:rsidRPr="00AD0221">
        <w:rPr>
          <w:rFonts w:ascii="Times New Roman" w:eastAsia="Times New Roman" w:hAnsi="Times New Roman" w:cs="Times New Roman"/>
          <w:sz w:val="28"/>
          <w:szCs w:val="28"/>
          <w:lang w:eastAsia="ru-RU"/>
        </w:rPr>
        <w:t>документам (сертификатам, заключениям, инструкциям, гарантийным талонам и т.п.), ко</w:t>
      </w:r>
      <w:r w:rsidR="00FF5BD5" w:rsidRPr="00AD0221">
        <w:rPr>
          <w:rFonts w:ascii="Times New Roman" w:eastAsia="Times New Roman" w:hAnsi="Times New Roman" w:cs="Times New Roman"/>
          <w:sz w:val="28"/>
          <w:szCs w:val="28"/>
          <w:lang w:eastAsia="ru-RU"/>
        </w:rPr>
        <w:t>торые должны быть пред</w:t>
      </w:r>
      <w:r w:rsidR="00E440EF" w:rsidRPr="00AD0221">
        <w:rPr>
          <w:rFonts w:ascii="Times New Roman" w:eastAsia="Times New Roman" w:hAnsi="Times New Roman" w:cs="Times New Roman"/>
          <w:sz w:val="28"/>
          <w:szCs w:val="28"/>
          <w:lang w:eastAsia="ru-RU"/>
        </w:rPr>
        <w:t xml:space="preserve">ставлены </w:t>
      </w:r>
      <w:r w:rsidRPr="00AD0221">
        <w:rPr>
          <w:rFonts w:ascii="Times New Roman" w:eastAsia="Times New Roman" w:hAnsi="Times New Roman" w:cs="Times New Roman"/>
          <w:sz w:val="28"/>
          <w:szCs w:val="28"/>
          <w:lang w:eastAsia="ru-RU"/>
        </w:rPr>
        <w:t>в составе заявки, перед заключением договора либо при поставке продукции (при необходимости);</w:t>
      </w:r>
    </w:p>
    <w:p w:rsidR="0064685B" w:rsidRPr="00AD0221" w:rsidRDefault="00B26935" w:rsidP="00AD0221">
      <w:pPr>
        <w:pStyle w:val="a3"/>
        <w:widowControl w:val="0"/>
        <w:numPr>
          <w:ilvl w:val="2"/>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 закупке товаров </w:t>
      </w:r>
      <w:r w:rsidR="00681084"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w:t>
      </w:r>
      <w:r w:rsidR="00E440EF" w:rsidRPr="00AD0221">
        <w:rPr>
          <w:rFonts w:ascii="Times New Roman" w:eastAsia="Times New Roman" w:hAnsi="Times New Roman" w:cs="Times New Roman"/>
          <w:sz w:val="28"/>
          <w:szCs w:val="28"/>
          <w:lang w:eastAsia="ru-RU"/>
        </w:rPr>
        <w:t xml:space="preserve">требования к их количеству, </w:t>
      </w:r>
      <w:r w:rsidR="0064685B" w:rsidRPr="00AD0221">
        <w:rPr>
          <w:rFonts w:ascii="Times New Roman" w:eastAsia="Times New Roman" w:hAnsi="Times New Roman" w:cs="Times New Roman"/>
          <w:sz w:val="28"/>
          <w:szCs w:val="28"/>
          <w:lang w:eastAsia="ru-RU"/>
        </w:rPr>
        <w:t>размерам, комплектации, упаковке, отгрузке товара, месту, сроку (графику) поставки;</w:t>
      </w:r>
    </w:p>
    <w:p w:rsidR="0064685B" w:rsidRPr="00AD0221" w:rsidRDefault="00B26935" w:rsidP="00AD0221">
      <w:pPr>
        <w:pStyle w:val="a3"/>
        <w:widowControl w:val="0"/>
        <w:numPr>
          <w:ilvl w:val="2"/>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 закупке работ, услуг </w:t>
      </w:r>
      <w:r w:rsidR="00681084"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w:t>
      </w:r>
      <w:r w:rsidR="00E440EF" w:rsidRPr="00AD0221">
        <w:rPr>
          <w:rFonts w:ascii="Times New Roman" w:eastAsia="Times New Roman" w:hAnsi="Times New Roman" w:cs="Times New Roman"/>
          <w:sz w:val="28"/>
          <w:szCs w:val="28"/>
          <w:lang w:eastAsia="ru-RU"/>
        </w:rPr>
        <w:t xml:space="preserve">требования к их объему </w:t>
      </w:r>
      <w:r w:rsidR="0064685B" w:rsidRPr="00AD0221">
        <w:rPr>
          <w:rFonts w:ascii="Times New Roman" w:eastAsia="Times New Roman" w:hAnsi="Times New Roman" w:cs="Times New Roman"/>
          <w:sz w:val="28"/>
          <w:szCs w:val="28"/>
          <w:lang w:eastAsia="ru-RU"/>
        </w:rPr>
        <w:t>(или порядку его определени</w:t>
      </w:r>
      <w:r w:rsidR="00E440EF" w:rsidRPr="00AD0221">
        <w:rPr>
          <w:rFonts w:ascii="Times New Roman" w:eastAsia="Times New Roman" w:hAnsi="Times New Roman" w:cs="Times New Roman"/>
          <w:sz w:val="28"/>
          <w:szCs w:val="28"/>
          <w:lang w:eastAsia="ru-RU"/>
        </w:rPr>
        <w:t xml:space="preserve">я), составу и (или) содержанию, </w:t>
      </w:r>
      <w:r w:rsidR="0064685B" w:rsidRPr="00AD0221">
        <w:rPr>
          <w:rFonts w:ascii="Times New Roman" w:eastAsia="Times New Roman" w:hAnsi="Times New Roman" w:cs="Times New Roman"/>
          <w:sz w:val="28"/>
          <w:szCs w:val="28"/>
          <w:lang w:eastAsia="ru-RU"/>
        </w:rPr>
        <w:t>результатам, срокам и (или) последовательности их выполне</w:t>
      </w:r>
      <w:r w:rsidR="00E440EF" w:rsidRPr="00AD0221">
        <w:rPr>
          <w:rFonts w:ascii="Times New Roman" w:eastAsia="Times New Roman" w:hAnsi="Times New Roman" w:cs="Times New Roman"/>
          <w:sz w:val="28"/>
          <w:szCs w:val="28"/>
          <w:lang w:eastAsia="ru-RU"/>
        </w:rPr>
        <w:t xml:space="preserve">ния, </w:t>
      </w:r>
      <w:r w:rsidR="0064685B" w:rsidRPr="00AD0221">
        <w:rPr>
          <w:rFonts w:ascii="Times New Roman" w:eastAsia="Times New Roman" w:hAnsi="Times New Roman" w:cs="Times New Roman"/>
          <w:sz w:val="28"/>
          <w:szCs w:val="28"/>
          <w:lang w:eastAsia="ru-RU"/>
        </w:rPr>
        <w:t xml:space="preserve">а также при необходимости требования к </w:t>
      </w:r>
      <w:r w:rsidR="00D662F5" w:rsidRPr="00AD0221">
        <w:rPr>
          <w:rFonts w:ascii="Times New Roman" w:eastAsia="Times New Roman" w:hAnsi="Times New Roman" w:cs="Times New Roman"/>
          <w:sz w:val="28"/>
          <w:szCs w:val="28"/>
          <w:lang w:eastAsia="ru-RU"/>
        </w:rPr>
        <w:t>товарам (</w:t>
      </w:r>
      <w:r w:rsidR="0064685B" w:rsidRPr="00AD0221">
        <w:rPr>
          <w:rFonts w:ascii="Times New Roman" w:eastAsia="Times New Roman" w:hAnsi="Times New Roman" w:cs="Times New Roman"/>
          <w:sz w:val="28"/>
          <w:szCs w:val="28"/>
          <w:lang w:eastAsia="ru-RU"/>
        </w:rPr>
        <w:t>материалам</w:t>
      </w:r>
      <w:r w:rsidR="00D662F5" w:rsidRPr="00AD0221">
        <w:rPr>
          <w:rFonts w:ascii="Times New Roman" w:eastAsia="Times New Roman" w:hAnsi="Times New Roman" w:cs="Times New Roman"/>
          <w:sz w:val="28"/>
          <w:szCs w:val="28"/>
          <w:lang w:eastAsia="ru-RU"/>
        </w:rPr>
        <w:t>)</w:t>
      </w:r>
      <w:r w:rsidR="0064685B" w:rsidRPr="00AD0221">
        <w:rPr>
          <w:rFonts w:ascii="Times New Roman" w:eastAsia="Times New Roman" w:hAnsi="Times New Roman" w:cs="Times New Roman"/>
          <w:sz w:val="28"/>
          <w:szCs w:val="28"/>
          <w:lang w:eastAsia="ru-RU"/>
        </w:rPr>
        <w:t>, используемым при выполнении работ, оказании услуг;</w:t>
      </w:r>
    </w:p>
    <w:p w:rsidR="0064685B" w:rsidRPr="00AD0221" w:rsidRDefault="0064685B" w:rsidP="00AD0221">
      <w:pPr>
        <w:pStyle w:val="a3"/>
        <w:widowControl w:val="0"/>
        <w:numPr>
          <w:ilvl w:val="2"/>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указание на то, что поставляемый товар должен быть новым товаром (товаром, который не был в употреблении, в ремонте, в том числе который не был в</w:t>
      </w:r>
      <w:r w:rsidR="002C7D67" w:rsidRPr="00AD0221">
        <w:rPr>
          <w:rFonts w:ascii="Times New Roman" w:eastAsia="Times New Roman" w:hAnsi="Times New Roman" w:cs="Times New Roman"/>
          <w:sz w:val="28"/>
          <w:szCs w:val="28"/>
          <w:lang w:eastAsia="ru-RU"/>
        </w:rPr>
        <w:t xml:space="preserve">осстановлен, у которого </w:t>
      </w:r>
      <w:r w:rsidR="00E440EF" w:rsidRPr="00AD0221">
        <w:rPr>
          <w:rFonts w:ascii="Times New Roman" w:eastAsia="Times New Roman" w:hAnsi="Times New Roman" w:cs="Times New Roman"/>
          <w:sz w:val="28"/>
          <w:szCs w:val="28"/>
          <w:lang w:eastAsia="ru-RU"/>
        </w:rPr>
        <w:t xml:space="preserve">не была </w:t>
      </w:r>
      <w:r w:rsidRPr="00AD0221">
        <w:rPr>
          <w:rFonts w:ascii="Times New Roman" w:eastAsia="Times New Roman" w:hAnsi="Times New Roman" w:cs="Times New Roman"/>
          <w:sz w:val="28"/>
          <w:szCs w:val="28"/>
          <w:lang w:eastAsia="ru-RU"/>
        </w:rPr>
        <w:t>осуществлена замена составны</w:t>
      </w:r>
      <w:r w:rsidR="00E440EF" w:rsidRPr="00AD0221">
        <w:rPr>
          <w:rFonts w:ascii="Times New Roman" w:eastAsia="Times New Roman" w:hAnsi="Times New Roman" w:cs="Times New Roman"/>
          <w:sz w:val="28"/>
          <w:szCs w:val="28"/>
          <w:lang w:eastAsia="ru-RU"/>
        </w:rPr>
        <w:t xml:space="preserve">х частей, не были восстановлены </w:t>
      </w:r>
      <w:r w:rsidRPr="00AD0221">
        <w:rPr>
          <w:rFonts w:ascii="Times New Roman" w:eastAsia="Times New Roman" w:hAnsi="Times New Roman" w:cs="Times New Roman"/>
          <w:sz w:val="28"/>
          <w:szCs w:val="28"/>
          <w:lang w:eastAsia="ru-RU"/>
        </w:rPr>
        <w:t>потребительски</w:t>
      </w:r>
      <w:r w:rsidR="005F0451" w:rsidRPr="00AD0221">
        <w:rPr>
          <w:rFonts w:ascii="Times New Roman" w:eastAsia="Times New Roman" w:hAnsi="Times New Roman" w:cs="Times New Roman"/>
          <w:sz w:val="28"/>
          <w:szCs w:val="28"/>
          <w:lang w:eastAsia="ru-RU"/>
        </w:rPr>
        <w:t>е свойства) (при необходимости);</w:t>
      </w:r>
    </w:p>
    <w:p w:rsidR="005F0451" w:rsidRPr="00AD0221" w:rsidRDefault="005F0451" w:rsidP="00AD0221">
      <w:pPr>
        <w:pStyle w:val="a3"/>
        <w:widowControl w:val="0"/>
        <w:numPr>
          <w:ilvl w:val="2"/>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 использовании в</w:t>
      </w:r>
      <w:r w:rsidR="00E440EF" w:rsidRPr="00AD0221">
        <w:rPr>
          <w:rFonts w:ascii="Times New Roman" w:eastAsia="Times New Roman" w:hAnsi="Times New Roman" w:cs="Times New Roman"/>
          <w:sz w:val="28"/>
          <w:szCs w:val="28"/>
          <w:lang w:eastAsia="ru-RU"/>
        </w:rPr>
        <w:t xml:space="preserve"> описании предмета конкурентной </w:t>
      </w:r>
      <w:r w:rsidRPr="00AD0221">
        <w:rPr>
          <w:rFonts w:ascii="Times New Roman" w:eastAsia="Times New Roman" w:hAnsi="Times New Roman" w:cs="Times New Roman"/>
          <w:sz w:val="28"/>
          <w:szCs w:val="28"/>
          <w:lang w:eastAsia="ru-RU"/>
        </w:rPr>
        <w:t>закупки ука</w:t>
      </w:r>
      <w:r w:rsidR="00B26935" w:rsidRPr="00AD0221">
        <w:rPr>
          <w:rFonts w:ascii="Times New Roman" w:eastAsia="Times New Roman" w:hAnsi="Times New Roman" w:cs="Times New Roman"/>
          <w:sz w:val="28"/>
          <w:szCs w:val="28"/>
          <w:lang w:eastAsia="ru-RU"/>
        </w:rPr>
        <w:t>зания на товарный знак </w:t>
      </w:r>
      <w:r w:rsidR="007F52AF" w:rsidRPr="00AD0221">
        <w:rPr>
          <w:rFonts w:ascii="Times New Roman" w:eastAsia="Times New Roman" w:hAnsi="Times New Roman" w:cs="Times New Roman"/>
          <w:sz w:val="28"/>
          <w:szCs w:val="28"/>
          <w:lang w:eastAsia="ru-RU"/>
        </w:rPr>
        <w:t>–</w:t>
      </w:r>
      <w:r w:rsidR="00B26935" w:rsidRPr="00AD0221">
        <w:rPr>
          <w:rFonts w:ascii="Times New Roman" w:eastAsia="Times New Roman" w:hAnsi="Times New Roman" w:cs="Times New Roman"/>
          <w:sz w:val="28"/>
          <w:szCs w:val="28"/>
          <w:lang w:eastAsia="ru-RU"/>
        </w:rPr>
        <w:t> </w:t>
      </w:r>
      <w:r w:rsidRPr="00AD0221">
        <w:rPr>
          <w:rFonts w:ascii="Times New Roman" w:eastAsia="Times New Roman" w:hAnsi="Times New Roman" w:cs="Times New Roman"/>
          <w:sz w:val="28"/>
          <w:szCs w:val="28"/>
          <w:lang w:eastAsia="ru-RU"/>
        </w:rPr>
        <w:t>слова «(или эквивалент)», за исключением случаев:</w:t>
      </w:r>
    </w:p>
    <w:p w:rsidR="005F0451" w:rsidRPr="00AD0221" w:rsidRDefault="005F0451" w:rsidP="00F71152">
      <w:pPr>
        <w:pStyle w:val="a3"/>
        <w:widowControl w:val="0"/>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несовместимости товаров, на которых размещаются другие товарные знаки, и необходим</w:t>
      </w:r>
      <w:r w:rsidR="00E440EF" w:rsidRPr="00AD0221">
        <w:rPr>
          <w:rFonts w:ascii="Times New Roman" w:eastAsia="Times New Roman" w:hAnsi="Times New Roman" w:cs="Times New Roman"/>
          <w:sz w:val="28"/>
          <w:szCs w:val="28"/>
          <w:lang w:eastAsia="ru-RU"/>
        </w:rPr>
        <w:t xml:space="preserve">ости обеспечения взаимодействия </w:t>
      </w:r>
      <w:r w:rsidRPr="00AD0221">
        <w:rPr>
          <w:rFonts w:ascii="Times New Roman" w:eastAsia="Times New Roman" w:hAnsi="Times New Roman" w:cs="Times New Roman"/>
          <w:sz w:val="28"/>
          <w:szCs w:val="28"/>
          <w:lang w:eastAsia="ru-RU"/>
        </w:rPr>
        <w:t>таких тов</w:t>
      </w:r>
      <w:r w:rsidR="00324848" w:rsidRPr="00AD0221">
        <w:rPr>
          <w:rFonts w:ascii="Times New Roman" w:eastAsia="Times New Roman" w:hAnsi="Times New Roman" w:cs="Times New Roman"/>
          <w:sz w:val="28"/>
          <w:szCs w:val="28"/>
          <w:lang w:eastAsia="ru-RU"/>
        </w:rPr>
        <w:t xml:space="preserve">аров с товарами, используемыми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w:t>
      </w:r>
    </w:p>
    <w:p w:rsidR="001734C8" w:rsidRPr="00AD0221" w:rsidRDefault="005F0451" w:rsidP="00F71152">
      <w:pPr>
        <w:pStyle w:val="a3"/>
        <w:widowControl w:val="0"/>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закупок запасных частей и расходных материалов к машинам и оборудованию, использу</w:t>
      </w:r>
      <w:r w:rsidR="00324848" w:rsidRPr="00AD0221">
        <w:rPr>
          <w:rFonts w:ascii="Times New Roman" w:eastAsia="Times New Roman" w:hAnsi="Times New Roman" w:cs="Times New Roman"/>
          <w:sz w:val="28"/>
          <w:szCs w:val="28"/>
          <w:lang w:eastAsia="ru-RU"/>
        </w:rPr>
        <w:t xml:space="preserve">емым </w:t>
      </w:r>
      <w:r w:rsidR="00FD3DE1" w:rsidRPr="00AD0221">
        <w:rPr>
          <w:rFonts w:ascii="Times New Roman" w:eastAsia="Times New Roman" w:hAnsi="Times New Roman" w:cs="Times New Roman"/>
          <w:sz w:val="28"/>
          <w:szCs w:val="28"/>
          <w:lang w:eastAsia="ru-RU"/>
        </w:rPr>
        <w:t>Заказч</w:t>
      </w:r>
      <w:r w:rsidR="002C7D67" w:rsidRPr="00AD0221">
        <w:rPr>
          <w:rFonts w:ascii="Times New Roman" w:eastAsia="Times New Roman" w:hAnsi="Times New Roman" w:cs="Times New Roman"/>
          <w:sz w:val="28"/>
          <w:szCs w:val="28"/>
          <w:lang w:eastAsia="ru-RU"/>
        </w:rPr>
        <w:t>и</w:t>
      </w:r>
      <w:r w:rsidR="00E440EF" w:rsidRPr="00AD0221">
        <w:rPr>
          <w:rFonts w:ascii="Times New Roman" w:eastAsia="Times New Roman" w:hAnsi="Times New Roman" w:cs="Times New Roman"/>
          <w:sz w:val="28"/>
          <w:szCs w:val="28"/>
          <w:lang w:eastAsia="ru-RU"/>
        </w:rPr>
        <w:t xml:space="preserve">ком, в соответствии </w:t>
      </w:r>
      <w:r w:rsidRPr="00AD0221">
        <w:rPr>
          <w:rFonts w:ascii="Times New Roman" w:eastAsia="Times New Roman" w:hAnsi="Times New Roman" w:cs="Times New Roman"/>
          <w:sz w:val="28"/>
          <w:szCs w:val="28"/>
          <w:lang w:eastAsia="ru-RU"/>
        </w:rPr>
        <w:t>с технической документацией на указанные машины и о</w:t>
      </w:r>
      <w:r w:rsidR="003D4CE0" w:rsidRPr="00AD0221">
        <w:rPr>
          <w:rFonts w:ascii="Times New Roman" w:eastAsia="Times New Roman" w:hAnsi="Times New Roman" w:cs="Times New Roman"/>
          <w:sz w:val="28"/>
          <w:szCs w:val="28"/>
          <w:lang w:eastAsia="ru-RU"/>
        </w:rPr>
        <w:t xml:space="preserve">борудование; </w:t>
      </w:r>
    </w:p>
    <w:p w:rsidR="005F0451" w:rsidRPr="00AD0221" w:rsidRDefault="005F0451" w:rsidP="00F71152">
      <w:pPr>
        <w:pStyle w:val="a3"/>
        <w:widowControl w:val="0"/>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закупок товаров, необходимых для исполнения государственного или муниципального контракта;</w:t>
      </w:r>
    </w:p>
    <w:p w:rsidR="005F0451" w:rsidRPr="00AD0221" w:rsidRDefault="005F0451" w:rsidP="00F71152">
      <w:pPr>
        <w:pStyle w:val="a3"/>
        <w:widowControl w:val="0"/>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закупок с указанием кон</w:t>
      </w:r>
      <w:r w:rsidR="00E440EF" w:rsidRPr="00AD0221">
        <w:rPr>
          <w:rFonts w:ascii="Times New Roman" w:eastAsia="Times New Roman" w:hAnsi="Times New Roman" w:cs="Times New Roman"/>
          <w:sz w:val="28"/>
          <w:szCs w:val="28"/>
          <w:lang w:eastAsia="ru-RU"/>
        </w:rPr>
        <w:t xml:space="preserve">кретных товарных знаков, знаков </w:t>
      </w:r>
      <w:r w:rsidRPr="00AD0221">
        <w:rPr>
          <w:rFonts w:ascii="Times New Roman" w:eastAsia="Times New Roman" w:hAnsi="Times New Roman" w:cs="Times New Roman"/>
          <w:sz w:val="28"/>
          <w:szCs w:val="28"/>
          <w:lang w:eastAsia="ru-RU"/>
        </w:rPr>
        <w:t>обслуживания, патентов, полезных моделей, промышл</w:t>
      </w:r>
      <w:r w:rsidR="00E440EF" w:rsidRPr="00AD0221">
        <w:rPr>
          <w:rFonts w:ascii="Times New Roman" w:eastAsia="Times New Roman" w:hAnsi="Times New Roman" w:cs="Times New Roman"/>
          <w:sz w:val="28"/>
          <w:szCs w:val="28"/>
          <w:lang w:eastAsia="ru-RU"/>
        </w:rPr>
        <w:t xml:space="preserve">енных </w:t>
      </w:r>
      <w:r w:rsidRPr="00AD0221">
        <w:rPr>
          <w:rFonts w:ascii="Times New Roman" w:eastAsia="Times New Roman" w:hAnsi="Times New Roman" w:cs="Times New Roman"/>
          <w:sz w:val="28"/>
          <w:szCs w:val="28"/>
          <w:lang w:eastAsia="ru-RU"/>
        </w:rPr>
        <w:t>образ</w:t>
      </w:r>
      <w:r w:rsidR="00E43FDC" w:rsidRPr="00AD0221">
        <w:rPr>
          <w:rFonts w:ascii="Times New Roman" w:eastAsia="Times New Roman" w:hAnsi="Times New Roman" w:cs="Times New Roman"/>
          <w:sz w:val="28"/>
          <w:szCs w:val="28"/>
          <w:lang w:eastAsia="ru-RU"/>
        </w:rPr>
        <w:t>ц</w:t>
      </w:r>
      <w:r w:rsidRPr="00AD0221">
        <w:rPr>
          <w:rFonts w:ascii="Times New Roman" w:eastAsia="Times New Roman" w:hAnsi="Times New Roman" w:cs="Times New Roman"/>
          <w:sz w:val="28"/>
          <w:szCs w:val="28"/>
          <w:lang w:eastAsia="ru-RU"/>
        </w:rPr>
        <w:t>ов, места происхождения товара, изготовителя товара, если это предусмотрено ус</w:t>
      </w:r>
      <w:r w:rsidR="00E440EF" w:rsidRPr="00AD0221">
        <w:rPr>
          <w:rFonts w:ascii="Times New Roman" w:eastAsia="Times New Roman" w:hAnsi="Times New Roman" w:cs="Times New Roman"/>
          <w:sz w:val="28"/>
          <w:szCs w:val="28"/>
          <w:lang w:eastAsia="ru-RU"/>
        </w:rPr>
        <w:t xml:space="preserve">ловиями международных договоров </w:t>
      </w:r>
      <w:r w:rsidRPr="00AD0221">
        <w:rPr>
          <w:rFonts w:ascii="Times New Roman" w:eastAsia="Times New Roman" w:hAnsi="Times New Roman" w:cs="Times New Roman"/>
          <w:sz w:val="28"/>
          <w:szCs w:val="28"/>
          <w:lang w:eastAsia="ru-RU"/>
        </w:rPr>
        <w:t>Российской Федерации или услов</w:t>
      </w:r>
      <w:r w:rsidR="002C7D67" w:rsidRPr="00AD0221">
        <w:rPr>
          <w:rFonts w:ascii="Times New Roman" w:eastAsia="Times New Roman" w:hAnsi="Times New Roman" w:cs="Times New Roman"/>
          <w:sz w:val="28"/>
          <w:szCs w:val="28"/>
          <w:lang w:eastAsia="ru-RU"/>
        </w:rPr>
        <w:t xml:space="preserve">иями договоров юридических лиц, </w:t>
      </w:r>
      <w:r w:rsidRPr="00AD0221">
        <w:rPr>
          <w:rFonts w:ascii="Times New Roman" w:eastAsia="Times New Roman" w:hAnsi="Times New Roman" w:cs="Times New Roman"/>
          <w:sz w:val="28"/>
          <w:szCs w:val="28"/>
          <w:lang w:eastAsia="ru-RU"/>
        </w:rPr>
        <w:t xml:space="preserve">указанных в части 2 статьи 1 </w:t>
      </w:r>
      <w:r w:rsidR="00B26935" w:rsidRPr="00AD0221">
        <w:rPr>
          <w:rFonts w:ascii="Times New Roman" w:eastAsia="Times New Roman" w:hAnsi="Times New Roman" w:cs="Times New Roman"/>
          <w:sz w:val="28"/>
          <w:szCs w:val="28"/>
          <w:lang w:eastAsia="ru-RU"/>
        </w:rPr>
        <w:t>Закона № </w:t>
      </w:r>
      <w:r w:rsidRPr="00AD0221">
        <w:rPr>
          <w:rFonts w:ascii="Times New Roman" w:eastAsia="Times New Roman" w:hAnsi="Times New Roman" w:cs="Times New Roman"/>
          <w:sz w:val="28"/>
          <w:szCs w:val="28"/>
          <w:lang w:eastAsia="ru-RU"/>
        </w:rPr>
        <w:t>223-ФЗ, в целях исполнения этими юридическими лиц</w:t>
      </w:r>
      <w:r w:rsidR="00E440EF" w:rsidRPr="00AD0221">
        <w:rPr>
          <w:rFonts w:ascii="Times New Roman" w:eastAsia="Times New Roman" w:hAnsi="Times New Roman" w:cs="Times New Roman"/>
          <w:sz w:val="28"/>
          <w:szCs w:val="28"/>
          <w:lang w:eastAsia="ru-RU"/>
        </w:rPr>
        <w:t xml:space="preserve">ами обязательств по заключенным </w:t>
      </w:r>
      <w:r w:rsidRPr="00AD0221">
        <w:rPr>
          <w:rFonts w:ascii="Times New Roman" w:eastAsia="Times New Roman" w:hAnsi="Times New Roman" w:cs="Times New Roman"/>
          <w:sz w:val="28"/>
          <w:szCs w:val="28"/>
          <w:lang w:eastAsia="ru-RU"/>
        </w:rPr>
        <w:t>договорам с юридическими лицами, в том числе</w:t>
      </w:r>
      <w:r w:rsidR="001734C8" w:rsidRPr="00AD0221">
        <w:rPr>
          <w:rFonts w:ascii="Times New Roman" w:eastAsia="Times New Roman" w:hAnsi="Times New Roman" w:cs="Times New Roman"/>
          <w:sz w:val="28"/>
          <w:szCs w:val="28"/>
          <w:lang w:eastAsia="ru-RU"/>
        </w:rPr>
        <w:t xml:space="preserve"> с</w:t>
      </w:r>
      <w:r w:rsidRPr="00AD0221">
        <w:rPr>
          <w:rFonts w:ascii="Times New Roman" w:eastAsia="Times New Roman" w:hAnsi="Times New Roman" w:cs="Times New Roman"/>
          <w:sz w:val="28"/>
          <w:szCs w:val="28"/>
          <w:lang w:eastAsia="ru-RU"/>
        </w:rPr>
        <w:t xml:space="preserve"> иностранными юридическими лицами.</w:t>
      </w:r>
    </w:p>
    <w:p w:rsidR="0064685B" w:rsidRPr="00AD0221" w:rsidRDefault="0064685B" w:rsidP="00AD0221">
      <w:pPr>
        <w:pStyle w:val="a3"/>
        <w:widowControl w:val="0"/>
        <w:numPr>
          <w:ilvl w:val="0"/>
          <w:numId w:val="1"/>
        </w:numPr>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Если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w:t>
      </w:r>
      <w:r w:rsidR="00E440EF" w:rsidRPr="00AD0221">
        <w:rPr>
          <w:rFonts w:ascii="Times New Roman" w:eastAsia="Times New Roman" w:hAnsi="Times New Roman" w:cs="Times New Roman"/>
          <w:sz w:val="28"/>
          <w:szCs w:val="28"/>
          <w:lang w:eastAsia="ru-RU"/>
        </w:rPr>
        <w:t xml:space="preserve">м при описании предмета закупки </w:t>
      </w:r>
      <w:r w:rsidRPr="00AD0221">
        <w:rPr>
          <w:rFonts w:ascii="Times New Roman" w:eastAsia="Times New Roman" w:hAnsi="Times New Roman" w:cs="Times New Roman"/>
          <w:sz w:val="28"/>
          <w:szCs w:val="28"/>
          <w:lang w:eastAsia="ru-RU"/>
        </w:rPr>
        <w:t xml:space="preserve">не используются установленные в соответствии с </w:t>
      </w:r>
      <w:r w:rsidR="009C4E93" w:rsidRPr="00AD0221">
        <w:rPr>
          <w:rFonts w:ascii="Times New Roman" w:eastAsia="Times New Roman" w:hAnsi="Times New Roman" w:cs="Times New Roman"/>
          <w:sz w:val="28"/>
          <w:szCs w:val="28"/>
          <w:lang w:eastAsia="ru-RU"/>
        </w:rPr>
        <w:t>З</w:t>
      </w:r>
      <w:r w:rsidRPr="00AD0221">
        <w:rPr>
          <w:rFonts w:ascii="Times New Roman" w:eastAsia="Times New Roman" w:hAnsi="Times New Roman" w:cs="Times New Roman"/>
          <w:sz w:val="28"/>
          <w:szCs w:val="28"/>
          <w:lang w:eastAsia="ru-RU"/>
        </w:rPr>
        <w:t xml:space="preserve">аконодательством о техническом регулировании, </w:t>
      </w:r>
      <w:r w:rsidR="009C4E93" w:rsidRPr="00AD0221">
        <w:rPr>
          <w:rFonts w:ascii="Times New Roman" w:eastAsia="Times New Roman" w:hAnsi="Times New Roman" w:cs="Times New Roman"/>
          <w:sz w:val="28"/>
          <w:szCs w:val="28"/>
          <w:lang w:eastAsia="ru-RU"/>
        </w:rPr>
        <w:t>З</w:t>
      </w:r>
      <w:r w:rsidRPr="00AD0221">
        <w:rPr>
          <w:rFonts w:ascii="Times New Roman" w:eastAsia="Times New Roman" w:hAnsi="Times New Roman" w:cs="Times New Roman"/>
          <w:sz w:val="28"/>
          <w:szCs w:val="28"/>
          <w:lang w:eastAsia="ru-RU"/>
        </w:rPr>
        <w:t>аконодательством о стандартизации требования к безо</w:t>
      </w:r>
      <w:r w:rsidR="00E440EF" w:rsidRPr="00AD0221">
        <w:rPr>
          <w:rFonts w:ascii="Times New Roman" w:eastAsia="Times New Roman" w:hAnsi="Times New Roman" w:cs="Times New Roman"/>
          <w:sz w:val="28"/>
          <w:szCs w:val="28"/>
          <w:lang w:eastAsia="ru-RU"/>
        </w:rPr>
        <w:t xml:space="preserve">пасности, качеству, техническим </w:t>
      </w:r>
      <w:r w:rsidRPr="00AD0221">
        <w:rPr>
          <w:rFonts w:ascii="Times New Roman" w:eastAsia="Times New Roman" w:hAnsi="Times New Roman" w:cs="Times New Roman"/>
          <w:sz w:val="28"/>
          <w:szCs w:val="28"/>
          <w:lang w:eastAsia="ru-RU"/>
        </w:rPr>
        <w:t>характеристикам, функциона</w:t>
      </w:r>
      <w:r w:rsidR="00600858" w:rsidRPr="00AD0221">
        <w:rPr>
          <w:rFonts w:ascii="Times New Roman" w:eastAsia="Times New Roman" w:hAnsi="Times New Roman" w:cs="Times New Roman"/>
          <w:sz w:val="28"/>
          <w:szCs w:val="28"/>
          <w:lang w:eastAsia="ru-RU"/>
        </w:rPr>
        <w:t xml:space="preserve">льным характеристикам </w:t>
      </w:r>
      <w:r w:rsidRPr="00AD0221">
        <w:rPr>
          <w:rFonts w:ascii="Times New Roman" w:eastAsia="Times New Roman" w:hAnsi="Times New Roman" w:cs="Times New Roman"/>
          <w:sz w:val="28"/>
          <w:szCs w:val="28"/>
          <w:lang w:eastAsia="ru-RU"/>
        </w:rPr>
        <w:t>(потребительским свойствам) товара, работы</w:t>
      </w:r>
      <w:r w:rsidR="00E440EF" w:rsidRPr="00AD0221">
        <w:rPr>
          <w:rFonts w:ascii="Times New Roman" w:eastAsia="Times New Roman" w:hAnsi="Times New Roman" w:cs="Times New Roman"/>
          <w:sz w:val="28"/>
          <w:szCs w:val="28"/>
          <w:lang w:eastAsia="ru-RU"/>
        </w:rPr>
        <w:t xml:space="preserve">, услуги, к размерам, упаковке, </w:t>
      </w:r>
      <w:r w:rsidRPr="00AD0221">
        <w:rPr>
          <w:rFonts w:ascii="Times New Roman" w:eastAsia="Times New Roman" w:hAnsi="Times New Roman" w:cs="Times New Roman"/>
          <w:sz w:val="28"/>
          <w:szCs w:val="28"/>
          <w:lang w:eastAsia="ru-RU"/>
        </w:rPr>
        <w:t>отгрузке товара, к результатам раб</w:t>
      </w:r>
      <w:r w:rsidR="00E440EF" w:rsidRPr="00AD0221">
        <w:rPr>
          <w:rFonts w:ascii="Times New Roman" w:eastAsia="Times New Roman" w:hAnsi="Times New Roman" w:cs="Times New Roman"/>
          <w:sz w:val="28"/>
          <w:szCs w:val="28"/>
          <w:lang w:eastAsia="ru-RU"/>
        </w:rPr>
        <w:t xml:space="preserve">оты, в описании предмета </w:t>
      </w:r>
      <w:r w:rsidRPr="00AD0221">
        <w:rPr>
          <w:rFonts w:ascii="Times New Roman" w:eastAsia="Times New Roman" w:hAnsi="Times New Roman" w:cs="Times New Roman"/>
          <w:sz w:val="28"/>
          <w:szCs w:val="28"/>
          <w:lang w:eastAsia="ru-RU"/>
        </w:rPr>
        <w:t xml:space="preserve">закупки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ика.</w:t>
      </w:r>
    </w:p>
    <w:p w:rsidR="0064685B" w:rsidRPr="00AD0221" w:rsidRDefault="0064685B" w:rsidP="00AD0221">
      <w:pPr>
        <w:pStyle w:val="a3"/>
        <w:widowControl w:val="0"/>
        <w:numPr>
          <w:ilvl w:val="0"/>
          <w:numId w:val="1"/>
        </w:numPr>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Описание предмета </w:t>
      </w:r>
      <w:r w:rsidR="00E440EF" w:rsidRPr="00AD0221">
        <w:rPr>
          <w:rFonts w:ascii="Times New Roman" w:eastAsia="Times New Roman" w:hAnsi="Times New Roman" w:cs="Times New Roman"/>
          <w:sz w:val="28"/>
          <w:szCs w:val="28"/>
          <w:lang w:eastAsia="ru-RU"/>
        </w:rPr>
        <w:t xml:space="preserve">закупки может включать в себя </w:t>
      </w:r>
      <w:r w:rsidR="007A50FC" w:rsidRPr="00AD0221">
        <w:rPr>
          <w:rFonts w:ascii="Times New Roman" w:eastAsia="Times New Roman" w:hAnsi="Times New Roman" w:cs="Times New Roman"/>
          <w:sz w:val="28"/>
          <w:szCs w:val="28"/>
          <w:lang w:eastAsia="ru-RU"/>
        </w:rPr>
        <w:t xml:space="preserve">наименование страны происхождения товара, </w:t>
      </w:r>
      <w:r w:rsidRPr="00AD0221">
        <w:rPr>
          <w:rFonts w:ascii="Times New Roman" w:eastAsia="Times New Roman" w:hAnsi="Times New Roman" w:cs="Times New Roman"/>
          <w:sz w:val="28"/>
          <w:szCs w:val="28"/>
          <w:lang w:eastAsia="ru-RU"/>
        </w:rPr>
        <w:t>спецификации, планы, чертежи, эскизы, фотографии, результаты работы, тестирования, тр</w:t>
      </w:r>
      <w:r w:rsidR="002C7D67" w:rsidRPr="00AD0221">
        <w:rPr>
          <w:rFonts w:ascii="Times New Roman" w:eastAsia="Times New Roman" w:hAnsi="Times New Roman" w:cs="Times New Roman"/>
          <w:sz w:val="28"/>
          <w:szCs w:val="28"/>
          <w:lang w:eastAsia="ru-RU"/>
        </w:rPr>
        <w:t>ебования в отношении проведе</w:t>
      </w:r>
      <w:r w:rsidR="007A50FC" w:rsidRPr="00AD0221">
        <w:rPr>
          <w:rFonts w:ascii="Times New Roman" w:eastAsia="Times New Roman" w:hAnsi="Times New Roman" w:cs="Times New Roman"/>
          <w:sz w:val="28"/>
          <w:szCs w:val="28"/>
          <w:lang w:eastAsia="ru-RU"/>
        </w:rPr>
        <w:t xml:space="preserve">ния </w:t>
      </w:r>
      <w:r w:rsidRPr="00AD0221">
        <w:rPr>
          <w:rFonts w:ascii="Times New Roman" w:eastAsia="Times New Roman" w:hAnsi="Times New Roman" w:cs="Times New Roman"/>
          <w:sz w:val="28"/>
          <w:szCs w:val="28"/>
          <w:lang w:eastAsia="ru-RU"/>
        </w:rPr>
        <w:t>испытаний, методов испытаний в соответствии с требов</w:t>
      </w:r>
      <w:r w:rsidR="00E440EF" w:rsidRPr="00AD0221">
        <w:rPr>
          <w:rFonts w:ascii="Times New Roman" w:eastAsia="Times New Roman" w:hAnsi="Times New Roman" w:cs="Times New Roman"/>
          <w:sz w:val="28"/>
          <w:szCs w:val="28"/>
          <w:lang w:eastAsia="ru-RU"/>
        </w:rPr>
        <w:t xml:space="preserve">аниями Гражданского кодекса </w:t>
      </w:r>
      <w:r w:rsidRPr="00AD0221">
        <w:rPr>
          <w:rFonts w:ascii="Times New Roman" w:eastAsia="Times New Roman" w:hAnsi="Times New Roman" w:cs="Times New Roman"/>
          <w:sz w:val="28"/>
          <w:szCs w:val="28"/>
          <w:lang w:eastAsia="ru-RU"/>
        </w:rPr>
        <w:t>Российской Федерации, маркиров</w:t>
      </w:r>
      <w:r w:rsidR="007A50FC" w:rsidRPr="00AD0221">
        <w:rPr>
          <w:rFonts w:ascii="Times New Roman" w:eastAsia="Times New Roman" w:hAnsi="Times New Roman" w:cs="Times New Roman"/>
          <w:sz w:val="28"/>
          <w:szCs w:val="28"/>
          <w:lang w:eastAsia="ru-RU"/>
        </w:rPr>
        <w:t xml:space="preserve">ки, </w:t>
      </w:r>
      <w:r w:rsidRPr="00AD0221">
        <w:rPr>
          <w:rFonts w:ascii="Times New Roman" w:eastAsia="Times New Roman" w:hAnsi="Times New Roman" w:cs="Times New Roman"/>
          <w:sz w:val="28"/>
          <w:szCs w:val="28"/>
          <w:lang w:eastAsia="ru-RU"/>
        </w:rPr>
        <w:t>этикеток, подтверждения со</w:t>
      </w:r>
      <w:r w:rsidR="007A50FC" w:rsidRPr="00AD0221">
        <w:rPr>
          <w:rFonts w:ascii="Times New Roman" w:eastAsia="Times New Roman" w:hAnsi="Times New Roman" w:cs="Times New Roman"/>
          <w:sz w:val="28"/>
          <w:szCs w:val="28"/>
          <w:lang w:eastAsia="ru-RU"/>
        </w:rPr>
        <w:t xml:space="preserve">ответствия, процессов и методов </w:t>
      </w:r>
      <w:r w:rsidRPr="00AD0221">
        <w:rPr>
          <w:rFonts w:ascii="Times New Roman" w:eastAsia="Times New Roman" w:hAnsi="Times New Roman" w:cs="Times New Roman"/>
          <w:sz w:val="28"/>
          <w:szCs w:val="28"/>
          <w:lang w:eastAsia="ru-RU"/>
        </w:rPr>
        <w:t>производства в соответствии с требованиями технических регламентов, стандартов, а также в</w:t>
      </w:r>
      <w:r w:rsidR="008B2E25" w:rsidRPr="00AD0221">
        <w:rPr>
          <w:rFonts w:ascii="Times New Roman" w:eastAsia="Times New Roman" w:hAnsi="Times New Roman" w:cs="Times New Roman"/>
          <w:sz w:val="28"/>
          <w:szCs w:val="28"/>
          <w:lang w:eastAsia="ru-RU"/>
        </w:rPr>
        <w:t xml:space="preserve"> от</w:t>
      </w:r>
      <w:r w:rsidR="007A50FC" w:rsidRPr="00AD0221">
        <w:rPr>
          <w:rFonts w:ascii="Times New Roman" w:eastAsia="Times New Roman" w:hAnsi="Times New Roman" w:cs="Times New Roman"/>
          <w:sz w:val="28"/>
          <w:szCs w:val="28"/>
          <w:lang w:eastAsia="ru-RU"/>
        </w:rPr>
        <w:t xml:space="preserve">ношении условных обозначений </w:t>
      </w:r>
      <w:r w:rsidRPr="00AD0221">
        <w:rPr>
          <w:rFonts w:ascii="Times New Roman" w:eastAsia="Times New Roman" w:hAnsi="Times New Roman" w:cs="Times New Roman"/>
          <w:sz w:val="28"/>
          <w:szCs w:val="28"/>
          <w:lang w:eastAsia="ru-RU"/>
        </w:rPr>
        <w:t>и терминологии.</w:t>
      </w:r>
    </w:p>
    <w:p w:rsidR="0064685B" w:rsidRPr="00AD0221" w:rsidRDefault="006A36A1" w:rsidP="00AD0221">
      <w:pPr>
        <w:pStyle w:val="a3"/>
        <w:widowControl w:val="0"/>
        <w:numPr>
          <w:ilvl w:val="0"/>
          <w:numId w:val="1"/>
        </w:numPr>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w:t>
      </w:r>
      <w:r w:rsidR="0064685B" w:rsidRPr="00AD0221">
        <w:rPr>
          <w:rFonts w:ascii="Times New Roman" w:eastAsia="Times New Roman" w:hAnsi="Times New Roman" w:cs="Times New Roman"/>
          <w:sz w:val="28"/>
          <w:szCs w:val="28"/>
          <w:lang w:eastAsia="ru-RU"/>
        </w:rPr>
        <w:t>писание предмета закупки не должно быть избыточным или иным способом приводить к необоснованному ограничению конкуренции.</w:t>
      </w:r>
    </w:p>
    <w:p w:rsidR="0064685B" w:rsidRPr="00AD0221" w:rsidRDefault="0064685B" w:rsidP="00F71152">
      <w:pPr>
        <w:widowControl w:val="0"/>
        <w:autoSpaceDE w:val="0"/>
        <w:autoSpaceDN w:val="0"/>
        <w:spacing w:after="0" w:line="247" w:lineRule="auto"/>
        <w:jc w:val="center"/>
        <w:outlineLvl w:val="2"/>
        <w:rPr>
          <w:rFonts w:ascii="Times New Roman" w:hAnsi="Times New Roman" w:cs="Times New Roman"/>
          <w:sz w:val="28"/>
          <w:szCs w:val="28"/>
        </w:rPr>
      </w:pPr>
      <w:r w:rsidRPr="00AD0221">
        <w:rPr>
          <w:rFonts w:ascii="Times New Roman" w:eastAsia="Times New Roman" w:hAnsi="Times New Roman" w:cs="Times New Roman"/>
          <w:b/>
          <w:sz w:val="28"/>
          <w:szCs w:val="28"/>
          <w:lang w:eastAsia="ru-RU"/>
        </w:rPr>
        <w:t>Обеспечение заявок</w:t>
      </w:r>
    </w:p>
    <w:p w:rsidR="0064685B" w:rsidRPr="00AD0221" w:rsidRDefault="0064685B" w:rsidP="00AD0221">
      <w:pPr>
        <w:pStyle w:val="a3"/>
        <w:numPr>
          <w:ilvl w:val="0"/>
          <w:numId w:val="1"/>
        </w:numPr>
        <w:autoSpaceDE w:val="0"/>
        <w:autoSpaceDN w:val="0"/>
        <w:adjustRightInd w:val="0"/>
        <w:spacing w:before="240" w:after="0" w:line="247" w:lineRule="auto"/>
        <w:ind w:left="0" w:firstLine="709"/>
        <w:jc w:val="both"/>
        <w:rPr>
          <w:rFonts w:ascii="Times New Roman" w:hAnsi="Times New Roman" w:cs="Times New Roman"/>
          <w:sz w:val="28"/>
          <w:szCs w:val="28"/>
        </w:rPr>
      </w:pPr>
      <w:r w:rsidRPr="00AD0221">
        <w:rPr>
          <w:rFonts w:ascii="Times New Roman" w:eastAsia="Times New Roman" w:hAnsi="Times New Roman" w:cs="Times New Roman"/>
          <w:sz w:val="28"/>
          <w:szCs w:val="28"/>
          <w:lang w:eastAsia="ru-RU"/>
        </w:rPr>
        <w:t xml:space="preserve">При осуществлении конкурентной закупки </w:t>
      </w:r>
      <w:r w:rsidR="00FD3DE1" w:rsidRPr="00AD0221">
        <w:rPr>
          <w:rFonts w:ascii="Times New Roman" w:eastAsia="Times New Roman" w:hAnsi="Times New Roman" w:cs="Times New Roman"/>
          <w:sz w:val="28"/>
          <w:szCs w:val="28"/>
          <w:lang w:eastAsia="ru-RU"/>
        </w:rPr>
        <w:t>Заказч</w:t>
      </w:r>
      <w:r w:rsidR="00E440EF" w:rsidRPr="00AD0221">
        <w:rPr>
          <w:rFonts w:ascii="Times New Roman" w:eastAsia="Times New Roman" w:hAnsi="Times New Roman" w:cs="Times New Roman"/>
          <w:sz w:val="28"/>
          <w:szCs w:val="28"/>
          <w:lang w:eastAsia="ru-RU"/>
        </w:rPr>
        <w:t xml:space="preserve">ик </w:t>
      </w:r>
      <w:r w:rsidR="00EF13A3" w:rsidRPr="00AD0221">
        <w:rPr>
          <w:rFonts w:ascii="Times New Roman" w:eastAsia="Times New Roman" w:hAnsi="Times New Roman" w:cs="Times New Roman"/>
          <w:sz w:val="28"/>
          <w:szCs w:val="28"/>
          <w:lang w:eastAsia="ru-RU"/>
        </w:rPr>
        <w:t>не устанавливает</w:t>
      </w:r>
      <w:r w:rsidRPr="00AD0221">
        <w:rPr>
          <w:rFonts w:ascii="Times New Roman" w:eastAsia="Times New Roman" w:hAnsi="Times New Roman" w:cs="Times New Roman"/>
          <w:sz w:val="28"/>
          <w:szCs w:val="28"/>
          <w:lang w:eastAsia="ru-RU"/>
        </w:rPr>
        <w:t xml:space="preserve"> в </w:t>
      </w:r>
      <w:r w:rsidR="009D5D99" w:rsidRPr="00AD0221">
        <w:rPr>
          <w:rFonts w:ascii="Times New Roman" w:hAnsi="Times New Roman" w:cs="Times New Roman"/>
          <w:sz w:val="28"/>
          <w:szCs w:val="28"/>
        </w:rPr>
        <w:t>изве</w:t>
      </w:r>
      <w:r w:rsidR="008B2E25" w:rsidRPr="00AD0221">
        <w:rPr>
          <w:rFonts w:ascii="Times New Roman" w:hAnsi="Times New Roman" w:cs="Times New Roman"/>
          <w:sz w:val="28"/>
          <w:szCs w:val="28"/>
        </w:rPr>
        <w:t xml:space="preserve">щении </w:t>
      </w:r>
      <w:r w:rsidR="00FD5173" w:rsidRPr="00AD0221">
        <w:rPr>
          <w:rFonts w:ascii="Times New Roman" w:hAnsi="Times New Roman" w:cs="Times New Roman"/>
          <w:sz w:val="28"/>
          <w:szCs w:val="28"/>
        </w:rPr>
        <w:t>о закупке</w:t>
      </w:r>
      <w:r w:rsidR="00A15DBF" w:rsidRPr="00AD0221">
        <w:rPr>
          <w:rFonts w:ascii="Times New Roman" w:hAnsi="Times New Roman" w:cs="Times New Roman"/>
          <w:sz w:val="28"/>
          <w:szCs w:val="28"/>
        </w:rPr>
        <w:t xml:space="preserve">, </w:t>
      </w:r>
      <w:r w:rsidR="00E440EF" w:rsidRPr="00AD0221">
        <w:rPr>
          <w:rFonts w:ascii="Times New Roman" w:hAnsi="Times New Roman" w:cs="Times New Roman"/>
          <w:sz w:val="28"/>
          <w:szCs w:val="28"/>
        </w:rPr>
        <w:t xml:space="preserve">документации </w:t>
      </w:r>
      <w:r w:rsidR="009D5D99" w:rsidRPr="00AD0221">
        <w:rPr>
          <w:rFonts w:ascii="Times New Roman" w:hAnsi="Times New Roman" w:cs="Times New Roman"/>
          <w:sz w:val="28"/>
          <w:szCs w:val="28"/>
        </w:rPr>
        <w:t>о закупке</w:t>
      </w:r>
      <w:r w:rsidRPr="00AD0221">
        <w:rPr>
          <w:rFonts w:ascii="Times New Roman" w:eastAsia="Times New Roman" w:hAnsi="Times New Roman" w:cs="Times New Roman"/>
          <w:sz w:val="28"/>
          <w:szCs w:val="28"/>
          <w:lang w:eastAsia="ru-RU"/>
        </w:rPr>
        <w:t xml:space="preserve"> требование обеспечения заявок</w:t>
      </w:r>
      <w:r w:rsidR="00E440EF" w:rsidRPr="00AD0221">
        <w:rPr>
          <w:rFonts w:ascii="Times New Roman" w:eastAsia="Times New Roman" w:hAnsi="Times New Roman" w:cs="Times New Roman"/>
          <w:sz w:val="28"/>
          <w:szCs w:val="28"/>
          <w:lang w:eastAsia="ru-RU"/>
        </w:rPr>
        <w:t xml:space="preserve"> на участие в закупке, </w:t>
      </w:r>
      <w:r w:rsidRPr="00AD0221">
        <w:rPr>
          <w:rFonts w:ascii="Times New Roman" w:eastAsia="Times New Roman" w:hAnsi="Times New Roman" w:cs="Times New Roman"/>
          <w:sz w:val="28"/>
          <w:szCs w:val="28"/>
          <w:lang w:eastAsia="ru-RU"/>
        </w:rPr>
        <w:t xml:space="preserve">если </w:t>
      </w:r>
      <w:r w:rsidR="00DB6907" w:rsidRPr="00AD0221">
        <w:rPr>
          <w:rFonts w:ascii="Times New Roman" w:eastAsia="Times New Roman" w:hAnsi="Times New Roman" w:cs="Times New Roman"/>
          <w:sz w:val="28"/>
          <w:szCs w:val="28"/>
          <w:lang w:eastAsia="ru-RU"/>
        </w:rPr>
        <w:t>НМЦД</w:t>
      </w:r>
      <w:r w:rsidR="00EF13A3" w:rsidRPr="00AD0221">
        <w:rPr>
          <w:rFonts w:ascii="Times New Roman" w:eastAsia="Times New Roman" w:hAnsi="Times New Roman" w:cs="Times New Roman"/>
          <w:sz w:val="28"/>
          <w:szCs w:val="28"/>
          <w:lang w:eastAsia="ru-RU"/>
        </w:rPr>
        <w:t xml:space="preserve"> </w:t>
      </w:r>
      <w:r w:rsidR="0099595E" w:rsidRPr="00AD0221">
        <w:rPr>
          <w:rFonts w:ascii="Times New Roman" w:eastAsia="Times New Roman" w:hAnsi="Times New Roman" w:cs="Times New Roman"/>
          <w:sz w:val="28"/>
          <w:szCs w:val="28"/>
          <w:lang w:eastAsia="ru-RU"/>
        </w:rPr>
        <w:t xml:space="preserve">не </w:t>
      </w:r>
      <w:r w:rsidRPr="00AD0221">
        <w:rPr>
          <w:rFonts w:ascii="Times New Roman" w:eastAsia="Times New Roman" w:hAnsi="Times New Roman" w:cs="Times New Roman"/>
          <w:sz w:val="28"/>
          <w:szCs w:val="28"/>
          <w:lang w:eastAsia="ru-RU"/>
        </w:rPr>
        <w:t xml:space="preserve">превышает </w:t>
      </w:r>
      <w:r w:rsidR="00DB6907" w:rsidRPr="00AD0221">
        <w:rPr>
          <w:rFonts w:ascii="Times New Roman" w:eastAsia="Times New Roman" w:hAnsi="Times New Roman" w:cs="Times New Roman"/>
          <w:sz w:val="28"/>
          <w:szCs w:val="28"/>
          <w:lang w:eastAsia="ru-RU"/>
        </w:rPr>
        <w:t>5</w:t>
      </w:r>
      <w:r w:rsidR="00B00588" w:rsidRPr="00AD0221">
        <w:rPr>
          <w:rFonts w:ascii="Times New Roman" w:eastAsia="Times New Roman" w:hAnsi="Times New Roman" w:cs="Times New Roman"/>
          <w:sz w:val="28"/>
          <w:szCs w:val="28"/>
          <w:lang w:eastAsia="ru-RU"/>
        </w:rPr>
        <w:t xml:space="preserve"> 000 000 </w:t>
      </w:r>
      <w:r w:rsidRPr="00AD0221">
        <w:rPr>
          <w:rFonts w:ascii="Times New Roman" w:eastAsia="Times New Roman" w:hAnsi="Times New Roman" w:cs="Times New Roman"/>
          <w:sz w:val="28"/>
          <w:szCs w:val="28"/>
          <w:lang w:eastAsia="ru-RU"/>
        </w:rPr>
        <w:t>рублей</w:t>
      </w:r>
      <w:r w:rsidR="009A53D6" w:rsidRPr="00AD0221">
        <w:rPr>
          <w:rFonts w:ascii="Times New Roman" w:eastAsia="Times New Roman" w:hAnsi="Times New Roman" w:cs="Times New Roman"/>
          <w:sz w:val="28"/>
          <w:szCs w:val="28"/>
          <w:lang w:eastAsia="ru-RU"/>
        </w:rPr>
        <w:t xml:space="preserve"> включительно</w:t>
      </w:r>
      <w:r w:rsidRPr="00AD0221">
        <w:rPr>
          <w:rFonts w:ascii="Times New Roman" w:eastAsia="Times New Roman" w:hAnsi="Times New Roman" w:cs="Times New Roman"/>
          <w:sz w:val="28"/>
          <w:szCs w:val="28"/>
          <w:lang w:eastAsia="ru-RU"/>
        </w:rPr>
        <w:t xml:space="preserve">. </w:t>
      </w:r>
    </w:p>
    <w:p w:rsidR="005500AB" w:rsidRPr="00AD0221" w:rsidRDefault="00030A7D" w:rsidP="00F71152">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 осущ</w:t>
      </w:r>
      <w:r w:rsidR="00FD3DE1" w:rsidRPr="00AD0221">
        <w:rPr>
          <w:rFonts w:ascii="Times New Roman" w:eastAsia="Times New Roman" w:hAnsi="Times New Roman" w:cs="Times New Roman"/>
          <w:sz w:val="28"/>
          <w:szCs w:val="28"/>
          <w:lang w:eastAsia="ru-RU"/>
        </w:rPr>
        <w:t>ествлении конкурентной закупки Заказч</w:t>
      </w:r>
      <w:r w:rsidRPr="00AD0221">
        <w:rPr>
          <w:rFonts w:ascii="Times New Roman" w:eastAsia="Times New Roman" w:hAnsi="Times New Roman" w:cs="Times New Roman"/>
          <w:sz w:val="28"/>
          <w:szCs w:val="28"/>
          <w:lang w:eastAsia="ru-RU"/>
        </w:rPr>
        <w:t xml:space="preserve">ик </w:t>
      </w:r>
      <w:r w:rsidR="001C74FB" w:rsidRPr="00AD0221">
        <w:rPr>
          <w:rFonts w:ascii="Times New Roman" w:eastAsia="Times New Roman" w:hAnsi="Times New Roman" w:cs="Times New Roman"/>
          <w:sz w:val="28"/>
          <w:szCs w:val="28"/>
          <w:lang w:eastAsia="ru-RU"/>
        </w:rPr>
        <w:t xml:space="preserve">вправе </w:t>
      </w:r>
      <w:r w:rsidRPr="00AD0221">
        <w:rPr>
          <w:rFonts w:ascii="Times New Roman" w:eastAsia="Times New Roman" w:hAnsi="Times New Roman" w:cs="Times New Roman"/>
          <w:sz w:val="28"/>
          <w:szCs w:val="28"/>
          <w:lang w:eastAsia="ru-RU"/>
        </w:rPr>
        <w:t xml:space="preserve">предусмотреть в </w:t>
      </w:r>
      <w:r w:rsidR="0099595E" w:rsidRPr="00AD0221">
        <w:rPr>
          <w:rFonts w:ascii="Times New Roman" w:hAnsi="Times New Roman" w:cs="Times New Roman"/>
          <w:sz w:val="28"/>
          <w:szCs w:val="28"/>
        </w:rPr>
        <w:t xml:space="preserve">извещении </w:t>
      </w:r>
      <w:r w:rsidR="00FD5173" w:rsidRPr="00AD0221">
        <w:rPr>
          <w:rFonts w:ascii="Times New Roman" w:hAnsi="Times New Roman" w:cs="Times New Roman"/>
          <w:sz w:val="28"/>
          <w:szCs w:val="28"/>
        </w:rPr>
        <w:t>о закупке</w:t>
      </w:r>
      <w:r w:rsidR="0099595E" w:rsidRPr="00AD0221">
        <w:rPr>
          <w:rFonts w:ascii="Times New Roman" w:hAnsi="Times New Roman" w:cs="Times New Roman"/>
          <w:sz w:val="28"/>
          <w:szCs w:val="28"/>
        </w:rPr>
        <w:t>, документации о закупке</w:t>
      </w:r>
      <w:r w:rsidR="001C74FB"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требование обеспечения заявок</w:t>
      </w:r>
      <w:r w:rsidR="00AD6212" w:rsidRPr="00AD0221">
        <w:rPr>
          <w:rFonts w:ascii="Times New Roman" w:eastAsia="Times New Roman" w:hAnsi="Times New Roman" w:cs="Times New Roman"/>
          <w:sz w:val="28"/>
          <w:szCs w:val="28"/>
          <w:lang w:eastAsia="ru-RU"/>
        </w:rPr>
        <w:t>, в случае</w:t>
      </w:r>
      <w:r w:rsidRPr="00AD0221">
        <w:rPr>
          <w:rFonts w:ascii="Times New Roman" w:eastAsia="Times New Roman" w:hAnsi="Times New Roman" w:cs="Times New Roman"/>
          <w:sz w:val="28"/>
          <w:szCs w:val="28"/>
          <w:lang w:eastAsia="ru-RU"/>
        </w:rPr>
        <w:t xml:space="preserve"> если НМЦД</w:t>
      </w:r>
      <w:r w:rsidR="001C74FB" w:rsidRPr="00AD0221">
        <w:rPr>
          <w:rFonts w:ascii="Times New Roman" w:eastAsia="Times New Roman" w:hAnsi="Times New Roman" w:cs="Times New Roman"/>
          <w:sz w:val="28"/>
          <w:szCs w:val="28"/>
          <w:lang w:eastAsia="ru-RU"/>
        </w:rPr>
        <w:t xml:space="preserve"> превышает</w:t>
      </w:r>
      <w:r w:rsidR="001C74FB" w:rsidRPr="00AD0221">
        <w:rPr>
          <w:rFonts w:ascii="Times New Roman" w:eastAsia="Times New Roman" w:hAnsi="Times New Roman" w:cs="Times New Roman"/>
          <w:sz w:val="28"/>
          <w:szCs w:val="28"/>
          <w:lang w:eastAsia="ru-RU"/>
        </w:rPr>
        <w:br/>
      </w:r>
      <w:r w:rsidRPr="00AD0221">
        <w:rPr>
          <w:rFonts w:ascii="Times New Roman" w:eastAsia="Times New Roman" w:hAnsi="Times New Roman" w:cs="Times New Roman"/>
          <w:sz w:val="28"/>
          <w:szCs w:val="28"/>
          <w:lang w:eastAsia="ru-RU"/>
        </w:rPr>
        <w:t xml:space="preserve">5 </w:t>
      </w:r>
      <w:r w:rsidR="00B00588" w:rsidRPr="00AD0221">
        <w:rPr>
          <w:rFonts w:ascii="Times New Roman" w:eastAsia="Times New Roman" w:hAnsi="Times New Roman" w:cs="Times New Roman"/>
          <w:sz w:val="28"/>
          <w:szCs w:val="28"/>
          <w:lang w:eastAsia="ru-RU"/>
        </w:rPr>
        <w:t xml:space="preserve">000 000 </w:t>
      </w:r>
      <w:r w:rsidRPr="00AD0221">
        <w:rPr>
          <w:rFonts w:ascii="Times New Roman" w:eastAsia="Times New Roman" w:hAnsi="Times New Roman" w:cs="Times New Roman"/>
          <w:sz w:val="28"/>
          <w:szCs w:val="28"/>
          <w:lang w:eastAsia="ru-RU"/>
        </w:rPr>
        <w:t>рублей.</w:t>
      </w:r>
    </w:p>
    <w:p w:rsidR="00DD4483" w:rsidRPr="00AD0221" w:rsidRDefault="00DD4483" w:rsidP="00F71152">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 осуществлении неконкурентной закупки требование обеспечения заявок может быть предусмотрено Заказчиком в извещении об осуществлении закупки, документации о закупке (в случае если документация предусмотрена порядком проведения закупки) независимо от размера НМЦД.</w:t>
      </w:r>
    </w:p>
    <w:p w:rsidR="0064685B" w:rsidRPr="00AD0221" w:rsidRDefault="0064685B"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Если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уст</w:t>
      </w:r>
      <w:r w:rsidR="001C74FB" w:rsidRPr="00AD0221">
        <w:rPr>
          <w:rFonts w:ascii="Times New Roman" w:eastAsia="Times New Roman" w:hAnsi="Times New Roman" w:cs="Times New Roman"/>
          <w:sz w:val="28"/>
          <w:szCs w:val="28"/>
          <w:lang w:eastAsia="ru-RU"/>
        </w:rPr>
        <w:t xml:space="preserve">ановлено требование обеспечения </w:t>
      </w:r>
      <w:r w:rsidRPr="00AD0221">
        <w:rPr>
          <w:rFonts w:ascii="Times New Roman" w:eastAsia="Times New Roman" w:hAnsi="Times New Roman" w:cs="Times New Roman"/>
          <w:sz w:val="28"/>
          <w:szCs w:val="28"/>
          <w:lang w:eastAsia="ru-RU"/>
        </w:rPr>
        <w:t xml:space="preserve">заявок, размер такого обеспечения не может превышать </w:t>
      </w:r>
      <w:r w:rsidR="00C90D52" w:rsidRPr="00AD0221">
        <w:rPr>
          <w:rFonts w:ascii="Times New Roman" w:eastAsia="Times New Roman" w:hAnsi="Times New Roman" w:cs="Times New Roman"/>
          <w:sz w:val="28"/>
          <w:szCs w:val="28"/>
          <w:lang w:eastAsia="ru-RU"/>
        </w:rPr>
        <w:t>пяти</w:t>
      </w:r>
      <w:r w:rsidRPr="00AD0221">
        <w:rPr>
          <w:rFonts w:ascii="Times New Roman" w:eastAsia="Times New Roman" w:hAnsi="Times New Roman" w:cs="Times New Roman"/>
          <w:sz w:val="28"/>
          <w:szCs w:val="28"/>
          <w:lang w:eastAsia="ru-RU"/>
        </w:rPr>
        <w:t xml:space="preserve"> процентов </w:t>
      </w:r>
      <w:r w:rsidR="00DB6907" w:rsidRPr="00AD0221">
        <w:rPr>
          <w:rFonts w:ascii="Times New Roman" w:eastAsia="Times New Roman" w:hAnsi="Times New Roman" w:cs="Times New Roman"/>
          <w:sz w:val="28"/>
          <w:szCs w:val="28"/>
          <w:lang w:eastAsia="ru-RU"/>
        </w:rPr>
        <w:t>НМЦД</w:t>
      </w:r>
      <w:r w:rsidRPr="00AD0221">
        <w:rPr>
          <w:rFonts w:ascii="Times New Roman" w:eastAsia="Times New Roman" w:hAnsi="Times New Roman" w:cs="Times New Roman"/>
          <w:sz w:val="28"/>
          <w:szCs w:val="28"/>
          <w:lang w:eastAsia="ru-RU"/>
        </w:rPr>
        <w:t>.</w:t>
      </w:r>
    </w:p>
    <w:p w:rsidR="0064685B" w:rsidRPr="00AD0221" w:rsidRDefault="00F91BDC"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Обеспечение заявки на участие в конкурентной</w:t>
      </w:r>
      <w:r w:rsidR="00476E3E" w:rsidRPr="00AD0221">
        <w:rPr>
          <w:rFonts w:ascii="Times New Roman" w:eastAsia="Times New Roman" w:hAnsi="Times New Roman" w:cs="Times New Roman"/>
          <w:sz w:val="28"/>
          <w:szCs w:val="28"/>
          <w:lang w:eastAsia="ru-RU"/>
        </w:rPr>
        <w:t>, неконкурентной</w:t>
      </w:r>
      <w:r w:rsidRPr="00AD0221">
        <w:rPr>
          <w:rFonts w:ascii="Times New Roman" w:eastAsia="Times New Roman" w:hAnsi="Times New Roman" w:cs="Times New Roman"/>
          <w:sz w:val="28"/>
          <w:szCs w:val="28"/>
          <w:lang w:eastAsia="ru-RU"/>
        </w:rPr>
        <w:t xml:space="preserve"> закупке может предоставляться участником конкурентной</w:t>
      </w:r>
      <w:r w:rsidR="00476E3E" w:rsidRPr="00AD0221">
        <w:rPr>
          <w:rFonts w:ascii="Times New Roman" w:eastAsia="Times New Roman" w:hAnsi="Times New Roman" w:cs="Times New Roman"/>
          <w:sz w:val="28"/>
          <w:szCs w:val="28"/>
          <w:lang w:eastAsia="ru-RU"/>
        </w:rPr>
        <w:t>, неконкурентной</w:t>
      </w:r>
      <w:r w:rsidRPr="00AD0221">
        <w:rPr>
          <w:rFonts w:ascii="Times New Roman" w:eastAsia="Times New Roman" w:hAnsi="Times New Roman" w:cs="Times New Roman"/>
          <w:sz w:val="28"/>
          <w:szCs w:val="28"/>
          <w:lang w:eastAsia="ru-RU"/>
        </w:rPr>
        <w:t xml:space="preserve">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w:t>
      </w:r>
      <w:hyperlink r:id="rId10" w:history="1">
        <w:r w:rsidRPr="00AD0221">
          <w:rPr>
            <w:rFonts w:ascii="Times New Roman" w:eastAsia="Times New Roman" w:hAnsi="Times New Roman" w:cs="Times New Roman"/>
            <w:sz w:val="28"/>
            <w:szCs w:val="28"/>
            <w:lang w:eastAsia="ru-RU"/>
          </w:rPr>
          <w:t>статьей 3.4</w:t>
        </w:r>
      </w:hyperlink>
      <w:r w:rsidRPr="00AD0221">
        <w:rPr>
          <w:rFonts w:ascii="Times New Roman" w:eastAsia="Times New Roman" w:hAnsi="Times New Roman" w:cs="Times New Roman"/>
          <w:sz w:val="28"/>
          <w:szCs w:val="28"/>
          <w:lang w:eastAsia="ru-RU"/>
        </w:rPr>
        <w:t xml:space="preserve"> Закона № 223-ФЗ, при котором обеспечение заявки на участие в такой закупке предоставляется в соответствии с </w:t>
      </w:r>
      <w:hyperlink r:id="rId11" w:history="1">
        <w:r w:rsidRPr="00AD0221">
          <w:rPr>
            <w:rFonts w:ascii="Times New Roman" w:eastAsia="Times New Roman" w:hAnsi="Times New Roman" w:cs="Times New Roman"/>
            <w:sz w:val="28"/>
            <w:szCs w:val="28"/>
            <w:lang w:eastAsia="ru-RU"/>
          </w:rPr>
          <w:t>частью 12 статьи 3.4</w:t>
        </w:r>
      </w:hyperlink>
      <w:r w:rsidRPr="00AD0221">
        <w:rPr>
          <w:rFonts w:ascii="Times New Roman" w:eastAsia="Times New Roman" w:hAnsi="Times New Roman" w:cs="Times New Roman"/>
          <w:sz w:val="28"/>
          <w:szCs w:val="28"/>
          <w:lang w:eastAsia="ru-RU"/>
        </w:rPr>
        <w:t>. Закона № 223-ФЗ. Выбор способа обеспечения заявки на участие в конкурентной</w:t>
      </w:r>
      <w:r w:rsidR="00476E3E" w:rsidRPr="00AD0221">
        <w:rPr>
          <w:rFonts w:ascii="Times New Roman" w:eastAsia="Times New Roman" w:hAnsi="Times New Roman" w:cs="Times New Roman"/>
          <w:sz w:val="28"/>
          <w:szCs w:val="28"/>
          <w:lang w:eastAsia="ru-RU"/>
        </w:rPr>
        <w:t>, неконкурентной</w:t>
      </w:r>
      <w:r w:rsidRPr="00AD0221">
        <w:rPr>
          <w:rFonts w:ascii="Times New Roman" w:eastAsia="Times New Roman" w:hAnsi="Times New Roman" w:cs="Times New Roman"/>
          <w:sz w:val="28"/>
          <w:szCs w:val="28"/>
          <w:lang w:eastAsia="ru-RU"/>
        </w:rPr>
        <w:t xml:space="preserve"> закупке из числа предусмотренных </w:t>
      </w:r>
      <w:r w:rsidR="001758E6" w:rsidRPr="00AD0221">
        <w:rPr>
          <w:rFonts w:ascii="Times New Roman" w:eastAsia="Times New Roman" w:hAnsi="Times New Roman" w:cs="Times New Roman"/>
          <w:sz w:val="28"/>
          <w:szCs w:val="28"/>
          <w:lang w:eastAsia="ru-RU"/>
        </w:rPr>
        <w:t>З</w:t>
      </w:r>
      <w:r w:rsidRPr="00AD0221">
        <w:rPr>
          <w:rFonts w:ascii="Times New Roman" w:eastAsia="Times New Roman" w:hAnsi="Times New Roman" w:cs="Times New Roman"/>
          <w:sz w:val="28"/>
          <w:szCs w:val="28"/>
          <w:lang w:eastAsia="ru-RU"/>
        </w:rPr>
        <w:t>аказчиком в извещении об осуществлении закупки, документации о закупке осуществляется участником закупки.</w:t>
      </w:r>
    </w:p>
    <w:p w:rsidR="0064685B" w:rsidRPr="00AD0221" w:rsidRDefault="0064685B"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случае осуществления закупки в электронной форме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 вправе предусмотреть в документации о закупке, извещении о проведении запроса котировок в электронной форме иные способы, требования и (или) порядок предоставления и возврата обеспечения заявки в электронной форме.</w:t>
      </w:r>
    </w:p>
    <w:p w:rsidR="007A1384" w:rsidRPr="00AD0221" w:rsidRDefault="0064685B"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осуществл</w:t>
      </w:r>
      <w:r w:rsidR="00DA4535" w:rsidRPr="00AD0221">
        <w:rPr>
          <w:rFonts w:ascii="Times New Roman" w:eastAsia="Times New Roman" w:hAnsi="Times New Roman" w:cs="Times New Roman"/>
          <w:sz w:val="28"/>
          <w:szCs w:val="28"/>
          <w:lang w:eastAsia="ru-RU"/>
        </w:rPr>
        <w:t>ения закупки у субъектов</w:t>
      </w:r>
      <w:r w:rsidR="001C74FB" w:rsidRPr="00AD0221">
        <w:rPr>
          <w:rFonts w:ascii="Times New Roman" w:eastAsia="Times New Roman" w:hAnsi="Times New Roman" w:cs="Times New Roman"/>
          <w:sz w:val="28"/>
          <w:szCs w:val="28"/>
          <w:lang w:eastAsia="ru-RU"/>
        </w:rPr>
        <w:t xml:space="preserve"> МСП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 устанавливает требования к обеспечению заявок с учетом особенностей, </w:t>
      </w:r>
      <w:r w:rsidR="00353407" w:rsidRPr="00AD0221">
        <w:rPr>
          <w:rFonts w:ascii="Times New Roman" w:eastAsia="Times New Roman" w:hAnsi="Times New Roman" w:cs="Times New Roman"/>
          <w:sz w:val="28"/>
          <w:szCs w:val="28"/>
          <w:lang w:eastAsia="ru-RU"/>
        </w:rPr>
        <w:t xml:space="preserve">предусмотренных настоящим </w:t>
      </w:r>
      <w:r w:rsidRPr="00AD0221">
        <w:rPr>
          <w:rFonts w:ascii="Times New Roman" w:eastAsia="Times New Roman" w:hAnsi="Times New Roman" w:cs="Times New Roman"/>
          <w:sz w:val="28"/>
          <w:szCs w:val="28"/>
          <w:lang w:eastAsia="ru-RU"/>
        </w:rPr>
        <w:t>Положени</w:t>
      </w:r>
      <w:r w:rsidR="00EC59C4" w:rsidRPr="00AD0221">
        <w:rPr>
          <w:rFonts w:ascii="Times New Roman" w:eastAsia="Times New Roman" w:hAnsi="Times New Roman" w:cs="Times New Roman"/>
          <w:sz w:val="28"/>
          <w:szCs w:val="28"/>
          <w:lang w:eastAsia="ru-RU"/>
        </w:rPr>
        <w:t>ем</w:t>
      </w:r>
      <w:r w:rsidRPr="00AD0221">
        <w:rPr>
          <w:rFonts w:ascii="Times New Roman" w:eastAsia="Times New Roman" w:hAnsi="Times New Roman" w:cs="Times New Roman"/>
          <w:sz w:val="28"/>
          <w:szCs w:val="28"/>
          <w:lang w:eastAsia="ru-RU"/>
        </w:rPr>
        <w:t xml:space="preserve"> о закупке.</w:t>
      </w:r>
      <w:bookmarkStart w:id="11" w:name="P222"/>
      <w:bookmarkEnd w:id="11"/>
    </w:p>
    <w:p w:rsidR="009101BF" w:rsidRPr="00AD0221" w:rsidRDefault="009101BF"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Банковская гарантия, выданная участнику закупки банком для целей обеспечения заявки, должна быть выдана банком, имеющим право выдавать </w:t>
      </w:r>
      <w:r w:rsidR="00472CDE" w:rsidRPr="00AD0221">
        <w:rPr>
          <w:rFonts w:ascii="Times New Roman" w:eastAsia="Times New Roman" w:hAnsi="Times New Roman" w:cs="Times New Roman"/>
          <w:sz w:val="28"/>
          <w:szCs w:val="28"/>
          <w:lang w:eastAsia="ru-RU"/>
        </w:rPr>
        <w:t>соответствующие</w:t>
      </w:r>
      <w:r w:rsidRPr="00AD0221">
        <w:rPr>
          <w:rFonts w:ascii="Times New Roman" w:eastAsia="Times New Roman" w:hAnsi="Times New Roman" w:cs="Times New Roman"/>
          <w:sz w:val="28"/>
          <w:szCs w:val="28"/>
          <w:lang w:eastAsia="ru-RU"/>
        </w:rPr>
        <w:t xml:space="preserve"> гарантии в рамках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w:t>
      </w:r>
      <w:r w:rsidR="002E2AB2" w:rsidRPr="00AD0221">
        <w:rPr>
          <w:rFonts w:ascii="Times New Roman" w:eastAsia="Times New Roman" w:hAnsi="Times New Roman" w:cs="Times New Roman"/>
          <w:sz w:val="28"/>
          <w:szCs w:val="28"/>
          <w:lang w:eastAsia="ru-RU"/>
        </w:rPr>
        <w:t>«Интернет»</w:t>
      </w:r>
      <w:r w:rsidR="00232249"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xml:space="preserve">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r w:rsidR="007A1384" w:rsidRPr="00AD0221">
        <w:rPr>
          <w:rFonts w:ascii="Times New Roman" w:eastAsia="Times New Roman" w:hAnsi="Times New Roman" w:cs="Times New Roman"/>
          <w:sz w:val="28"/>
          <w:szCs w:val="28"/>
          <w:lang w:eastAsia="ru-RU"/>
        </w:rPr>
        <w:t>.</w:t>
      </w:r>
    </w:p>
    <w:p w:rsidR="0064685B" w:rsidRPr="00AD0221" w:rsidRDefault="0064685B"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Банковская гарантия должна быть безотзывной и должна содержать:</w:t>
      </w:r>
    </w:p>
    <w:p w:rsidR="0064685B" w:rsidRPr="00AD0221" w:rsidRDefault="0064685B" w:rsidP="00F71152">
      <w:pPr>
        <w:pStyle w:val="a3"/>
        <w:widowControl w:val="0"/>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сумму банковской гарантии в размере обеспечения заявки, подлежащую уплате гарантом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ику в случае уклонения или отказа участника закупки от заключения договора;</w:t>
      </w:r>
    </w:p>
    <w:p w:rsidR="0064685B" w:rsidRPr="00AD0221" w:rsidRDefault="00FD3DE1" w:rsidP="00F71152">
      <w:pPr>
        <w:pStyle w:val="a3"/>
        <w:widowControl w:val="0"/>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обязанность гаранта уплатить Заказч</w:t>
      </w:r>
      <w:r w:rsidR="0064685B" w:rsidRPr="00AD0221">
        <w:rPr>
          <w:rFonts w:ascii="Times New Roman" w:eastAsia="Times New Roman" w:hAnsi="Times New Roman" w:cs="Times New Roman"/>
          <w:sz w:val="28"/>
          <w:szCs w:val="28"/>
          <w:lang w:eastAsia="ru-RU"/>
        </w:rPr>
        <w:t>ику неустойку в размере 0,1 процента денежной суммы, подлежащей уплате, за каждый день просрочки;</w:t>
      </w:r>
    </w:p>
    <w:p w:rsidR="007B253F" w:rsidRPr="00AD0221" w:rsidRDefault="0064685B" w:rsidP="00F71152">
      <w:pPr>
        <w:pStyle w:val="a3"/>
        <w:widowControl w:val="0"/>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условие, согласно которому исполнением обязательств гаранта по банковской гарантии является фактическое поступление денежных сумм на счет </w:t>
      </w:r>
      <w:r w:rsidR="00FD3DE1" w:rsidRPr="00AD0221">
        <w:rPr>
          <w:rFonts w:ascii="Times New Roman" w:eastAsia="Times New Roman" w:hAnsi="Times New Roman" w:cs="Times New Roman"/>
          <w:sz w:val="28"/>
          <w:szCs w:val="28"/>
          <w:lang w:eastAsia="ru-RU"/>
        </w:rPr>
        <w:t>Заказч</w:t>
      </w:r>
      <w:r w:rsidR="00095ED7" w:rsidRPr="00AD0221">
        <w:rPr>
          <w:rFonts w:ascii="Times New Roman" w:eastAsia="Times New Roman" w:hAnsi="Times New Roman" w:cs="Times New Roman"/>
          <w:sz w:val="28"/>
          <w:szCs w:val="28"/>
          <w:lang w:eastAsia="ru-RU"/>
        </w:rPr>
        <w:t>ика;</w:t>
      </w:r>
    </w:p>
    <w:p w:rsidR="0064685B" w:rsidRPr="00AD0221" w:rsidRDefault="0064685B" w:rsidP="00F71152">
      <w:pPr>
        <w:pStyle w:val="a3"/>
        <w:widowControl w:val="0"/>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срок действия банковской гара</w:t>
      </w:r>
      <w:r w:rsidR="00F55B93" w:rsidRPr="00AD0221">
        <w:rPr>
          <w:rFonts w:ascii="Times New Roman" w:eastAsia="Times New Roman" w:hAnsi="Times New Roman" w:cs="Times New Roman"/>
          <w:sz w:val="28"/>
          <w:szCs w:val="28"/>
          <w:lang w:eastAsia="ru-RU"/>
        </w:rPr>
        <w:t>нтии с учетом требований пункта</w:t>
      </w:r>
      <w:r w:rsidR="00483306" w:rsidRPr="00AD0221">
        <w:rPr>
          <w:rFonts w:ascii="Times New Roman" w:eastAsia="Times New Roman" w:hAnsi="Times New Roman" w:cs="Times New Roman"/>
          <w:sz w:val="28"/>
          <w:szCs w:val="28"/>
          <w:lang w:eastAsia="ru-RU"/>
        </w:rPr>
        <w:t xml:space="preserve"> 119</w:t>
      </w:r>
      <w:r w:rsidR="00265ED9"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настоящего Положения о закупке;</w:t>
      </w:r>
    </w:p>
    <w:p w:rsidR="0064685B" w:rsidRPr="00AD0221" w:rsidRDefault="0064685B" w:rsidP="00F71152">
      <w:pPr>
        <w:pStyle w:val="a3"/>
        <w:widowControl w:val="0"/>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условие о праве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ика на бесспорное списание денежных средств со счета гаранта, если гарантом в срок не более чем пять рабочих дней не исполнено требование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ика об уплате денежной суммы по банковской гарантии, направленное до окончания срока действия банковской гарантии;</w:t>
      </w:r>
    </w:p>
    <w:p w:rsidR="0064685B" w:rsidRPr="00AD0221" w:rsidRDefault="0064685B" w:rsidP="00F71152">
      <w:pPr>
        <w:pStyle w:val="a3"/>
        <w:widowControl w:val="0"/>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4685B" w:rsidRPr="00AD0221" w:rsidRDefault="0064685B" w:rsidP="00F71152">
      <w:pPr>
        <w:pStyle w:val="a3"/>
        <w:widowControl w:val="0"/>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перечен</w:t>
      </w:r>
      <w:r w:rsidR="007A23D5" w:rsidRPr="00AD0221">
        <w:rPr>
          <w:rFonts w:ascii="Times New Roman" w:eastAsia="Times New Roman" w:hAnsi="Times New Roman" w:cs="Times New Roman"/>
          <w:sz w:val="28"/>
          <w:szCs w:val="28"/>
          <w:lang w:eastAsia="ru-RU"/>
        </w:rPr>
        <w:t>ь документов, пред</w:t>
      </w:r>
      <w:r w:rsidRPr="00AD0221">
        <w:rPr>
          <w:rFonts w:ascii="Times New Roman" w:eastAsia="Times New Roman" w:hAnsi="Times New Roman" w:cs="Times New Roman"/>
          <w:sz w:val="28"/>
          <w:szCs w:val="28"/>
          <w:lang w:eastAsia="ru-RU"/>
        </w:rPr>
        <w:t xml:space="preserve">ставляемых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w:t>
      </w:r>
      <w:r w:rsidR="007A23D5" w:rsidRPr="00AD0221">
        <w:rPr>
          <w:rFonts w:ascii="Times New Roman" w:eastAsia="Times New Roman" w:hAnsi="Times New Roman" w:cs="Times New Roman"/>
          <w:sz w:val="28"/>
          <w:szCs w:val="28"/>
          <w:lang w:eastAsia="ru-RU"/>
        </w:rPr>
        <w:t>ность) (</w:t>
      </w:r>
      <w:r w:rsidRPr="00AD0221">
        <w:rPr>
          <w:rFonts w:ascii="Times New Roman" w:eastAsia="Times New Roman" w:hAnsi="Times New Roman" w:cs="Times New Roman"/>
          <w:sz w:val="28"/>
          <w:szCs w:val="28"/>
          <w:lang w:eastAsia="ru-RU"/>
        </w:rPr>
        <w:t>если требование по банковской гарантии подписано</w:t>
      </w:r>
      <w:r w:rsidR="001C74FB" w:rsidRPr="00AD0221">
        <w:rPr>
          <w:rFonts w:ascii="Times New Roman" w:eastAsia="Times New Roman" w:hAnsi="Times New Roman" w:cs="Times New Roman"/>
          <w:sz w:val="28"/>
          <w:szCs w:val="28"/>
          <w:lang w:eastAsia="ru-RU"/>
        </w:rPr>
        <w:t xml:space="preserve"> лицом, </w:t>
      </w:r>
      <w:r w:rsidRPr="00AD0221">
        <w:rPr>
          <w:rFonts w:ascii="Times New Roman" w:eastAsia="Times New Roman" w:hAnsi="Times New Roman" w:cs="Times New Roman"/>
          <w:sz w:val="28"/>
          <w:szCs w:val="28"/>
          <w:lang w:eastAsia="ru-RU"/>
        </w:rPr>
        <w:t>не указанным в</w:t>
      </w:r>
      <w:r w:rsidR="009906A1" w:rsidRPr="00AD0221">
        <w:rPr>
          <w:rFonts w:ascii="Times New Roman" w:eastAsia="Times New Roman" w:hAnsi="Times New Roman" w:cs="Times New Roman"/>
          <w:sz w:val="28"/>
          <w:szCs w:val="28"/>
          <w:lang w:eastAsia="ru-RU"/>
        </w:rPr>
        <w:t xml:space="preserve"> Едином государственном реестре </w:t>
      </w:r>
      <w:r w:rsidRPr="00AD0221">
        <w:rPr>
          <w:rFonts w:ascii="Times New Roman" w:eastAsia="Times New Roman" w:hAnsi="Times New Roman" w:cs="Times New Roman"/>
          <w:sz w:val="28"/>
          <w:szCs w:val="28"/>
          <w:lang w:eastAsia="ru-RU"/>
        </w:rPr>
        <w:t>юридических лиц в качестве лица, имеющего право без доверенности действовать от имени бенефициара).</w:t>
      </w:r>
    </w:p>
    <w:p w:rsidR="0064685B" w:rsidRPr="00AD0221" w:rsidRDefault="0064685B"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Запрещается включение в условия банковской гарантии требования о представлении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гаранту судебных и иных актов, подтверждающих факт</w:t>
      </w:r>
      <w:r w:rsidR="001C74FB" w:rsidRPr="00AD0221">
        <w:rPr>
          <w:rFonts w:ascii="Times New Roman" w:eastAsia="Times New Roman" w:hAnsi="Times New Roman" w:cs="Times New Roman"/>
          <w:sz w:val="28"/>
          <w:szCs w:val="28"/>
          <w:lang w:eastAsia="ru-RU"/>
        </w:rPr>
        <w:t xml:space="preserve"> уклонения или отказа участника </w:t>
      </w:r>
      <w:r w:rsidRPr="00AD0221">
        <w:rPr>
          <w:rFonts w:ascii="Times New Roman" w:eastAsia="Times New Roman" w:hAnsi="Times New Roman" w:cs="Times New Roman"/>
          <w:sz w:val="28"/>
          <w:szCs w:val="28"/>
          <w:lang w:eastAsia="ru-RU"/>
        </w:rPr>
        <w:t xml:space="preserve">закупки от заключения договора, а также документов, не предусмотренных пунктом </w:t>
      </w:r>
      <w:r w:rsidR="00243D27" w:rsidRPr="00AD0221">
        <w:rPr>
          <w:rFonts w:ascii="Times New Roman" w:eastAsia="Times New Roman" w:hAnsi="Times New Roman" w:cs="Times New Roman"/>
          <w:sz w:val="28"/>
          <w:szCs w:val="28"/>
          <w:lang w:eastAsia="ru-RU"/>
        </w:rPr>
        <w:t xml:space="preserve">120 </w:t>
      </w:r>
      <w:r w:rsidRPr="00AD0221">
        <w:rPr>
          <w:rFonts w:ascii="Times New Roman" w:eastAsia="Times New Roman" w:hAnsi="Times New Roman" w:cs="Times New Roman"/>
          <w:sz w:val="28"/>
          <w:szCs w:val="28"/>
          <w:lang w:eastAsia="ru-RU"/>
        </w:rPr>
        <w:t xml:space="preserve">настоящего </w:t>
      </w:r>
      <w:r w:rsidR="001407E4" w:rsidRPr="00AD0221">
        <w:rPr>
          <w:rFonts w:ascii="Times New Roman" w:eastAsia="Times New Roman" w:hAnsi="Times New Roman" w:cs="Times New Roman"/>
          <w:sz w:val="28"/>
          <w:szCs w:val="28"/>
          <w:lang w:eastAsia="ru-RU"/>
        </w:rPr>
        <w:t>Положения о закупке</w:t>
      </w:r>
      <w:r w:rsidRPr="00AD0221">
        <w:rPr>
          <w:rFonts w:ascii="Times New Roman" w:eastAsia="Times New Roman" w:hAnsi="Times New Roman" w:cs="Times New Roman"/>
          <w:sz w:val="28"/>
          <w:szCs w:val="28"/>
          <w:lang w:eastAsia="ru-RU"/>
        </w:rPr>
        <w:t>.</w:t>
      </w:r>
    </w:p>
    <w:p w:rsidR="0064685B" w:rsidRPr="00AD0221" w:rsidRDefault="0064685B"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Перечисление денежных средств в качестве обеспечения заявки осуществляется на счет, указанный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иком в документации о закупке, извещении </w:t>
      </w:r>
      <w:r w:rsidR="001C74FB" w:rsidRPr="00AD0221">
        <w:rPr>
          <w:rFonts w:ascii="Times New Roman" w:eastAsia="Times New Roman" w:hAnsi="Times New Roman" w:cs="Times New Roman"/>
          <w:sz w:val="28"/>
          <w:szCs w:val="28"/>
          <w:lang w:eastAsia="ru-RU"/>
        </w:rPr>
        <w:t xml:space="preserve">о проведении запроса котировок. </w:t>
      </w:r>
      <w:r w:rsidRPr="00AD0221">
        <w:rPr>
          <w:rFonts w:ascii="Times New Roman" w:eastAsia="Times New Roman" w:hAnsi="Times New Roman" w:cs="Times New Roman"/>
          <w:sz w:val="28"/>
          <w:szCs w:val="28"/>
          <w:lang w:eastAsia="ru-RU"/>
        </w:rPr>
        <w:t>В случае если участником закупки в составе заявки не представлены документы, подтверждающие внесение денежных средств</w:t>
      </w:r>
      <w:r w:rsidR="001C74FB"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 качестве обеспечения заявки</w:t>
      </w:r>
      <w:r w:rsidR="001C74FB" w:rsidRPr="00AD0221">
        <w:rPr>
          <w:rFonts w:ascii="Times New Roman" w:eastAsia="Times New Roman" w:hAnsi="Times New Roman" w:cs="Times New Roman"/>
          <w:sz w:val="28"/>
          <w:szCs w:val="28"/>
          <w:lang w:eastAsia="ru-RU"/>
        </w:rPr>
        <w:t xml:space="preserve">, и до даты рассмотрения заявок </w:t>
      </w:r>
      <w:r w:rsidRPr="00AD0221">
        <w:rPr>
          <w:rFonts w:ascii="Times New Roman" w:eastAsia="Times New Roman" w:hAnsi="Times New Roman" w:cs="Times New Roman"/>
          <w:sz w:val="28"/>
          <w:szCs w:val="28"/>
          <w:lang w:eastAsia="ru-RU"/>
        </w:rPr>
        <w:t xml:space="preserve">денежные средства не поступили на счет, который указан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в документации о закупке, извещении о проведении запроса котировок, такой участник признается не предоставившим обеспечение заявки.</w:t>
      </w:r>
    </w:p>
    <w:p w:rsidR="0064685B" w:rsidRPr="00AD0221" w:rsidRDefault="0064685B"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Возврат участ</w:t>
      </w:r>
      <w:r w:rsidR="001C74FB" w:rsidRPr="00AD0221">
        <w:rPr>
          <w:rFonts w:ascii="Times New Roman" w:eastAsia="Times New Roman" w:hAnsi="Times New Roman" w:cs="Times New Roman"/>
          <w:sz w:val="28"/>
          <w:szCs w:val="28"/>
          <w:lang w:eastAsia="ru-RU"/>
        </w:rPr>
        <w:t xml:space="preserve">нику закупки обеспечения заявки </w:t>
      </w:r>
      <w:r w:rsidRPr="00AD0221">
        <w:rPr>
          <w:rFonts w:ascii="Times New Roman" w:eastAsia="Times New Roman" w:hAnsi="Times New Roman" w:cs="Times New Roman"/>
          <w:sz w:val="28"/>
          <w:szCs w:val="28"/>
          <w:lang w:eastAsia="ru-RU"/>
        </w:rPr>
        <w:t>не производится в случае уклонения или отказа участника закупки от заключения договора.</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Денежные средства, внесенные в качестве обеспечения заявки, возвращаются на счет участника закупки в тече</w:t>
      </w:r>
      <w:r w:rsidR="005A112F" w:rsidRPr="00AD0221">
        <w:rPr>
          <w:rFonts w:ascii="Times New Roman" w:eastAsia="Times New Roman" w:hAnsi="Times New Roman" w:cs="Times New Roman"/>
          <w:sz w:val="28"/>
          <w:szCs w:val="28"/>
          <w:lang w:eastAsia="ru-RU"/>
        </w:rPr>
        <w:t>ние</w:t>
      </w:r>
      <w:r w:rsidR="001C74FB"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не более чем </w:t>
      </w:r>
      <w:r w:rsidR="005D0D19" w:rsidRPr="00AD0221">
        <w:rPr>
          <w:rFonts w:ascii="Times New Roman" w:eastAsia="Times New Roman" w:hAnsi="Times New Roman" w:cs="Times New Roman"/>
          <w:sz w:val="28"/>
          <w:szCs w:val="28"/>
          <w:lang w:eastAsia="ru-RU"/>
        </w:rPr>
        <w:t>10</w:t>
      </w:r>
      <w:r w:rsidRPr="00AD0221">
        <w:rPr>
          <w:rFonts w:ascii="Times New Roman" w:eastAsia="Times New Roman" w:hAnsi="Times New Roman" w:cs="Times New Roman"/>
          <w:sz w:val="28"/>
          <w:szCs w:val="28"/>
          <w:lang w:eastAsia="ru-RU"/>
        </w:rPr>
        <w:t xml:space="preserve"> рабочих дней с даты наступления одного из следующих случаев:</w:t>
      </w:r>
    </w:p>
    <w:p w:rsidR="0064685B" w:rsidRPr="00AD0221" w:rsidRDefault="0064685B"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подписание итогового протокола (за исключением победителя закупки и участника закупки, заявке которого присвоен вто</w:t>
      </w:r>
      <w:r w:rsidR="001C74FB" w:rsidRPr="00AD0221">
        <w:rPr>
          <w:rFonts w:ascii="Times New Roman" w:eastAsia="Times New Roman" w:hAnsi="Times New Roman" w:cs="Times New Roman"/>
          <w:sz w:val="28"/>
          <w:szCs w:val="28"/>
          <w:lang w:eastAsia="ru-RU"/>
        </w:rPr>
        <w:t xml:space="preserve">рой </w:t>
      </w:r>
      <w:r w:rsidRPr="00AD0221">
        <w:rPr>
          <w:rFonts w:ascii="Times New Roman" w:eastAsia="Times New Roman" w:hAnsi="Times New Roman" w:cs="Times New Roman"/>
          <w:sz w:val="28"/>
          <w:szCs w:val="28"/>
          <w:lang w:eastAsia="ru-RU"/>
        </w:rPr>
        <w:t>порядковый номер);</w:t>
      </w:r>
    </w:p>
    <w:p w:rsidR="0064685B" w:rsidRPr="00AD0221" w:rsidRDefault="0064685B"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подписание договора (у</w:t>
      </w:r>
      <w:r w:rsidR="00DA4535" w:rsidRPr="00AD0221">
        <w:rPr>
          <w:rFonts w:ascii="Times New Roman" w:eastAsia="Times New Roman" w:hAnsi="Times New Roman" w:cs="Times New Roman"/>
          <w:sz w:val="28"/>
          <w:szCs w:val="28"/>
          <w:lang w:eastAsia="ru-RU"/>
        </w:rPr>
        <w:t>ча</w:t>
      </w:r>
      <w:r w:rsidR="001C74FB" w:rsidRPr="00AD0221">
        <w:rPr>
          <w:rFonts w:ascii="Times New Roman" w:eastAsia="Times New Roman" w:hAnsi="Times New Roman" w:cs="Times New Roman"/>
          <w:sz w:val="28"/>
          <w:szCs w:val="28"/>
          <w:lang w:eastAsia="ru-RU"/>
        </w:rPr>
        <w:t xml:space="preserve">стнику закупки, с которым </w:t>
      </w:r>
      <w:r w:rsidRPr="00AD0221">
        <w:rPr>
          <w:rFonts w:ascii="Times New Roman" w:eastAsia="Times New Roman" w:hAnsi="Times New Roman" w:cs="Times New Roman"/>
          <w:sz w:val="28"/>
          <w:szCs w:val="28"/>
          <w:lang w:eastAsia="ru-RU"/>
        </w:rPr>
        <w:t>заключается договор, и уча</w:t>
      </w:r>
      <w:r w:rsidR="001C74FB" w:rsidRPr="00AD0221">
        <w:rPr>
          <w:rFonts w:ascii="Times New Roman" w:eastAsia="Times New Roman" w:hAnsi="Times New Roman" w:cs="Times New Roman"/>
          <w:sz w:val="28"/>
          <w:szCs w:val="28"/>
          <w:lang w:eastAsia="ru-RU"/>
        </w:rPr>
        <w:t xml:space="preserve">стнику закупки, заявке которого </w:t>
      </w:r>
      <w:r w:rsidRPr="00AD0221">
        <w:rPr>
          <w:rFonts w:ascii="Times New Roman" w:eastAsia="Times New Roman" w:hAnsi="Times New Roman" w:cs="Times New Roman"/>
          <w:sz w:val="28"/>
          <w:szCs w:val="28"/>
          <w:lang w:eastAsia="ru-RU"/>
        </w:rPr>
        <w:t>присвоен второй порядковый номер);</w:t>
      </w:r>
    </w:p>
    <w:p w:rsidR="0064685B" w:rsidRPr="00AD0221" w:rsidRDefault="0064685B"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отмена закупки;</w:t>
      </w:r>
    </w:p>
    <w:p w:rsidR="0064685B" w:rsidRPr="00AD0221" w:rsidRDefault="0064685B"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отзыв заявки до окончания срока подачи заявок;</w:t>
      </w:r>
    </w:p>
    <w:p w:rsidR="0064685B" w:rsidRPr="00AD0221" w:rsidRDefault="0064685B"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получение заявки после окончания срока подачи заявок;</w:t>
      </w:r>
    </w:p>
    <w:p w:rsidR="0064685B" w:rsidRPr="00AD0221" w:rsidRDefault="0064685B"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отказ от заключения договора с участником закупки.</w:t>
      </w:r>
    </w:p>
    <w:p w:rsidR="0064685B" w:rsidRPr="00AD0221" w:rsidRDefault="00353407" w:rsidP="00EA12BC">
      <w:pPr>
        <w:widowControl w:val="0"/>
        <w:autoSpaceDE w:val="0"/>
        <w:autoSpaceDN w:val="0"/>
        <w:spacing w:after="24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Возврат банковско</w:t>
      </w:r>
      <w:r w:rsidR="00FD3DE1" w:rsidRPr="00AD0221">
        <w:rPr>
          <w:rFonts w:ascii="Times New Roman" w:eastAsia="Times New Roman" w:hAnsi="Times New Roman" w:cs="Times New Roman"/>
          <w:sz w:val="28"/>
          <w:szCs w:val="28"/>
          <w:lang w:eastAsia="ru-RU"/>
        </w:rPr>
        <w:t>й гарантии в указанных случаях Заказч</w:t>
      </w:r>
      <w:r w:rsidRPr="00AD0221">
        <w:rPr>
          <w:rFonts w:ascii="Times New Roman" w:eastAsia="Times New Roman" w:hAnsi="Times New Roman" w:cs="Times New Roman"/>
          <w:sz w:val="28"/>
          <w:szCs w:val="28"/>
          <w:lang w:eastAsia="ru-RU"/>
        </w:rPr>
        <w:t>иком предоставившему ее лицу или гаранту не осуществляется, взыскание по ней не производится.</w:t>
      </w:r>
    </w:p>
    <w:p w:rsidR="0064685B" w:rsidRPr="00AD0221" w:rsidRDefault="0064685B" w:rsidP="00EA12BC">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AD0221">
        <w:rPr>
          <w:rFonts w:ascii="Times New Roman" w:eastAsia="Times New Roman" w:hAnsi="Times New Roman" w:cs="Times New Roman"/>
          <w:b/>
          <w:sz w:val="28"/>
          <w:szCs w:val="28"/>
          <w:lang w:eastAsia="ru-RU"/>
        </w:rPr>
        <w:t>Обеспечение исполнения договора</w:t>
      </w:r>
    </w:p>
    <w:p w:rsidR="0064685B" w:rsidRPr="00AD0221" w:rsidRDefault="00FD3DE1" w:rsidP="00AD0221">
      <w:pPr>
        <w:pStyle w:val="a3"/>
        <w:widowControl w:val="0"/>
        <w:numPr>
          <w:ilvl w:val="0"/>
          <w:numId w:val="1"/>
        </w:numPr>
        <w:autoSpaceDE w:val="0"/>
        <w:autoSpaceDN w:val="0"/>
        <w:spacing w:before="240"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 xml:space="preserve">иком в </w:t>
      </w:r>
      <w:r w:rsidR="00222A53" w:rsidRPr="00AD0221">
        <w:rPr>
          <w:rFonts w:ascii="Times New Roman" w:eastAsia="Times New Roman" w:hAnsi="Times New Roman" w:cs="Times New Roman"/>
          <w:sz w:val="28"/>
          <w:szCs w:val="28"/>
          <w:lang w:eastAsia="ru-RU"/>
        </w:rPr>
        <w:t xml:space="preserve">извещении </w:t>
      </w:r>
      <w:r w:rsidR="00BE012D" w:rsidRPr="00AD0221">
        <w:rPr>
          <w:rFonts w:ascii="Times New Roman" w:hAnsi="Times New Roman" w:cs="Times New Roman"/>
          <w:sz w:val="28"/>
          <w:szCs w:val="28"/>
        </w:rPr>
        <w:t>о закупке</w:t>
      </w:r>
      <w:r w:rsidR="00BE012D" w:rsidRPr="00AD0221">
        <w:rPr>
          <w:rFonts w:ascii="Times New Roman" w:eastAsia="Times New Roman" w:hAnsi="Times New Roman" w:cs="Times New Roman"/>
          <w:sz w:val="28"/>
          <w:szCs w:val="28"/>
          <w:lang w:eastAsia="ru-RU"/>
        </w:rPr>
        <w:t xml:space="preserve">, </w:t>
      </w:r>
      <w:r w:rsidR="0064685B" w:rsidRPr="00AD0221">
        <w:rPr>
          <w:rFonts w:ascii="Times New Roman" w:eastAsia="Times New Roman" w:hAnsi="Times New Roman" w:cs="Times New Roman"/>
          <w:sz w:val="28"/>
          <w:szCs w:val="28"/>
          <w:lang w:eastAsia="ru-RU"/>
        </w:rPr>
        <w:t>докумен</w:t>
      </w:r>
      <w:r w:rsidR="00BE012D" w:rsidRPr="00AD0221">
        <w:rPr>
          <w:rFonts w:ascii="Times New Roman" w:eastAsia="Times New Roman" w:hAnsi="Times New Roman" w:cs="Times New Roman"/>
          <w:sz w:val="28"/>
          <w:szCs w:val="28"/>
          <w:lang w:eastAsia="ru-RU"/>
        </w:rPr>
        <w:t>таци</w:t>
      </w:r>
      <w:r w:rsidR="001C74FB" w:rsidRPr="00AD0221">
        <w:rPr>
          <w:rFonts w:ascii="Times New Roman" w:eastAsia="Times New Roman" w:hAnsi="Times New Roman" w:cs="Times New Roman"/>
          <w:sz w:val="28"/>
          <w:szCs w:val="28"/>
          <w:lang w:eastAsia="ru-RU"/>
        </w:rPr>
        <w:t xml:space="preserve">и </w:t>
      </w:r>
      <w:r w:rsidR="0064685B" w:rsidRPr="00AD0221">
        <w:rPr>
          <w:rFonts w:ascii="Times New Roman" w:eastAsia="Times New Roman" w:hAnsi="Times New Roman" w:cs="Times New Roman"/>
          <w:sz w:val="28"/>
          <w:szCs w:val="28"/>
          <w:lang w:eastAsia="ru-RU"/>
        </w:rPr>
        <w:t xml:space="preserve">о закупке, проекте </w:t>
      </w:r>
      <w:r w:rsidR="00600858" w:rsidRPr="00AD0221">
        <w:rPr>
          <w:rFonts w:ascii="Times New Roman" w:eastAsia="Times New Roman" w:hAnsi="Times New Roman" w:cs="Times New Roman"/>
          <w:sz w:val="28"/>
          <w:szCs w:val="28"/>
          <w:lang w:eastAsia="ru-RU"/>
        </w:rPr>
        <w:t>договора</w:t>
      </w:r>
      <w:r w:rsidR="0064685B" w:rsidRPr="00AD0221">
        <w:rPr>
          <w:rFonts w:ascii="Times New Roman" w:eastAsia="Times New Roman" w:hAnsi="Times New Roman" w:cs="Times New Roman"/>
          <w:sz w:val="28"/>
          <w:szCs w:val="28"/>
          <w:lang w:eastAsia="ru-RU"/>
        </w:rPr>
        <w:t xml:space="preserve"> может быть установлено требование обеспечения исполнения договора.</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Если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иком установлено требование обеспечения исполнения договора, размер такого обеспечения не может превышать </w:t>
      </w:r>
      <w:r w:rsidR="00353407" w:rsidRPr="00AD0221">
        <w:rPr>
          <w:rFonts w:ascii="Times New Roman" w:eastAsia="Times New Roman" w:hAnsi="Times New Roman" w:cs="Times New Roman"/>
          <w:sz w:val="28"/>
          <w:szCs w:val="28"/>
          <w:lang w:eastAsia="ru-RU"/>
        </w:rPr>
        <w:t xml:space="preserve">30 </w:t>
      </w:r>
      <w:r w:rsidRPr="00AD0221">
        <w:rPr>
          <w:rFonts w:ascii="Times New Roman" w:eastAsia="Times New Roman" w:hAnsi="Times New Roman" w:cs="Times New Roman"/>
          <w:sz w:val="28"/>
          <w:szCs w:val="28"/>
          <w:lang w:eastAsia="ru-RU"/>
        </w:rPr>
        <w:t xml:space="preserve">процентов </w:t>
      </w:r>
      <w:r w:rsidR="00353407" w:rsidRPr="00AD0221">
        <w:rPr>
          <w:rFonts w:ascii="Times New Roman" w:eastAsia="Times New Roman" w:hAnsi="Times New Roman" w:cs="Times New Roman"/>
          <w:sz w:val="28"/>
          <w:szCs w:val="28"/>
          <w:lang w:eastAsia="ru-RU"/>
        </w:rPr>
        <w:t>НМЦД</w:t>
      </w:r>
      <w:r w:rsidRPr="00AD0221">
        <w:rPr>
          <w:rFonts w:ascii="Times New Roman" w:eastAsia="Times New Roman" w:hAnsi="Times New Roman" w:cs="Times New Roman"/>
          <w:sz w:val="28"/>
          <w:szCs w:val="28"/>
          <w:lang w:eastAsia="ru-RU"/>
        </w:rPr>
        <w:t xml:space="preserve">. Если проектом договора предусмотрена выплата аванса,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 вправе установить требование обеспечения исполнения договора в</w:t>
      </w:r>
      <w:r w:rsidR="001C74FB" w:rsidRPr="00AD0221">
        <w:rPr>
          <w:rFonts w:ascii="Times New Roman" w:eastAsia="Times New Roman" w:hAnsi="Times New Roman" w:cs="Times New Roman"/>
          <w:sz w:val="28"/>
          <w:szCs w:val="28"/>
          <w:lang w:eastAsia="ru-RU"/>
        </w:rPr>
        <w:t xml:space="preserve"> размере не ниже размера аванса </w:t>
      </w:r>
      <w:r w:rsidRPr="00AD0221">
        <w:rPr>
          <w:rFonts w:ascii="Times New Roman" w:eastAsia="Times New Roman" w:hAnsi="Times New Roman" w:cs="Times New Roman"/>
          <w:sz w:val="28"/>
          <w:szCs w:val="28"/>
          <w:lang w:eastAsia="ru-RU"/>
        </w:rPr>
        <w:t>(в процентном отношении). Договор заключается после предоставления участником закупки,</w:t>
      </w:r>
      <w:r w:rsidR="001C74FB" w:rsidRPr="00AD0221">
        <w:rPr>
          <w:rFonts w:ascii="Times New Roman" w:eastAsia="Times New Roman" w:hAnsi="Times New Roman" w:cs="Times New Roman"/>
          <w:sz w:val="28"/>
          <w:szCs w:val="28"/>
          <w:lang w:eastAsia="ru-RU"/>
        </w:rPr>
        <w:t xml:space="preserve"> с которым заключается договор, </w:t>
      </w:r>
      <w:r w:rsidRPr="00AD0221">
        <w:rPr>
          <w:rFonts w:ascii="Times New Roman" w:eastAsia="Times New Roman" w:hAnsi="Times New Roman" w:cs="Times New Roman"/>
          <w:sz w:val="28"/>
          <w:szCs w:val="28"/>
          <w:lang w:eastAsia="ru-RU"/>
        </w:rPr>
        <w:t>обеспечения исполнения договора.</w:t>
      </w:r>
    </w:p>
    <w:p w:rsidR="0064685B" w:rsidRPr="00AD0221" w:rsidRDefault="0064685B"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Исполнение договора может обеспечиваться предоставлением банковской гарантии</w:t>
      </w:r>
      <w:r w:rsidR="001C74FB" w:rsidRPr="00AD0221">
        <w:rPr>
          <w:rFonts w:ascii="Times New Roman" w:eastAsia="Times New Roman" w:hAnsi="Times New Roman" w:cs="Times New Roman"/>
          <w:sz w:val="28"/>
          <w:szCs w:val="28"/>
          <w:lang w:eastAsia="ru-RU"/>
        </w:rPr>
        <w:t xml:space="preserve"> или внесением денежных средств </w:t>
      </w:r>
      <w:r w:rsidRPr="00AD0221">
        <w:rPr>
          <w:rFonts w:ascii="Times New Roman" w:eastAsia="Times New Roman" w:hAnsi="Times New Roman" w:cs="Times New Roman"/>
          <w:sz w:val="28"/>
          <w:szCs w:val="28"/>
          <w:lang w:eastAsia="ru-RU"/>
        </w:rPr>
        <w:t xml:space="preserve">на указанный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счет</w:t>
      </w:r>
      <w:r w:rsidR="001C74FB" w:rsidRPr="00AD0221">
        <w:rPr>
          <w:rFonts w:ascii="Times New Roman" w:eastAsia="Times New Roman" w:hAnsi="Times New Roman" w:cs="Times New Roman"/>
          <w:sz w:val="28"/>
          <w:szCs w:val="28"/>
          <w:lang w:eastAsia="ru-RU"/>
        </w:rPr>
        <w:t xml:space="preserve">. Способ обеспечения исполнения </w:t>
      </w:r>
      <w:r w:rsidRPr="00AD0221">
        <w:rPr>
          <w:rFonts w:ascii="Times New Roman" w:eastAsia="Times New Roman" w:hAnsi="Times New Roman" w:cs="Times New Roman"/>
          <w:sz w:val="28"/>
          <w:szCs w:val="28"/>
          <w:lang w:eastAsia="ru-RU"/>
        </w:rPr>
        <w:t>договора определяется участником закупки, с которым заключается договор, самостоятельно. П</w:t>
      </w:r>
      <w:r w:rsidR="001C74FB" w:rsidRPr="00AD0221">
        <w:rPr>
          <w:rFonts w:ascii="Times New Roman" w:eastAsia="Times New Roman" w:hAnsi="Times New Roman" w:cs="Times New Roman"/>
          <w:sz w:val="28"/>
          <w:szCs w:val="28"/>
          <w:lang w:eastAsia="ru-RU"/>
        </w:rPr>
        <w:t xml:space="preserve">ри этом по договору должны быть </w:t>
      </w:r>
      <w:r w:rsidRPr="00AD0221">
        <w:rPr>
          <w:rFonts w:ascii="Times New Roman" w:eastAsia="Times New Roman" w:hAnsi="Times New Roman" w:cs="Times New Roman"/>
          <w:sz w:val="28"/>
          <w:szCs w:val="28"/>
          <w:lang w:eastAsia="ru-RU"/>
        </w:rPr>
        <w:t>обеспечены обязательства поставщика (</w:t>
      </w:r>
      <w:r w:rsidR="00A40310" w:rsidRPr="00AD0221">
        <w:rPr>
          <w:rFonts w:ascii="Times New Roman" w:eastAsia="Times New Roman" w:hAnsi="Times New Roman" w:cs="Times New Roman"/>
          <w:sz w:val="28"/>
          <w:szCs w:val="28"/>
          <w:lang w:eastAsia="ru-RU"/>
        </w:rPr>
        <w:t xml:space="preserve">исполнителя, </w:t>
      </w:r>
      <w:r w:rsidRPr="00AD0221">
        <w:rPr>
          <w:rFonts w:ascii="Times New Roman" w:eastAsia="Times New Roman" w:hAnsi="Times New Roman" w:cs="Times New Roman"/>
          <w:sz w:val="28"/>
          <w:szCs w:val="28"/>
          <w:lang w:eastAsia="ru-RU"/>
        </w:rPr>
        <w:t xml:space="preserve">подрядчика) по возмещению убытков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w:t>
      </w:r>
      <w:r w:rsidR="00A40310" w:rsidRPr="00AD0221">
        <w:rPr>
          <w:rFonts w:ascii="Times New Roman" w:eastAsia="Times New Roman" w:hAnsi="Times New Roman" w:cs="Times New Roman"/>
          <w:sz w:val="28"/>
          <w:szCs w:val="28"/>
          <w:lang w:eastAsia="ru-RU"/>
        </w:rPr>
        <w:t xml:space="preserve">исполнителя, </w:t>
      </w:r>
      <w:r w:rsidRPr="00AD0221">
        <w:rPr>
          <w:rFonts w:ascii="Times New Roman" w:eastAsia="Times New Roman" w:hAnsi="Times New Roman" w:cs="Times New Roman"/>
          <w:sz w:val="28"/>
          <w:szCs w:val="28"/>
          <w:lang w:eastAsia="ru-RU"/>
        </w:rPr>
        <w:t xml:space="preserve">подрядчика) перед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w:t>
      </w:r>
    </w:p>
    <w:p w:rsidR="007A1384" w:rsidRPr="00AD0221" w:rsidRDefault="007A50FC"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осуществлени</w:t>
      </w:r>
      <w:r w:rsidR="007A1384" w:rsidRPr="00AD0221">
        <w:rPr>
          <w:rFonts w:ascii="Times New Roman" w:eastAsia="Times New Roman" w:hAnsi="Times New Roman" w:cs="Times New Roman"/>
          <w:sz w:val="28"/>
          <w:szCs w:val="28"/>
          <w:lang w:eastAsia="ru-RU"/>
        </w:rPr>
        <w:t>я закупки у субъектов МСП Заказ</w:t>
      </w:r>
      <w:r w:rsidRPr="00AD0221">
        <w:rPr>
          <w:rFonts w:ascii="Times New Roman" w:eastAsia="Times New Roman" w:hAnsi="Times New Roman" w:cs="Times New Roman"/>
          <w:sz w:val="28"/>
          <w:szCs w:val="28"/>
          <w:lang w:eastAsia="ru-RU"/>
        </w:rPr>
        <w:t>чик устанавливает требо</w:t>
      </w:r>
      <w:r w:rsidR="001C74FB" w:rsidRPr="00AD0221">
        <w:rPr>
          <w:rFonts w:ascii="Times New Roman" w:eastAsia="Times New Roman" w:hAnsi="Times New Roman" w:cs="Times New Roman"/>
          <w:sz w:val="28"/>
          <w:szCs w:val="28"/>
          <w:lang w:eastAsia="ru-RU"/>
        </w:rPr>
        <w:t xml:space="preserve">вания к обеспечению исполнения </w:t>
      </w:r>
      <w:r w:rsidRPr="00AD0221">
        <w:rPr>
          <w:rFonts w:ascii="Times New Roman" w:eastAsia="Times New Roman" w:hAnsi="Times New Roman" w:cs="Times New Roman"/>
          <w:sz w:val="28"/>
          <w:szCs w:val="28"/>
          <w:lang w:eastAsia="ru-RU"/>
        </w:rPr>
        <w:t>договора с учетом особеннос</w:t>
      </w:r>
      <w:r w:rsidR="001C74FB" w:rsidRPr="00AD0221">
        <w:rPr>
          <w:rFonts w:ascii="Times New Roman" w:eastAsia="Times New Roman" w:hAnsi="Times New Roman" w:cs="Times New Roman"/>
          <w:sz w:val="28"/>
          <w:szCs w:val="28"/>
          <w:lang w:eastAsia="ru-RU"/>
        </w:rPr>
        <w:t xml:space="preserve">тей, предусмотренных настоящим </w:t>
      </w:r>
      <w:r w:rsidRPr="00AD0221">
        <w:rPr>
          <w:rFonts w:ascii="Times New Roman" w:eastAsia="Times New Roman" w:hAnsi="Times New Roman" w:cs="Times New Roman"/>
          <w:sz w:val="28"/>
          <w:szCs w:val="28"/>
          <w:lang w:eastAsia="ru-RU"/>
        </w:rPr>
        <w:t>Положением о закупке.</w:t>
      </w:r>
      <w:bookmarkStart w:id="12" w:name="P248"/>
      <w:bookmarkEnd w:id="12"/>
    </w:p>
    <w:p w:rsidR="0071279D" w:rsidRPr="00AD0221" w:rsidRDefault="0071279D"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Банковская гарантия, выданная участнику закупки банком для целей обеспечения исполнения договора, должна быть выдана банком, имеющим право выдавать </w:t>
      </w:r>
      <w:r w:rsidR="00472CDE" w:rsidRPr="00AD0221">
        <w:rPr>
          <w:rFonts w:ascii="Times New Roman" w:eastAsia="Times New Roman" w:hAnsi="Times New Roman" w:cs="Times New Roman"/>
          <w:sz w:val="28"/>
          <w:szCs w:val="28"/>
          <w:lang w:eastAsia="ru-RU"/>
        </w:rPr>
        <w:t>соответствующие</w:t>
      </w:r>
      <w:r w:rsidRPr="00AD0221">
        <w:rPr>
          <w:rFonts w:ascii="Times New Roman" w:eastAsia="Times New Roman" w:hAnsi="Times New Roman" w:cs="Times New Roman"/>
          <w:sz w:val="28"/>
          <w:szCs w:val="28"/>
          <w:lang w:eastAsia="ru-RU"/>
        </w:rPr>
        <w:t xml:space="preserve"> гарантии в рамках</w:t>
      </w:r>
      <w:r w:rsidR="00365362" w:rsidRPr="00AD0221">
        <w:rPr>
          <w:rFonts w:ascii="Times New Roman" w:eastAsia="Times New Roman" w:hAnsi="Times New Roman" w:cs="Times New Roman"/>
          <w:sz w:val="28"/>
          <w:szCs w:val="28"/>
          <w:lang w:eastAsia="ru-RU"/>
        </w:rPr>
        <w:t xml:space="preserve"> Закона № 44-ФЗ</w:t>
      </w:r>
      <w:r w:rsidRPr="00AD0221">
        <w:rPr>
          <w:rFonts w:ascii="Times New Roman" w:eastAsia="Times New Roman" w:hAnsi="Times New Roman" w:cs="Times New Roman"/>
          <w:sz w:val="28"/>
          <w:szCs w:val="28"/>
          <w:lang w:eastAsia="ru-RU"/>
        </w:rPr>
        <w:t xml:space="preserve">.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w:t>
      </w:r>
      <w:r w:rsidR="00232249"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Интернет</w:t>
      </w:r>
      <w:r w:rsidR="00232249"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xml:space="preserve"> Срок действия банковской гарантии должен превышать срок действия договора не менее чем на один месяц.</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Банковская гарантия должна быть безотзывной и должна содержать:</w:t>
      </w:r>
    </w:p>
    <w:p w:rsidR="0064685B" w:rsidRPr="00AD0221" w:rsidRDefault="0064685B" w:rsidP="00620108">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сумму банковской гарантии, подлежащую уплате гарантом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ику в случае ненадл</w:t>
      </w:r>
      <w:r w:rsidR="001C74FB" w:rsidRPr="00AD0221">
        <w:rPr>
          <w:rFonts w:ascii="Times New Roman" w:eastAsia="Times New Roman" w:hAnsi="Times New Roman" w:cs="Times New Roman"/>
          <w:sz w:val="28"/>
          <w:szCs w:val="28"/>
          <w:lang w:eastAsia="ru-RU"/>
        </w:rPr>
        <w:t xml:space="preserve">ежащего исполнения обязательств </w:t>
      </w:r>
      <w:r w:rsidRPr="00AD0221">
        <w:rPr>
          <w:rFonts w:ascii="Times New Roman" w:eastAsia="Times New Roman" w:hAnsi="Times New Roman" w:cs="Times New Roman"/>
          <w:sz w:val="28"/>
          <w:szCs w:val="28"/>
          <w:lang w:eastAsia="ru-RU"/>
        </w:rPr>
        <w:t>принципалом;</w:t>
      </w:r>
    </w:p>
    <w:p w:rsidR="0064685B" w:rsidRPr="00AD0221" w:rsidRDefault="0064685B" w:rsidP="00620108">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обязательства принципала, надлежащее исполнение которых обеспечивается банковской гарантией;</w:t>
      </w:r>
    </w:p>
    <w:p w:rsidR="0064685B" w:rsidRPr="00AD0221" w:rsidRDefault="0064685B" w:rsidP="00620108">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обязанность гаранта уплатить </w:t>
      </w:r>
      <w:r w:rsidR="00FD3DE1" w:rsidRPr="00AD0221">
        <w:rPr>
          <w:rFonts w:ascii="Times New Roman" w:eastAsia="Times New Roman" w:hAnsi="Times New Roman" w:cs="Times New Roman"/>
          <w:sz w:val="28"/>
          <w:szCs w:val="28"/>
          <w:lang w:eastAsia="ru-RU"/>
        </w:rPr>
        <w:t>Заказч</w:t>
      </w:r>
      <w:r w:rsidR="001C74FB" w:rsidRPr="00AD0221">
        <w:rPr>
          <w:rFonts w:ascii="Times New Roman" w:eastAsia="Times New Roman" w:hAnsi="Times New Roman" w:cs="Times New Roman"/>
          <w:sz w:val="28"/>
          <w:szCs w:val="28"/>
          <w:lang w:eastAsia="ru-RU"/>
        </w:rPr>
        <w:t xml:space="preserve">ику неустойку </w:t>
      </w:r>
      <w:r w:rsidRPr="00AD0221">
        <w:rPr>
          <w:rFonts w:ascii="Times New Roman" w:eastAsia="Times New Roman" w:hAnsi="Times New Roman" w:cs="Times New Roman"/>
          <w:sz w:val="28"/>
          <w:szCs w:val="28"/>
          <w:lang w:eastAsia="ru-RU"/>
        </w:rPr>
        <w:t>в размере 0,1 процента денежной суммы, подлежащей уплате, за каждый день просрочки;</w:t>
      </w:r>
    </w:p>
    <w:p w:rsidR="0064685B" w:rsidRPr="00AD0221" w:rsidRDefault="0064685B" w:rsidP="00620108">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условие, согласно ко</w:t>
      </w:r>
      <w:r w:rsidR="001C74FB" w:rsidRPr="00AD0221">
        <w:rPr>
          <w:rFonts w:ascii="Times New Roman" w:eastAsia="Times New Roman" w:hAnsi="Times New Roman" w:cs="Times New Roman"/>
          <w:sz w:val="28"/>
          <w:szCs w:val="28"/>
          <w:lang w:eastAsia="ru-RU"/>
        </w:rPr>
        <w:t xml:space="preserve">торому исполнением обязательств </w:t>
      </w:r>
      <w:r w:rsidRPr="00AD0221">
        <w:rPr>
          <w:rFonts w:ascii="Times New Roman" w:eastAsia="Times New Roman" w:hAnsi="Times New Roman" w:cs="Times New Roman"/>
          <w:sz w:val="28"/>
          <w:szCs w:val="28"/>
          <w:lang w:eastAsia="ru-RU"/>
        </w:rPr>
        <w:t xml:space="preserve">гаранта по банковской гарантии является фактическое поступление денежных сумм на счет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ика;</w:t>
      </w:r>
    </w:p>
    <w:p w:rsidR="0064685B" w:rsidRPr="00AD0221" w:rsidRDefault="0064685B" w:rsidP="00620108">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срок действия банковской гарантии с учетом требований пункта </w:t>
      </w:r>
      <w:r w:rsidR="00661A73" w:rsidRPr="00AD0221">
        <w:rPr>
          <w:rFonts w:ascii="Times New Roman" w:eastAsia="Times New Roman" w:hAnsi="Times New Roman" w:cs="Times New Roman"/>
          <w:sz w:val="28"/>
          <w:szCs w:val="28"/>
          <w:lang w:eastAsia="ru-RU"/>
        </w:rPr>
        <w:t>129</w:t>
      </w:r>
      <w:r w:rsidR="00265ED9"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настоящего </w:t>
      </w:r>
      <w:r w:rsidR="001407E4" w:rsidRPr="00AD0221">
        <w:rPr>
          <w:rFonts w:ascii="Times New Roman" w:eastAsia="Times New Roman" w:hAnsi="Times New Roman" w:cs="Times New Roman"/>
          <w:sz w:val="28"/>
          <w:szCs w:val="28"/>
          <w:lang w:eastAsia="ru-RU"/>
        </w:rPr>
        <w:t>Положения о закупке</w:t>
      </w:r>
      <w:r w:rsidRPr="00AD0221">
        <w:rPr>
          <w:rFonts w:ascii="Times New Roman" w:eastAsia="Times New Roman" w:hAnsi="Times New Roman" w:cs="Times New Roman"/>
          <w:sz w:val="28"/>
          <w:szCs w:val="28"/>
          <w:lang w:eastAsia="ru-RU"/>
        </w:rPr>
        <w:t>;</w:t>
      </w:r>
    </w:p>
    <w:p w:rsidR="0064685B" w:rsidRPr="00AD0221" w:rsidRDefault="0064685B" w:rsidP="00620108">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условие о праве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ика на бесспорное списание денежных средств со счета гаранта, если гарантом в срок не более чем пять рабочих дней не исполнено требование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ика об уплате денежной суммы по банковской гарантии, направленное до окончания срока действия банковской гарантии;</w:t>
      </w:r>
    </w:p>
    <w:p w:rsidR="0064685B" w:rsidRPr="00AD0221" w:rsidRDefault="0064685B" w:rsidP="00620108">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4685B" w:rsidRPr="00AD0221" w:rsidRDefault="0064685B" w:rsidP="00F71152">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перечень документов, представляемых </w:t>
      </w:r>
      <w:r w:rsidR="00FD3DE1" w:rsidRPr="00AD0221">
        <w:rPr>
          <w:rFonts w:ascii="Times New Roman" w:eastAsia="Times New Roman" w:hAnsi="Times New Roman" w:cs="Times New Roman"/>
          <w:sz w:val="28"/>
          <w:szCs w:val="28"/>
          <w:lang w:eastAsia="ru-RU"/>
        </w:rPr>
        <w:t>Заказч</w:t>
      </w:r>
      <w:r w:rsidR="001C74FB" w:rsidRPr="00AD0221">
        <w:rPr>
          <w:rFonts w:ascii="Times New Roman" w:eastAsia="Times New Roman" w:hAnsi="Times New Roman" w:cs="Times New Roman"/>
          <w:sz w:val="28"/>
          <w:szCs w:val="28"/>
          <w:lang w:eastAsia="ru-RU"/>
        </w:rPr>
        <w:t xml:space="preserve">иком банку </w:t>
      </w:r>
      <w:r w:rsidRPr="00AD0221">
        <w:rPr>
          <w:rFonts w:ascii="Times New Roman" w:eastAsia="Times New Roman" w:hAnsi="Times New Roman" w:cs="Times New Roman"/>
          <w:sz w:val="28"/>
          <w:szCs w:val="28"/>
          <w:lang w:eastAsia="ru-RU"/>
        </w:rPr>
        <w:t>одновременно с требованием об осуществлении уплаты денежной суммы по банковской гарантии, а именно:</w:t>
      </w:r>
    </w:p>
    <w:p w:rsidR="0064685B" w:rsidRPr="00AD0221" w:rsidRDefault="0064685B"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расчет суммы, включа</w:t>
      </w:r>
      <w:r w:rsidR="001C74FB" w:rsidRPr="00AD0221">
        <w:rPr>
          <w:rFonts w:ascii="Times New Roman" w:eastAsia="Times New Roman" w:hAnsi="Times New Roman" w:cs="Times New Roman"/>
          <w:sz w:val="28"/>
          <w:szCs w:val="28"/>
          <w:lang w:eastAsia="ru-RU"/>
        </w:rPr>
        <w:t xml:space="preserve">емой в требование по банковской </w:t>
      </w:r>
      <w:r w:rsidRPr="00AD0221">
        <w:rPr>
          <w:rFonts w:ascii="Times New Roman" w:eastAsia="Times New Roman" w:hAnsi="Times New Roman" w:cs="Times New Roman"/>
          <w:sz w:val="28"/>
          <w:szCs w:val="28"/>
          <w:lang w:eastAsia="ru-RU"/>
        </w:rPr>
        <w:t>гарантии;</w:t>
      </w:r>
    </w:p>
    <w:p w:rsidR="0064685B" w:rsidRPr="00AD0221" w:rsidRDefault="0064685B"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w:t>
      </w:r>
      <w:r w:rsidR="001C74FB" w:rsidRPr="00AD0221">
        <w:rPr>
          <w:rFonts w:ascii="Times New Roman" w:eastAsia="Times New Roman" w:hAnsi="Times New Roman" w:cs="Times New Roman"/>
          <w:sz w:val="28"/>
          <w:szCs w:val="28"/>
          <w:lang w:eastAsia="ru-RU"/>
        </w:rPr>
        <w:t xml:space="preserve">явлено </w:t>
      </w:r>
      <w:r w:rsidRPr="00AD0221">
        <w:rPr>
          <w:rFonts w:ascii="Times New Roman" w:eastAsia="Times New Roman" w:hAnsi="Times New Roman" w:cs="Times New Roman"/>
          <w:sz w:val="28"/>
          <w:szCs w:val="28"/>
          <w:lang w:eastAsia="ru-RU"/>
        </w:rPr>
        <w:t>в случае ненадлежащего исполнения принципалом обяза</w:t>
      </w:r>
      <w:r w:rsidR="001C74FB" w:rsidRPr="00AD0221">
        <w:rPr>
          <w:rFonts w:ascii="Times New Roman" w:eastAsia="Times New Roman" w:hAnsi="Times New Roman" w:cs="Times New Roman"/>
          <w:sz w:val="28"/>
          <w:szCs w:val="28"/>
          <w:lang w:eastAsia="ru-RU"/>
        </w:rPr>
        <w:t xml:space="preserve">тельств </w:t>
      </w:r>
      <w:r w:rsidRPr="00AD0221">
        <w:rPr>
          <w:rFonts w:ascii="Times New Roman" w:eastAsia="Times New Roman" w:hAnsi="Times New Roman" w:cs="Times New Roman"/>
          <w:sz w:val="28"/>
          <w:szCs w:val="28"/>
          <w:lang w:eastAsia="ru-RU"/>
        </w:rPr>
        <w:t>по возврату аванса);</w:t>
      </w:r>
    </w:p>
    <w:p w:rsidR="0064685B" w:rsidRPr="00AD0221" w:rsidRDefault="0064685B"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w:t>
      </w:r>
      <w:r w:rsidR="001C74FB" w:rsidRPr="00AD0221">
        <w:rPr>
          <w:rFonts w:ascii="Times New Roman" w:eastAsia="Times New Roman" w:hAnsi="Times New Roman" w:cs="Times New Roman"/>
          <w:sz w:val="28"/>
          <w:szCs w:val="28"/>
          <w:lang w:eastAsia="ru-RU"/>
        </w:rPr>
        <w:t xml:space="preserve"> в случае ненадлежащего </w:t>
      </w:r>
      <w:r w:rsidRPr="00AD0221">
        <w:rPr>
          <w:rFonts w:ascii="Times New Roman" w:eastAsia="Times New Roman" w:hAnsi="Times New Roman" w:cs="Times New Roman"/>
          <w:sz w:val="28"/>
          <w:szCs w:val="28"/>
          <w:lang w:eastAsia="ru-RU"/>
        </w:rPr>
        <w:t>исполнения принципалом обязательств в период действия гарантийного срока);</w:t>
      </w:r>
    </w:p>
    <w:p w:rsidR="0064685B" w:rsidRPr="00AD0221" w:rsidRDefault="0064685B"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документ, подтверждающий полномочия лица, подписавшего требование по банковской гарантии (доверенность) (если требование по банковской гаранти</w:t>
      </w:r>
      <w:r w:rsidR="00C700E5" w:rsidRPr="00AD0221">
        <w:rPr>
          <w:rFonts w:ascii="Times New Roman" w:eastAsia="Times New Roman" w:hAnsi="Times New Roman" w:cs="Times New Roman"/>
          <w:sz w:val="28"/>
          <w:szCs w:val="28"/>
          <w:lang w:eastAsia="ru-RU"/>
        </w:rPr>
        <w:t>и</w:t>
      </w:r>
      <w:r w:rsidR="001C74FB" w:rsidRPr="00AD0221">
        <w:rPr>
          <w:rFonts w:ascii="Times New Roman" w:eastAsia="Times New Roman" w:hAnsi="Times New Roman" w:cs="Times New Roman"/>
          <w:sz w:val="28"/>
          <w:szCs w:val="28"/>
          <w:lang w:eastAsia="ru-RU"/>
        </w:rPr>
        <w:t xml:space="preserve"> подписано лицом, не указанным </w:t>
      </w:r>
      <w:r w:rsidRPr="00AD0221">
        <w:rPr>
          <w:rFonts w:ascii="Times New Roman" w:eastAsia="Times New Roman" w:hAnsi="Times New Roman" w:cs="Times New Roman"/>
          <w:sz w:val="28"/>
          <w:szCs w:val="28"/>
          <w:lang w:eastAsia="ru-RU"/>
        </w:rPr>
        <w:t>в Едином государственном реестре юридических лиц в качестве лица, имеющего право без до</w:t>
      </w:r>
      <w:r w:rsidR="001C74FB" w:rsidRPr="00AD0221">
        <w:rPr>
          <w:rFonts w:ascii="Times New Roman" w:eastAsia="Times New Roman" w:hAnsi="Times New Roman" w:cs="Times New Roman"/>
          <w:sz w:val="28"/>
          <w:szCs w:val="28"/>
          <w:lang w:eastAsia="ru-RU"/>
        </w:rPr>
        <w:t xml:space="preserve">веренности действовать от имени </w:t>
      </w:r>
      <w:r w:rsidRPr="00AD0221">
        <w:rPr>
          <w:rFonts w:ascii="Times New Roman" w:eastAsia="Times New Roman" w:hAnsi="Times New Roman" w:cs="Times New Roman"/>
          <w:sz w:val="28"/>
          <w:szCs w:val="28"/>
          <w:lang w:eastAsia="ru-RU"/>
        </w:rPr>
        <w:t>бенефициара).</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Запрещается включение в условия банковской гаран</w:t>
      </w:r>
      <w:r w:rsidR="00FD3DE1" w:rsidRPr="00AD0221">
        <w:rPr>
          <w:rFonts w:ascii="Times New Roman" w:eastAsia="Times New Roman" w:hAnsi="Times New Roman" w:cs="Times New Roman"/>
          <w:sz w:val="28"/>
          <w:szCs w:val="28"/>
          <w:lang w:eastAsia="ru-RU"/>
        </w:rPr>
        <w:t>тии требования о представлении Заказч</w:t>
      </w:r>
      <w:r w:rsidRPr="00AD0221">
        <w:rPr>
          <w:rFonts w:ascii="Times New Roman" w:eastAsia="Times New Roman" w:hAnsi="Times New Roman" w:cs="Times New Roman"/>
          <w:sz w:val="28"/>
          <w:szCs w:val="28"/>
          <w:lang w:eastAsia="ru-RU"/>
        </w:rPr>
        <w:t xml:space="preserve">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пунктом </w:t>
      </w:r>
      <w:r w:rsidR="001E2E17" w:rsidRPr="00AD0221">
        <w:rPr>
          <w:rFonts w:ascii="Times New Roman" w:eastAsia="Times New Roman" w:hAnsi="Times New Roman" w:cs="Times New Roman"/>
          <w:sz w:val="28"/>
          <w:szCs w:val="28"/>
          <w:lang w:eastAsia="ru-RU"/>
        </w:rPr>
        <w:t>130</w:t>
      </w:r>
      <w:r w:rsidR="00265ED9" w:rsidRPr="00AD0221">
        <w:rPr>
          <w:rFonts w:ascii="Times New Roman" w:eastAsia="Times New Roman" w:hAnsi="Times New Roman" w:cs="Times New Roman"/>
          <w:sz w:val="28"/>
          <w:szCs w:val="28"/>
          <w:lang w:eastAsia="ru-RU"/>
        </w:rPr>
        <w:t xml:space="preserve"> </w:t>
      </w:r>
      <w:r w:rsidR="00CE1C41" w:rsidRPr="00AD0221">
        <w:rPr>
          <w:rFonts w:ascii="Times New Roman" w:eastAsia="Times New Roman" w:hAnsi="Times New Roman" w:cs="Times New Roman"/>
          <w:sz w:val="28"/>
          <w:szCs w:val="28"/>
          <w:lang w:eastAsia="ru-RU"/>
        </w:rPr>
        <w:t>настоящего Положения о закупке</w:t>
      </w:r>
      <w:r w:rsidRPr="00AD0221">
        <w:rPr>
          <w:rFonts w:ascii="Times New Roman" w:eastAsia="Times New Roman" w:hAnsi="Times New Roman" w:cs="Times New Roman"/>
          <w:sz w:val="28"/>
          <w:szCs w:val="28"/>
          <w:lang w:eastAsia="ru-RU"/>
        </w:rPr>
        <w:t>.</w:t>
      </w:r>
    </w:p>
    <w:p w:rsidR="0064685B" w:rsidRPr="00AD0221" w:rsidRDefault="00C805F2"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bookmarkStart w:id="13" w:name="P263"/>
      <w:bookmarkEnd w:id="13"/>
      <w:r w:rsidRPr="00AD0221">
        <w:rPr>
          <w:rFonts w:ascii="Times New Roman" w:eastAsia="Times New Roman" w:hAnsi="Times New Roman" w:cs="Times New Roman"/>
          <w:sz w:val="28"/>
          <w:szCs w:val="28"/>
          <w:lang w:eastAsia="ru-RU"/>
        </w:rPr>
        <w:t>В случае непред</w:t>
      </w:r>
      <w:r w:rsidR="003A0CDD" w:rsidRPr="00AD0221">
        <w:rPr>
          <w:rFonts w:ascii="Times New Roman" w:eastAsia="Times New Roman" w:hAnsi="Times New Roman" w:cs="Times New Roman"/>
          <w:sz w:val="28"/>
          <w:szCs w:val="28"/>
          <w:lang w:eastAsia="ru-RU"/>
        </w:rPr>
        <w:t>о</w:t>
      </w:r>
      <w:r w:rsidR="0064685B" w:rsidRPr="00AD0221">
        <w:rPr>
          <w:rFonts w:ascii="Times New Roman" w:eastAsia="Times New Roman" w:hAnsi="Times New Roman" w:cs="Times New Roman"/>
          <w:sz w:val="28"/>
          <w:szCs w:val="28"/>
          <w:lang w:eastAsia="ru-RU"/>
        </w:rPr>
        <w:t xml:space="preserve">ставления участником закупки, с которым заключается договор, </w:t>
      </w:r>
      <w:r w:rsidR="001C74FB" w:rsidRPr="00AD0221">
        <w:rPr>
          <w:rFonts w:ascii="Times New Roman" w:eastAsia="Times New Roman" w:hAnsi="Times New Roman" w:cs="Times New Roman"/>
          <w:sz w:val="28"/>
          <w:szCs w:val="28"/>
          <w:lang w:eastAsia="ru-RU"/>
        </w:rPr>
        <w:t xml:space="preserve">обеспечения исполнения договора </w:t>
      </w:r>
      <w:r w:rsidR="0064685B" w:rsidRPr="00AD0221">
        <w:rPr>
          <w:rFonts w:ascii="Times New Roman" w:eastAsia="Times New Roman" w:hAnsi="Times New Roman" w:cs="Times New Roman"/>
          <w:sz w:val="28"/>
          <w:szCs w:val="28"/>
          <w:lang w:eastAsia="ru-RU"/>
        </w:rPr>
        <w:t>в срок, установленный для заключения договора, такой участник считается уклонившимся от заключения договора.</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ходе исполнения договора поставщик (</w:t>
      </w:r>
      <w:r w:rsidR="00A40310" w:rsidRPr="00AD0221">
        <w:rPr>
          <w:rFonts w:ascii="Times New Roman" w:eastAsia="Times New Roman" w:hAnsi="Times New Roman" w:cs="Times New Roman"/>
          <w:sz w:val="28"/>
          <w:szCs w:val="28"/>
          <w:lang w:eastAsia="ru-RU"/>
        </w:rPr>
        <w:t xml:space="preserve">исполнитель, </w:t>
      </w:r>
      <w:r w:rsidR="00FD3DE1" w:rsidRPr="00AD0221">
        <w:rPr>
          <w:rFonts w:ascii="Times New Roman" w:eastAsia="Times New Roman" w:hAnsi="Times New Roman" w:cs="Times New Roman"/>
          <w:sz w:val="28"/>
          <w:szCs w:val="28"/>
          <w:lang w:eastAsia="ru-RU"/>
        </w:rPr>
        <w:t>подрядчик) вправе предоставить Заказч</w:t>
      </w:r>
      <w:r w:rsidRPr="00AD0221">
        <w:rPr>
          <w:rFonts w:ascii="Times New Roman" w:eastAsia="Times New Roman" w:hAnsi="Times New Roman" w:cs="Times New Roman"/>
          <w:sz w:val="28"/>
          <w:szCs w:val="28"/>
          <w:lang w:eastAsia="ru-RU"/>
        </w:rPr>
        <w:t xml:space="preserve">ику обеспечение исполнения договора, уменьшенное на размер </w:t>
      </w:r>
      <w:r w:rsidR="003415B3" w:rsidRPr="00AD0221">
        <w:rPr>
          <w:rFonts w:ascii="Times New Roman" w:eastAsia="Times New Roman" w:hAnsi="Times New Roman" w:cs="Times New Roman"/>
          <w:sz w:val="28"/>
          <w:szCs w:val="28"/>
          <w:lang w:eastAsia="ru-RU"/>
        </w:rPr>
        <w:t>ис</w:t>
      </w:r>
      <w:r w:rsidRPr="00AD0221">
        <w:rPr>
          <w:rFonts w:ascii="Times New Roman" w:eastAsia="Times New Roman" w:hAnsi="Times New Roman" w:cs="Times New Roman"/>
          <w:sz w:val="28"/>
          <w:szCs w:val="28"/>
          <w:lang w:eastAsia="ru-RU"/>
        </w:rPr>
        <w:t>полненных обязательств, предусмотренных договором</w:t>
      </w:r>
      <w:r w:rsidR="001C74FB" w:rsidRPr="00AD0221">
        <w:rPr>
          <w:rFonts w:ascii="Times New Roman" w:eastAsia="Times New Roman" w:hAnsi="Times New Roman" w:cs="Times New Roman"/>
          <w:sz w:val="28"/>
          <w:szCs w:val="28"/>
          <w:lang w:eastAsia="ru-RU"/>
        </w:rPr>
        <w:t xml:space="preserve">, взамен ранее предоставленного </w:t>
      </w:r>
      <w:r w:rsidRPr="00AD0221">
        <w:rPr>
          <w:rFonts w:ascii="Times New Roman" w:eastAsia="Times New Roman" w:hAnsi="Times New Roman" w:cs="Times New Roman"/>
          <w:sz w:val="28"/>
          <w:szCs w:val="28"/>
          <w:lang w:eastAsia="ru-RU"/>
        </w:rPr>
        <w:t>обеспечения исполнения до</w:t>
      </w:r>
      <w:r w:rsidR="001C74FB" w:rsidRPr="00AD0221">
        <w:rPr>
          <w:rFonts w:ascii="Times New Roman" w:eastAsia="Times New Roman" w:hAnsi="Times New Roman" w:cs="Times New Roman"/>
          <w:sz w:val="28"/>
          <w:szCs w:val="28"/>
          <w:lang w:eastAsia="ru-RU"/>
        </w:rPr>
        <w:t xml:space="preserve">говора, а также изменить способ </w:t>
      </w:r>
      <w:r w:rsidRPr="00AD0221">
        <w:rPr>
          <w:rFonts w:ascii="Times New Roman" w:eastAsia="Times New Roman" w:hAnsi="Times New Roman" w:cs="Times New Roman"/>
          <w:sz w:val="28"/>
          <w:szCs w:val="28"/>
          <w:lang w:eastAsia="ru-RU"/>
        </w:rPr>
        <w:t>обеспечения исполнения договора из числа способов, предусмотренных</w:t>
      </w:r>
      <w:r w:rsidR="00C805F2" w:rsidRPr="00AD0221">
        <w:rPr>
          <w:rFonts w:ascii="Times New Roman" w:eastAsia="Times New Roman" w:hAnsi="Times New Roman" w:cs="Times New Roman"/>
          <w:sz w:val="28"/>
          <w:szCs w:val="28"/>
          <w:lang w:eastAsia="ru-RU"/>
        </w:rPr>
        <w:t xml:space="preserve"> настоящим</w:t>
      </w:r>
      <w:r w:rsidRPr="00AD0221">
        <w:rPr>
          <w:rFonts w:ascii="Times New Roman" w:eastAsia="Times New Roman" w:hAnsi="Times New Roman" w:cs="Times New Roman"/>
          <w:sz w:val="28"/>
          <w:szCs w:val="28"/>
          <w:lang w:eastAsia="ru-RU"/>
        </w:rPr>
        <w:t xml:space="preserve"> Положением о закупке.</w:t>
      </w:r>
    </w:p>
    <w:p w:rsidR="008F431C" w:rsidRPr="00AD0221" w:rsidRDefault="0035174B" w:rsidP="00AD0221">
      <w:pPr>
        <w:pStyle w:val="a3"/>
        <w:widowControl w:val="0"/>
        <w:numPr>
          <w:ilvl w:val="0"/>
          <w:numId w:val="1"/>
        </w:numPr>
        <w:autoSpaceDE w:val="0"/>
        <w:autoSpaceDN w:val="0"/>
        <w:spacing w:after="0" w:line="259"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Денежные средства, внесенные в качестве обеспечения исполнения договора, возвращаются на счет участника закупки в течение не более чем </w:t>
      </w:r>
      <w:r w:rsidR="005D0D19" w:rsidRPr="00AD0221">
        <w:rPr>
          <w:rFonts w:ascii="Times New Roman" w:eastAsia="Times New Roman" w:hAnsi="Times New Roman" w:cs="Times New Roman"/>
          <w:sz w:val="28"/>
          <w:szCs w:val="28"/>
          <w:lang w:eastAsia="ru-RU"/>
        </w:rPr>
        <w:t>10</w:t>
      </w:r>
      <w:r w:rsidRPr="00AD0221">
        <w:rPr>
          <w:rFonts w:ascii="Times New Roman" w:eastAsia="Times New Roman" w:hAnsi="Times New Roman" w:cs="Times New Roman"/>
          <w:sz w:val="28"/>
          <w:szCs w:val="28"/>
          <w:lang w:eastAsia="ru-RU"/>
        </w:rPr>
        <w:t xml:space="preserve"> </w:t>
      </w:r>
      <w:r w:rsidR="00FD3DE1" w:rsidRPr="00AD0221">
        <w:rPr>
          <w:rFonts w:ascii="Times New Roman" w:eastAsia="Times New Roman" w:hAnsi="Times New Roman" w:cs="Times New Roman"/>
          <w:sz w:val="28"/>
          <w:szCs w:val="28"/>
          <w:lang w:eastAsia="ru-RU"/>
        </w:rPr>
        <w:t>рабочих дней со дня получения Заказч</w:t>
      </w:r>
      <w:r w:rsidRPr="00AD0221">
        <w:rPr>
          <w:rFonts w:ascii="Times New Roman" w:eastAsia="Times New Roman" w:hAnsi="Times New Roman" w:cs="Times New Roman"/>
          <w:sz w:val="28"/>
          <w:szCs w:val="28"/>
          <w:lang w:eastAsia="ru-RU"/>
        </w:rPr>
        <w:t>иком от поставщика (</w:t>
      </w:r>
      <w:r w:rsidR="00A40310" w:rsidRPr="00AD0221">
        <w:rPr>
          <w:rFonts w:ascii="Times New Roman" w:eastAsia="Times New Roman" w:hAnsi="Times New Roman" w:cs="Times New Roman"/>
          <w:sz w:val="28"/>
          <w:szCs w:val="28"/>
          <w:lang w:eastAsia="ru-RU"/>
        </w:rPr>
        <w:t xml:space="preserve">исполнителя, </w:t>
      </w:r>
      <w:r w:rsidRPr="00AD0221">
        <w:rPr>
          <w:rFonts w:ascii="Times New Roman" w:eastAsia="Times New Roman" w:hAnsi="Times New Roman" w:cs="Times New Roman"/>
          <w:sz w:val="28"/>
          <w:szCs w:val="28"/>
          <w:lang w:eastAsia="ru-RU"/>
        </w:rPr>
        <w:t>подрядчика) соответствующего требования и при</w:t>
      </w:r>
      <w:r w:rsidR="00D904ED" w:rsidRPr="00AD0221">
        <w:rPr>
          <w:rFonts w:ascii="Times New Roman" w:eastAsia="Times New Roman" w:hAnsi="Times New Roman" w:cs="Times New Roman"/>
          <w:sz w:val="28"/>
          <w:szCs w:val="28"/>
          <w:lang w:eastAsia="ru-RU"/>
        </w:rPr>
        <w:t xml:space="preserve"> условии на</w:t>
      </w:r>
      <w:r w:rsidR="00247DC6" w:rsidRPr="00AD0221">
        <w:rPr>
          <w:rFonts w:ascii="Times New Roman" w:eastAsia="Times New Roman" w:hAnsi="Times New Roman" w:cs="Times New Roman"/>
          <w:sz w:val="28"/>
          <w:szCs w:val="28"/>
          <w:lang w:eastAsia="ru-RU"/>
        </w:rPr>
        <w:t xml:space="preserve">длежащего </w:t>
      </w:r>
      <w:r w:rsidR="00A077EF" w:rsidRPr="00AD0221">
        <w:rPr>
          <w:rFonts w:ascii="Times New Roman" w:eastAsia="Times New Roman" w:hAnsi="Times New Roman" w:cs="Times New Roman"/>
          <w:sz w:val="28"/>
          <w:szCs w:val="28"/>
          <w:lang w:eastAsia="ru-RU"/>
        </w:rPr>
        <w:t>ис</w:t>
      </w:r>
      <w:r w:rsidR="00247DC6" w:rsidRPr="00AD0221">
        <w:rPr>
          <w:rFonts w:ascii="Times New Roman" w:eastAsia="Times New Roman" w:hAnsi="Times New Roman" w:cs="Times New Roman"/>
          <w:sz w:val="28"/>
          <w:szCs w:val="28"/>
          <w:lang w:eastAsia="ru-RU"/>
        </w:rPr>
        <w:t xml:space="preserve">полнения </w:t>
      </w:r>
      <w:r w:rsidRPr="00AD0221">
        <w:rPr>
          <w:rFonts w:ascii="Times New Roman" w:eastAsia="Times New Roman" w:hAnsi="Times New Roman" w:cs="Times New Roman"/>
          <w:sz w:val="28"/>
          <w:szCs w:val="28"/>
          <w:lang w:eastAsia="ru-RU"/>
        </w:rPr>
        <w:t>им всех обязательств по договору.</w:t>
      </w:r>
    </w:p>
    <w:p w:rsidR="008F431C" w:rsidRPr="00AD0221" w:rsidRDefault="0035174B" w:rsidP="00620108">
      <w:pPr>
        <w:widowControl w:val="0"/>
        <w:autoSpaceDE w:val="0"/>
        <w:autoSpaceDN w:val="0"/>
        <w:spacing w:after="0" w:line="259"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Возврат банковской гарантии в случае,</w:t>
      </w:r>
      <w:r w:rsidR="00FD3DE1" w:rsidRPr="00AD0221">
        <w:rPr>
          <w:rFonts w:ascii="Times New Roman" w:eastAsia="Times New Roman" w:hAnsi="Times New Roman" w:cs="Times New Roman"/>
          <w:sz w:val="28"/>
          <w:szCs w:val="28"/>
          <w:lang w:eastAsia="ru-RU"/>
        </w:rPr>
        <w:t xml:space="preserve"> указанном в настоящем пункте, Заказч</w:t>
      </w:r>
      <w:r w:rsidRPr="00AD0221">
        <w:rPr>
          <w:rFonts w:ascii="Times New Roman" w:eastAsia="Times New Roman" w:hAnsi="Times New Roman" w:cs="Times New Roman"/>
          <w:sz w:val="28"/>
          <w:szCs w:val="28"/>
          <w:lang w:eastAsia="ru-RU"/>
        </w:rPr>
        <w:t>иком пред</w:t>
      </w:r>
      <w:r w:rsidR="001C74FB" w:rsidRPr="00AD0221">
        <w:rPr>
          <w:rFonts w:ascii="Times New Roman" w:eastAsia="Times New Roman" w:hAnsi="Times New Roman" w:cs="Times New Roman"/>
          <w:sz w:val="28"/>
          <w:szCs w:val="28"/>
          <w:lang w:eastAsia="ru-RU"/>
        </w:rPr>
        <w:t xml:space="preserve">оставившему ее лицу или гаранту </w:t>
      </w:r>
      <w:r w:rsidRPr="00AD0221">
        <w:rPr>
          <w:rFonts w:ascii="Times New Roman" w:eastAsia="Times New Roman" w:hAnsi="Times New Roman" w:cs="Times New Roman"/>
          <w:sz w:val="28"/>
          <w:szCs w:val="28"/>
          <w:lang w:eastAsia="ru-RU"/>
        </w:rPr>
        <w:t>не осуществляется, взыскание по ней не производится</w:t>
      </w:r>
      <w:r w:rsidR="0064685B" w:rsidRPr="00AD0221">
        <w:rPr>
          <w:rFonts w:ascii="Times New Roman" w:eastAsia="Times New Roman" w:hAnsi="Times New Roman" w:cs="Times New Roman"/>
          <w:sz w:val="28"/>
          <w:szCs w:val="28"/>
          <w:lang w:eastAsia="ru-RU"/>
        </w:rPr>
        <w:t>.</w:t>
      </w:r>
    </w:p>
    <w:p w:rsidR="001473AA" w:rsidRPr="00AD0221" w:rsidRDefault="001473AA" w:rsidP="00620108">
      <w:pPr>
        <w:widowControl w:val="0"/>
        <w:autoSpaceDE w:val="0"/>
        <w:autoSpaceDN w:val="0"/>
        <w:spacing w:after="0" w:line="259" w:lineRule="auto"/>
        <w:ind w:firstLine="709"/>
        <w:jc w:val="both"/>
        <w:rPr>
          <w:rFonts w:ascii="Times New Roman" w:eastAsia="Times New Roman" w:hAnsi="Times New Roman" w:cs="Times New Roman"/>
          <w:sz w:val="28"/>
          <w:szCs w:val="28"/>
          <w:lang w:eastAsia="ru-RU"/>
        </w:rPr>
      </w:pPr>
    </w:p>
    <w:p w:rsidR="00C65FA8" w:rsidRPr="00AD0221" w:rsidRDefault="00C65FA8" w:rsidP="00620108">
      <w:pPr>
        <w:widowControl w:val="0"/>
        <w:autoSpaceDE w:val="0"/>
        <w:autoSpaceDN w:val="0"/>
        <w:spacing w:after="0" w:line="259" w:lineRule="auto"/>
        <w:ind w:firstLine="709"/>
        <w:jc w:val="center"/>
        <w:rPr>
          <w:rFonts w:ascii="Times New Roman" w:eastAsia="Times New Roman" w:hAnsi="Times New Roman" w:cs="Times New Roman"/>
          <w:b/>
          <w:bCs/>
          <w:sz w:val="28"/>
          <w:szCs w:val="28"/>
          <w:lang w:eastAsia="ru-RU"/>
        </w:rPr>
      </w:pPr>
      <w:r w:rsidRPr="00AD0221">
        <w:rPr>
          <w:rFonts w:ascii="Times New Roman" w:eastAsia="Times New Roman" w:hAnsi="Times New Roman" w:cs="Times New Roman"/>
          <w:b/>
          <w:bCs/>
          <w:sz w:val="28"/>
          <w:szCs w:val="28"/>
          <w:lang w:eastAsia="ru-RU"/>
        </w:rPr>
        <w:t xml:space="preserve">Предоставление национального режима </w:t>
      </w:r>
    </w:p>
    <w:p w:rsidR="00C65FA8" w:rsidRPr="00AD0221" w:rsidRDefault="00C65FA8" w:rsidP="00620108">
      <w:pPr>
        <w:widowControl w:val="0"/>
        <w:autoSpaceDE w:val="0"/>
        <w:autoSpaceDN w:val="0"/>
        <w:spacing w:after="0" w:line="259" w:lineRule="auto"/>
        <w:ind w:firstLine="709"/>
        <w:jc w:val="center"/>
        <w:rPr>
          <w:rFonts w:ascii="Times New Roman" w:eastAsia="Times New Roman" w:hAnsi="Times New Roman" w:cs="Times New Roman"/>
          <w:b/>
          <w:bCs/>
          <w:sz w:val="28"/>
          <w:szCs w:val="28"/>
          <w:lang w:eastAsia="ru-RU"/>
        </w:rPr>
      </w:pPr>
      <w:r w:rsidRPr="00AD0221">
        <w:rPr>
          <w:rFonts w:ascii="Times New Roman" w:eastAsia="Times New Roman" w:hAnsi="Times New Roman" w:cs="Times New Roman"/>
          <w:b/>
          <w:bCs/>
          <w:sz w:val="28"/>
          <w:szCs w:val="28"/>
          <w:lang w:eastAsia="ru-RU"/>
        </w:rPr>
        <w:t>при осуществлении закупок</w:t>
      </w:r>
    </w:p>
    <w:p w:rsidR="00C65FA8" w:rsidRPr="00AD0221" w:rsidRDefault="00C65FA8" w:rsidP="00620108">
      <w:pPr>
        <w:widowControl w:val="0"/>
        <w:autoSpaceDE w:val="0"/>
        <w:autoSpaceDN w:val="0"/>
        <w:spacing w:after="0" w:line="259" w:lineRule="auto"/>
        <w:ind w:firstLine="709"/>
        <w:jc w:val="both"/>
        <w:rPr>
          <w:rFonts w:ascii="Times New Roman" w:eastAsia="Times New Roman" w:hAnsi="Times New Roman" w:cs="Times New Roman"/>
          <w:sz w:val="28"/>
          <w:szCs w:val="28"/>
          <w:lang w:eastAsia="ru-RU"/>
        </w:rPr>
      </w:pPr>
    </w:p>
    <w:p w:rsidR="00C65FA8" w:rsidRPr="00AD0221" w:rsidRDefault="00C65FA8" w:rsidP="00AD0221">
      <w:pPr>
        <w:pStyle w:val="a3"/>
        <w:widowControl w:val="0"/>
        <w:numPr>
          <w:ilvl w:val="0"/>
          <w:numId w:val="1"/>
        </w:numPr>
        <w:autoSpaceDE w:val="0"/>
        <w:autoSpaceDN w:val="0"/>
        <w:spacing w:after="0" w:line="259"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 осуществлении закупок предоставляется национальный режим, обеспечивающий происходящему из инос</w:t>
      </w:r>
      <w:r w:rsidR="002C163F" w:rsidRPr="00AD0221">
        <w:rPr>
          <w:rFonts w:ascii="Times New Roman" w:eastAsia="Times New Roman" w:hAnsi="Times New Roman" w:cs="Times New Roman"/>
          <w:sz w:val="28"/>
          <w:szCs w:val="28"/>
          <w:lang w:eastAsia="ru-RU"/>
        </w:rPr>
        <w:t>транного</w:t>
      </w:r>
      <w:r w:rsidR="006028AD"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го</w:t>
      </w:r>
      <w:r w:rsidR="002C163F" w:rsidRPr="00AD0221">
        <w:rPr>
          <w:rFonts w:ascii="Times New Roman" w:eastAsia="Times New Roman" w:hAnsi="Times New Roman" w:cs="Times New Roman"/>
          <w:sz w:val="28"/>
          <w:szCs w:val="28"/>
          <w:lang w:eastAsia="ru-RU"/>
        </w:rPr>
        <w:t>с</w:t>
      </w:r>
      <w:r w:rsidRPr="00AD0221">
        <w:rPr>
          <w:rFonts w:ascii="Times New Roman" w:eastAsia="Times New Roman" w:hAnsi="Times New Roman" w:cs="Times New Roman"/>
          <w:sz w:val="28"/>
          <w:szCs w:val="28"/>
          <w:lang w:eastAsia="ru-RU"/>
        </w:rPr>
        <w:t>ударства товару, работе, услуге, соответственно выполняемой, оказываемой иностранным гражданином или иностранным лицом, равные условия с товаром российского происхождения, работой, услугой, соответственно выполняемой, оказываемой российским гражданином или российским лицом, за исключением случаев принятия Правительством Российской Федерации мер, устанавливающих:</w:t>
      </w:r>
    </w:p>
    <w:p w:rsidR="00C65FA8" w:rsidRPr="00AD0221" w:rsidRDefault="002B6233" w:rsidP="00620108">
      <w:pPr>
        <w:tabs>
          <w:tab w:val="left" w:pos="851"/>
        </w:tabs>
        <w:spacing w:after="0" w:line="259" w:lineRule="auto"/>
        <w:ind w:firstLine="709"/>
        <w:contextualSpacing/>
        <w:jc w:val="both"/>
        <w:rPr>
          <w:rFonts w:ascii="Times New Roman" w:eastAsia="Times New Roman" w:hAnsi="Times New Roman" w:cs="Times New Roman"/>
          <w:bCs/>
          <w:sz w:val="28"/>
          <w:szCs w:val="28"/>
        </w:rPr>
      </w:pPr>
      <w:r w:rsidRPr="00AD0221">
        <w:rPr>
          <w:rFonts w:ascii="Times New Roman" w:eastAsia="Times New Roman" w:hAnsi="Times New Roman" w:cs="Times New Roman"/>
          <w:bCs/>
          <w:sz w:val="28"/>
          <w:szCs w:val="28"/>
        </w:rPr>
        <w:t>1</w:t>
      </w:r>
      <w:r w:rsidR="00C65FA8" w:rsidRPr="00AD0221">
        <w:rPr>
          <w:rFonts w:ascii="Times New Roman" w:eastAsia="Times New Roman" w:hAnsi="Times New Roman" w:cs="Times New Roman"/>
          <w:bCs/>
          <w:sz w:val="28"/>
          <w:szCs w:val="28"/>
        </w:rPr>
        <w:t>)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C65FA8" w:rsidRPr="00AD0221" w:rsidRDefault="002B6233" w:rsidP="00620108">
      <w:pPr>
        <w:tabs>
          <w:tab w:val="left" w:pos="851"/>
        </w:tabs>
        <w:spacing w:after="0" w:line="259" w:lineRule="auto"/>
        <w:ind w:firstLine="709"/>
        <w:contextualSpacing/>
        <w:jc w:val="both"/>
        <w:rPr>
          <w:rFonts w:ascii="Times New Roman" w:eastAsia="Times New Roman" w:hAnsi="Times New Roman" w:cs="Times New Roman"/>
          <w:bCs/>
          <w:sz w:val="28"/>
          <w:szCs w:val="28"/>
        </w:rPr>
      </w:pPr>
      <w:r w:rsidRPr="00AD0221">
        <w:rPr>
          <w:rFonts w:ascii="Times New Roman" w:eastAsia="Times New Roman" w:hAnsi="Times New Roman" w:cs="Times New Roman"/>
          <w:bCs/>
          <w:sz w:val="28"/>
          <w:szCs w:val="28"/>
        </w:rPr>
        <w:t>2</w:t>
      </w:r>
      <w:r w:rsidR="00C65FA8" w:rsidRPr="00AD0221">
        <w:rPr>
          <w:rFonts w:ascii="Times New Roman" w:eastAsia="Times New Roman" w:hAnsi="Times New Roman" w:cs="Times New Roman"/>
          <w:bCs/>
          <w:sz w:val="28"/>
          <w:szCs w:val="28"/>
        </w:rPr>
        <w:t>)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620108" w:rsidRPr="00AD0221" w:rsidRDefault="002B6233" w:rsidP="00620108">
      <w:pPr>
        <w:tabs>
          <w:tab w:val="left" w:pos="851"/>
        </w:tabs>
        <w:spacing w:after="0" w:line="259" w:lineRule="auto"/>
        <w:ind w:firstLine="709"/>
        <w:contextualSpacing/>
        <w:jc w:val="both"/>
        <w:rPr>
          <w:rFonts w:ascii="Times New Roman" w:eastAsia="Times New Roman" w:hAnsi="Times New Roman" w:cs="Times New Roman"/>
          <w:bCs/>
          <w:sz w:val="28"/>
          <w:szCs w:val="28"/>
        </w:rPr>
      </w:pPr>
      <w:r w:rsidRPr="00AD0221">
        <w:rPr>
          <w:rFonts w:ascii="Times New Roman" w:eastAsia="Times New Roman" w:hAnsi="Times New Roman" w:cs="Times New Roman"/>
          <w:bCs/>
          <w:sz w:val="28"/>
          <w:szCs w:val="28"/>
        </w:rPr>
        <w:t>3</w:t>
      </w:r>
      <w:r w:rsidR="00C65FA8" w:rsidRPr="00AD0221">
        <w:rPr>
          <w:rFonts w:ascii="Times New Roman" w:eastAsia="Times New Roman" w:hAnsi="Times New Roman" w:cs="Times New Roman"/>
          <w:bCs/>
          <w:sz w:val="28"/>
          <w:szCs w:val="28"/>
        </w:rPr>
        <w:t>)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C65FA8" w:rsidRPr="00AD0221" w:rsidRDefault="00C65FA8" w:rsidP="00AD0221">
      <w:pPr>
        <w:pStyle w:val="a3"/>
        <w:widowControl w:val="0"/>
        <w:numPr>
          <w:ilvl w:val="0"/>
          <w:numId w:val="1"/>
        </w:numPr>
        <w:autoSpaceDE w:val="0"/>
        <w:autoSpaceDN w:val="0"/>
        <w:spacing w:after="0" w:line="259"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 осуществлении закупки товара:</w:t>
      </w:r>
    </w:p>
    <w:p w:rsidR="00C65FA8" w:rsidRPr="00AD0221" w:rsidRDefault="00427407" w:rsidP="00620108">
      <w:pPr>
        <w:tabs>
          <w:tab w:val="left" w:pos="993"/>
        </w:tabs>
        <w:spacing w:after="0" w:line="259" w:lineRule="auto"/>
        <w:ind w:firstLine="709"/>
        <w:contextualSpacing/>
        <w:jc w:val="both"/>
        <w:rPr>
          <w:rFonts w:ascii="Times New Roman" w:eastAsia="Times New Roman" w:hAnsi="Times New Roman" w:cs="Times New Roman"/>
          <w:bCs/>
          <w:sz w:val="28"/>
          <w:szCs w:val="28"/>
        </w:rPr>
      </w:pPr>
      <w:r w:rsidRPr="00AD0221">
        <w:rPr>
          <w:rFonts w:ascii="Times New Roman" w:eastAsia="Times New Roman" w:hAnsi="Times New Roman" w:cs="Times New Roman"/>
          <w:bCs/>
          <w:sz w:val="28"/>
          <w:szCs w:val="28"/>
        </w:rPr>
        <w:t>1)</w:t>
      </w:r>
      <w:r w:rsidR="00C65FA8" w:rsidRPr="00AD0221">
        <w:rPr>
          <w:rFonts w:ascii="Times New Roman" w:eastAsia="Times New Roman" w:hAnsi="Times New Roman" w:cs="Times New Roman"/>
          <w:bCs/>
          <w:sz w:val="28"/>
          <w:szCs w:val="28"/>
        </w:rPr>
        <w:t xml:space="preserve"> если Правительством Российской Федерации установлен предусмотренный подпунктом </w:t>
      </w:r>
      <w:r w:rsidR="002B6233" w:rsidRPr="00AD0221">
        <w:rPr>
          <w:rFonts w:ascii="Times New Roman" w:eastAsia="Times New Roman" w:hAnsi="Times New Roman" w:cs="Times New Roman"/>
          <w:bCs/>
          <w:sz w:val="28"/>
          <w:szCs w:val="28"/>
        </w:rPr>
        <w:t>1</w:t>
      </w:r>
      <w:r w:rsidR="00C65FA8" w:rsidRPr="00AD0221">
        <w:rPr>
          <w:rFonts w:ascii="Times New Roman" w:eastAsia="Times New Roman" w:hAnsi="Times New Roman" w:cs="Times New Roman"/>
          <w:bCs/>
          <w:sz w:val="28"/>
          <w:szCs w:val="28"/>
        </w:rPr>
        <w:t xml:space="preserve"> пункта 135 настоящего Положения </w:t>
      </w:r>
      <w:r w:rsidR="00A22B3D" w:rsidRPr="00AD0221">
        <w:rPr>
          <w:rFonts w:ascii="Times New Roman" w:eastAsia="Times New Roman" w:hAnsi="Times New Roman" w:cs="Times New Roman"/>
          <w:bCs/>
          <w:sz w:val="28"/>
          <w:szCs w:val="28"/>
        </w:rPr>
        <w:t xml:space="preserve">о закупке </w:t>
      </w:r>
      <w:r w:rsidR="00C65FA8" w:rsidRPr="00AD0221">
        <w:rPr>
          <w:rFonts w:ascii="Times New Roman" w:eastAsia="Times New Roman" w:hAnsi="Times New Roman" w:cs="Times New Roman"/>
          <w:bCs/>
          <w:sz w:val="28"/>
          <w:szCs w:val="28"/>
        </w:rPr>
        <w:t>запрет закупок товара, не допускаются:</w:t>
      </w:r>
    </w:p>
    <w:p w:rsidR="00C65FA8" w:rsidRPr="00AD0221" w:rsidRDefault="00C65FA8" w:rsidP="00620108">
      <w:pPr>
        <w:tabs>
          <w:tab w:val="left" w:pos="851"/>
        </w:tabs>
        <w:spacing w:after="0" w:line="252" w:lineRule="auto"/>
        <w:ind w:firstLine="709"/>
        <w:contextualSpacing/>
        <w:jc w:val="both"/>
        <w:rPr>
          <w:rFonts w:ascii="Times New Roman" w:eastAsia="Times New Roman" w:hAnsi="Times New Roman" w:cs="Times New Roman"/>
          <w:bCs/>
          <w:sz w:val="28"/>
          <w:szCs w:val="28"/>
        </w:rPr>
      </w:pPr>
      <w:r w:rsidRPr="00AD0221">
        <w:rPr>
          <w:rFonts w:ascii="Times New Roman" w:eastAsia="Times New Roman" w:hAnsi="Times New Roman" w:cs="Times New Roman"/>
          <w:bCs/>
          <w:sz w:val="28"/>
          <w:szCs w:val="28"/>
        </w:rPr>
        <w:t>а) заключение договора на поставку такого товара;</w:t>
      </w:r>
    </w:p>
    <w:p w:rsidR="00C65FA8" w:rsidRPr="00AD0221" w:rsidRDefault="00C65FA8" w:rsidP="00620108">
      <w:pPr>
        <w:tabs>
          <w:tab w:val="left" w:pos="851"/>
        </w:tabs>
        <w:spacing w:after="0" w:line="252" w:lineRule="auto"/>
        <w:ind w:firstLine="709"/>
        <w:contextualSpacing/>
        <w:jc w:val="both"/>
        <w:rPr>
          <w:rFonts w:ascii="Times New Roman" w:eastAsia="Times New Roman" w:hAnsi="Times New Roman" w:cs="Times New Roman"/>
          <w:bCs/>
          <w:sz w:val="28"/>
          <w:szCs w:val="28"/>
        </w:rPr>
      </w:pPr>
      <w:r w:rsidRPr="00AD0221">
        <w:rPr>
          <w:rFonts w:ascii="Times New Roman" w:eastAsia="Times New Roman" w:hAnsi="Times New Roman" w:cs="Times New Roman"/>
          <w:bCs/>
          <w:sz w:val="28"/>
          <w:szCs w:val="28"/>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C65FA8" w:rsidRPr="00AD0221" w:rsidRDefault="00427407" w:rsidP="00620108">
      <w:pPr>
        <w:tabs>
          <w:tab w:val="left" w:pos="993"/>
        </w:tabs>
        <w:spacing w:after="0" w:line="252" w:lineRule="auto"/>
        <w:ind w:firstLine="709"/>
        <w:contextualSpacing/>
        <w:jc w:val="both"/>
        <w:rPr>
          <w:rFonts w:ascii="Times New Roman" w:eastAsia="Times New Roman" w:hAnsi="Times New Roman" w:cs="Times New Roman"/>
          <w:bCs/>
          <w:sz w:val="28"/>
          <w:szCs w:val="28"/>
        </w:rPr>
      </w:pPr>
      <w:r w:rsidRPr="00AD0221">
        <w:rPr>
          <w:rFonts w:ascii="Times New Roman" w:eastAsia="Times New Roman" w:hAnsi="Times New Roman" w:cs="Times New Roman"/>
          <w:bCs/>
          <w:sz w:val="28"/>
          <w:szCs w:val="28"/>
        </w:rPr>
        <w:t>2)</w:t>
      </w:r>
      <w:r w:rsidR="00C65FA8" w:rsidRPr="00AD0221">
        <w:rPr>
          <w:rFonts w:ascii="Times New Roman" w:eastAsia="Times New Roman" w:hAnsi="Times New Roman" w:cs="Times New Roman"/>
          <w:bCs/>
          <w:sz w:val="28"/>
          <w:szCs w:val="28"/>
        </w:rPr>
        <w:t xml:space="preserve"> если Правительством Российской Федерации установлено предусмотренное подпунктом </w:t>
      </w:r>
      <w:r w:rsidR="002B6233" w:rsidRPr="00AD0221">
        <w:rPr>
          <w:rFonts w:ascii="Times New Roman" w:eastAsia="Times New Roman" w:hAnsi="Times New Roman" w:cs="Times New Roman"/>
          <w:bCs/>
          <w:sz w:val="28"/>
          <w:szCs w:val="28"/>
        </w:rPr>
        <w:t>2</w:t>
      </w:r>
      <w:r w:rsidR="00C65FA8" w:rsidRPr="00AD0221">
        <w:rPr>
          <w:rFonts w:ascii="Times New Roman" w:eastAsia="Times New Roman" w:hAnsi="Times New Roman" w:cs="Times New Roman"/>
          <w:bCs/>
          <w:sz w:val="28"/>
          <w:szCs w:val="28"/>
        </w:rPr>
        <w:t xml:space="preserve"> пункта 135 настоящего Положения </w:t>
      </w:r>
      <w:r w:rsidR="00A42054" w:rsidRPr="00AD0221">
        <w:rPr>
          <w:rFonts w:ascii="Times New Roman" w:eastAsia="Times New Roman" w:hAnsi="Times New Roman" w:cs="Times New Roman"/>
          <w:bCs/>
          <w:sz w:val="28"/>
          <w:szCs w:val="28"/>
        </w:rPr>
        <w:t xml:space="preserve">о закупке </w:t>
      </w:r>
      <w:r w:rsidR="00C65FA8" w:rsidRPr="00AD0221">
        <w:rPr>
          <w:rFonts w:ascii="Times New Roman" w:eastAsia="Times New Roman" w:hAnsi="Times New Roman" w:cs="Times New Roman"/>
          <w:bCs/>
          <w:sz w:val="28"/>
          <w:szCs w:val="28"/>
        </w:rPr>
        <w:t>ограничение закупок товара, не допускаются:</w:t>
      </w:r>
    </w:p>
    <w:p w:rsidR="00C65FA8" w:rsidRPr="00AD0221" w:rsidRDefault="00C65FA8" w:rsidP="00620108">
      <w:pPr>
        <w:tabs>
          <w:tab w:val="left" w:pos="851"/>
        </w:tabs>
        <w:spacing w:after="0" w:line="252" w:lineRule="auto"/>
        <w:ind w:firstLine="709"/>
        <w:contextualSpacing/>
        <w:jc w:val="both"/>
        <w:rPr>
          <w:rFonts w:ascii="Times New Roman" w:eastAsia="Times New Roman" w:hAnsi="Times New Roman" w:cs="Times New Roman"/>
          <w:bCs/>
          <w:sz w:val="28"/>
          <w:szCs w:val="28"/>
        </w:rPr>
      </w:pPr>
      <w:r w:rsidRPr="00AD0221">
        <w:rPr>
          <w:rFonts w:ascii="Times New Roman" w:eastAsia="Times New Roman" w:hAnsi="Times New Roman" w:cs="Times New Roman"/>
          <w:bCs/>
          <w:sz w:val="28"/>
          <w:szCs w:val="28"/>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w:t>
      </w:r>
      <w:r w:rsidR="002B6233" w:rsidRPr="00AD0221">
        <w:rPr>
          <w:rFonts w:ascii="Times New Roman" w:eastAsia="Times New Roman" w:hAnsi="Times New Roman" w:cs="Times New Roman"/>
          <w:bCs/>
          <w:sz w:val="28"/>
          <w:szCs w:val="28"/>
        </w:rPr>
        <w:t>П</w:t>
      </w:r>
      <w:r w:rsidRPr="00AD0221">
        <w:rPr>
          <w:rFonts w:ascii="Times New Roman" w:eastAsia="Times New Roman" w:hAnsi="Times New Roman" w:cs="Times New Roman"/>
          <w:bCs/>
          <w:sz w:val="28"/>
          <w:szCs w:val="28"/>
        </w:rPr>
        <w:t>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извеще</w:t>
      </w:r>
      <w:r w:rsidR="00A93C74" w:rsidRPr="00AD0221">
        <w:rPr>
          <w:rFonts w:ascii="Times New Roman" w:eastAsia="Times New Roman" w:hAnsi="Times New Roman" w:cs="Times New Roman"/>
          <w:bCs/>
          <w:sz w:val="28"/>
          <w:szCs w:val="28"/>
        </w:rPr>
        <w:t xml:space="preserve">ния </w:t>
      </w:r>
      <w:r w:rsidRPr="00AD0221">
        <w:rPr>
          <w:rFonts w:ascii="Times New Roman" w:eastAsia="Times New Roman" w:hAnsi="Times New Roman" w:cs="Times New Roman"/>
          <w:bCs/>
          <w:sz w:val="28"/>
          <w:szCs w:val="28"/>
        </w:rPr>
        <w:t>об осуществлении неконкурентной закупки (в случае проведения неконкурентной закупки), докумен</w:t>
      </w:r>
      <w:r w:rsidR="00A93C74" w:rsidRPr="00AD0221">
        <w:rPr>
          <w:rFonts w:ascii="Times New Roman" w:eastAsia="Times New Roman" w:hAnsi="Times New Roman" w:cs="Times New Roman"/>
          <w:bCs/>
          <w:sz w:val="28"/>
          <w:szCs w:val="28"/>
        </w:rPr>
        <w:t xml:space="preserve">тации о неконкурентной закупке </w:t>
      </w:r>
      <w:r w:rsidRPr="00AD0221">
        <w:rPr>
          <w:rFonts w:ascii="Times New Roman" w:eastAsia="Times New Roman" w:hAnsi="Times New Roman" w:cs="Times New Roman"/>
          <w:bCs/>
          <w:sz w:val="28"/>
          <w:szCs w:val="28"/>
        </w:rPr>
        <w:t>(в случае проведения неконкурентной закупки), и содержащие предложения о поставке товара российского происхождения;</w:t>
      </w:r>
    </w:p>
    <w:p w:rsidR="00C65FA8" w:rsidRPr="00AD0221" w:rsidRDefault="00C65FA8" w:rsidP="00EA12BC">
      <w:pPr>
        <w:tabs>
          <w:tab w:val="left" w:pos="851"/>
        </w:tabs>
        <w:spacing w:after="0" w:line="240" w:lineRule="auto"/>
        <w:ind w:firstLine="709"/>
        <w:contextualSpacing/>
        <w:jc w:val="both"/>
        <w:rPr>
          <w:rFonts w:ascii="Times New Roman" w:eastAsia="Times New Roman" w:hAnsi="Times New Roman" w:cs="Times New Roman"/>
          <w:bCs/>
          <w:sz w:val="28"/>
          <w:szCs w:val="28"/>
        </w:rPr>
      </w:pPr>
      <w:r w:rsidRPr="00AD0221">
        <w:rPr>
          <w:rFonts w:ascii="Times New Roman" w:eastAsia="Times New Roman" w:hAnsi="Times New Roman" w:cs="Times New Roman"/>
          <w:bCs/>
          <w:sz w:val="28"/>
          <w:szCs w:val="28"/>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C65FA8" w:rsidRPr="00AD0221" w:rsidRDefault="00427407" w:rsidP="00EA12BC">
      <w:pPr>
        <w:tabs>
          <w:tab w:val="left" w:pos="993"/>
        </w:tabs>
        <w:spacing w:after="0" w:line="240" w:lineRule="auto"/>
        <w:ind w:firstLine="709"/>
        <w:contextualSpacing/>
        <w:jc w:val="both"/>
        <w:rPr>
          <w:rFonts w:ascii="Times New Roman" w:eastAsia="Times New Roman" w:hAnsi="Times New Roman" w:cs="Times New Roman"/>
          <w:bCs/>
          <w:sz w:val="28"/>
          <w:szCs w:val="28"/>
        </w:rPr>
      </w:pPr>
      <w:r w:rsidRPr="00AD0221">
        <w:rPr>
          <w:rFonts w:ascii="Times New Roman" w:eastAsia="Times New Roman" w:hAnsi="Times New Roman" w:cs="Times New Roman"/>
          <w:bCs/>
          <w:sz w:val="28"/>
          <w:szCs w:val="28"/>
        </w:rPr>
        <w:t>3)</w:t>
      </w:r>
      <w:r w:rsidR="00C65FA8" w:rsidRPr="00AD0221">
        <w:rPr>
          <w:rFonts w:ascii="Times New Roman" w:eastAsia="Times New Roman" w:hAnsi="Times New Roman" w:cs="Times New Roman"/>
          <w:bCs/>
          <w:sz w:val="28"/>
          <w:szCs w:val="28"/>
        </w:rPr>
        <w:t xml:space="preserve"> если Правительством Российской Федерации установлено предусмотренное подпунктом </w:t>
      </w:r>
      <w:r w:rsidR="002B6233" w:rsidRPr="00AD0221">
        <w:rPr>
          <w:rFonts w:ascii="Times New Roman" w:eastAsia="Times New Roman" w:hAnsi="Times New Roman" w:cs="Times New Roman"/>
          <w:bCs/>
          <w:sz w:val="28"/>
          <w:szCs w:val="28"/>
        </w:rPr>
        <w:t>3</w:t>
      </w:r>
      <w:r w:rsidR="00C65FA8" w:rsidRPr="00AD0221">
        <w:rPr>
          <w:rFonts w:ascii="Times New Roman" w:eastAsia="Times New Roman" w:hAnsi="Times New Roman" w:cs="Times New Roman"/>
          <w:bCs/>
          <w:sz w:val="28"/>
          <w:szCs w:val="28"/>
        </w:rPr>
        <w:t xml:space="preserve"> пункта 135 настоящего Положения </w:t>
      </w:r>
      <w:r w:rsidR="001B05ED" w:rsidRPr="00AD0221">
        <w:rPr>
          <w:rFonts w:ascii="Times New Roman" w:eastAsia="Times New Roman" w:hAnsi="Times New Roman" w:cs="Times New Roman"/>
          <w:bCs/>
          <w:sz w:val="28"/>
          <w:szCs w:val="28"/>
        </w:rPr>
        <w:t xml:space="preserve">о закупке </w:t>
      </w:r>
      <w:r w:rsidR="00C65FA8" w:rsidRPr="00AD0221">
        <w:rPr>
          <w:rFonts w:ascii="Times New Roman" w:eastAsia="Times New Roman" w:hAnsi="Times New Roman" w:cs="Times New Roman"/>
          <w:bCs/>
          <w:sz w:val="28"/>
          <w:szCs w:val="28"/>
        </w:rPr>
        <w:t>преимущество в отношении товара российского происхождения:</w:t>
      </w:r>
    </w:p>
    <w:p w:rsidR="00C65FA8" w:rsidRPr="00AD0221" w:rsidRDefault="00C65FA8" w:rsidP="00EA12BC">
      <w:pPr>
        <w:tabs>
          <w:tab w:val="left" w:pos="851"/>
        </w:tabs>
        <w:spacing w:after="0" w:line="240" w:lineRule="auto"/>
        <w:ind w:firstLine="709"/>
        <w:contextualSpacing/>
        <w:jc w:val="both"/>
        <w:rPr>
          <w:rFonts w:ascii="Times New Roman" w:eastAsia="Times New Roman" w:hAnsi="Times New Roman" w:cs="Times New Roman"/>
          <w:bCs/>
          <w:sz w:val="28"/>
          <w:szCs w:val="28"/>
        </w:rPr>
      </w:pPr>
      <w:r w:rsidRPr="00AD0221">
        <w:rPr>
          <w:rFonts w:ascii="Times New Roman" w:eastAsia="Times New Roman" w:hAnsi="Times New Roman" w:cs="Times New Roman"/>
          <w:bCs/>
          <w:sz w:val="28"/>
          <w:szCs w:val="28"/>
        </w:rPr>
        <w:t>а) 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w:t>
      </w:r>
      <w:r w:rsidR="00427407" w:rsidRPr="00AD0221">
        <w:rPr>
          <w:rFonts w:ascii="Times New Roman" w:eastAsia="Times New Roman" w:hAnsi="Times New Roman" w:cs="Times New Roman"/>
          <w:bCs/>
          <w:sz w:val="28"/>
          <w:szCs w:val="28"/>
        </w:rPr>
        <w:t>ного в соответствии с Законом № </w:t>
      </w:r>
      <w:r w:rsidRPr="00AD0221">
        <w:rPr>
          <w:rFonts w:ascii="Times New Roman" w:eastAsia="Times New Roman" w:hAnsi="Times New Roman" w:cs="Times New Roman"/>
          <w:bCs/>
          <w:sz w:val="28"/>
          <w:szCs w:val="28"/>
        </w:rPr>
        <w:t xml:space="preserve">223-ФЗ и настоящим Положением </w:t>
      </w:r>
      <w:r w:rsidR="002B6233" w:rsidRPr="00AD0221">
        <w:rPr>
          <w:rFonts w:ascii="Times New Roman" w:eastAsia="Times New Roman" w:hAnsi="Times New Roman" w:cs="Times New Roman"/>
          <w:bCs/>
          <w:sz w:val="28"/>
          <w:szCs w:val="28"/>
        </w:rPr>
        <w:t xml:space="preserve">о закупке </w:t>
      </w:r>
      <w:r w:rsidRPr="00AD0221">
        <w:rPr>
          <w:rFonts w:ascii="Times New Roman" w:eastAsia="Times New Roman" w:hAnsi="Times New Roman" w:cs="Times New Roman"/>
          <w:bCs/>
          <w:sz w:val="28"/>
          <w:szCs w:val="28"/>
        </w:rPr>
        <w:t>участником закупки, предлагающим к поставке товар только российского происхождения, либо увеличение на 15 процентов ценового предложения этого участника закупки в случае подачи им предложения о разм</w:t>
      </w:r>
      <w:r w:rsidR="00A93C74" w:rsidRPr="00AD0221">
        <w:rPr>
          <w:rFonts w:ascii="Times New Roman" w:eastAsia="Times New Roman" w:hAnsi="Times New Roman" w:cs="Times New Roman"/>
          <w:bCs/>
          <w:sz w:val="28"/>
          <w:szCs w:val="28"/>
        </w:rPr>
        <w:t xml:space="preserve">ере платы, подлежащей внесению </w:t>
      </w:r>
      <w:r w:rsidRPr="00AD0221">
        <w:rPr>
          <w:rFonts w:ascii="Times New Roman" w:eastAsia="Times New Roman" w:hAnsi="Times New Roman" w:cs="Times New Roman"/>
          <w:bCs/>
          <w:sz w:val="28"/>
          <w:szCs w:val="28"/>
        </w:rPr>
        <w:t>за заключение договора;</w:t>
      </w:r>
    </w:p>
    <w:p w:rsidR="00C65FA8" w:rsidRPr="00AD0221" w:rsidRDefault="00C65FA8" w:rsidP="00EA12BC">
      <w:pPr>
        <w:tabs>
          <w:tab w:val="left" w:pos="851"/>
        </w:tabs>
        <w:spacing w:after="0" w:line="240" w:lineRule="auto"/>
        <w:ind w:firstLine="709"/>
        <w:contextualSpacing/>
        <w:jc w:val="both"/>
        <w:rPr>
          <w:rFonts w:ascii="Times New Roman" w:eastAsia="Times New Roman" w:hAnsi="Times New Roman" w:cs="Times New Roman"/>
          <w:bCs/>
          <w:sz w:val="28"/>
          <w:szCs w:val="28"/>
        </w:rPr>
      </w:pPr>
      <w:r w:rsidRPr="00AD0221">
        <w:rPr>
          <w:rFonts w:ascii="Times New Roman" w:eastAsia="Times New Roman" w:hAnsi="Times New Roman" w:cs="Times New Roman"/>
          <w:bCs/>
          <w:sz w:val="28"/>
          <w:szCs w:val="28"/>
        </w:rPr>
        <w:t xml:space="preserve">б) в случае заключения договора с участником закупки, указанным в подпункте «а» </w:t>
      </w:r>
      <w:r w:rsidR="002B6233" w:rsidRPr="00AD0221">
        <w:rPr>
          <w:rFonts w:ascii="Times New Roman" w:eastAsia="Times New Roman" w:hAnsi="Times New Roman" w:cs="Times New Roman"/>
          <w:bCs/>
          <w:sz w:val="28"/>
          <w:szCs w:val="28"/>
        </w:rPr>
        <w:t xml:space="preserve">подпункта 3 </w:t>
      </w:r>
      <w:r w:rsidRPr="00AD0221">
        <w:rPr>
          <w:rFonts w:ascii="Times New Roman" w:eastAsia="Times New Roman" w:hAnsi="Times New Roman" w:cs="Times New Roman"/>
          <w:bCs/>
          <w:sz w:val="28"/>
          <w:szCs w:val="28"/>
        </w:rPr>
        <w:t xml:space="preserve">настоящего пункта, договор заключается без учета снижения либо увеличения ценового предложения, осуществленных в соответствии с подпунктом «а» </w:t>
      </w:r>
      <w:r w:rsidR="002B6233" w:rsidRPr="00AD0221">
        <w:rPr>
          <w:rFonts w:ascii="Times New Roman" w:eastAsia="Times New Roman" w:hAnsi="Times New Roman" w:cs="Times New Roman"/>
          <w:bCs/>
          <w:sz w:val="28"/>
          <w:szCs w:val="28"/>
        </w:rPr>
        <w:t xml:space="preserve">подпункта 3 </w:t>
      </w:r>
      <w:r w:rsidRPr="00AD0221">
        <w:rPr>
          <w:rFonts w:ascii="Times New Roman" w:eastAsia="Times New Roman" w:hAnsi="Times New Roman" w:cs="Times New Roman"/>
          <w:bCs/>
          <w:sz w:val="28"/>
          <w:szCs w:val="28"/>
        </w:rPr>
        <w:t>настоящего пункта;</w:t>
      </w:r>
    </w:p>
    <w:p w:rsidR="00C65FA8" w:rsidRPr="00AD0221" w:rsidRDefault="00C65FA8" w:rsidP="00EA12BC">
      <w:pPr>
        <w:tabs>
          <w:tab w:val="left" w:pos="851"/>
        </w:tabs>
        <w:spacing w:after="0" w:line="240" w:lineRule="auto"/>
        <w:ind w:firstLine="709"/>
        <w:contextualSpacing/>
        <w:jc w:val="both"/>
        <w:rPr>
          <w:rFonts w:ascii="Times New Roman" w:eastAsia="Times New Roman" w:hAnsi="Times New Roman" w:cs="Times New Roman"/>
          <w:bCs/>
          <w:sz w:val="28"/>
          <w:szCs w:val="28"/>
        </w:rPr>
      </w:pPr>
      <w:r w:rsidRPr="00AD0221">
        <w:rPr>
          <w:rFonts w:ascii="Times New Roman" w:eastAsia="Times New Roman" w:hAnsi="Times New Roman" w:cs="Times New Roman"/>
          <w:bCs/>
          <w:sz w:val="28"/>
          <w:szCs w:val="28"/>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C65FA8" w:rsidRPr="00AD0221" w:rsidRDefault="00C65FA8"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 осуществлении закупки работы, услуги:</w:t>
      </w:r>
    </w:p>
    <w:p w:rsidR="00C65FA8" w:rsidRPr="00AD0221" w:rsidRDefault="00427407" w:rsidP="00EA12BC">
      <w:pPr>
        <w:tabs>
          <w:tab w:val="left" w:pos="851"/>
        </w:tabs>
        <w:spacing w:after="0" w:line="240" w:lineRule="auto"/>
        <w:ind w:firstLine="709"/>
        <w:contextualSpacing/>
        <w:jc w:val="both"/>
        <w:rPr>
          <w:rFonts w:ascii="Times New Roman" w:eastAsia="Times New Roman" w:hAnsi="Times New Roman" w:cs="Times New Roman"/>
          <w:bCs/>
          <w:sz w:val="28"/>
          <w:szCs w:val="28"/>
        </w:rPr>
      </w:pPr>
      <w:r w:rsidRPr="00AD0221">
        <w:rPr>
          <w:rFonts w:ascii="Times New Roman" w:eastAsia="Times New Roman" w:hAnsi="Times New Roman" w:cs="Times New Roman"/>
          <w:bCs/>
          <w:sz w:val="28"/>
          <w:szCs w:val="28"/>
        </w:rPr>
        <w:t>1)</w:t>
      </w:r>
      <w:r w:rsidR="00C65FA8" w:rsidRPr="00AD0221">
        <w:rPr>
          <w:rFonts w:ascii="Times New Roman" w:eastAsia="Times New Roman" w:hAnsi="Times New Roman" w:cs="Times New Roman"/>
          <w:bCs/>
          <w:sz w:val="28"/>
          <w:szCs w:val="28"/>
        </w:rPr>
        <w:t xml:space="preserve"> если Правительством Российской Федерации установлен предусмотренный подпунктом </w:t>
      </w:r>
      <w:r w:rsidR="002B6233" w:rsidRPr="00AD0221">
        <w:rPr>
          <w:rFonts w:ascii="Times New Roman" w:eastAsia="Times New Roman" w:hAnsi="Times New Roman" w:cs="Times New Roman"/>
          <w:bCs/>
          <w:sz w:val="28"/>
          <w:szCs w:val="28"/>
        </w:rPr>
        <w:t>1</w:t>
      </w:r>
      <w:r w:rsidR="00C65FA8" w:rsidRPr="00AD0221">
        <w:rPr>
          <w:rFonts w:ascii="Times New Roman" w:eastAsia="Times New Roman" w:hAnsi="Times New Roman" w:cs="Times New Roman"/>
          <w:bCs/>
          <w:sz w:val="28"/>
          <w:szCs w:val="28"/>
        </w:rPr>
        <w:t xml:space="preserve"> пункта 135 настоящего Положения </w:t>
      </w:r>
      <w:r w:rsidR="005F370F" w:rsidRPr="00AD0221">
        <w:rPr>
          <w:rFonts w:ascii="Times New Roman" w:eastAsia="Times New Roman" w:hAnsi="Times New Roman" w:cs="Times New Roman"/>
          <w:bCs/>
          <w:sz w:val="28"/>
          <w:szCs w:val="28"/>
        </w:rPr>
        <w:t xml:space="preserve">о закупке </w:t>
      </w:r>
      <w:r w:rsidR="00C65FA8" w:rsidRPr="00AD0221">
        <w:rPr>
          <w:rFonts w:ascii="Times New Roman" w:eastAsia="Times New Roman" w:hAnsi="Times New Roman" w:cs="Times New Roman"/>
          <w:bCs/>
          <w:sz w:val="28"/>
          <w:szCs w:val="28"/>
        </w:rPr>
        <w:t>запрет закупки таких работы, услуги, соответственно выполняемой, оказываемой иностранным лицом, не допускаются:</w:t>
      </w:r>
    </w:p>
    <w:p w:rsidR="00C65FA8" w:rsidRPr="00AD0221" w:rsidRDefault="00C65FA8" w:rsidP="00EA12BC">
      <w:pPr>
        <w:tabs>
          <w:tab w:val="left" w:pos="851"/>
        </w:tabs>
        <w:spacing w:after="0" w:line="240" w:lineRule="auto"/>
        <w:ind w:firstLine="709"/>
        <w:contextualSpacing/>
        <w:jc w:val="both"/>
        <w:rPr>
          <w:rFonts w:ascii="Times New Roman" w:eastAsia="Times New Roman" w:hAnsi="Times New Roman" w:cs="Times New Roman"/>
          <w:bCs/>
          <w:sz w:val="28"/>
          <w:szCs w:val="28"/>
        </w:rPr>
      </w:pPr>
      <w:r w:rsidRPr="00AD0221">
        <w:rPr>
          <w:rFonts w:ascii="Times New Roman" w:eastAsia="Times New Roman" w:hAnsi="Times New Roman" w:cs="Times New Roman"/>
          <w:bCs/>
          <w:sz w:val="28"/>
          <w:szCs w:val="28"/>
        </w:rPr>
        <w:t>а) заключение договора на выполнение такой работы, оказание такой услуги с подрядчиком (исполнителем), являющимся иностранным лицом;</w:t>
      </w:r>
    </w:p>
    <w:p w:rsidR="00C65FA8" w:rsidRPr="00AD0221" w:rsidRDefault="00C65FA8" w:rsidP="00EA12BC">
      <w:pPr>
        <w:tabs>
          <w:tab w:val="left" w:pos="851"/>
        </w:tabs>
        <w:spacing w:after="0" w:line="240" w:lineRule="auto"/>
        <w:ind w:firstLine="709"/>
        <w:contextualSpacing/>
        <w:jc w:val="both"/>
        <w:rPr>
          <w:rFonts w:ascii="Times New Roman" w:eastAsia="Times New Roman" w:hAnsi="Times New Roman" w:cs="Times New Roman"/>
          <w:bCs/>
          <w:sz w:val="28"/>
          <w:szCs w:val="28"/>
        </w:rPr>
      </w:pPr>
      <w:r w:rsidRPr="00AD0221">
        <w:rPr>
          <w:rFonts w:ascii="Times New Roman" w:eastAsia="Times New Roman" w:hAnsi="Times New Roman" w:cs="Times New Roman"/>
          <w:bCs/>
          <w:sz w:val="28"/>
          <w:szCs w:val="28"/>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C65FA8" w:rsidRPr="00AD0221" w:rsidRDefault="00427407" w:rsidP="00EA12BC">
      <w:pPr>
        <w:tabs>
          <w:tab w:val="left" w:pos="851"/>
        </w:tabs>
        <w:spacing w:after="0" w:line="240" w:lineRule="auto"/>
        <w:ind w:firstLine="709"/>
        <w:contextualSpacing/>
        <w:jc w:val="both"/>
        <w:rPr>
          <w:rFonts w:ascii="Times New Roman" w:eastAsia="Times New Roman" w:hAnsi="Times New Roman" w:cs="Times New Roman"/>
          <w:bCs/>
          <w:sz w:val="28"/>
          <w:szCs w:val="28"/>
        </w:rPr>
      </w:pPr>
      <w:r w:rsidRPr="00AD0221">
        <w:rPr>
          <w:rFonts w:ascii="Times New Roman" w:eastAsia="Times New Roman" w:hAnsi="Times New Roman" w:cs="Times New Roman"/>
          <w:bCs/>
          <w:sz w:val="28"/>
          <w:szCs w:val="28"/>
        </w:rPr>
        <w:t>2)</w:t>
      </w:r>
      <w:r w:rsidR="00C65FA8" w:rsidRPr="00AD0221">
        <w:rPr>
          <w:rFonts w:ascii="Times New Roman" w:eastAsia="Times New Roman" w:hAnsi="Times New Roman" w:cs="Times New Roman"/>
          <w:bCs/>
          <w:sz w:val="28"/>
          <w:szCs w:val="28"/>
        </w:rPr>
        <w:t> если Правительством Российской Федерации установлено предусмотренное подпун</w:t>
      </w:r>
      <w:r w:rsidR="00A93C74" w:rsidRPr="00AD0221">
        <w:rPr>
          <w:rFonts w:ascii="Times New Roman" w:eastAsia="Times New Roman" w:hAnsi="Times New Roman" w:cs="Times New Roman"/>
          <w:bCs/>
          <w:sz w:val="28"/>
          <w:szCs w:val="28"/>
        </w:rPr>
        <w:t xml:space="preserve">ктом </w:t>
      </w:r>
      <w:r w:rsidR="002B6233" w:rsidRPr="00AD0221">
        <w:rPr>
          <w:rFonts w:ascii="Times New Roman" w:eastAsia="Times New Roman" w:hAnsi="Times New Roman" w:cs="Times New Roman"/>
          <w:bCs/>
          <w:sz w:val="28"/>
          <w:szCs w:val="28"/>
        </w:rPr>
        <w:t>2</w:t>
      </w:r>
      <w:r w:rsidR="00A93C74" w:rsidRPr="00AD0221">
        <w:rPr>
          <w:rFonts w:ascii="Times New Roman" w:eastAsia="Times New Roman" w:hAnsi="Times New Roman" w:cs="Times New Roman"/>
          <w:bCs/>
          <w:sz w:val="28"/>
          <w:szCs w:val="28"/>
        </w:rPr>
        <w:t xml:space="preserve"> пункта 135 настоящего </w:t>
      </w:r>
      <w:r w:rsidR="00C65FA8" w:rsidRPr="00AD0221">
        <w:rPr>
          <w:rFonts w:ascii="Times New Roman" w:eastAsia="Times New Roman" w:hAnsi="Times New Roman" w:cs="Times New Roman"/>
          <w:bCs/>
          <w:sz w:val="28"/>
          <w:szCs w:val="28"/>
        </w:rPr>
        <w:t xml:space="preserve">Положения </w:t>
      </w:r>
      <w:r w:rsidR="005F0318" w:rsidRPr="00AD0221">
        <w:rPr>
          <w:rFonts w:ascii="Times New Roman" w:eastAsia="Times New Roman" w:hAnsi="Times New Roman" w:cs="Times New Roman"/>
          <w:bCs/>
          <w:sz w:val="28"/>
          <w:szCs w:val="28"/>
        </w:rPr>
        <w:t xml:space="preserve">о закупке </w:t>
      </w:r>
      <w:r w:rsidR="00C65FA8" w:rsidRPr="00AD0221">
        <w:rPr>
          <w:rFonts w:ascii="Times New Roman" w:eastAsia="Times New Roman" w:hAnsi="Times New Roman" w:cs="Times New Roman"/>
          <w:bCs/>
          <w:sz w:val="28"/>
          <w:szCs w:val="28"/>
        </w:rPr>
        <w:t>ограничение закупки таких работы, услуги, соответственно выполняемой, ок</w:t>
      </w:r>
      <w:r w:rsidR="00A93C74" w:rsidRPr="00AD0221">
        <w:rPr>
          <w:rFonts w:ascii="Times New Roman" w:eastAsia="Times New Roman" w:hAnsi="Times New Roman" w:cs="Times New Roman"/>
          <w:bCs/>
          <w:sz w:val="28"/>
          <w:szCs w:val="28"/>
        </w:rPr>
        <w:t xml:space="preserve">азываемой иностранным лицом, не </w:t>
      </w:r>
      <w:r w:rsidR="00C65FA8" w:rsidRPr="00AD0221">
        <w:rPr>
          <w:rFonts w:ascii="Times New Roman" w:eastAsia="Times New Roman" w:hAnsi="Times New Roman" w:cs="Times New Roman"/>
          <w:bCs/>
          <w:sz w:val="28"/>
          <w:szCs w:val="28"/>
        </w:rPr>
        <w:t xml:space="preserve">допускаются: </w:t>
      </w:r>
    </w:p>
    <w:p w:rsidR="00C65FA8" w:rsidRPr="00AD0221" w:rsidRDefault="00C65FA8" w:rsidP="00EA12BC">
      <w:pPr>
        <w:tabs>
          <w:tab w:val="left" w:pos="851"/>
        </w:tabs>
        <w:spacing w:after="0" w:line="240" w:lineRule="auto"/>
        <w:ind w:firstLine="709"/>
        <w:contextualSpacing/>
        <w:jc w:val="both"/>
        <w:rPr>
          <w:rFonts w:ascii="Times New Roman" w:eastAsia="Times New Roman" w:hAnsi="Times New Roman" w:cs="Times New Roman"/>
          <w:bCs/>
          <w:sz w:val="28"/>
          <w:szCs w:val="28"/>
        </w:rPr>
      </w:pPr>
      <w:r w:rsidRPr="00AD0221">
        <w:rPr>
          <w:rFonts w:ascii="Times New Roman" w:eastAsia="Times New Roman" w:hAnsi="Times New Roman" w:cs="Times New Roman"/>
          <w:bCs/>
          <w:sz w:val="28"/>
          <w:szCs w:val="28"/>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w:t>
      </w:r>
      <w:r w:rsidR="00876764" w:rsidRPr="00AD0221">
        <w:rPr>
          <w:rFonts w:ascii="Times New Roman" w:eastAsia="Times New Roman" w:hAnsi="Times New Roman" w:cs="Times New Roman"/>
          <w:bCs/>
          <w:sz w:val="28"/>
          <w:szCs w:val="28"/>
        </w:rPr>
        <w:t xml:space="preserve"> о закупке</w:t>
      </w:r>
      <w:r w:rsidRPr="00AD0221">
        <w:rPr>
          <w:rFonts w:ascii="Times New Roman" w:eastAsia="Times New Roman" w:hAnsi="Times New Roman" w:cs="Times New Roman"/>
          <w:bCs/>
          <w:sz w:val="28"/>
          <w:szCs w:val="28"/>
        </w:rPr>
        <w:t>, извещения об осущес</w:t>
      </w:r>
      <w:r w:rsidR="00A93C74" w:rsidRPr="00AD0221">
        <w:rPr>
          <w:rFonts w:ascii="Times New Roman" w:eastAsia="Times New Roman" w:hAnsi="Times New Roman" w:cs="Times New Roman"/>
          <w:bCs/>
          <w:sz w:val="28"/>
          <w:szCs w:val="28"/>
        </w:rPr>
        <w:t xml:space="preserve">твлении конкурентной закупки (в </w:t>
      </w:r>
      <w:r w:rsidRPr="00AD0221">
        <w:rPr>
          <w:rFonts w:ascii="Times New Roman" w:eastAsia="Times New Roman" w:hAnsi="Times New Roman" w:cs="Times New Roman"/>
          <w:bCs/>
          <w:sz w:val="28"/>
          <w:szCs w:val="28"/>
        </w:rPr>
        <w:t>случае проведения конкурентной закупки), документации о конкурентной закупке (в случае проведения конкурентной закупки), извещения об осуществлении неконкурентной закупки (в случае проведения неконкурентной закупки), докумен</w:t>
      </w:r>
      <w:r w:rsidR="00A93C74" w:rsidRPr="00AD0221">
        <w:rPr>
          <w:rFonts w:ascii="Times New Roman" w:eastAsia="Times New Roman" w:hAnsi="Times New Roman" w:cs="Times New Roman"/>
          <w:bCs/>
          <w:sz w:val="28"/>
          <w:szCs w:val="28"/>
        </w:rPr>
        <w:t xml:space="preserve">тации о неконкурентной закупке </w:t>
      </w:r>
      <w:r w:rsidRPr="00AD0221">
        <w:rPr>
          <w:rFonts w:ascii="Times New Roman" w:eastAsia="Times New Roman" w:hAnsi="Times New Roman" w:cs="Times New Roman"/>
          <w:bCs/>
          <w:sz w:val="28"/>
          <w:szCs w:val="28"/>
        </w:rPr>
        <w:t>(в случае проведения неконкурентной закупки);</w:t>
      </w:r>
    </w:p>
    <w:p w:rsidR="00C65FA8" w:rsidRPr="00AD0221" w:rsidRDefault="00C65FA8" w:rsidP="00E410F7">
      <w:pPr>
        <w:tabs>
          <w:tab w:val="left" w:pos="851"/>
        </w:tabs>
        <w:spacing w:after="0" w:line="235" w:lineRule="auto"/>
        <w:ind w:firstLine="709"/>
        <w:contextualSpacing/>
        <w:jc w:val="both"/>
        <w:rPr>
          <w:rFonts w:ascii="Times New Roman" w:eastAsia="Times New Roman" w:hAnsi="Times New Roman" w:cs="Times New Roman"/>
          <w:bCs/>
          <w:sz w:val="28"/>
          <w:szCs w:val="28"/>
        </w:rPr>
      </w:pPr>
      <w:r w:rsidRPr="00AD0221">
        <w:rPr>
          <w:rFonts w:ascii="Times New Roman" w:eastAsia="Times New Roman" w:hAnsi="Times New Roman" w:cs="Times New Roman"/>
          <w:bCs/>
          <w:sz w:val="28"/>
          <w:szCs w:val="28"/>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C65FA8" w:rsidRPr="00AD0221" w:rsidRDefault="00427407" w:rsidP="00E410F7">
      <w:pPr>
        <w:tabs>
          <w:tab w:val="left" w:pos="851"/>
        </w:tabs>
        <w:spacing w:after="0" w:line="235" w:lineRule="auto"/>
        <w:ind w:firstLine="709"/>
        <w:contextualSpacing/>
        <w:jc w:val="both"/>
        <w:rPr>
          <w:rFonts w:ascii="Times New Roman" w:eastAsia="Times New Roman" w:hAnsi="Times New Roman" w:cs="Times New Roman"/>
          <w:bCs/>
          <w:sz w:val="28"/>
          <w:szCs w:val="28"/>
        </w:rPr>
      </w:pPr>
      <w:r w:rsidRPr="00AD0221">
        <w:rPr>
          <w:rFonts w:ascii="Times New Roman" w:eastAsia="Times New Roman" w:hAnsi="Times New Roman" w:cs="Times New Roman"/>
          <w:bCs/>
          <w:sz w:val="28"/>
          <w:szCs w:val="28"/>
        </w:rPr>
        <w:t>3)</w:t>
      </w:r>
      <w:r w:rsidR="00C65FA8" w:rsidRPr="00AD0221">
        <w:rPr>
          <w:rFonts w:ascii="Times New Roman" w:eastAsia="Times New Roman" w:hAnsi="Times New Roman" w:cs="Times New Roman"/>
          <w:bCs/>
          <w:sz w:val="28"/>
          <w:szCs w:val="28"/>
        </w:rPr>
        <w:t xml:space="preserve"> если Правительством Российской Федерации установлено предусмотренное подпунктом </w:t>
      </w:r>
      <w:r w:rsidR="002B6233" w:rsidRPr="00AD0221">
        <w:rPr>
          <w:rFonts w:ascii="Times New Roman" w:eastAsia="Times New Roman" w:hAnsi="Times New Roman" w:cs="Times New Roman"/>
          <w:bCs/>
          <w:sz w:val="28"/>
          <w:szCs w:val="28"/>
        </w:rPr>
        <w:t>3</w:t>
      </w:r>
      <w:r w:rsidR="00C65FA8" w:rsidRPr="00AD0221">
        <w:rPr>
          <w:rFonts w:ascii="Times New Roman" w:eastAsia="Times New Roman" w:hAnsi="Times New Roman" w:cs="Times New Roman"/>
          <w:bCs/>
          <w:sz w:val="28"/>
          <w:szCs w:val="28"/>
        </w:rPr>
        <w:t xml:space="preserve"> пункта 135 настоящего Положения </w:t>
      </w:r>
      <w:r w:rsidR="002B6233" w:rsidRPr="00AD0221">
        <w:rPr>
          <w:rFonts w:ascii="Times New Roman" w:eastAsia="Times New Roman" w:hAnsi="Times New Roman" w:cs="Times New Roman"/>
          <w:bCs/>
          <w:sz w:val="28"/>
          <w:szCs w:val="28"/>
        </w:rPr>
        <w:t xml:space="preserve">о закупке </w:t>
      </w:r>
      <w:r w:rsidR="00C65FA8" w:rsidRPr="00AD0221">
        <w:rPr>
          <w:rFonts w:ascii="Times New Roman" w:eastAsia="Times New Roman" w:hAnsi="Times New Roman" w:cs="Times New Roman"/>
          <w:bCs/>
          <w:sz w:val="28"/>
          <w:szCs w:val="28"/>
        </w:rPr>
        <w:t>преимущество в отношении таких работы, услуги, соответственно выполняемой, оказываемой российским лицом:</w:t>
      </w:r>
    </w:p>
    <w:p w:rsidR="00C65FA8" w:rsidRPr="00AD0221" w:rsidRDefault="00C65FA8" w:rsidP="00E410F7">
      <w:pPr>
        <w:tabs>
          <w:tab w:val="left" w:pos="851"/>
        </w:tabs>
        <w:spacing w:after="0" w:line="235" w:lineRule="auto"/>
        <w:ind w:firstLine="709"/>
        <w:contextualSpacing/>
        <w:jc w:val="both"/>
        <w:rPr>
          <w:rFonts w:ascii="Times New Roman" w:eastAsia="Times New Roman" w:hAnsi="Times New Roman" w:cs="Times New Roman"/>
          <w:bCs/>
          <w:sz w:val="28"/>
          <w:szCs w:val="28"/>
        </w:rPr>
      </w:pPr>
      <w:r w:rsidRPr="00AD0221">
        <w:rPr>
          <w:rFonts w:ascii="Times New Roman" w:eastAsia="Times New Roman" w:hAnsi="Times New Roman" w:cs="Times New Roman"/>
          <w:bCs/>
          <w:sz w:val="28"/>
          <w:szCs w:val="28"/>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15 процентов ценового предложения, поданного в со</w:t>
      </w:r>
      <w:r w:rsidR="00427407" w:rsidRPr="00AD0221">
        <w:rPr>
          <w:rFonts w:ascii="Times New Roman" w:eastAsia="Times New Roman" w:hAnsi="Times New Roman" w:cs="Times New Roman"/>
          <w:bCs/>
          <w:sz w:val="28"/>
          <w:szCs w:val="28"/>
        </w:rPr>
        <w:t>ответствии с Законом № </w:t>
      </w:r>
      <w:r w:rsidRPr="00AD0221">
        <w:rPr>
          <w:rFonts w:ascii="Times New Roman" w:eastAsia="Times New Roman" w:hAnsi="Times New Roman" w:cs="Times New Roman"/>
          <w:bCs/>
          <w:sz w:val="28"/>
          <w:szCs w:val="28"/>
        </w:rPr>
        <w:t xml:space="preserve">223-ФЗ и Положением </w:t>
      </w:r>
      <w:r w:rsidR="002B6233" w:rsidRPr="00AD0221">
        <w:rPr>
          <w:rFonts w:ascii="Times New Roman" w:eastAsia="Times New Roman" w:hAnsi="Times New Roman" w:cs="Times New Roman"/>
          <w:bCs/>
          <w:sz w:val="28"/>
          <w:szCs w:val="28"/>
        </w:rPr>
        <w:t xml:space="preserve">о закупке </w:t>
      </w:r>
      <w:r w:rsidRPr="00AD0221">
        <w:rPr>
          <w:rFonts w:ascii="Times New Roman" w:eastAsia="Times New Roman" w:hAnsi="Times New Roman" w:cs="Times New Roman"/>
          <w:bCs/>
          <w:sz w:val="28"/>
          <w:szCs w:val="28"/>
        </w:rPr>
        <w:t>участником закупки, являющимся российским лицом,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C65FA8" w:rsidRPr="00AD0221" w:rsidRDefault="00C65FA8" w:rsidP="00E410F7">
      <w:pPr>
        <w:tabs>
          <w:tab w:val="left" w:pos="851"/>
        </w:tabs>
        <w:spacing w:after="0" w:line="235" w:lineRule="auto"/>
        <w:ind w:firstLine="709"/>
        <w:contextualSpacing/>
        <w:jc w:val="both"/>
        <w:rPr>
          <w:rFonts w:ascii="Times New Roman" w:eastAsia="Times New Roman" w:hAnsi="Times New Roman" w:cs="Times New Roman"/>
          <w:bCs/>
          <w:sz w:val="28"/>
          <w:szCs w:val="28"/>
        </w:rPr>
      </w:pPr>
      <w:r w:rsidRPr="00AD0221">
        <w:rPr>
          <w:rFonts w:ascii="Times New Roman" w:eastAsia="Times New Roman" w:hAnsi="Times New Roman" w:cs="Times New Roman"/>
          <w:bCs/>
          <w:sz w:val="28"/>
          <w:szCs w:val="28"/>
        </w:rPr>
        <w:t xml:space="preserve">б) в случае заключения договора с участником закупки, указанным в подпункте «а» </w:t>
      </w:r>
      <w:r w:rsidR="002B6233" w:rsidRPr="00AD0221">
        <w:rPr>
          <w:rFonts w:ascii="Times New Roman" w:eastAsia="Times New Roman" w:hAnsi="Times New Roman" w:cs="Times New Roman"/>
          <w:bCs/>
          <w:sz w:val="28"/>
          <w:szCs w:val="28"/>
        </w:rPr>
        <w:t xml:space="preserve">подпункта 3 </w:t>
      </w:r>
      <w:r w:rsidRPr="00AD0221">
        <w:rPr>
          <w:rFonts w:ascii="Times New Roman" w:eastAsia="Times New Roman" w:hAnsi="Times New Roman" w:cs="Times New Roman"/>
          <w:bCs/>
          <w:sz w:val="28"/>
          <w:szCs w:val="28"/>
        </w:rPr>
        <w:t xml:space="preserve">настоящего пункта, договор заключается без учета снижения либо увеличения ценового предложения, осуществленных в соответствии с подпунктом «а» </w:t>
      </w:r>
      <w:r w:rsidR="002B6233" w:rsidRPr="00AD0221">
        <w:rPr>
          <w:rFonts w:ascii="Times New Roman" w:eastAsia="Times New Roman" w:hAnsi="Times New Roman" w:cs="Times New Roman"/>
          <w:bCs/>
          <w:sz w:val="28"/>
          <w:szCs w:val="28"/>
        </w:rPr>
        <w:t xml:space="preserve">подпункта 3 </w:t>
      </w:r>
      <w:r w:rsidRPr="00AD0221">
        <w:rPr>
          <w:rFonts w:ascii="Times New Roman" w:eastAsia="Times New Roman" w:hAnsi="Times New Roman" w:cs="Times New Roman"/>
          <w:bCs/>
          <w:sz w:val="28"/>
          <w:szCs w:val="28"/>
        </w:rPr>
        <w:t>настоящего пункта;</w:t>
      </w:r>
    </w:p>
    <w:p w:rsidR="00C65FA8" w:rsidRPr="00AD0221" w:rsidRDefault="00C65FA8" w:rsidP="00E410F7">
      <w:pPr>
        <w:tabs>
          <w:tab w:val="left" w:pos="851"/>
        </w:tabs>
        <w:spacing w:after="0" w:line="235" w:lineRule="auto"/>
        <w:ind w:firstLine="709"/>
        <w:contextualSpacing/>
        <w:jc w:val="both"/>
        <w:rPr>
          <w:rFonts w:ascii="Times New Roman" w:eastAsia="Times New Roman" w:hAnsi="Times New Roman" w:cs="Times New Roman"/>
          <w:bCs/>
          <w:sz w:val="28"/>
          <w:szCs w:val="28"/>
        </w:rPr>
      </w:pPr>
      <w:r w:rsidRPr="00AD0221">
        <w:rPr>
          <w:rFonts w:ascii="Times New Roman" w:eastAsia="Times New Roman" w:hAnsi="Times New Roman" w:cs="Times New Roman"/>
          <w:bCs/>
          <w:sz w:val="28"/>
          <w:szCs w:val="28"/>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5A6550" w:rsidRPr="00AD0221" w:rsidRDefault="00C65FA8"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При осуществлении закупок Заказчик вправе не применять запрет, ограничение, преимущество, предусмотренные настоящей главой, если такое право предусмотрено Правительством Российской Федерации при принятии мер в соответствии с пунктом </w:t>
      </w:r>
      <w:r w:rsidR="00427407" w:rsidRPr="00AD0221">
        <w:rPr>
          <w:rFonts w:ascii="Times New Roman" w:eastAsia="Times New Roman" w:hAnsi="Times New Roman" w:cs="Times New Roman"/>
          <w:sz w:val="28"/>
          <w:szCs w:val="28"/>
          <w:lang w:eastAsia="ru-RU"/>
        </w:rPr>
        <w:t>1 части 2 статьи 3.1</w:t>
      </w:r>
      <w:r w:rsidR="00876764" w:rsidRPr="00AD0221">
        <w:rPr>
          <w:rFonts w:ascii="Times New Roman" w:hAnsi="Times New Roman" w:cs="Times New Roman"/>
          <w:b/>
          <w:sz w:val="28"/>
          <w:szCs w:val="28"/>
        </w:rPr>
        <w:t>-</w:t>
      </w:r>
      <w:r w:rsidR="00427407" w:rsidRPr="00AD0221">
        <w:rPr>
          <w:rFonts w:ascii="Times New Roman" w:eastAsia="Times New Roman" w:hAnsi="Times New Roman" w:cs="Times New Roman"/>
          <w:sz w:val="28"/>
          <w:szCs w:val="28"/>
          <w:lang w:eastAsia="ru-RU"/>
        </w:rPr>
        <w:t>4 Закона № </w:t>
      </w:r>
      <w:r w:rsidRPr="00AD0221">
        <w:rPr>
          <w:rFonts w:ascii="Times New Roman" w:eastAsia="Times New Roman" w:hAnsi="Times New Roman" w:cs="Times New Roman"/>
          <w:sz w:val="28"/>
          <w:szCs w:val="28"/>
          <w:lang w:eastAsia="ru-RU"/>
        </w:rPr>
        <w:t>223-ФЗ.</w:t>
      </w:r>
    </w:p>
    <w:p w:rsidR="0064685B" w:rsidRPr="00AD0221" w:rsidRDefault="008F431C" w:rsidP="00E410F7">
      <w:pPr>
        <w:widowControl w:val="0"/>
        <w:autoSpaceDE w:val="0"/>
        <w:autoSpaceDN w:val="0"/>
        <w:spacing w:before="240" w:after="240" w:line="235" w:lineRule="auto"/>
        <w:jc w:val="center"/>
        <w:rPr>
          <w:rFonts w:ascii="Times New Roman" w:eastAsia="Times New Roman" w:hAnsi="Times New Roman" w:cs="Times New Roman"/>
          <w:sz w:val="28"/>
          <w:szCs w:val="28"/>
          <w:lang w:eastAsia="ru-RU"/>
        </w:rPr>
      </w:pPr>
      <w:r w:rsidRPr="00AD0221">
        <w:rPr>
          <w:rFonts w:ascii="Times New Roman" w:eastAsia="Times New Roman" w:hAnsi="Times New Roman" w:cs="Times New Roman"/>
          <w:b/>
          <w:sz w:val="28"/>
          <w:szCs w:val="28"/>
          <w:lang w:val="en-US" w:eastAsia="ru-RU"/>
        </w:rPr>
        <w:t>III</w:t>
      </w:r>
      <w:r w:rsidRPr="00AD0221">
        <w:rPr>
          <w:rFonts w:ascii="Times New Roman" w:eastAsia="Times New Roman" w:hAnsi="Times New Roman" w:cs="Times New Roman"/>
          <w:b/>
          <w:sz w:val="28"/>
          <w:szCs w:val="28"/>
          <w:lang w:eastAsia="ru-RU"/>
        </w:rPr>
        <w:t>. </w:t>
      </w:r>
      <w:r w:rsidR="00DB1C60" w:rsidRPr="00AD0221">
        <w:rPr>
          <w:rFonts w:ascii="Times New Roman" w:eastAsia="Times New Roman" w:hAnsi="Times New Roman" w:cs="Times New Roman"/>
          <w:b/>
          <w:sz w:val="28"/>
          <w:szCs w:val="28"/>
          <w:lang w:eastAsia="ru-RU"/>
        </w:rPr>
        <w:t>ОСУЩЕСТВЛЕНИЕ КОНКУРЕНТНЫХ ЗАКУПОК</w:t>
      </w:r>
    </w:p>
    <w:p w:rsidR="0064685B" w:rsidRPr="00AD0221" w:rsidRDefault="0064685B" w:rsidP="00E410F7">
      <w:pPr>
        <w:widowControl w:val="0"/>
        <w:autoSpaceDE w:val="0"/>
        <w:autoSpaceDN w:val="0"/>
        <w:spacing w:before="240" w:after="240" w:line="235" w:lineRule="auto"/>
        <w:jc w:val="center"/>
        <w:outlineLvl w:val="2"/>
        <w:rPr>
          <w:rFonts w:ascii="Times New Roman" w:eastAsia="Times New Roman" w:hAnsi="Times New Roman" w:cs="Times New Roman"/>
          <w:b/>
          <w:sz w:val="28"/>
          <w:szCs w:val="28"/>
          <w:lang w:eastAsia="ru-RU"/>
        </w:rPr>
      </w:pPr>
      <w:r w:rsidRPr="00AD0221">
        <w:rPr>
          <w:rFonts w:ascii="Times New Roman" w:eastAsia="Times New Roman" w:hAnsi="Times New Roman" w:cs="Times New Roman"/>
          <w:b/>
          <w:sz w:val="28"/>
          <w:szCs w:val="28"/>
          <w:lang w:eastAsia="ru-RU"/>
        </w:rPr>
        <w:t>Условия применения и порядок проведения</w:t>
      </w:r>
      <w:r w:rsidR="008F431C" w:rsidRPr="00AD0221">
        <w:rPr>
          <w:rFonts w:ascii="Times New Roman" w:eastAsia="Times New Roman" w:hAnsi="Times New Roman" w:cs="Times New Roman"/>
          <w:b/>
          <w:sz w:val="28"/>
          <w:szCs w:val="28"/>
          <w:lang w:eastAsia="ru-RU"/>
        </w:rPr>
        <w:br/>
      </w:r>
      <w:r w:rsidRPr="00AD0221">
        <w:rPr>
          <w:rFonts w:ascii="Times New Roman" w:eastAsia="Times New Roman" w:hAnsi="Times New Roman" w:cs="Times New Roman"/>
          <w:b/>
          <w:sz w:val="28"/>
          <w:szCs w:val="28"/>
          <w:lang w:eastAsia="ru-RU"/>
        </w:rPr>
        <w:t>открытого конкурса</w:t>
      </w:r>
    </w:p>
    <w:p w:rsidR="0064685B" w:rsidRPr="00AD0221" w:rsidRDefault="009D439F"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Открытый конкурс </w:t>
      </w:r>
      <w:r w:rsidR="00681084"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w:t>
      </w:r>
      <w:r w:rsidR="0064685B" w:rsidRPr="00AD0221">
        <w:rPr>
          <w:rFonts w:ascii="Times New Roman" w:eastAsia="Times New Roman" w:hAnsi="Times New Roman" w:cs="Times New Roman"/>
          <w:sz w:val="28"/>
          <w:szCs w:val="28"/>
          <w:lang w:eastAsia="ru-RU"/>
        </w:rPr>
        <w:t>это форма торгов, при которой:</w:t>
      </w:r>
    </w:p>
    <w:p w:rsidR="0064685B" w:rsidRPr="00AD0221" w:rsidRDefault="0064685B" w:rsidP="00E410F7">
      <w:pPr>
        <w:pStyle w:val="a3"/>
        <w:widowControl w:val="0"/>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информация о закупке сообщается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иком путем размещения в </w:t>
      </w:r>
      <w:r w:rsidR="001407E4" w:rsidRPr="00AD0221">
        <w:rPr>
          <w:rFonts w:ascii="Times New Roman" w:eastAsia="Times New Roman" w:hAnsi="Times New Roman" w:cs="Times New Roman"/>
          <w:sz w:val="28"/>
          <w:szCs w:val="28"/>
          <w:lang w:eastAsia="ru-RU"/>
        </w:rPr>
        <w:t>ЕИС</w:t>
      </w:r>
      <w:r w:rsidRPr="00AD0221">
        <w:rPr>
          <w:rFonts w:ascii="Times New Roman" w:eastAsia="Times New Roman" w:hAnsi="Times New Roman" w:cs="Times New Roman"/>
          <w:sz w:val="28"/>
          <w:szCs w:val="28"/>
          <w:lang w:eastAsia="ru-RU"/>
        </w:rPr>
        <w:t xml:space="preserve"> извещения о</w:t>
      </w:r>
      <w:r w:rsidR="00A93C74" w:rsidRPr="00AD0221">
        <w:rPr>
          <w:rFonts w:ascii="Times New Roman" w:eastAsia="Times New Roman" w:hAnsi="Times New Roman" w:cs="Times New Roman"/>
          <w:sz w:val="28"/>
          <w:szCs w:val="28"/>
          <w:lang w:eastAsia="ru-RU"/>
        </w:rPr>
        <w:t xml:space="preserve"> проведении открытого конкурса, </w:t>
      </w:r>
      <w:r w:rsidRPr="00AD0221">
        <w:rPr>
          <w:rFonts w:ascii="Times New Roman" w:eastAsia="Times New Roman" w:hAnsi="Times New Roman" w:cs="Times New Roman"/>
          <w:sz w:val="28"/>
          <w:szCs w:val="28"/>
          <w:lang w:eastAsia="ru-RU"/>
        </w:rPr>
        <w:t>документации</w:t>
      </w:r>
      <w:r w:rsidR="00A63582" w:rsidRPr="00AD0221">
        <w:rPr>
          <w:rFonts w:ascii="Times New Roman" w:eastAsia="Times New Roman" w:hAnsi="Times New Roman" w:cs="Times New Roman"/>
          <w:sz w:val="28"/>
          <w:szCs w:val="28"/>
          <w:lang w:eastAsia="ru-RU"/>
        </w:rPr>
        <w:t xml:space="preserve"> о</w:t>
      </w:r>
      <w:r w:rsidR="00BD239B" w:rsidRPr="00AD0221">
        <w:rPr>
          <w:rFonts w:ascii="Times New Roman" w:eastAsia="Times New Roman" w:hAnsi="Times New Roman" w:cs="Times New Roman"/>
          <w:sz w:val="28"/>
          <w:szCs w:val="28"/>
          <w:lang w:eastAsia="ru-RU"/>
        </w:rPr>
        <w:t>б</w:t>
      </w:r>
      <w:r w:rsidR="00A63582" w:rsidRPr="00AD0221">
        <w:rPr>
          <w:rFonts w:ascii="Times New Roman" w:eastAsia="Times New Roman" w:hAnsi="Times New Roman" w:cs="Times New Roman"/>
          <w:sz w:val="28"/>
          <w:szCs w:val="28"/>
          <w:lang w:eastAsia="ru-RU"/>
        </w:rPr>
        <w:t xml:space="preserve"> открыто</w:t>
      </w:r>
      <w:r w:rsidR="00BD239B" w:rsidRPr="00AD0221">
        <w:rPr>
          <w:rFonts w:ascii="Times New Roman" w:eastAsia="Times New Roman" w:hAnsi="Times New Roman" w:cs="Times New Roman"/>
          <w:sz w:val="28"/>
          <w:szCs w:val="28"/>
          <w:lang w:eastAsia="ru-RU"/>
        </w:rPr>
        <w:t>м</w:t>
      </w:r>
      <w:r w:rsidR="00A63582" w:rsidRPr="00AD0221">
        <w:rPr>
          <w:rFonts w:ascii="Times New Roman" w:eastAsia="Times New Roman" w:hAnsi="Times New Roman" w:cs="Times New Roman"/>
          <w:sz w:val="28"/>
          <w:szCs w:val="28"/>
          <w:lang w:eastAsia="ru-RU"/>
        </w:rPr>
        <w:t xml:space="preserve"> конкурс</w:t>
      </w:r>
      <w:r w:rsidR="00BD239B" w:rsidRPr="00AD0221">
        <w:rPr>
          <w:rFonts w:ascii="Times New Roman" w:eastAsia="Times New Roman" w:hAnsi="Times New Roman" w:cs="Times New Roman"/>
          <w:sz w:val="28"/>
          <w:szCs w:val="28"/>
          <w:lang w:eastAsia="ru-RU"/>
        </w:rPr>
        <w:t>е</w:t>
      </w:r>
      <w:r w:rsidRPr="00AD0221">
        <w:rPr>
          <w:rFonts w:ascii="Times New Roman" w:eastAsia="Times New Roman" w:hAnsi="Times New Roman" w:cs="Times New Roman"/>
          <w:sz w:val="28"/>
          <w:szCs w:val="28"/>
          <w:lang w:eastAsia="ru-RU"/>
        </w:rPr>
        <w:t>, проекта договора, доступных неограниченному кругу лиц;</w:t>
      </w:r>
    </w:p>
    <w:p w:rsidR="0064685B" w:rsidRPr="00AD0221" w:rsidRDefault="0064685B"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описание предмета закупки осуществляется с соблюдением требований части 6.1 статьи 3 </w:t>
      </w:r>
      <w:r w:rsidR="00E129FD" w:rsidRPr="00AD0221">
        <w:rPr>
          <w:rFonts w:ascii="Times New Roman" w:eastAsia="Times New Roman" w:hAnsi="Times New Roman" w:cs="Times New Roman"/>
          <w:sz w:val="28"/>
          <w:szCs w:val="28"/>
          <w:lang w:eastAsia="ru-RU"/>
        </w:rPr>
        <w:t>Закона</w:t>
      </w:r>
      <w:r w:rsidRPr="00AD0221">
        <w:rPr>
          <w:rFonts w:ascii="Times New Roman" w:eastAsia="Times New Roman" w:hAnsi="Times New Roman" w:cs="Times New Roman"/>
          <w:sz w:val="28"/>
          <w:szCs w:val="28"/>
          <w:lang w:eastAsia="ru-RU"/>
        </w:rPr>
        <w:t xml:space="preserve"> </w:t>
      </w:r>
      <w:r w:rsidR="000B0876" w:rsidRPr="00AD0221">
        <w:rPr>
          <w:rFonts w:ascii="Times New Roman" w:eastAsia="Times New Roman" w:hAnsi="Times New Roman" w:cs="Times New Roman"/>
          <w:sz w:val="28"/>
          <w:szCs w:val="28"/>
          <w:lang w:eastAsia="ru-RU"/>
        </w:rPr>
        <w:t>№</w:t>
      </w:r>
      <w:r w:rsidR="009D439F" w:rsidRPr="00AD0221">
        <w:rPr>
          <w:rFonts w:ascii="Times New Roman" w:eastAsia="Times New Roman" w:hAnsi="Times New Roman" w:cs="Times New Roman"/>
          <w:sz w:val="28"/>
          <w:szCs w:val="28"/>
          <w:lang w:eastAsia="ru-RU"/>
        </w:rPr>
        <w:t> </w:t>
      </w:r>
      <w:r w:rsidRPr="00AD0221">
        <w:rPr>
          <w:rFonts w:ascii="Times New Roman" w:eastAsia="Times New Roman" w:hAnsi="Times New Roman" w:cs="Times New Roman"/>
          <w:sz w:val="28"/>
          <w:szCs w:val="28"/>
          <w:lang w:eastAsia="ru-RU"/>
        </w:rPr>
        <w:t>223</w:t>
      </w:r>
      <w:r w:rsidR="001407E4"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ФЗ;</w:t>
      </w:r>
    </w:p>
    <w:p w:rsidR="0064685B" w:rsidRPr="00AD0221" w:rsidRDefault="0064685B"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победителем конкурса признается участник </w:t>
      </w:r>
      <w:r w:rsidR="00A93C74" w:rsidRPr="00AD0221">
        <w:rPr>
          <w:rFonts w:ascii="Times New Roman" w:eastAsia="Times New Roman" w:hAnsi="Times New Roman" w:cs="Times New Roman"/>
          <w:sz w:val="28"/>
          <w:szCs w:val="28"/>
          <w:lang w:eastAsia="ru-RU"/>
        </w:rPr>
        <w:t xml:space="preserve">закупки, заявка </w:t>
      </w:r>
      <w:r w:rsidRPr="00AD0221">
        <w:rPr>
          <w:rFonts w:ascii="Times New Roman" w:eastAsia="Times New Roman" w:hAnsi="Times New Roman" w:cs="Times New Roman"/>
          <w:sz w:val="28"/>
          <w:szCs w:val="28"/>
          <w:lang w:eastAsia="ru-RU"/>
        </w:rPr>
        <w:t>на участие в конкурсе кото</w:t>
      </w:r>
      <w:r w:rsidR="00A93C74" w:rsidRPr="00AD0221">
        <w:rPr>
          <w:rFonts w:ascii="Times New Roman" w:eastAsia="Times New Roman" w:hAnsi="Times New Roman" w:cs="Times New Roman"/>
          <w:sz w:val="28"/>
          <w:szCs w:val="28"/>
          <w:lang w:eastAsia="ru-RU"/>
        </w:rPr>
        <w:t xml:space="preserve">рого соответствует требованиям, </w:t>
      </w:r>
      <w:r w:rsidRPr="00AD0221">
        <w:rPr>
          <w:rFonts w:ascii="Times New Roman" w:eastAsia="Times New Roman" w:hAnsi="Times New Roman" w:cs="Times New Roman"/>
          <w:sz w:val="28"/>
          <w:szCs w:val="28"/>
          <w:lang w:eastAsia="ru-RU"/>
        </w:rPr>
        <w:t>установленным д</w:t>
      </w:r>
      <w:r w:rsidR="00D904ED" w:rsidRPr="00AD0221">
        <w:rPr>
          <w:rFonts w:ascii="Times New Roman" w:eastAsia="Times New Roman" w:hAnsi="Times New Roman" w:cs="Times New Roman"/>
          <w:sz w:val="28"/>
          <w:szCs w:val="28"/>
          <w:lang w:eastAsia="ru-RU"/>
        </w:rPr>
        <w:t>окументацией</w:t>
      </w:r>
      <w:r w:rsidR="00BD239B" w:rsidRPr="00AD0221">
        <w:rPr>
          <w:rFonts w:ascii="Times New Roman" w:eastAsia="Times New Roman" w:hAnsi="Times New Roman" w:cs="Times New Roman"/>
          <w:sz w:val="28"/>
          <w:szCs w:val="28"/>
          <w:lang w:eastAsia="ru-RU"/>
        </w:rPr>
        <w:t xml:space="preserve"> об открытом конкурсе, и заявка которого </w:t>
      </w:r>
      <w:r w:rsidRPr="00AD0221">
        <w:rPr>
          <w:rFonts w:ascii="Times New Roman" w:eastAsia="Times New Roman" w:hAnsi="Times New Roman" w:cs="Times New Roman"/>
          <w:sz w:val="28"/>
          <w:szCs w:val="28"/>
          <w:lang w:eastAsia="ru-RU"/>
        </w:rPr>
        <w:t>по результатам сопоставлени</w:t>
      </w:r>
      <w:r w:rsidR="00D904ED" w:rsidRPr="00AD0221">
        <w:rPr>
          <w:rFonts w:ascii="Times New Roman" w:eastAsia="Times New Roman" w:hAnsi="Times New Roman" w:cs="Times New Roman"/>
          <w:sz w:val="28"/>
          <w:szCs w:val="28"/>
          <w:lang w:eastAsia="ru-RU"/>
        </w:rPr>
        <w:t>я заявок на основа</w:t>
      </w:r>
      <w:r w:rsidR="00BD239B" w:rsidRPr="00AD0221">
        <w:rPr>
          <w:rFonts w:ascii="Times New Roman" w:eastAsia="Times New Roman" w:hAnsi="Times New Roman" w:cs="Times New Roman"/>
          <w:sz w:val="28"/>
          <w:szCs w:val="28"/>
          <w:lang w:eastAsia="ru-RU"/>
        </w:rPr>
        <w:t xml:space="preserve">нии указанных </w:t>
      </w:r>
      <w:r w:rsidRPr="00AD0221">
        <w:rPr>
          <w:rFonts w:ascii="Times New Roman" w:eastAsia="Times New Roman" w:hAnsi="Times New Roman" w:cs="Times New Roman"/>
          <w:sz w:val="28"/>
          <w:szCs w:val="28"/>
          <w:lang w:eastAsia="ru-RU"/>
        </w:rPr>
        <w:t>в документации критериев оценки содержит лучшие условия исполнения договора.</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Информация о проведении открытого конкурса, включая извещение о проведении открытого конкурса, документацию</w:t>
      </w:r>
      <w:r w:rsidR="009B730E" w:rsidRPr="00AD0221">
        <w:rPr>
          <w:rFonts w:ascii="Times New Roman" w:eastAsia="Times New Roman" w:hAnsi="Times New Roman" w:cs="Times New Roman"/>
          <w:sz w:val="28"/>
          <w:szCs w:val="28"/>
          <w:lang w:eastAsia="ru-RU"/>
        </w:rPr>
        <w:t xml:space="preserve"> </w:t>
      </w:r>
      <w:r w:rsidR="00BD239B" w:rsidRPr="00AD0221">
        <w:rPr>
          <w:rFonts w:ascii="Times New Roman" w:eastAsia="Times New Roman" w:hAnsi="Times New Roman" w:cs="Times New Roman"/>
          <w:sz w:val="28"/>
          <w:szCs w:val="28"/>
          <w:lang w:eastAsia="ru-RU"/>
        </w:rPr>
        <w:t>об открытом конкурсе</w:t>
      </w:r>
      <w:r w:rsidRPr="00AD0221">
        <w:rPr>
          <w:rFonts w:ascii="Times New Roman" w:eastAsia="Times New Roman" w:hAnsi="Times New Roman" w:cs="Times New Roman"/>
          <w:sz w:val="28"/>
          <w:szCs w:val="28"/>
          <w:lang w:eastAsia="ru-RU"/>
        </w:rPr>
        <w:t xml:space="preserve">, проект договора, размещается </w:t>
      </w:r>
      <w:r w:rsidR="00FD3DE1" w:rsidRPr="00AD0221">
        <w:rPr>
          <w:rFonts w:ascii="Times New Roman" w:eastAsia="Times New Roman" w:hAnsi="Times New Roman" w:cs="Times New Roman"/>
          <w:sz w:val="28"/>
          <w:szCs w:val="28"/>
          <w:lang w:eastAsia="ru-RU"/>
        </w:rPr>
        <w:t>Заказч</w:t>
      </w:r>
      <w:r w:rsidR="009B730E" w:rsidRPr="00AD0221">
        <w:rPr>
          <w:rFonts w:ascii="Times New Roman" w:eastAsia="Times New Roman" w:hAnsi="Times New Roman" w:cs="Times New Roman"/>
          <w:sz w:val="28"/>
          <w:szCs w:val="28"/>
          <w:lang w:eastAsia="ru-RU"/>
        </w:rPr>
        <w:t xml:space="preserve">иком </w:t>
      </w:r>
      <w:r w:rsidRPr="00AD0221">
        <w:rPr>
          <w:rFonts w:ascii="Times New Roman" w:eastAsia="Times New Roman" w:hAnsi="Times New Roman" w:cs="Times New Roman"/>
          <w:sz w:val="28"/>
          <w:szCs w:val="28"/>
          <w:lang w:eastAsia="ru-RU"/>
        </w:rPr>
        <w:t xml:space="preserve">в </w:t>
      </w:r>
      <w:r w:rsidR="0035174B" w:rsidRPr="00AD0221">
        <w:rPr>
          <w:rFonts w:ascii="Times New Roman" w:eastAsia="Times New Roman" w:hAnsi="Times New Roman" w:cs="Times New Roman"/>
          <w:sz w:val="28"/>
          <w:szCs w:val="28"/>
          <w:lang w:eastAsia="ru-RU"/>
        </w:rPr>
        <w:t>ЕИС</w:t>
      </w:r>
      <w:r w:rsidR="00BD239B"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не менее чем за </w:t>
      </w:r>
      <w:r w:rsidR="002B6233" w:rsidRPr="00AD0221">
        <w:rPr>
          <w:rFonts w:ascii="Times New Roman" w:eastAsia="Times New Roman" w:hAnsi="Times New Roman" w:cs="Times New Roman"/>
          <w:sz w:val="28"/>
          <w:szCs w:val="28"/>
          <w:lang w:eastAsia="ru-RU"/>
        </w:rPr>
        <w:t>15</w:t>
      </w:r>
      <w:r w:rsidR="0035174B"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дней до установленной в документации даты окончания подачи заявок на участие в открытом конкурсе.</w:t>
      </w:r>
    </w:p>
    <w:p w:rsidR="0064685B" w:rsidRPr="00AD0221" w:rsidRDefault="0064685B" w:rsidP="00E410F7">
      <w:pPr>
        <w:autoSpaceDE w:val="0"/>
        <w:autoSpaceDN w:val="0"/>
        <w:adjustRightInd w:val="0"/>
        <w:spacing w:after="0" w:line="240" w:lineRule="auto"/>
        <w:ind w:firstLine="709"/>
        <w:jc w:val="both"/>
        <w:rPr>
          <w:rFonts w:ascii="Times New Roman" w:hAnsi="Times New Roman" w:cs="Times New Roman"/>
          <w:sz w:val="28"/>
          <w:szCs w:val="28"/>
        </w:rPr>
      </w:pPr>
      <w:r w:rsidRPr="00AD0221">
        <w:rPr>
          <w:rFonts w:ascii="Times New Roman" w:eastAsia="Times New Roman" w:hAnsi="Times New Roman" w:cs="Times New Roman"/>
          <w:sz w:val="28"/>
          <w:szCs w:val="28"/>
          <w:lang w:eastAsia="ru-RU"/>
        </w:rPr>
        <w:t xml:space="preserve">Любой участник закупки вправе направить </w:t>
      </w:r>
      <w:r w:rsidR="00FD3DE1" w:rsidRPr="00AD0221">
        <w:rPr>
          <w:rFonts w:ascii="Times New Roman" w:eastAsia="Times New Roman" w:hAnsi="Times New Roman" w:cs="Times New Roman"/>
          <w:sz w:val="28"/>
          <w:szCs w:val="28"/>
          <w:lang w:eastAsia="ru-RU"/>
        </w:rPr>
        <w:t>Заказч</w:t>
      </w:r>
      <w:r w:rsidR="00BD239B" w:rsidRPr="00AD0221">
        <w:rPr>
          <w:rFonts w:ascii="Times New Roman" w:eastAsia="Times New Roman" w:hAnsi="Times New Roman" w:cs="Times New Roman"/>
          <w:sz w:val="28"/>
          <w:szCs w:val="28"/>
          <w:lang w:eastAsia="ru-RU"/>
        </w:rPr>
        <w:t xml:space="preserve">ику </w:t>
      </w:r>
      <w:r w:rsidRPr="00AD0221">
        <w:rPr>
          <w:rFonts w:ascii="Times New Roman" w:eastAsia="Times New Roman" w:hAnsi="Times New Roman" w:cs="Times New Roman"/>
          <w:sz w:val="28"/>
          <w:szCs w:val="28"/>
          <w:lang w:eastAsia="ru-RU"/>
        </w:rPr>
        <w:t>запрос о даче разъяснений п</w:t>
      </w:r>
      <w:r w:rsidR="00BD239B" w:rsidRPr="00AD0221">
        <w:rPr>
          <w:rFonts w:ascii="Times New Roman" w:eastAsia="Times New Roman" w:hAnsi="Times New Roman" w:cs="Times New Roman"/>
          <w:sz w:val="28"/>
          <w:szCs w:val="28"/>
          <w:lang w:eastAsia="ru-RU"/>
        </w:rPr>
        <w:t xml:space="preserve">оложений извещения о проведении </w:t>
      </w:r>
      <w:r w:rsidRPr="00AD0221">
        <w:rPr>
          <w:rFonts w:ascii="Times New Roman" w:eastAsia="Times New Roman" w:hAnsi="Times New Roman" w:cs="Times New Roman"/>
          <w:sz w:val="28"/>
          <w:szCs w:val="28"/>
          <w:lang w:eastAsia="ru-RU"/>
        </w:rPr>
        <w:t xml:space="preserve">открытого конкурса и (или) документации </w:t>
      </w:r>
      <w:r w:rsidR="00BD239B" w:rsidRPr="00AD0221">
        <w:rPr>
          <w:rFonts w:ascii="Times New Roman" w:eastAsia="Times New Roman" w:hAnsi="Times New Roman" w:cs="Times New Roman"/>
          <w:sz w:val="28"/>
          <w:szCs w:val="28"/>
          <w:lang w:eastAsia="ru-RU"/>
        </w:rPr>
        <w:t xml:space="preserve">об открытом конкурсе </w:t>
      </w:r>
      <w:r w:rsidRPr="00AD0221">
        <w:rPr>
          <w:rFonts w:ascii="Times New Roman" w:eastAsia="Times New Roman" w:hAnsi="Times New Roman" w:cs="Times New Roman"/>
          <w:sz w:val="28"/>
          <w:szCs w:val="28"/>
          <w:lang w:eastAsia="ru-RU"/>
        </w:rPr>
        <w:t xml:space="preserve">с указанием адреса электронной почты или почтового адреса участника закупки для получения указанных разъяснений. В течение трех рабочих дней со дня поступления указанного запроса </w:t>
      </w:r>
      <w:r w:rsidR="00FD3DE1" w:rsidRPr="00AD0221">
        <w:rPr>
          <w:rFonts w:ascii="Times New Roman" w:eastAsia="Times New Roman" w:hAnsi="Times New Roman" w:cs="Times New Roman"/>
          <w:sz w:val="28"/>
          <w:szCs w:val="28"/>
          <w:lang w:eastAsia="ru-RU"/>
        </w:rPr>
        <w:t>Заказч</w:t>
      </w:r>
      <w:r w:rsidR="00F94CBF" w:rsidRPr="00AD0221">
        <w:rPr>
          <w:rFonts w:ascii="Times New Roman" w:eastAsia="Times New Roman" w:hAnsi="Times New Roman" w:cs="Times New Roman"/>
          <w:sz w:val="28"/>
          <w:szCs w:val="28"/>
          <w:lang w:eastAsia="ru-RU"/>
        </w:rPr>
        <w:t xml:space="preserve">ик направляет </w:t>
      </w:r>
      <w:r w:rsidRPr="00AD0221">
        <w:rPr>
          <w:rFonts w:ascii="Times New Roman" w:eastAsia="Times New Roman" w:hAnsi="Times New Roman" w:cs="Times New Roman"/>
          <w:sz w:val="28"/>
          <w:szCs w:val="28"/>
          <w:lang w:eastAsia="ru-RU"/>
        </w:rPr>
        <w:t xml:space="preserve">в форме электронного документа или в письменной форме разъяснения положений </w:t>
      </w:r>
      <w:r w:rsidR="00BD239B" w:rsidRPr="00AD0221">
        <w:rPr>
          <w:rFonts w:ascii="Times New Roman" w:eastAsia="Times New Roman" w:hAnsi="Times New Roman" w:cs="Times New Roman"/>
          <w:sz w:val="28"/>
          <w:szCs w:val="28"/>
          <w:lang w:eastAsia="ru-RU"/>
        </w:rPr>
        <w:t xml:space="preserve">таких </w:t>
      </w:r>
      <w:r w:rsidRPr="00AD0221">
        <w:rPr>
          <w:rFonts w:ascii="Times New Roman" w:eastAsia="Times New Roman" w:hAnsi="Times New Roman" w:cs="Times New Roman"/>
          <w:sz w:val="28"/>
          <w:szCs w:val="28"/>
          <w:lang w:eastAsia="ru-RU"/>
        </w:rPr>
        <w:t>извещения и (или) документа</w:t>
      </w:r>
      <w:r w:rsidR="00BD239B" w:rsidRPr="00AD0221">
        <w:rPr>
          <w:rFonts w:ascii="Times New Roman" w:eastAsia="Times New Roman" w:hAnsi="Times New Roman" w:cs="Times New Roman"/>
          <w:sz w:val="28"/>
          <w:szCs w:val="28"/>
          <w:lang w:eastAsia="ru-RU"/>
        </w:rPr>
        <w:t xml:space="preserve">ции </w:t>
      </w:r>
      <w:r w:rsidRPr="00AD0221">
        <w:rPr>
          <w:rFonts w:ascii="Times New Roman" w:eastAsia="Times New Roman" w:hAnsi="Times New Roman" w:cs="Times New Roman"/>
          <w:sz w:val="28"/>
          <w:szCs w:val="28"/>
          <w:lang w:eastAsia="ru-RU"/>
        </w:rPr>
        <w:t xml:space="preserve">и размещает их в </w:t>
      </w:r>
      <w:r w:rsidR="00460AAE" w:rsidRPr="00AD0221">
        <w:rPr>
          <w:rFonts w:ascii="Times New Roman" w:eastAsia="Times New Roman" w:hAnsi="Times New Roman" w:cs="Times New Roman"/>
          <w:sz w:val="28"/>
          <w:szCs w:val="28"/>
          <w:lang w:eastAsia="ru-RU"/>
        </w:rPr>
        <w:t>ЕИС</w:t>
      </w:r>
      <w:r w:rsidR="00CF309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с указанием предмета запроса, но без указания участника закупки, от которого поступил указанный запрос, если запрос поступил к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ику не позднее чем за три рабо</w:t>
      </w:r>
      <w:r w:rsidR="00ED3457" w:rsidRPr="00AD0221">
        <w:rPr>
          <w:rFonts w:ascii="Times New Roman" w:eastAsia="Times New Roman" w:hAnsi="Times New Roman" w:cs="Times New Roman"/>
          <w:sz w:val="28"/>
          <w:szCs w:val="28"/>
          <w:lang w:eastAsia="ru-RU"/>
        </w:rPr>
        <w:t xml:space="preserve">чих дня до даты окончания срока </w:t>
      </w:r>
      <w:r w:rsidRPr="00AD0221">
        <w:rPr>
          <w:rFonts w:ascii="Times New Roman" w:eastAsia="Times New Roman" w:hAnsi="Times New Roman" w:cs="Times New Roman"/>
          <w:sz w:val="28"/>
          <w:szCs w:val="28"/>
          <w:lang w:eastAsia="ru-RU"/>
        </w:rPr>
        <w:t>подачи заявок на участие в открытом конкурсе.</w:t>
      </w:r>
    </w:p>
    <w:p w:rsidR="0064685B" w:rsidRPr="00AD0221" w:rsidRDefault="0064685B" w:rsidP="00E410F7">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Разъяснения положений извещения о проведении открытого конкурса и (или) </w:t>
      </w:r>
      <w:r w:rsidR="00D904ED" w:rsidRPr="00AD0221">
        <w:rPr>
          <w:rFonts w:ascii="Times New Roman" w:eastAsia="Times New Roman" w:hAnsi="Times New Roman" w:cs="Times New Roman"/>
          <w:sz w:val="28"/>
          <w:szCs w:val="28"/>
          <w:lang w:eastAsia="ru-RU"/>
        </w:rPr>
        <w:t>документации</w:t>
      </w:r>
      <w:r w:rsidR="00D55B6B" w:rsidRPr="00AD0221">
        <w:rPr>
          <w:rFonts w:ascii="Times New Roman" w:eastAsia="Times New Roman" w:hAnsi="Times New Roman" w:cs="Times New Roman"/>
          <w:sz w:val="28"/>
          <w:szCs w:val="28"/>
          <w:lang w:eastAsia="ru-RU"/>
        </w:rPr>
        <w:t xml:space="preserve"> </w:t>
      </w:r>
      <w:r w:rsidR="00BD239B" w:rsidRPr="00AD0221">
        <w:rPr>
          <w:rFonts w:ascii="Times New Roman" w:eastAsia="Times New Roman" w:hAnsi="Times New Roman" w:cs="Times New Roman"/>
          <w:sz w:val="28"/>
          <w:szCs w:val="28"/>
          <w:lang w:eastAsia="ru-RU"/>
        </w:rPr>
        <w:t xml:space="preserve">об открытом конкурсе </w:t>
      </w:r>
      <w:r w:rsidR="00D55B6B" w:rsidRPr="00AD0221">
        <w:rPr>
          <w:rFonts w:ascii="Times New Roman" w:eastAsia="Times New Roman" w:hAnsi="Times New Roman" w:cs="Times New Roman"/>
          <w:sz w:val="28"/>
          <w:szCs w:val="28"/>
          <w:lang w:eastAsia="ru-RU"/>
        </w:rPr>
        <w:t xml:space="preserve">могут быть даны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иком </w:t>
      </w:r>
      <w:r w:rsidR="003714E7" w:rsidRPr="00AD0221">
        <w:rPr>
          <w:rFonts w:ascii="Times New Roman" w:eastAsia="Times New Roman" w:hAnsi="Times New Roman" w:cs="Times New Roman"/>
          <w:sz w:val="28"/>
          <w:szCs w:val="28"/>
          <w:lang w:eastAsia="ru-RU"/>
        </w:rPr>
        <w:t>п</w:t>
      </w:r>
      <w:r w:rsidRPr="00AD0221">
        <w:rPr>
          <w:rFonts w:ascii="Times New Roman" w:eastAsia="Times New Roman" w:hAnsi="Times New Roman" w:cs="Times New Roman"/>
          <w:sz w:val="28"/>
          <w:szCs w:val="28"/>
          <w:lang w:eastAsia="ru-RU"/>
        </w:rPr>
        <w:t>о собст</w:t>
      </w:r>
      <w:r w:rsidR="00A93C74" w:rsidRPr="00AD0221">
        <w:rPr>
          <w:rFonts w:ascii="Times New Roman" w:eastAsia="Times New Roman" w:hAnsi="Times New Roman" w:cs="Times New Roman"/>
          <w:sz w:val="28"/>
          <w:szCs w:val="28"/>
          <w:lang w:eastAsia="ru-RU"/>
        </w:rPr>
        <w:t xml:space="preserve">венной инициативе в любое время </w:t>
      </w:r>
      <w:r w:rsidRPr="00AD0221">
        <w:rPr>
          <w:rFonts w:ascii="Times New Roman" w:eastAsia="Times New Roman" w:hAnsi="Times New Roman" w:cs="Times New Roman"/>
          <w:sz w:val="28"/>
          <w:szCs w:val="28"/>
          <w:lang w:eastAsia="ru-RU"/>
        </w:rPr>
        <w:t xml:space="preserve">до даты окончания срока подачи заявок на участие в открытом конкурсе. В течение трех дней со дня подписания указанных разъяснений уполномоченным лицом </w:t>
      </w:r>
      <w:r w:rsidR="00FD3DE1" w:rsidRPr="00AD0221">
        <w:rPr>
          <w:rFonts w:ascii="Times New Roman" w:eastAsia="Times New Roman" w:hAnsi="Times New Roman" w:cs="Times New Roman"/>
          <w:sz w:val="28"/>
          <w:szCs w:val="28"/>
          <w:lang w:eastAsia="ru-RU"/>
        </w:rPr>
        <w:t>Заказч</w:t>
      </w:r>
      <w:r w:rsidR="00BD239B" w:rsidRPr="00AD0221">
        <w:rPr>
          <w:rFonts w:ascii="Times New Roman" w:eastAsia="Times New Roman" w:hAnsi="Times New Roman" w:cs="Times New Roman"/>
          <w:sz w:val="28"/>
          <w:szCs w:val="28"/>
          <w:lang w:eastAsia="ru-RU"/>
        </w:rPr>
        <w:t xml:space="preserve">ика, но не позднее </w:t>
      </w:r>
      <w:r w:rsidRPr="00AD0221">
        <w:rPr>
          <w:rFonts w:ascii="Times New Roman" w:eastAsia="Times New Roman" w:hAnsi="Times New Roman" w:cs="Times New Roman"/>
          <w:sz w:val="28"/>
          <w:szCs w:val="28"/>
          <w:lang w:eastAsia="ru-RU"/>
        </w:rPr>
        <w:t xml:space="preserve">даты окончания срока подачи заявок на участие в открытом конкурсе, такие разъяснения размещаются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иком в </w:t>
      </w:r>
      <w:r w:rsidR="0035174B" w:rsidRPr="00AD0221">
        <w:rPr>
          <w:rFonts w:ascii="Times New Roman" w:eastAsia="Times New Roman" w:hAnsi="Times New Roman" w:cs="Times New Roman"/>
          <w:sz w:val="28"/>
          <w:szCs w:val="28"/>
          <w:lang w:eastAsia="ru-RU"/>
        </w:rPr>
        <w:t>ЕИС</w:t>
      </w:r>
      <w:r w:rsidR="00F94CBF" w:rsidRPr="00AD0221">
        <w:rPr>
          <w:rFonts w:ascii="Times New Roman" w:hAnsi="Times New Roman" w:cs="Times New Roman"/>
          <w:sz w:val="28"/>
          <w:szCs w:val="28"/>
        </w:rPr>
        <w:t>.</w:t>
      </w:r>
    </w:p>
    <w:p w:rsidR="0064685B" w:rsidRPr="00AD0221" w:rsidRDefault="0064685B" w:rsidP="00E410F7">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Разъяснения положений извещения о проведении </w:t>
      </w:r>
      <w:r w:rsidR="00D55B6B" w:rsidRPr="00AD0221">
        <w:rPr>
          <w:rFonts w:ascii="Times New Roman" w:eastAsia="Times New Roman" w:hAnsi="Times New Roman" w:cs="Times New Roman"/>
          <w:sz w:val="28"/>
          <w:szCs w:val="28"/>
          <w:lang w:eastAsia="ru-RU"/>
        </w:rPr>
        <w:t xml:space="preserve">открытого </w:t>
      </w:r>
      <w:r w:rsidRPr="00AD0221">
        <w:rPr>
          <w:rFonts w:ascii="Times New Roman" w:eastAsia="Times New Roman" w:hAnsi="Times New Roman" w:cs="Times New Roman"/>
          <w:sz w:val="28"/>
          <w:szCs w:val="28"/>
          <w:lang w:eastAsia="ru-RU"/>
        </w:rPr>
        <w:t>конкурса и (или) документ</w:t>
      </w:r>
      <w:r w:rsidR="00D55B6B" w:rsidRPr="00AD0221">
        <w:rPr>
          <w:rFonts w:ascii="Times New Roman" w:eastAsia="Times New Roman" w:hAnsi="Times New Roman" w:cs="Times New Roman"/>
          <w:sz w:val="28"/>
          <w:szCs w:val="28"/>
          <w:lang w:eastAsia="ru-RU"/>
        </w:rPr>
        <w:t xml:space="preserve">ации </w:t>
      </w:r>
      <w:r w:rsidR="00BD239B" w:rsidRPr="00AD0221">
        <w:rPr>
          <w:rFonts w:ascii="Times New Roman" w:eastAsia="Times New Roman" w:hAnsi="Times New Roman" w:cs="Times New Roman"/>
          <w:sz w:val="28"/>
          <w:szCs w:val="28"/>
          <w:lang w:eastAsia="ru-RU"/>
        </w:rPr>
        <w:t xml:space="preserve">об открытом конкурсе </w:t>
      </w:r>
      <w:r w:rsidR="00D55B6B" w:rsidRPr="00AD0221">
        <w:rPr>
          <w:rFonts w:ascii="Times New Roman" w:eastAsia="Times New Roman" w:hAnsi="Times New Roman" w:cs="Times New Roman"/>
          <w:sz w:val="28"/>
          <w:szCs w:val="28"/>
          <w:lang w:eastAsia="ru-RU"/>
        </w:rPr>
        <w:t xml:space="preserve">не должны изменять предмет </w:t>
      </w:r>
      <w:r w:rsidRPr="00AD0221">
        <w:rPr>
          <w:rFonts w:ascii="Times New Roman" w:eastAsia="Times New Roman" w:hAnsi="Times New Roman" w:cs="Times New Roman"/>
          <w:sz w:val="28"/>
          <w:szCs w:val="28"/>
          <w:lang w:eastAsia="ru-RU"/>
        </w:rPr>
        <w:t>закупки и существенные условия проекта договора.</w:t>
      </w:r>
    </w:p>
    <w:p w:rsidR="0064685B" w:rsidRPr="00AD0221" w:rsidRDefault="00FD3DE1"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 xml:space="preserve">ик вправе принять решение о внесении изменений в извещение о проведении открытого конкурса и (или) документацию </w:t>
      </w:r>
      <w:r w:rsidR="00BD239B" w:rsidRPr="00AD0221">
        <w:rPr>
          <w:rFonts w:ascii="Times New Roman" w:eastAsia="Times New Roman" w:hAnsi="Times New Roman" w:cs="Times New Roman"/>
          <w:sz w:val="28"/>
          <w:szCs w:val="28"/>
          <w:lang w:eastAsia="ru-RU"/>
        </w:rPr>
        <w:t xml:space="preserve">об открытом конкурсе </w:t>
      </w:r>
      <w:r w:rsidR="0064685B" w:rsidRPr="00AD0221">
        <w:rPr>
          <w:rFonts w:ascii="Times New Roman" w:eastAsia="Times New Roman" w:hAnsi="Times New Roman" w:cs="Times New Roman"/>
          <w:sz w:val="28"/>
          <w:szCs w:val="28"/>
          <w:lang w:eastAsia="ru-RU"/>
        </w:rPr>
        <w:t>до наступления даты и времени окончания срока подачи заявок на участие в открытом конкурсе. В течение</w:t>
      </w:r>
      <w:r w:rsidR="0035174B" w:rsidRPr="00AD0221">
        <w:rPr>
          <w:rFonts w:ascii="Times New Roman" w:eastAsia="Times New Roman" w:hAnsi="Times New Roman" w:cs="Times New Roman"/>
          <w:sz w:val="28"/>
          <w:szCs w:val="28"/>
          <w:lang w:eastAsia="ru-RU"/>
        </w:rPr>
        <w:t xml:space="preserve"> </w:t>
      </w:r>
      <w:r w:rsidR="0064685B" w:rsidRPr="00AD0221">
        <w:rPr>
          <w:rFonts w:ascii="Times New Roman" w:eastAsia="Times New Roman" w:hAnsi="Times New Roman" w:cs="Times New Roman"/>
          <w:sz w:val="28"/>
          <w:szCs w:val="28"/>
          <w:lang w:eastAsia="ru-RU"/>
        </w:rPr>
        <w:t xml:space="preserve">трех дней с даты принятия указанного решения такие изменения размещаются </w:t>
      </w:r>
      <w:r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 xml:space="preserve">иком в </w:t>
      </w:r>
      <w:r w:rsidR="0035174B" w:rsidRPr="00AD0221">
        <w:rPr>
          <w:rFonts w:ascii="Times New Roman" w:eastAsia="Times New Roman" w:hAnsi="Times New Roman" w:cs="Times New Roman"/>
          <w:sz w:val="28"/>
          <w:szCs w:val="28"/>
          <w:lang w:eastAsia="ru-RU"/>
        </w:rPr>
        <w:t>ЕИС</w:t>
      </w:r>
      <w:r w:rsidR="0064685B" w:rsidRPr="00AD0221">
        <w:rPr>
          <w:rFonts w:ascii="Times New Roman" w:eastAsia="Times New Roman" w:hAnsi="Times New Roman" w:cs="Times New Roman"/>
          <w:sz w:val="28"/>
          <w:szCs w:val="28"/>
          <w:lang w:eastAsia="ru-RU"/>
        </w:rPr>
        <w:t>. При этом срок подачи заявок на участие в открытом конкурсе должен бы</w:t>
      </w:r>
      <w:r w:rsidR="00D904ED" w:rsidRPr="00AD0221">
        <w:rPr>
          <w:rFonts w:ascii="Times New Roman" w:eastAsia="Times New Roman" w:hAnsi="Times New Roman" w:cs="Times New Roman"/>
          <w:sz w:val="28"/>
          <w:szCs w:val="28"/>
          <w:lang w:eastAsia="ru-RU"/>
        </w:rPr>
        <w:t>ть про</w:t>
      </w:r>
      <w:r w:rsidR="00BD239B" w:rsidRPr="00AD0221">
        <w:rPr>
          <w:rFonts w:ascii="Times New Roman" w:eastAsia="Times New Roman" w:hAnsi="Times New Roman" w:cs="Times New Roman"/>
          <w:sz w:val="28"/>
          <w:szCs w:val="28"/>
          <w:lang w:eastAsia="ru-RU"/>
        </w:rPr>
        <w:t xml:space="preserve">длен таким образом, чтобы </w:t>
      </w:r>
      <w:r w:rsidR="0064685B" w:rsidRPr="00AD0221">
        <w:rPr>
          <w:rFonts w:ascii="Times New Roman" w:eastAsia="Times New Roman" w:hAnsi="Times New Roman" w:cs="Times New Roman"/>
          <w:sz w:val="28"/>
          <w:szCs w:val="28"/>
          <w:lang w:eastAsia="ru-RU"/>
        </w:rPr>
        <w:t xml:space="preserve">с даты размещения в </w:t>
      </w:r>
      <w:r w:rsidR="0035174B" w:rsidRPr="00AD0221">
        <w:rPr>
          <w:rFonts w:ascii="Times New Roman" w:eastAsia="Times New Roman" w:hAnsi="Times New Roman" w:cs="Times New Roman"/>
          <w:sz w:val="28"/>
          <w:szCs w:val="28"/>
          <w:lang w:eastAsia="ru-RU"/>
        </w:rPr>
        <w:t>ЕИС</w:t>
      </w:r>
      <w:r w:rsidR="0064685B" w:rsidRPr="00AD0221">
        <w:rPr>
          <w:rFonts w:ascii="Times New Roman" w:eastAsia="Times New Roman" w:hAnsi="Times New Roman" w:cs="Times New Roman"/>
          <w:sz w:val="28"/>
          <w:szCs w:val="28"/>
          <w:lang w:eastAsia="ru-RU"/>
        </w:rPr>
        <w:t xml:space="preserve"> указанных изменений до даты окончания срока подачи заявок на участие</w:t>
      </w:r>
      <w:r w:rsidR="00D904ED" w:rsidRPr="00AD0221">
        <w:rPr>
          <w:rFonts w:ascii="Times New Roman" w:eastAsia="Times New Roman" w:hAnsi="Times New Roman" w:cs="Times New Roman"/>
          <w:sz w:val="28"/>
          <w:szCs w:val="28"/>
          <w:lang w:eastAsia="ru-RU"/>
        </w:rPr>
        <w:t xml:space="preserve"> в от</w:t>
      </w:r>
      <w:r w:rsidR="00BD239B" w:rsidRPr="00AD0221">
        <w:rPr>
          <w:rFonts w:ascii="Times New Roman" w:eastAsia="Times New Roman" w:hAnsi="Times New Roman" w:cs="Times New Roman"/>
          <w:sz w:val="28"/>
          <w:szCs w:val="28"/>
          <w:lang w:eastAsia="ru-RU"/>
        </w:rPr>
        <w:t>крытом конкурсе</w:t>
      </w:r>
      <w:r w:rsidR="007D2C3F" w:rsidRPr="00AD0221">
        <w:rPr>
          <w:rFonts w:ascii="Times New Roman" w:eastAsia="Times New Roman" w:hAnsi="Times New Roman" w:cs="Times New Roman"/>
          <w:sz w:val="28"/>
          <w:szCs w:val="28"/>
          <w:lang w:eastAsia="ru-RU"/>
        </w:rPr>
        <w:t xml:space="preserve"> </w:t>
      </w:r>
      <w:r w:rsidR="00D904ED" w:rsidRPr="00AD0221">
        <w:rPr>
          <w:rFonts w:ascii="Times New Roman" w:eastAsia="Times New Roman" w:hAnsi="Times New Roman" w:cs="Times New Roman"/>
          <w:sz w:val="28"/>
          <w:szCs w:val="28"/>
          <w:lang w:eastAsia="ru-RU"/>
        </w:rPr>
        <w:t>т</w:t>
      </w:r>
      <w:r w:rsidR="00BD239B" w:rsidRPr="00AD0221">
        <w:rPr>
          <w:rFonts w:ascii="Times New Roman" w:eastAsia="Times New Roman" w:hAnsi="Times New Roman" w:cs="Times New Roman"/>
          <w:sz w:val="28"/>
          <w:szCs w:val="28"/>
          <w:lang w:eastAsia="ru-RU"/>
        </w:rPr>
        <w:t xml:space="preserve">акой срок </w:t>
      </w:r>
      <w:r w:rsidR="0064685B" w:rsidRPr="00AD0221">
        <w:rPr>
          <w:rFonts w:ascii="Times New Roman" w:eastAsia="Times New Roman" w:hAnsi="Times New Roman" w:cs="Times New Roman"/>
          <w:sz w:val="28"/>
          <w:szCs w:val="28"/>
          <w:lang w:eastAsia="ru-RU"/>
        </w:rPr>
        <w:t>составлял не менее чем восемь дней.</w:t>
      </w:r>
    </w:p>
    <w:p w:rsidR="0064685B" w:rsidRPr="00AD0221" w:rsidRDefault="00FD3DE1"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 xml:space="preserve">ик вправе отменить открытый конкурс по одному и более предмету закупки (лоту) до наступления даты и времени окончания срока подачи заявок на участие в открытом конкурсе. Решение об отмене открытого конкурса размещается в </w:t>
      </w:r>
      <w:r w:rsidR="0035174B" w:rsidRPr="00AD0221">
        <w:rPr>
          <w:rFonts w:ascii="Times New Roman" w:eastAsia="Times New Roman" w:hAnsi="Times New Roman" w:cs="Times New Roman"/>
          <w:sz w:val="28"/>
          <w:szCs w:val="28"/>
          <w:lang w:eastAsia="ru-RU"/>
        </w:rPr>
        <w:t>ЕИС</w:t>
      </w:r>
      <w:r w:rsidR="0064685B" w:rsidRPr="00AD0221">
        <w:rPr>
          <w:rFonts w:ascii="Times New Roman" w:eastAsia="Times New Roman" w:hAnsi="Times New Roman" w:cs="Times New Roman"/>
          <w:sz w:val="28"/>
          <w:szCs w:val="28"/>
          <w:lang w:eastAsia="ru-RU"/>
        </w:rPr>
        <w:t xml:space="preserve"> в день принятия этого решения. П</w:t>
      </w:r>
      <w:r w:rsidR="00A93C74" w:rsidRPr="00AD0221">
        <w:rPr>
          <w:rFonts w:ascii="Times New Roman" w:eastAsia="Times New Roman" w:hAnsi="Times New Roman" w:cs="Times New Roman"/>
          <w:sz w:val="28"/>
          <w:szCs w:val="28"/>
          <w:lang w:eastAsia="ru-RU"/>
        </w:rPr>
        <w:t xml:space="preserve">осле наступления даты и времени </w:t>
      </w:r>
      <w:r w:rsidR="0064685B" w:rsidRPr="00AD0221">
        <w:rPr>
          <w:rFonts w:ascii="Times New Roman" w:eastAsia="Times New Roman" w:hAnsi="Times New Roman" w:cs="Times New Roman"/>
          <w:sz w:val="28"/>
          <w:szCs w:val="28"/>
          <w:lang w:eastAsia="ru-RU"/>
        </w:rPr>
        <w:t>окончания срока подачи заявок</w:t>
      </w:r>
      <w:r w:rsidR="00A93C74" w:rsidRPr="00AD0221">
        <w:rPr>
          <w:rFonts w:ascii="Times New Roman" w:eastAsia="Times New Roman" w:hAnsi="Times New Roman" w:cs="Times New Roman"/>
          <w:sz w:val="28"/>
          <w:szCs w:val="28"/>
          <w:lang w:eastAsia="ru-RU"/>
        </w:rPr>
        <w:t xml:space="preserve"> на участие в открытом конкурсе </w:t>
      </w:r>
      <w:r w:rsidR="0064685B" w:rsidRPr="00AD0221">
        <w:rPr>
          <w:rFonts w:ascii="Times New Roman" w:eastAsia="Times New Roman" w:hAnsi="Times New Roman" w:cs="Times New Roman"/>
          <w:sz w:val="28"/>
          <w:szCs w:val="28"/>
          <w:lang w:eastAsia="ru-RU"/>
        </w:rPr>
        <w:t xml:space="preserve">и до заключения договора </w:t>
      </w:r>
      <w:r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ик вправе отменить открытый конкурс только в случае возникновения обстоятельств непреодолимой силы. В случае отмены откры</w:t>
      </w:r>
      <w:r w:rsidR="00A93C74" w:rsidRPr="00AD0221">
        <w:rPr>
          <w:rFonts w:ascii="Times New Roman" w:eastAsia="Times New Roman" w:hAnsi="Times New Roman" w:cs="Times New Roman"/>
          <w:sz w:val="28"/>
          <w:szCs w:val="28"/>
          <w:lang w:eastAsia="ru-RU"/>
        </w:rPr>
        <w:t xml:space="preserve">того конкурса заявки на участие </w:t>
      </w:r>
      <w:r w:rsidR="0064685B" w:rsidRPr="00AD0221">
        <w:rPr>
          <w:rFonts w:ascii="Times New Roman" w:eastAsia="Times New Roman" w:hAnsi="Times New Roman" w:cs="Times New Roman"/>
          <w:sz w:val="28"/>
          <w:szCs w:val="28"/>
          <w:lang w:eastAsia="ru-RU"/>
        </w:rPr>
        <w:t>в открытом конкурсе, поданные участниками закупки, не возвращаются.</w:t>
      </w:r>
    </w:p>
    <w:p w:rsidR="0035174B" w:rsidRPr="00AD0221" w:rsidRDefault="0035174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извещении о проведении открытого конкурса должны быть указаны сведения, предусмотренные пунктом </w:t>
      </w:r>
      <w:r w:rsidR="009E4934" w:rsidRPr="00AD0221">
        <w:rPr>
          <w:rFonts w:ascii="Times New Roman" w:eastAsia="Times New Roman" w:hAnsi="Times New Roman" w:cs="Times New Roman"/>
          <w:sz w:val="28"/>
          <w:szCs w:val="28"/>
          <w:lang w:eastAsia="ru-RU"/>
        </w:rPr>
        <w:t>102</w:t>
      </w:r>
      <w:r w:rsidR="00265ED9"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настоящего Положения о закупке.</w:t>
      </w:r>
    </w:p>
    <w:p w:rsidR="0064685B" w:rsidRPr="00AD0221" w:rsidRDefault="00FD3DE1"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ик вправе</w:t>
      </w:r>
      <w:r w:rsidR="00A93C74" w:rsidRPr="00AD0221">
        <w:rPr>
          <w:rFonts w:ascii="Times New Roman" w:eastAsia="Times New Roman" w:hAnsi="Times New Roman" w:cs="Times New Roman"/>
          <w:sz w:val="28"/>
          <w:szCs w:val="28"/>
          <w:lang w:eastAsia="ru-RU"/>
        </w:rPr>
        <w:t xml:space="preserve"> провести многолотовый открытый </w:t>
      </w:r>
      <w:r w:rsidR="0064685B" w:rsidRPr="00AD0221">
        <w:rPr>
          <w:rFonts w:ascii="Times New Roman" w:eastAsia="Times New Roman" w:hAnsi="Times New Roman" w:cs="Times New Roman"/>
          <w:sz w:val="28"/>
          <w:szCs w:val="28"/>
          <w:lang w:eastAsia="ru-RU"/>
        </w:rPr>
        <w:t xml:space="preserve">конкурс. При этом под лотом понимается закупаемая </w:t>
      </w:r>
      <w:r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 xml:space="preserve">иком продукция, в отношении которой предусматривается заключение отдельного договора по результатам закупки. В случае проведения многолотового открытого конкурса в отношении каждого лота в извещении о проведении открытого конкурса отдельно указываются предмет договора, сведения о </w:t>
      </w:r>
      <w:r w:rsidR="0082557E" w:rsidRPr="00AD0221">
        <w:rPr>
          <w:rFonts w:ascii="Times New Roman" w:eastAsia="Times New Roman" w:hAnsi="Times New Roman" w:cs="Times New Roman"/>
          <w:sz w:val="28"/>
          <w:szCs w:val="28"/>
          <w:lang w:eastAsia="ru-RU"/>
        </w:rPr>
        <w:t>НМЦД</w:t>
      </w:r>
      <w:r w:rsidR="0064685B" w:rsidRPr="00AD0221">
        <w:rPr>
          <w:rFonts w:ascii="Times New Roman" w:eastAsia="Times New Roman" w:hAnsi="Times New Roman" w:cs="Times New Roman"/>
          <w:sz w:val="28"/>
          <w:szCs w:val="28"/>
          <w:lang w:eastAsia="ru-RU"/>
        </w:rPr>
        <w:t>, сроки и иные условия открытого конкурса.</w:t>
      </w:r>
    </w:p>
    <w:p w:rsidR="0082557E" w:rsidRPr="00AD0221" w:rsidRDefault="0082557E" w:rsidP="00E41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 этом в отношении каждого лота заключается отдельный договор по результатам закупки.</w:t>
      </w:r>
    </w:p>
    <w:p w:rsidR="00E41B81"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Для осуществления открытого конкурса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 разрабатывает и утверждает документацию</w:t>
      </w:r>
      <w:r w:rsidR="00E41B81" w:rsidRPr="00AD0221">
        <w:rPr>
          <w:rFonts w:ascii="Times New Roman" w:eastAsia="Times New Roman" w:hAnsi="Times New Roman" w:cs="Times New Roman"/>
          <w:sz w:val="28"/>
          <w:szCs w:val="28"/>
          <w:lang w:eastAsia="ru-RU"/>
        </w:rPr>
        <w:t xml:space="preserve"> об открытом конкурсе</w:t>
      </w:r>
      <w:r w:rsidR="00A93C74"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которая размещается в </w:t>
      </w:r>
      <w:r w:rsidR="00E41B81" w:rsidRPr="00AD0221">
        <w:rPr>
          <w:rFonts w:ascii="Times New Roman" w:eastAsia="Times New Roman" w:hAnsi="Times New Roman" w:cs="Times New Roman"/>
          <w:sz w:val="28"/>
          <w:szCs w:val="28"/>
          <w:lang w:eastAsia="ru-RU"/>
        </w:rPr>
        <w:t>ЕИС</w:t>
      </w:r>
      <w:r w:rsidRPr="00AD0221">
        <w:rPr>
          <w:rFonts w:ascii="Times New Roman" w:eastAsia="Times New Roman" w:hAnsi="Times New Roman" w:cs="Times New Roman"/>
          <w:sz w:val="28"/>
          <w:szCs w:val="28"/>
          <w:lang w:eastAsia="ru-RU"/>
        </w:rPr>
        <w:t xml:space="preserve"> в</w:t>
      </w:r>
      <w:r w:rsidR="00A93C74" w:rsidRPr="00AD0221">
        <w:rPr>
          <w:rFonts w:ascii="Times New Roman" w:eastAsia="Times New Roman" w:hAnsi="Times New Roman" w:cs="Times New Roman"/>
          <w:sz w:val="28"/>
          <w:szCs w:val="28"/>
          <w:lang w:eastAsia="ru-RU"/>
        </w:rPr>
        <w:t xml:space="preserve">месте с извещением о проведении </w:t>
      </w:r>
      <w:r w:rsidRPr="00AD0221">
        <w:rPr>
          <w:rFonts w:ascii="Times New Roman" w:eastAsia="Times New Roman" w:hAnsi="Times New Roman" w:cs="Times New Roman"/>
          <w:sz w:val="28"/>
          <w:szCs w:val="28"/>
          <w:lang w:eastAsia="ru-RU"/>
        </w:rPr>
        <w:t xml:space="preserve">открытого конкурса </w:t>
      </w:r>
      <w:r w:rsidR="00E41B81" w:rsidRPr="00AD0221">
        <w:rPr>
          <w:rFonts w:ascii="Times New Roman" w:eastAsia="Times New Roman" w:hAnsi="Times New Roman" w:cs="Times New Roman"/>
          <w:sz w:val="28"/>
          <w:szCs w:val="28"/>
          <w:lang w:eastAsia="ru-RU"/>
        </w:rPr>
        <w:t xml:space="preserve">и включает в себя сведения, предусмотренные пунктом </w:t>
      </w:r>
      <w:r w:rsidR="009E4934" w:rsidRPr="00AD0221">
        <w:rPr>
          <w:rFonts w:ascii="Times New Roman" w:eastAsia="Times New Roman" w:hAnsi="Times New Roman" w:cs="Times New Roman"/>
          <w:sz w:val="28"/>
          <w:szCs w:val="28"/>
          <w:lang w:eastAsia="ru-RU"/>
        </w:rPr>
        <w:t xml:space="preserve"> 104 </w:t>
      </w:r>
      <w:r w:rsidR="00E41B81" w:rsidRPr="00AD0221">
        <w:rPr>
          <w:rFonts w:ascii="Times New Roman" w:eastAsia="Times New Roman" w:hAnsi="Times New Roman" w:cs="Times New Roman"/>
          <w:sz w:val="28"/>
          <w:szCs w:val="28"/>
          <w:lang w:eastAsia="ru-RU"/>
        </w:rPr>
        <w:t>настоящего Положения</w:t>
      </w:r>
      <w:r w:rsidR="002A7138" w:rsidRPr="00AD0221">
        <w:rPr>
          <w:rFonts w:ascii="Times New Roman" w:eastAsia="Times New Roman" w:hAnsi="Times New Roman" w:cs="Times New Roman"/>
          <w:sz w:val="28"/>
          <w:szCs w:val="28"/>
          <w:lang w:eastAsia="ru-RU"/>
        </w:rPr>
        <w:t xml:space="preserve"> о закупке</w:t>
      </w:r>
      <w:r w:rsidR="00E41B81" w:rsidRPr="00AD0221">
        <w:rPr>
          <w:rFonts w:ascii="Times New Roman" w:eastAsia="Times New Roman" w:hAnsi="Times New Roman" w:cs="Times New Roman"/>
          <w:sz w:val="28"/>
          <w:szCs w:val="28"/>
          <w:lang w:eastAsia="ru-RU"/>
        </w:rPr>
        <w:t>, а также:</w:t>
      </w:r>
    </w:p>
    <w:p w:rsidR="00E41B81" w:rsidRPr="00AD0221" w:rsidRDefault="00E41B81" w:rsidP="00E410F7">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квалификационные требования к участникам открытого конкурса (при наличии этапа квалификационного отбора);</w:t>
      </w:r>
    </w:p>
    <w:p w:rsidR="00E41B81" w:rsidRPr="00AD0221" w:rsidRDefault="00E41B81" w:rsidP="00E41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сроки проведения</w:t>
      </w:r>
      <w:r w:rsidR="00A93C74" w:rsidRPr="00AD0221">
        <w:rPr>
          <w:rFonts w:ascii="Times New Roman" w:eastAsia="Times New Roman" w:hAnsi="Times New Roman" w:cs="Times New Roman"/>
          <w:sz w:val="28"/>
          <w:szCs w:val="28"/>
          <w:lang w:eastAsia="ru-RU"/>
        </w:rPr>
        <w:t xml:space="preserve"> этапов открытого конкурса (при </w:t>
      </w:r>
      <w:r w:rsidRPr="00AD0221">
        <w:rPr>
          <w:rFonts w:ascii="Times New Roman" w:eastAsia="Times New Roman" w:hAnsi="Times New Roman" w:cs="Times New Roman"/>
          <w:sz w:val="28"/>
          <w:szCs w:val="28"/>
          <w:lang w:eastAsia="ru-RU"/>
        </w:rPr>
        <w:t>наличии).</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Для участия в отк</w:t>
      </w:r>
      <w:r w:rsidR="00A93C74" w:rsidRPr="00AD0221">
        <w:rPr>
          <w:rFonts w:ascii="Times New Roman" w:eastAsia="Times New Roman" w:hAnsi="Times New Roman" w:cs="Times New Roman"/>
          <w:sz w:val="28"/>
          <w:szCs w:val="28"/>
          <w:lang w:eastAsia="ru-RU"/>
        </w:rPr>
        <w:t xml:space="preserve">рытом конкурсе участник закупки </w:t>
      </w:r>
      <w:r w:rsidRPr="00AD0221">
        <w:rPr>
          <w:rFonts w:ascii="Times New Roman" w:eastAsia="Times New Roman" w:hAnsi="Times New Roman" w:cs="Times New Roman"/>
          <w:sz w:val="28"/>
          <w:szCs w:val="28"/>
          <w:lang w:eastAsia="ru-RU"/>
        </w:rPr>
        <w:t xml:space="preserve">подает заявку на участие </w:t>
      </w:r>
      <w:r w:rsidR="00A93C74" w:rsidRPr="00AD0221">
        <w:rPr>
          <w:rFonts w:ascii="Times New Roman" w:eastAsia="Times New Roman" w:hAnsi="Times New Roman" w:cs="Times New Roman"/>
          <w:sz w:val="28"/>
          <w:szCs w:val="28"/>
          <w:lang w:eastAsia="ru-RU"/>
        </w:rPr>
        <w:t xml:space="preserve">в открытом конкурсе. Требования </w:t>
      </w:r>
      <w:r w:rsidRPr="00AD0221">
        <w:rPr>
          <w:rFonts w:ascii="Times New Roman" w:eastAsia="Times New Roman" w:hAnsi="Times New Roman" w:cs="Times New Roman"/>
          <w:sz w:val="28"/>
          <w:szCs w:val="28"/>
          <w:lang w:eastAsia="ru-RU"/>
        </w:rPr>
        <w:t>к содержанию, форме, оформле</w:t>
      </w:r>
      <w:r w:rsidR="00A93C74" w:rsidRPr="00AD0221">
        <w:rPr>
          <w:rFonts w:ascii="Times New Roman" w:eastAsia="Times New Roman" w:hAnsi="Times New Roman" w:cs="Times New Roman"/>
          <w:sz w:val="28"/>
          <w:szCs w:val="28"/>
          <w:lang w:eastAsia="ru-RU"/>
        </w:rPr>
        <w:t xml:space="preserve">нию и составу заявки на участие </w:t>
      </w:r>
      <w:r w:rsidRPr="00AD0221">
        <w:rPr>
          <w:rFonts w:ascii="Times New Roman" w:eastAsia="Times New Roman" w:hAnsi="Times New Roman" w:cs="Times New Roman"/>
          <w:sz w:val="28"/>
          <w:szCs w:val="28"/>
          <w:lang w:eastAsia="ru-RU"/>
        </w:rPr>
        <w:t xml:space="preserve">в открытом конкурсе, в том числе исчерпывающий перечень документов, которые должны быть представлены </w:t>
      </w:r>
      <w:r w:rsidR="00A93C74" w:rsidRPr="00AD0221">
        <w:rPr>
          <w:rFonts w:ascii="Times New Roman" w:eastAsia="Times New Roman" w:hAnsi="Times New Roman" w:cs="Times New Roman"/>
          <w:sz w:val="28"/>
          <w:szCs w:val="28"/>
          <w:lang w:eastAsia="ru-RU"/>
        </w:rPr>
        <w:t xml:space="preserve">в составе заявки, </w:t>
      </w:r>
      <w:r w:rsidRPr="00AD0221">
        <w:rPr>
          <w:rFonts w:ascii="Times New Roman" w:eastAsia="Times New Roman" w:hAnsi="Times New Roman" w:cs="Times New Roman"/>
          <w:sz w:val="28"/>
          <w:szCs w:val="28"/>
          <w:lang w:eastAsia="ru-RU"/>
        </w:rPr>
        <w:t xml:space="preserve">указываются в </w:t>
      </w:r>
      <w:r w:rsidR="00E41B81" w:rsidRPr="00AD0221">
        <w:rPr>
          <w:rFonts w:ascii="Times New Roman" w:eastAsia="Times New Roman" w:hAnsi="Times New Roman" w:cs="Times New Roman"/>
          <w:sz w:val="28"/>
          <w:szCs w:val="28"/>
          <w:lang w:eastAsia="ru-RU"/>
        </w:rPr>
        <w:t>документации об открытом конкурсе</w:t>
      </w:r>
      <w:r w:rsidRPr="00AD0221">
        <w:rPr>
          <w:rFonts w:ascii="Times New Roman" w:eastAsia="Times New Roman" w:hAnsi="Times New Roman" w:cs="Times New Roman"/>
          <w:sz w:val="28"/>
          <w:szCs w:val="28"/>
          <w:lang w:eastAsia="ru-RU"/>
        </w:rPr>
        <w:t>.</w:t>
      </w:r>
    </w:p>
    <w:p w:rsidR="00E41B81" w:rsidRPr="00AD0221" w:rsidRDefault="00E41B81" w:rsidP="00EA12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Заявка на участие в открытом конкурсе должна соответствовать требованиям, установленным настоящим Положением</w:t>
      </w:r>
      <w:r w:rsidR="00A93C74" w:rsidRPr="00AD0221">
        <w:rPr>
          <w:rFonts w:ascii="Times New Roman" w:eastAsia="Times New Roman" w:hAnsi="Times New Roman" w:cs="Times New Roman"/>
          <w:sz w:val="28"/>
          <w:szCs w:val="28"/>
          <w:lang w:eastAsia="ru-RU"/>
        </w:rPr>
        <w:t xml:space="preserve"> </w:t>
      </w:r>
      <w:r w:rsidR="0020784D" w:rsidRPr="00AD0221">
        <w:rPr>
          <w:rFonts w:ascii="Times New Roman" w:eastAsia="Times New Roman" w:hAnsi="Times New Roman" w:cs="Times New Roman"/>
          <w:sz w:val="28"/>
          <w:szCs w:val="28"/>
          <w:lang w:eastAsia="ru-RU"/>
        </w:rPr>
        <w:t>о закупке</w:t>
      </w:r>
      <w:r w:rsidRPr="00AD0221">
        <w:rPr>
          <w:rFonts w:ascii="Times New Roman" w:eastAsia="Times New Roman" w:hAnsi="Times New Roman" w:cs="Times New Roman"/>
          <w:sz w:val="28"/>
          <w:szCs w:val="28"/>
          <w:lang w:eastAsia="ru-RU"/>
        </w:rPr>
        <w:t>.</w:t>
      </w:r>
    </w:p>
    <w:p w:rsidR="00E41B81" w:rsidRPr="00AD0221" w:rsidRDefault="00E41B81"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если в документации об открытом конкурсе указан такой критерий оцен</w:t>
      </w:r>
      <w:r w:rsidR="00A93C74" w:rsidRPr="00AD0221">
        <w:rPr>
          <w:rFonts w:ascii="Times New Roman" w:eastAsia="Times New Roman" w:hAnsi="Times New Roman" w:cs="Times New Roman"/>
          <w:sz w:val="28"/>
          <w:szCs w:val="28"/>
          <w:lang w:eastAsia="ru-RU"/>
        </w:rPr>
        <w:t xml:space="preserve">ки заявок на участие в открытом </w:t>
      </w:r>
      <w:r w:rsidR="002B6233" w:rsidRPr="00AD0221">
        <w:rPr>
          <w:rFonts w:ascii="Times New Roman" w:eastAsia="Times New Roman" w:hAnsi="Times New Roman" w:cs="Times New Roman"/>
          <w:sz w:val="28"/>
          <w:szCs w:val="28"/>
          <w:lang w:eastAsia="ru-RU"/>
        </w:rPr>
        <w:t>конкурсе</w:t>
      </w:r>
      <w:r w:rsidRPr="00AD0221">
        <w:rPr>
          <w:rFonts w:ascii="Times New Roman" w:eastAsia="Times New Roman" w:hAnsi="Times New Roman" w:cs="Times New Roman"/>
          <w:sz w:val="28"/>
          <w:szCs w:val="28"/>
          <w:lang w:eastAsia="ru-RU"/>
        </w:rPr>
        <w:t xml:space="preserve"> как квалификация у</w:t>
      </w:r>
      <w:r w:rsidR="00A93C74" w:rsidRPr="00AD0221">
        <w:rPr>
          <w:rFonts w:ascii="Times New Roman" w:eastAsia="Times New Roman" w:hAnsi="Times New Roman" w:cs="Times New Roman"/>
          <w:sz w:val="28"/>
          <w:szCs w:val="28"/>
          <w:lang w:eastAsia="ru-RU"/>
        </w:rPr>
        <w:t xml:space="preserve">частника и (или) коллектива его </w:t>
      </w:r>
      <w:r w:rsidRPr="00AD0221">
        <w:rPr>
          <w:rFonts w:ascii="Times New Roman" w:eastAsia="Times New Roman" w:hAnsi="Times New Roman" w:cs="Times New Roman"/>
          <w:sz w:val="28"/>
          <w:szCs w:val="28"/>
          <w:lang w:eastAsia="ru-RU"/>
        </w:rPr>
        <w:t>работников, заявка участник</w:t>
      </w:r>
      <w:r w:rsidR="00A93C74" w:rsidRPr="00AD0221">
        <w:rPr>
          <w:rFonts w:ascii="Times New Roman" w:eastAsia="Times New Roman" w:hAnsi="Times New Roman" w:cs="Times New Roman"/>
          <w:sz w:val="28"/>
          <w:szCs w:val="28"/>
          <w:lang w:eastAsia="ru-RU"/>
        </w:rPr>
        <w:t xml:space="preserve">а закупки может содержать также </w:t>
      </w:r>
      <w:r w:rsidRPr="00AD0221">
        <w:rPr>
          <w:rFonts w:ascii="Times New Roman" w:eastAsia="Times New Roman" w:hAnsi="Times New Roman" w:cs="Times New Roman"/>
          <w:sz w:val="28"/>
          <w:szCs w:val="28"/>
          <w:lang w:eastAsia="ru-RU"/>
        </w:rPr>
        <w:t>документы, подтверждающие квалификацию участника и (или) коллектива его работников, при это</w:t>
      </w:r>
      <w:r w:rsidR="00A93C74" w:rsidRPr="00AD0221">
        <w:rPr>
          <w:rFonts w:ascii="Times New Roman" w:eastAsia="Times New Roman" w:hAnsi="Times New Roman" w:cs="Times New Roman"/>
          <w:sz w:val="28"/>
          <w:szCs w:val="28"/>
          <w:lang w:eastAsia="ru-RU"/>
        </w:rPr>
        <w:t xml:space="preserve">м отсутствие указанных </w:t>
      </w:r>
      <w:r w:rsidRPr="00AD0221">
        <w:rPr>
          <w:rFonts w:ascii="Times New Roman" w:eastAsia="Times New Roman" w:hAnsi="Times New Roman" w:cs="Times New Roman"/>
          <w:sz w:val="28"/>
          <w:szCs w:val="28"/>
          <w:lang w:eastAsia="ru-RU"/>
        </w:rPr>
        <w:t xml:space="preserve">документов не является </w:t>
      </w:r>
      <w:r w:rsidR="00566A2F" w:rsidRPr="00AD0221">
        <w:rPr>
          <w:rFonts w:ascii="Times New Roman" w:eastAsia="Times New Roman" w:hAnsi="Times New Roman" w:cs="Times New Roman"/>
          <w:sz w:val="28"/>
          <w:szCs w:val="28"/>
          <w:lang w:eastAsia="ru-RU"/>
        </w:rPr>
        <w:t>осно</w:t>
      </w:r>
      <w:r w:rsidR="00A93C74" w:rsidRPr="00AD0221">
        <w:rPr>
          <w:rFonts w:ascii="Times New Roman" w:eastAsia="Times New Roman" w:hAnsi="Times New Roman" w:cs="Times New Roman"/>
          <w:sz w:val="28"/>
          <w:szCs w:val="28"/>
          <w:lang w:eastAsia="ru-RU"/>
        </w:rPr>
        <w:t xml:space="preserve">ванием для признания заявки </w:t>
      </w:r>
      <w:r w:rsidRPr="00AD0221">
        <w:rPr>
          <w:rFonts w:ascii="Times New Roman" w:eastAsia="Times New Roman" w:hAnsi="Times New Roman" w:cs="Times New Roman"/>
          <w:sz w:val="28"/>
          <w:szCs w:val="28"/>
          <w:lang w:eastAsia="ru-RU"/>
        </w:rPr>
        <w:t>не соответствующей требо</w:t>
      </w:r>
      <w:r w:rsidR="00566A2F" w:rsidRPr="00AD0221">
        <w:rPr>
          <w:rFonts w:ascii="Times New Roman" w:eastAsia="Times New Roman" w:hAnsi="Times New Roman" w:cs="Times New Roman"/>
          <w:sz w:val="28"/>
          <w:szCs w:val="28"/>
          <w:lang w:eastAsia="ru-RU"/>
        </w:rPr>
        <w:t>вани</w:t>
      </w:r>
      <w:r w:rsidR="00A93C74" w:rsidRPr="00AD0221">
        <w:rPr>
          <w:rFonts w:ascii="Times New Roman" w:eastAsia="Times New Roman" w:hAnsi="Times New Roman" w:cs="Times New Roman"/>
          <w:sz w:val="28"/>
          <w:szCs w:val="28"/>
          <w:lang w:eastAsia="ru-RU"/>
        </w:rPr>
        <w:t xml:space="preserve">ям документации об открытом </w:t>
      </w:r>
      <w:r w:rsidRPr="00AD0221">
        <w:rPr>
          <w:rFonts w:ascii="Times New Roman" w:eastAsia="Times New Roman" w:hAnsi="Times New Roman" w:cs="Times New Roman"/>
          <w:sz w:val="28"/>
          <w:szCs w:val="28"/>
          <w:lang w:eastAsia="ru-RU"/>
        </w:rPr>
        <w:t>конкурсе.</w:t>
      </w:r>
    </w:p>
    <w:p w:rsidR="00E41B81" w:rsidRPr="00AD0221" w:rsidRDefault="00E41B81"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Участник закупки подает заявку на участие в открытом конкурсе в письменной форме в запечатанном конверте,</w:t>
      </w:r>
      <w:r w:rsidR="00A93C74"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не позволяющем просматр</w:t>
      </w:r>
      <w:r w:rsidR="00A93C74" w:rsidRPr="00AD0221">
        <w:rPr>
          <w:rFonts w:ascii="Times New Roman" w:eastAsia="Times New Roman" w:hAnsi="Times New Roman" w:cs="Times New Roman"/>
          <w:sz w:val="28"/>
          <w:szCs w:val="28"/>
          <w:lang w:eastAsia="ru-RU"/>
        </w:rPr>
        <w:t xml:space="preserve">ивать ее содержание до вскрытия </w:t>
      </w:r>
      <w:r w:rsidRPr="00AD0221">
        <w:rPr>
          <w:rFonts w:ascii="Times New Roman" w:eastAsia="Times New Roman" w:hAnsi="Times New Roman" w:cs="Times New Roman"/>
          <w:sz w:val="28"/>
          <w:szCs w:val="28"/>
          <w:lang w:eastAsia="ru-RU"/>
        </w:rPr>
        <w:t>конверта.</w:t>
      </w:r>
    </w:p>
    <w:p w:rsidR="00E41B81" w:rsidRPr="00AD0221" w:rsidRDefault="00E41B81" w:rsidP="00E410F7">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Все сведения и доку</w:t>
      </w:r>
      <w:r w:rsidR="00A93C74" w:rsidRPr="00AD0221">
        <w:rPr>
          <w:rFonts w:ascii="Times New Roman" w:eastAsia="Times New Roman" w:hAnsi="Times New Roman" w:cs="Times New Roman"/>
          <w:sz w:val="28"/>
          <w:szCs w:val="28"/>
          <w:lang w:eastAsia="ru-RU"/>
        </w:rPr>
        <w:t xml:space="preserve">менты, входящие в состав заявки </w:t>
      </w:r>
      <w:r w:rsidRPr="00AD0221">
        <w:rPr>
          <w:rFonts w:ascii="Times New Roman" w:eastAsia="Times New Roman" w:hAnsi="Times New Roman" w:cs="Times New Roman"/>
          <w:sz w:val="28"/>
          <w:szCs w:val="28"/>
          <w:lang w:eastAsia="ru-RU"/>
        </w:rPr>
        <w:t>на участие в открытом к</w:t>
      </w:r>
      <w:r w:rsidR="00A93C74" w:rsidRPr="00AD0221">
        <w:rPr>
          <w:rFonts w:ascii="Times New Roman" w:eastAsia="Times New Roman" w:hAnsi="Times New Roman" w:cs="Times New Roman"/>
          <w:sz w:val="28"/>
          <w:szCs w:val="28"/>
          <w:lang w:eastAsia="ru-RU"/>
        </w:rPr>
        <w:t xml:space="preserve">онкурсе, должны быть составлены </w:t>
      </w:r>
      <w:r w:rsidRPr="00AD0221">
        <w:rPr>
          <w:rFonts w:ascii="Times New Roman" w:eastAsia="Times New Roman" w:hAnsi="Times New Roman" w:cs="Times New Roman"/>
          <w:sz w:val="28"/>
          <w:szCs w:val="28"/>
          <w:lang w:eastAsia="ru-RU"/>
        </w:rPr>
        <w:t>на русском языке. Если как</w:t>
      </w:r>
      <w:r w:rsidR="00A93C74" w:rsidRPr="00AD0221">
        <w:rPr>
          <w:rFonts w:ascii="Times New Roman" w:eastAsia="Times New Roman" w:hAnsi="Times New Roman" w:cs="Times New Roman"/>
          <w:sz w:val="28"/>
          <w:szCs w:val="28"/>
          <w:lang w:eastAsia="ru-RU"/>
        </w:rPr>
        <w:t xml:space="preserve">ие-либо сведения или документы, </w:t>
      </w:r>
      <w:r w:rsidRPr="00AD0221">
        <w:rPr>
          <w:rFonts w:ascii="Times New Roman" w:eastAsia="Times New Roman" w:hAnsi="Times New Roman" w:cs="Times New Roman"/>
          <w:sz w:val="28"/>
          <w:szCs w:val="28"/>
          <w:lang w:eastAsia="ru-RU"/>
        </w:rPr>
        <w:t>входящие в состав заявки, составлены на иностранном языке, участник закупки обязан предс</w:t>
      </w:r>
      <w:r w:rsidR="00A93C74" w:rsidRPr="00AD0221">
        <w:rPr>
          <w:rFonts w:ascii="Times New Roman" w:eastAsia="Times New Roman" w:hAnsi="Times New Roman" w:cs="Times New Roman"/>
          <w:sz w:val="28"/>
          <w:szCs w:val="28"/>
          <w:lang w:eastAsia="ru-RU"/>
        </w:rPr>
        <w:t xml:space="preserve">тавить в составе заявки перевод </w:t>
      </w:r>
      <w:r w:rsidRPr="00AD0221">
        <w:rPr>
          <w:rFonts w:ascii="Times New Roman" w:eastAsia="Times New Roman" w:hAnsi="Times New Roman" w:cs="Times New Roman"/>
          <w:sz w:val="28"/>
          <w:szCs w:val="28"/>
          <w:lang w:eastAsia="ru-RU"/>
        </w:rPr>
        <w:t>на русский язык, верность которого должна быть засвидетельствована в порядке, установленном статьей 81 Основ законодательства Российской Федерации о нотариате</w:t>
      </w:r>
      <w:r w:rsidR="00885B69" w:rsidRPr="00AD0221">
        <w:rPr>
          <w:rFonts w:ascii="Times New Roman" w:eastAsia="Times New Roman" w:hAnsi="Times New Roman" w:cs="Times New Roman"/>
          <w:sz w:val="28"/>
          <w:szCs w:val="28"/>
          <w:lang w:eastAsia="ru-RU"/>
        </w:rPr>
        <w:t>.</w:t>
      </w:r>
    </w:p>
    <w:p w:rsidR="00E41B81" w:rsidRPr="00AD0221" w:rsidRDefault="00E41B81"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Все листы заявки на участие в открытом конкурсе, все листы тома такой заявки должны быть прошиты и пронумерованы. Заявка и том такой заявки </w:t>
      </w:r>
      <w:r w:rsidR="00A93C74" w:rsidRPr="00AD0221">
        <w:rPr>
          <w:rFonts w:ascii="Times New Roman" w:eastAsia="Times New Roman" w:hAnsi="Times New Roman" w:cs="Times New Roman"/>
          <w:sz w:val="28"/>
          <w:szCs w:val="28"/>
          <w:lang w:eastAsia="ru-RU"/>
        </w:rPr>
        <w:t xml:space="preserve">должны содержать опись входящих </w:t>
      </w:r>
      <w:r w:rsidRPr="00AD0221">
        <w:rPr>
          <w:rFonts w:ascii="Times New Roman" w:eastAsia="Times New Roman" w:hAnsi="Times New Roman" w:cs="Times New Roman"/>
          <w:sz w:val="28"/>
          <w:szCs w:val="28"/>
          <w:lang w:eastAsia="ru-RU"/>
        </w:rPr>
        <w:t>в их состав документов, б</w:t>
      </w:r>
      <w:r w:rsidR="00A93C74" w:rsidRPr="00AD0221">
        <w:rPr>
          <w:rFonts w:ascii="Times New Roman" w:eastAsia="Times New Roman" w:hAnsi="Times New Roman" w:cs="Times New Roman"/>
          <w:sz w:val="28"/>
          <w:szCs w:val="28"/>
          <w:lang w:eastAsia="ru-RU"/>
        </w:rPr>
        <w:t xml:space="preserve">ыть скреплены печатью участника </w:t>
      </w:r>
      <w:r w:rsidRPr="00AD0221">
        <w:rPr>
          <w:rFonts w:ascii="Times New Roman" w:eastAsia="Times New Roman" w:hAnsi="Times New Roman" w:cs="Times New Roman"/>
          <w:sz w:val="28"/>
          <w:szCs w:val="28"/>
          <w:lang w:eastAsia="ru-RU"/>
        </w:rPr>
        <w:t>закупки (для юридического лица) (при наличии) и подписаны участником закупки или л</w:t>
      </w:r>
      <w:r w:rsidR="00566A2F" w:rsidRPr="00AD0221">
        <w:rPr>
          <w:rFonts w:ascii="Times New Roman" w:eastAsia="Times New Roman" w:hAnsi="Times New Roman" w:cs="Times New Roman"/>
          <w:sz w:val="28"/>
          <w:szCs w:val="28"/>
          <w:lang w:eastAsia="ru-RU"/>
        </w:rPr>
        <w:t>ицом</w:t>
      </w:r>
      <w:r w:rsidR="00A93C74" w:rsidRPr="00AD0221">
        <w:rPr>
          <w:rFonts w:ascii="Times New Roman" w:eastAsia="Times New Roman" w:hAnsi="Times New Roman" w:cs="Times New Roman"/>
          <w:sz w:val="28"/>
          <w:szCs w:val="28"/>
          <w:lang w:eastAsia="ru-RU"/>
        </w:rPr>
        <w:t xml:space="preserve">, уполномоченным участником </w:t>
      </w:r>
      <w:r w:rsidRPr="00AD0221">
        <w:rPr>
          <w:rFonts w:ascii="Times New Roman" w:eastAsia="Times New Roman" w:hAnsi="Times New Roman" w:cs="Times New Roman"/>
          <w:sz w:val="28"/>
          <w:szCs w:val="28"/>
          <w:lang w:eastAsia="ru-RU"/>
        </w:rPr>
        <w:t xml:space="preserve">закупки. Соблюдение участником закупки указанных требований означает, что информация и документы, входящие в состав заявки, поданы от имени участника закупки, который несет ответственность за подлинность </w:t>
      </w:r>
      <w:r w:rsidR="00566A2F" w:rsidRPr="00AD0221">
        <w:rPr>
          <w:rFonts w:ascii="Times New Roman" w:eastAsia="Times New Roman" w:hAnsi="Times New Roman" w:cs="Times New Roman"/>
          <w:sz w:val="28"/>
          <w:szCs w:val="28"/>
          <w:lang w:eastAsia="ru-RU"/>
        </w:rPr>
        <w:t>и достоверность эт</w:t>
      </w:r>
      <w:r w:rsidR="006F7B0F" w:rsidRPr="00AD0221">
        <w:rPr>
          <w:rFonts w:ascii="Times New Roman" w:eastAsia="Times New Roman" w:hAnsi="Times New Roman" w:cs="Times New Roman"/>
          <w:sz w:val="28"/>
          <w:szCs w:val="28"/>
          <w:lang w:eastAsia="ru-RU"/>
        </w:rPr>
        <w:t>их</w:t>
      </w:r>
      <w:r w:rsidR="00566A2F" w:rsidRPr="00AD0221">
        <w:rPr>
          <w:rFonts w:ascii="Times New Roman" w:eastAsia="Times New Roman" w:hAnsi="Times New Roman" w:cs="Times New Roman"/>
          <w:sz w:val="28"/>
          <w:szCs w:val="28"/>
          <w:lang w:eastAsia="ru-RU"/>
        </w:rPr>
        <w:t xml:space="preserve"> информации</w:t>
      </w:r>
      <w:r w:rsidR="00C30657"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и документов.</w:t>
      </w:r>
    </w:p>
    <w:p w:rsidR="00E41B81" w:rsidRPr="00AD0221" w:rsidRDefault="00E41B81"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Каждый конверт </w:t>
      </w:r>
      <w:r w:rsidR="00A93C74" w:rsidRPr="00AD0221">
        <w:rPr>
          <w:rFonts w:ascii="Times New Roman" w:eastAsia="Times New Roman" w:hAnsi="Times New Roman" w:cs="Times New Roman"/>
          <w:sz w:val="28"/>
          <w:szCs w:val="28"/>
          <w:lang w:eastAsia="ru-RU"/>
        </w:rPr>
        <w:t xml:space="preserve">с заявкой на участие в открытом </w:t>
      </w:r>
      <w:r w:rsidRPr="00AD0221">
        <w:rPr>
          <w:rFonts w:ascii="Times New Roman" w:eastAsia="Times New Roman" w:hAnsi="Times New Roman" w:cs="Times New Roman"/>
          <w:sz w:val="28"/>
          <w:szCs w:val="28"/>
          <w:lang w:eastAsia="ru-RU"/>
        </w:rPr>
        <w:t>конкурсе, поступивший в</w:t>
      </w:r>
      <w:r w:rsidR="00566A2F" w:rsidRPr="00AD0221">
        <w:rPr>
          <w:rFonts w:ascii="Times New Roman" w:eastAsia="Times New Roman" w:hAnsi="Times New Roman" w:cs="Times New Roman"/>
          <w:sz w:val="28"/>
          <w:szCs w:val="28"/>
          <w:lang w:eastAsia="ru-RU"/>
        </w:rPr>
        <w:t xml:space="preserve"> срок, указанный в документации</w:t>
      </w:r>
      <w:r w:rsidR="00A93C74"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об отк</w:t>
      </w:r>
      <w:r w:rsidR="00FD3DE1" w:rsidRPr="00AD0221">
        <w:rPr>
          <w:rFonts w:ascii="Times New Roman" w:eastAsia="Times New Roman" w:hAnsi="Times New Roman" w:cs="Times New Roman"/>
          <w:sz w:val="28"/>
          <w:szCs w:val="28"/>
          <w:lang w:eastAsia="ru-RU"/>
        </w:rPr>
        <w:t>рытом конкурсе, регистрируется Заказч</w:t>
      </w:r>
      <w:r w:rsidRPr="00AD0221">
        <w:rPr>
          <w:rFonts w:ascii="Times New Roman" w:eastAsia="Times New Roman" w:hAnsi="Times New Roman" w:cs="Times New Roman"/>
          <w:sz w:val="28"/>
          <w:szCs w:val="28"/>
          <w:lang w:eastAsia="ru-RU"/>
        </w:rPr>
        <w:t xml:space="preserve">иком. </w:t>
      </w:r>
      <w:r w:rsidR="00FD3DE1" w:rsidRPr="00AD0221">
        <w:rPr>
          <w:rFonts w:ascii="Times New Roman" w:eastAsia="Times New Roman" w:hAnsi="Times New Roman" w:cs="Times New Roman"/>
          <w:sz w:val="28"/>
          <w:szCs w:val="28"/>
          <w:lang w:eastAsia="ru-RU"/>
        </w:rPr>
        <w:t>Заказч</w:t>
      </w:r>
      <w:r w:rsidR="00A93C74" w:rsidRPr="00AD0221">
        <w:rPr>
          <w:rFonts w:ascii="Times New Roman" w:eastAsia="Times New Roman" w:hAnsi="Times New Roman" w:cs="Times New Roman"/>
          <w:sz w:val="28"/>
          <w:szCs w:val="28"/>
          <w:lang w:eastAsia="ru-RU"/>
        </w:rPr>
        <w:t xml:space="preserve">ик </w:t>
      </w:r>
      <w:r w:rsidRPr="00AD0221">
        <w:rPr>
          <w:rFonts w:ascii="Times New Roman" w:eastAsia="Times New Roman" w:hAnsi="Times New Roman" w:cs="Times New Roman"/>
          <w:sz w:val="28"/>
          <w:szCs w:val="28"/>
          <w:lang w:eastAsia="ru-RU"/>
        </w:rPr>
        <w:t>обеспечивает сохранность кон</w:t>
      </w:r>
      <w:r w:rsidR="00A93C74" w:rsidRPr="00AD0221">
        <w:rPr>
          <w:rFonts w:ascii="Times New Roman" w:eastAsia="Times New Roman" w:hAnsi="Times New Roman" w:cs="Times New Roman"/>
          <w:sz w:val="28"/>
          <w:szCs w:val="28"/>
          <w:lang w:eastAsia="ru-RU"/>
        </w:rPr>
        <w:t xml:space="preserve">вертов с заявками, рассмотрение </w:t>
      </w:r>
      <w:r w:rsidRPr="00AD0221">
        <w:rPr>
          <w:rFonts w:ascii="Times New Roman" w:eastAsia="Times New Roman" w:hAnsi="Times New Roman" w:cs="Times New Roman"/>
          <w:sz w:val="28"/>
          <w:szCs w:val="28"/>
          <w:lang w:eastAsia="ru-RU"/>
        </w:rPr>
        <w:t>содержания заявок только после вскрытия конвертов с заявками.</w:t>
      </w:r>
    </w:p>
    <w:p w:rsidR="00E41B81" w:rsidRPr="00AD0221" w:rsidRDefault="00E41B81"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Прием заявок</w:t>
      </w:r>
      <w:r w:rsidR="00A93C74" w:rsidRPr="00AD0221">
        <w:rPr>
          <w:rFonts w:ascii="Times New Roman" w:eastAsia="Times New Roman" w:hAnsi="Times New Roman" w:cs="Times New Roman"/>
          <w:sz w:val="28"/>
          <w:szCs w:val="28"/>
          <w:lang w:eastAsia="ru-RU"/>
        </w:rPr>
        <w:t xml:space="preserve"> на участие в открытом конкурсе </w:t>
      </w:r>
      <w:r w:rsidRPr="00AD0221">
        <w:rPr>
          <w:rFonts w:ascii="Times New Roman" w:eastAsia="Times New Roman" w:hAnsi="Times New Roman" w:cs="Times New Roman"/>
          <w:sz w:val="28"/>
          <w:szCs w:val="28"/>
          <w:lang w:eastAsia="ru-RU"/>
        </w:rPr>
        <w:t xml:space="preserve">прекращается после окончания </w:t>
      </w:r>
      <w:r w:rsidR="00A93C74" w:rsidRPr="00AD0221">
        <w:rPr>
          <w:rFonts w:ascii="Times New Roman" w:eastAsia="Times New Roman" w:hAnsi="Times New Roman" w:cs="Times New Roman"/>
          <w:sz w:val="28"/>
          <w:szCs w:val="28"/>
          <w:lang w:eastAsia="ru-RU"/>
        </w:rPr>
        <w:t xml:space="preserve">срока их подачи, установленного </w:t>
      </w:r>
      <w:r w:rsidRPr="00AD0221">
        <w:rPr>
          <w:rFonts w:ascii="Times New Roman" w:eastAsia="Times New Roman" w:hAnsi="Times New Roman" w:cs="Times New Roman"/>
          <w:sz w:val="28"/>
          <w:szCs w:val="28"/>
          <w:lang w:eastAsia="ru-RU"/>
        </w:rPr>
        <w:t>в документации об открытом конкурсе.</w:t>
      </w:r>
    </w:p>
    <w:p w:rsidR="00E41B81" w:rsidRPr="00AD0221" w:rsidRDefault="00E41B81"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Участник закупки вправе изменить или отозвать заявку на участие в открытом конкурсе до истечения срока подачи заявок. Заявка является измененной</w:t>
      </w:r>
      <w:r w:rsidR="00A93C74" w:rsidRPr="00AD0221">
        <w:rPr>
          <w:rFonts w:ascii="Times New Roman" w:eastAsia="Times New Roman" w:hAnsi="Times New Roman" w:cs="Times New Roman"/>
          <w:sz w:val="28"/>
          <w:szCs w:val="28"/>
          <w:lang w:eastAsia="ru-RU"/>
        </w:rPr>
        <w:t xml:space="preserve"> или отозванной, если изменение </w:t>
      </w:r>
      <w:r w:rsidRPr="00AD0221">
        <w:rPr>
          <w:rFonts w:ascii="Times New Roman" w:eastAsia="Times New Roman" w:hAnsi="Times New Roman" w:cs="Times New Roman"/>
          <w:sz w:val="28"/>
          <w:szCs w:val="28"/>
          <w:lang w:eastAsia="ru-RU"/>
        </w:rPr>
        <w:t>осуществлено или уведом</w:t>
      </w:r>
      <w:r w:rsidR="00A93C74" w:rsidRPr="00AD0221">
        <w:rPr>
          <w:rFonts w:ascii="Times New Roman" w:eastAsia="Times New Roman" w:hAnsi="Times New Roman" w:cs="Times New Roman"/>
          <w:sz w:val="28"/>
          <w:szCs w:val="28"/>
          <w:lang w:eastAsia="ru-RU"/>
        </w:rPr>
        <w:t xml:space="preserve">ление об отзыве заявки получено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до истечения</w:t>
      </w:r>
      <w:r w:rsidR="00A93C74" w:rsidRPr="00AD0221">
        <w:rPr>
          <w:rFonts w:ascii="Times New Roman" w:eastAsia="Times New Roman" w:hAnsi="Times New Roman" w:cs="Times New Roman"/>
          <w:sz w:val="28"/>
          <w:szCs w:val="28"/>
          <w:lang w:eastAsia="ru-RU"/>
        </w:rPr>
        <w:t xml:space="preserve"> срока подачи заявок на участие </w:t>
      </w:r>
      <w:r w:rsidRPr="00AD0221">
        <w:rPr>
          <w:rFonts w:ascii="Times New Roman" w:eastAsia="Times New Roman" w:hAnsi="Times New Roman" w:cs="Times New Roman"/>
          <w:sz w:val="28"/>
          <w:szCs w:val="28"/>
          <w:lang w:eastAsia="ru-RU"/>
        </w:rPr>
        <w:t>в открытом конкурсе.</w:t>
      </w:r>
    </w:p>
    <w:p w:rsidR="00E41B81" w:rsidRPr="00AD0221" w:rsidRDefault="00E41B81"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Не позднее одного рабочего дня, следующего за днем окончания срока подачи заявок на участие в открытом конкурсе, комиссией публично во время и в месте, указанные в документации об открытом конкурсе, ос</w:t>
      </w:r>
      <w:r w:rsidR="00566A2F" w:rsidRPr="00AD0221">
        <w:rPr>
          <w:rFonts w:ascii="Times New Roman" w:eastAsia="Times New Roman" w:hAnsi="Times New Roman" w:cs="Times New Roman"/>
          <w:sz w:val="28"/>
          <w:szCs w:val="28"/>
          <w:lang w:eastAsia="ru-RU"/>
        </w:rPr>
        <w:t>уществляется вскрытие конвертов</w:t>
      </w:r>
      <w:r w:rsidR="00C30657"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с заявками.</w:t>
      </w:r>
    </w:p>
    <w:p w:rsidR="00E41B81" w:rsidRPr="00AD0221" w:rsidRDefault="00FD3DE1" w:rsidP="00F71152">
      <w:pPr>
        <w:autoSpaceDE w:val="0"/>
        <w:autoSpaceDN w:val="0"/>
        <w:adjustRightInd w:val="0"/>
        <w:spacing w:after="0" w:line="235" w:lineRule="auto"/>
        <w:ind w:firstLine="851"/>
        <w:jc w:val="both"/>
        <w:rPr>
          <w:rFonts w:ascii="Times New Roman" w:hAnsi="Times New Roman" w:cs="Times New Roman"/>
          <w:sz w:val="28"/>
          <w:szCs w:val="28"/>
        </w:rPr>
      </w:pPr>
      <w:r w:rsidRPr="00AD0221">
        <w:rPr>
          <w:rFonts w:ascii="Times New Roman" w:eastAsia="Times New Roman" w:hAnsi="Times New Roman" w:cs="Times New Roman"/>
          <w:sz w:val="28"/>
          <w:szCs w:val="28"/>
          <w:lang w:eastAsia="ru-RU"/>
        </w:rPr>
        <w:t>Заказч</w:t>
      </w:r>
      <w:r w:rsidR="00E41B81" w:rsidRPr="00AD0221">
        <w:rPr>
          <w:rFonts w:ascii="Times New Roman" w:eastAsia="Times New Roman" w:hAnsi="Times New Roman" w:cs="Times New Roman"/>
          <w:sz w:val="28"/>
          <w:szCs w:val="28"/>
          <w:lang w:eastAsia="ru-RU"/>
        </w:rPr>
        <w:t>ик обеспечивает осуществление видеозаписи вскрытия конвертов с заявками на участие в открытом конкурсе. Результаты вскрытия конвертов с заявками отражаются в протоколе вскрытия конвертов с заявками. Такой протокол подписывается членами комиссии непосредс</w:t>
      </w:r>
      <w:r w:rsidR="00566A2F" w:rsidRPr="00AD0221">
        <w:rPr>
          <w:rFonts w:ascii="Times New Roman" w:eastAsia="Times New Roman" w:hAnsi="Times New Roman" w:cs="Times New Roman"/>
          <w:sz w:val="28"/>
          <w:szCs w:val="28"/>
          <w:lang w:eastAsia="ru-RU"/>
        </w:rPr>
        <w:t>твенно после вскрытия конвертов</w:t>
      </w:r>
      <w:r w:rsidR="00CF341C" w:rsidRPr="00AD0221">
        <w:rPr>
          <w:rFonts w:ascii="Times New Roman" w:eastAsia="Times New Roman" w:hAnsi="Times New Roman" w:cs="Times New Roman"/>
          <w:sz w:val="28"/>
          <w:szCs w:val="28"/>
          <w:lang w:eastAsia="ru-RU"/>
        </w:rPr>
        <w:t xml:space="preserve"> </w:t>
      </w:r>
      <w:r w:rsidR="00E41B81" w:rsidRPr="00AD0221">
        <w:rPr>
          <w:rFonts w:ascii="Times New Roman" w:eastAsia="Times New Roman" w:hAnsi="Times New Roman" w:cs="Times New Roman"/>
          <w:sz w:val="28"/>
          <w:szCs w:val="28"/>
          <w:lang w:eastAsia="ru-RU"/>
        </w:rPr>
        <w:t xml:space="preserve">с заявками и размещается </w:t>
      </w:r>
      <w:r w:rsidRPr="00AD0221">
        <w:rPr>
          <w:rFonts w:ascii="Times New Roman" w:eastAsia="Times New Roman" w:hAnsi="Times New Roman" w:cs="Times New Roman"/>
          <w:sz w:val="28"/>
          <w:szCs w:val="28"/>
          <w:lang w:eastAsia="ru-RU"/>
        </w:rPr>
        <w:t>Заказч</w:t>
      </w:r>
      <w:r w:rsidR="00E41B81" w:rsidRPr="00AD0221">
        <w:rPr>
          <w:rFonts w:ascii="Times New Roman" w:eastAsia="Times New Roman" w:hAnsi="Times New Roman" w:cs="Times New Roman"/>
          <w:sz w:val="28"/>
          <w:szCs w:val="28"/>
          <w:lang w:eastAsia="ru-RU"/>
        </w:rPr>
        <w:t xml:space="preserve">иком в </w:t>
      </w:r>
      <w:r w:rsidR="008C088F" w:rsidRPr="00AD0221">
        <w:rPr>
          <w:rFonts w:ascii="Times New Roman" w:eastAsia="Times New Roman" w:hAnsi="Times New Roman" w:cs="Times New Roman"/>
          <w:sz w:val="28"/>
          <w:szCs w:val="28"/>
          <w:lang w:eastAsia="ru-RU"/>
        </w:rPr>
        <w:t>ЕИС</w:t>
      </w:r>
      <w:r w:rsidR="00BF10C2" w:rsidRPr="00AD0221">
        <w:rPr>
          <w:rFonts w:ascii="Times New Roman" w:eastAsia="Times New Roman" w:hAnsi="Times New Roman" w:cs="Times New Roman"/>
          <w:sz w:val="28"/>
          <w:szCs w:val="28"/>
          <w:lang w:eastAsia="ru-RU"/>
        </w:rPr>
        <w:t xml:space="preserve">, </w:t>
      </w:r>
      <w:r w:rsidR="00BF10C2" w:rsidRPr="00AD0221">
        <w:rPr>
          <w:rFonts w:ascii="Times New Roman" w:hAnsi="Times New Roman" w:cs="Times New Roman"/>
          <w:sz w:val="28"/>
          <w:szCs w:val="28"/>
        </w:rPr>
        <w:t>на официальном сайте</w:t>
      </w:r>
      <w:r w:rsidR="00BF10C2" w:rsidRPr="00AD0221">
        <w:rPr>
          <w:rFonts w:ascii="Times New Roman" w:eastAsia="Times New Roman" w:hAnsi="Times New Roman" w:cs="Times New Roman"/>
          <w:sz w:val="28"/>
          <w:szCs w:val="28"/>
          <w:lang w:eastAsia="ru-RU"/>
        </w:rPr>
        <w:t xml:space="preserve"> не позднее чем через</w:t>
      </w:r>
      <w:r w:rsidR="00956AF3" w:rsidRPr="00AD0221">
        <w:rPr>
          <w:rFonts w:ascii="Times New Roman" w:eastAsia="Times New Roman" w:hAnsi="Times New Roman" w:cs="Times New Roman"/>
          <w:sz w:val="28"/>
          <w:szCs w:val="28"/>
          <w:lang w:eastAsia="ru-RU"/>
        </w:rPr>
        <w:t xml:space="preserve"> </w:t>
      </w:r>
      <w:r w:rsidR="008C088F" w:rsidRPr="00AD0221">
        <w:rPr>
          <w:rFonts w:ascii="Times New Roman" w:eastAsia="Times New Roman" w:hAnsi="Times New Roman" w:cs="Times New Roman"/>
          <w:sz w:val="28"/>
          <w:szCs w:val="28"/>
          <w:lang w:eastAsia="ru-RU"/>
        </w:rPr>
        <w:t xml:space="preserve">три </w:t>
      </w:r>
      <w:r w:rsidR="00E41B81" w:rsidRPr="00AD0221">
        <w:rPr>
          <w:rFonts w:ascii="Times New Roman" w:eastAsia="Times New Roman" w:hAnsi="Times New Roman" w:cs="Times New Roman"/>
          <w:sz w:val="28"/>
          <w:szCs w:val="28"/>
          <w:lang w:eastAsia="ru-RU"/>
        </w:rPr>
        <w:t>дня со дня подписания такого протокола.</w:t>
      </w:r>
    </w:p>
    <w:p w:rsidR="00E41B81" w:rsidRPr="00AD0221" w:rsidRDefault="00E41B81" w:rsidP="00F71152">
      <w:pPr>
        <w:widowControl w:val="0"/>
        <w:autoSpaceDE w:val="0"/>
        <w:autoSpaceDN w:val="0"/>
        <w:spacing w:after="0" w:line="23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Видеозаписи </w:t>
      </w:r>
      <w:r w:rsidR="00066DCA" w:rsidRPr="00AD0221">
        <w:rPr>
          <w:rFonts w:ascii="Times New Roman" w:eastAsia="Times New Roman" w:hAnsi="Times New Roman" w:cs="Times New Roman"/>
          <w:sz w:val="28"/>
          <w:szCs w:val="28"/>
          <w:lang w:eastAsia="ru-RU"/>
        </w:rPr>
        <w:t xml:space="preserve">подлежат </w:t>
      </w:r>
      <w:r w:rsidRPr="00AD0221">
        <w:rPr>
          <w:rFonts w:ascii="Times New Roman" w:eastAsia="Times New Roman" w:hAnsi="Times New Roman" w:cs="Times New Roman"/>
          <w:sz w:val="28"/>
          <w:szCs w:val="28"/>
          <w:lang w:eastAsia="ru-RU"/>
        </w:rPr>
        <w:t>хран</w:t>
      </w:r>
      <w:r w:rsidR="00066DCA" w:rsidRPr="00AD0221">
        <w:rPr>
          <w:rFonts w:ascii="Times New Roman" w:eastAsia="Times New Roman" w:hAnsi="Times New Roman" w:cs="Times New Roman"/>
          <w:sz w:val="28"/>
          <w:szCs w:val="28"/>
          <w:lang w:eastAsia="ru-RU"/>
        </w:rPr>
        <w:t>ению</w:t>
      </w:r>
      <w:r w:rsidR="00FD3DE1" w:rsidRPr="00AD0221">
        <w:rPr>
          <w:rFonts w:ascii="Times New Roman" w:eastAsia="Times New Roman" w:hAnsi="Times New Roman" w:cs="Times New Roman"/>
          <w:sz w:val="28"/>
          <w:szCs w:val="28"/>
          <w:lang w:eastAsia="ru-RU"/>
        </w:rPr>
        <w:t xml:space="preserve"> в соответствии с определенным Заказч</w:t>
      </w:r>
      <w:r w:rsidRPr="00AD0221">
        <w:rPr>
          <w:rFonts w:ascii="Times New Roman" w:eastAsia="Times New Roman" w:hAnsi="Times New Roman" w:cs="Times New Roman"/>
          <w:sz w:val="28"/>
          <w:szCs w:val="28"/>
          <w:lang w:eastAsia="ru-RU"/>
        </w:rPr>
        <w:t>иком порядко</w:t>
      </w:r>
      <w:r w:rsidR="00A93C74" w:rsidRPr="00AD0221">
        <w:rPr>
          <w:rFonts w:ascii="Times New Roman" w:eastAsia="Times New Roman" w:hAnsi="Times New Roman" w:cs="Times New Roman"/>
          <w:sz w:val="28"/>
          <w:szCs w:val="28"/>
          <w:lang w:eastAsia="ru-RU"/>
        </w:rPr>
        <w:t xml:space="preserve">м хранения документов по итогам </w:t>
      </w:r>
      <w:r w:rsidRPr="00AD0221">
        <w:rPr>
          <w:rFonts w:ascii="Times New Roman" w:eastAsia="Times New Roman" w:hAnsi="Times New Roman" w:cs="Times New Roman"/>
          <w:sz w:val="28"/>
          <w:szCs w:val="28"/>
          <w:lang w:eastAsia="ru-RU"/>
        </w:rPr>
        <w:t>открытого конкурса.</w:t>
      </w:r>
    </w:p>
    <w:p w:rsidR="00E41B81" w:rsidRPr="00AD0221" w:rsidRDefault="00E41B81"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После вскрытия </w:t>
      </w:r>
      <w:r w:rsidR="00A93C74" w:rsidRPr="00AD0221">
        <w:rPr>
          <w:rFonts w:ascii="Times New Roman" w:eastAsia="Times New Roman" w:hAnsi="Times New Roman" w:cs="Times New Roman"/>
          <w:sz w:val="28"/>
          <w:szCs w:val="28"/>
          <w:lang w:eastAsia="ru-RU"/>
        </w:rPr>
        <w:t xml:space="preserve">конвертов с заявками на участие </w:t>
      </w:r>
      <w:r w:rsidRPr="00AD0221">
        <w:rPr>
          <w:rFonts w:ascii="Times New Roman" w:eastAsia="Times New Roman" w:hAnsi="Times New Roman" w:cs="Times New Roman"/>
          <w:sz w:val="28"/>
          <w:szCs w:val="28"/>
          <w:lang w:eastAsia="ru-RU"/>
        </w:rPr>
        <w:t>в открытом конкурсе ко</w:t>
      </w:r>
      <w:r w:rsidR="00A93C74" w:rsidRPr="00AD0221">
        <w:rPr>
          <w:rFonts w:ascii="Times New Roman" w:eastAsia="Times New Roman" w:hAnsi="Times New Roman" w:cs="Times New Roman"/>
          <w:sz w:val="28"/>
          <w:szCs w:val="28"/>
          <w:lang w:eastAsia="ru-RU"/>
        </w:rPr>
        <w:t xml:space="preserve">миссия рассматривает, оценивает </w:t>
      </w:r>
      <w:r w:rsidRPr="00AD0221">
        <w:rPr>
          <w:rFonts w:ascii="Times New Roman" w:eastAsia="Times New Roman" w:hAnsi="Times New Roman" w:cs="Times New Roman"/>
          <w:sz w:val="28"/>
          <w:szCs w:val="28"/>
          <w:lang w:eastAsia="ru-RU"/>
        </w:rPr>
        <w:t>и сопоставляет заявки. Срок рассмотрения, оценки и сопоставлен</w:t>
      </w:r>
      <w:r w:rsidR="00ED3457" w:rsidRPr="00AD0221">
        <w:rPr>
          <w:rFonts w:ascii="Times New Roman" w:eastAsia="Times New Roman" w:hAnsi="Times New Roman" w:cs="Times New Roman"/>
          <w:sz w:val="28"/>
          <w:szCs w:val="28"/>
          <w:lang w:eastAsia="ru-RU"/>
        </w:rPr>
        <w:t xml:space="preserve">ия заявок не может превышать </w:t>
      </w:r>
      <w:r w:rsidR="002B6233" w:rsidRPr="00AD0221">
        <w:rPr>
          <w:rFonts w:ascii="Times New Roman" w:eastAsia="Times New Roman" w:hAnsi="Times New Roman" w:cs="Times New Roman"/>
          <w:sz w:val="28"/>
          <w:szCs w:val="28"/>
          <w:lang w:eastAsia="ru-RU"/>
        </w:rPr>
        <w:t>20</w:t>
      </w:r>
      <w:r w:rsidR="00ED3457"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дней со дня вскрытия конвертов с заявками.</w:t>
      </w:r>
    </w:p>
    <w:p w:rsidR="00E41B81" w:rsidRPr="00AD0221" w:rsidRDefault="00E41B81"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Комиссия рассматривает заявки на участие в открытом конкурсе на соответствие требованиям, установленным документацией об открытом конкурсе.</w:t>
      </w:r>
    </w:p>
    <w:p w:rsidR="00E41B81" w:rsidRPr="00AD0221" w:rsidRDefault="00E41B81"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На основании </w:t>
      </w:r>
      <w:r w:rsidR="002A3CF9" w:rsidRPr="00AD0221">
        <w:rPr>
          <w:rFonts w:ascii="Times New Roman" w:eastAsia="Times New Roman" w:hAnsi="Times New Roman" w:cs="Times New Roman"/>
          <w:sz w:val="28"/>
          <w:szCs w:val="28"/>
          <w:lang w:eastAsia="ru-RU"/>
        </w:rPr>
        <w:t xml:space="preserve">результатов рассмотрения заявок </w:t>
      </w:r>
      <w:r w:rsidRPr="00AD0221">
        <w:rPr>
          <w:rFonts w:ascii="Times New Roman" w:eastAsia="Times New Roman" w:hAnsi="Times New Roman" w:cs="Times New Roman"/>
          <w:sz w:val="28"/>
          <w:szCs w:val="28"/>
          <w:lang w:eastAsia="ru-RU"/>
        </w:rPr>
        <w:t>на участие в открытом конкурс</w:t>
      </w:r>
      <w:r w:rsidR="002A3CF9" w:rsidRPr="00AD0221">
        <w:rPr>
          <w:rFonts w:ascii="Times New Roman" w:eastAsia="Times New Roman" w:hAnsi="Times New Roman" w:cs="Times New Roman"/>
          <w:sz w:val="28"/>
          <w:szCs w:val="28"/>
          <w:lang w:eastAsia="ru-RU"/>
        </w:rPr>
        <w:t xml:space="preserve">е комиссией принимается решение </w:t>
      </w:r>
      <w:r w:rsidRPr="00AD0221">
        <w:rPr>
          <w:rFonts w:ascii="Times New Roman" w:eastAsia="Times New Roman" w:hAnsi="Times New Roman" w:cs="Times New Roman"/>
          <w:sz w:val="28"/>
          <w:szCs w:val="28"/>
          <w:lang w:eastAsia="ru-RU"/>
        </w:rPr>
        <w:t>о допуске к участию в откр</w:t>
      </w:r>
      <w:r w:rsidR="002A3CF9" w:rsidRPr="00AD0221">
        <w:rPr>
          <w:rFonts w:ascii="Times New Roman" w:eastAsia="Times New Roman" w:hAnsi="Times New Roman" w:cs="Times New Roman"/>
          <w:sz w:val="28"/>
          <w:szCs w:val="28"/>
          <w:lang w:eastAsia="ru-RU"/>
        </w:rPr>
        <w:t xml:space="preserve">ытом конкурсе участника закупки </w:t>
      </w:r>
      <w:r w:rsidRPr="00AD0221">
        <w:rPr>
          <w:rFonts w:ascii="Times New Roman" w:eastAsia="Times New Roman" w:hAnsi="Times New Roman" w:cs="Times New Roman"/>
          <w:sz w:val="28"/>
          <w:szCs w:val="28"/>
          <w:lang w:eastAsia="ru-RU"/>
        </w:rPr>
        <w:t>и признании участника закупк</w:t>
      </w:r>
      <w:r w:rsidR="00566A2F" w:rsidRPr="00AD0221">
        <w:rPr>
          <w:rFonts w:ascii="Times New Roman" w:eastAsia="Times New Roman" w:hAnsi="Times New Roman" w:cs="Times New Roman"/>
          <w:sz w:val="28"/>
          <w:szCs w:val="28"/>
          <w:lang w:eastAsia="ru-RU"/>
        </w:rPr>
        <w:t>и, подавш</w:t>
      </w:r>
      <w:r w:rsidR="002A3CF9" w:rsidRPr="00AD0221">
        <w:rPr>
          <w:rFonts w:ascii="Times New Roman" w:eastAsia="Times New Roman" w:hAnsi="Times New Roman" w:cs="Times New Roman"/>
          <w:sz w:val="28"/>
          <w:szCs w:val="28"/>
          <w:lang w:eastAsia="ru-RU"/>
        </w:rPr>
        <w:t xml:space="preserve">его заявку, участником </w:t>
      </w:r>
      <w:r w:rsidRPr="00AD0221">
        <w:rPr>
          <w:rFonts w:ascii="Times New Roman" w:eastAsia="Times New Roman" w:hAnsi="Times New Roman" w:cs="Times New Roman"/>
          <w:sz w:val="28"/>
          <w:szCs w:val="28"/>
          <w:lang w:eastAsia="ru-RU"/>
        </w:rPr>
        <w:t>открытого конкурса или об отказе в допус</w:t>
      </w:r>
      <w:r w:rsidR="002A3CF9" w:rsidRPr="00AD0221">
        <w:rPr>
          <w:rFonts w:ascii="Times New Roman" w:eastAsia="Times New Roman" w:hAnsi="Times New Roman" w:cs="Times New Roman"/>
          <w:sz w:val="28"/>
          <w:szCs w:val="28"/>
          <w:lang w:eastAsia="ru-RU"/>
        </w:rPr>
        <w:t>ке такого участника закупки</w:t>
      </w:r>
      <w:r w:rsidR="00A93C74"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к участию в открытом конкурсе в порядке и по основани</w:t>
      </w:r>
      <w:r w:rsidR="00A93C74" w:rsidRPr="00AD0221">
        <w:rPr>
          <w:rFonts w:ascii="Times New Roman" w:eastAsia="Times New Roman" w:hAnsi="Times New Roman" w:cs="Times New Roman"/>
          <w:sz w:val="28"/>
          <w:szCs w:val="28"/>
          <w:lang w:eastAsia="ru-RU"/>
        </w:rPr>
        <w:t xml:space="preserve">ям, </w:t>
      </w:r>
      <w:r w:rsidRPr="00AD0221">
        <w:rPr>
          <w:rFonts w:ascii="Times New Roman" w:eastAsia="Times New Roman" w:hAnsi="Times New Roman" w:cs="Times New Roman"/>
          <w:sz w:val="28"/>
          <w:szCs w:val="28"/>
          <w:lang w:eastAsia="ru-RU"/>
        </w:rPr>
        <w:t>которые предусмотрены документацией об открытом конкурсе.</w:t>
      </w:r>
    </w:p>
    <w:p w:rsidR="00E41B81" w:rsidRPr="00AD0221" w:rsidRDefault="00E41B81"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Комиссия вправе отказать участнику закупки в допус</w:t>
      </w:r>
      <w:r w:rsidR="00A93C74" w:rsidRPr="00AD0221">
        <w:rPr>
          <w:rFonts w:ascii="Times New Roman" w:eastAsia="Times New Roman" w:hAnsi="Times New Roman" w:cs="Times New Roman"/>
          <w:sz w:val="28"/>
          <w:szCs w:val="28"/>
          <w:lang w:eastAsia="ru-RU"/>
        </w:rPr>
        <w:t xml:space="preserve">ке </w:t>
      </w:r>
      <w:r w:rsidRPr="00AD0221">
        <w:rPr>
          <w:rFonts w:ascii="Times New Roman" w:eastAsia="Times New Roman" w:hAnsi="Times New Roman" w:cs="Times New Roman"/>
          <w:sz w:val="28"/>
          <w:szCs w:val="28"/>
          <w:lang w:eastAsia="ru-RU"/>
        </w:rPr>
        <w:t>к участию в открытом конкурсе в случаях, предусмотрен</w:t>
      </w:r>
      <w:r w:rsidR="00A93C74" w:rsidRPr="00AD0221">
        <w:rPr>
          <w:rFonts w:ascii="Times New Roman" w:eastAsia="Times New Roman" w:hAnsi="Times New Roman" w:cs="Times New Roman"/>
          <w:sz w:val="28"/>
          <w:szCs w:val="28"/>
          <w:lang w:eastAsia="ru-RU"/>
        </w:rPr>
        <w:t xml:space="preserve">ных </w:t>
      </w:r>
      <w:r w:rsidRPr="00AD0221">
        <w:rPr>
          <w:rFonts w:ascii="Times New Roman" w:eastAsia="Times New Roman" w:hAnsi="Times New Roman" w:cs="Times New Roman"/>
          <w:sz w:val="28"/>
          <w:szCs w:val="28"/>
          <w:lang w:eastAsia="ru-RU"/>
        </w:rPr>
        <w:t xml:space="preserve">пунктом </w:t>
      </w:r>
      <w:r w:rsidR="009E4934" w:rsidRPr="00AD0221">
        <w:rPr>
          <w:rFonts w:ascii="Times New Roman" w:eastAsia="Times New Roman" w:hAnsi="Times New Roman" w:cs="Times New Roman"/>
          <w:sz w:val="28"/>
          <w:szCs w:val="28"/>
          <w:lang w:eastAsia="ru-RU"/>
        </w:rPr>
        <w:t xml:space="preserve">97 </w:t>
      </w:r>
      <w:r w:rsidRPr="00AD0221">
        <w:rPr>
          <w:rFonts w:ascii="Times New Roman" w:eastAsia="Times New Roman" w:hAnsi="Times New Roman" w:cs="Times New Roman"/>
          <w:sz w:val="28"/>
          <w:szCs w:val="28"/>
          <w:lang w:eastAsia="ru-RU"/>
        </w:rPr>
        <w:t>настоящего Положения</w:t>
      </w:r>
      <w:r w:rsidR="00A17AEE" w:rsidRPr="00AD0221">
        <w:rPr>
          <w:rFonts w:ascii="Times New Roman" w:eastAsia="Times New Roman" w:hAnsi="Times New Roman" w:cs="Times New Roman"/>
          <w:sz w:val="28"/>
          <w:szCs w:val="28"/>
          <w:lang w:eastAsia="ru-RU"/>
        </w:rPr>
        <w:t xml:space="preserve"> о закупке</w:t>
      </w:r>
      <w:r w:rsidRPr="00AD0221">
        <w:rPr>
          <w:rFonts w:ascii="Times New Roman" w:eastAsia="Times New Roman" w:hAnsi="Times New Roman" w:cs="Times New Roman"/>
          <w:sz w:val="28"/>
          <w:szCs w:val="28"/>
          <w:lang w:eastAsia="ru-RU"/>
        </w:rPr>
        <w:t>.</w:t>
      </w:r>
    </w:p>
    <w:p w:rsidR="00E41B81" w:rsidRPr="00AD0221" w:rsidRDefault="00E41B81"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Комиссия осуществляет оценку и сопоставление заявок на участие в открытом конкурс</w:t>
      </w:r>
      <w:r w:rsidR="00B770A9" w:rsidRPr="00AD0221">
        <w:rPr>
          <w:rFonts w:ascii="Times New Roman" w:eastAsia="Times New Roman" w:hAnsi="Times New Roman" w:cs="Times New Roman"/>
          <w:sz w:val="28"/>
          <w:szCs w:val="28"/>
          <w:lang w:eastAsia="ru-RU"/>
        </w:rPr>
        <w:t xml:space="preserve">е, поданных участниками закупки, </w:t>
      </w:r>
      <w:r w:rsidRPr="00AD0221">
        <w:rPr>
          <w:rFonts w:ascii="Times New Roman" w:eastAsia="Times New Roman" w:hAnsi="Times New Roman" w:cs="Times New Roman"/>
          <w:sz w:val="28"/>
          <w:szCs w:val="28"/>
          <w:lang w:eastAsia="ru-RU"/>
        </w:rPr>
        <w:t>признанными участни</w:t>
      </w:r>
      <w:r w:rsidR="00A93C74" w:rsidRPr="00AD0221">
        <w:rPr>
          <w:rFonts w:ascii="Times New Roman" w:eastAsia="Times New Roman" w:hAnsi="Times New Roman" w:cs="Times New Roman"/>
          <w:sz w:val="28"/>
          <w:szCs w:val="28"/>
          <w:lang w:eastAsia="ru-RU"/>
        </w:rPr>
        <w:t xml:space="preserve">ками открытого конкурса. Оценка </w:t>
      </w:r>
      <w:r w:rsidRPr="00AD0221">
        <w:rPr>
          <w:rFonts w:ascii="Times New Roman" w:eastAsia="Times New Roman" w:hAnsi="Times New Roman" w:cs="Times New Roman"/>
          <w:sz w:val="28"/>
          <w:szCs w:val="28"/>
          <w:lang w:eastAsia="ru-RU"/>
        </w:rPr>
        <w:t>и сопоставление заявок осуществляют</w:t>
      </w:r>
      <w:r w:rsidR="00A93C74" w:rsidRPr="00AD0221">
        <w:rPr>
          <w:rFonts w:ascii="Times New Roman" w:eastAsia="Times New Roman" w:hAnsi="Times New Roman" w:cs="Times New Roman"/>
          <w:sz w:val="28"/>
          <w:szCs w:val="28"/>
          <w:lang w:eastAsia="ru-RU"/>
        </w:rPr>
        <w:t xml:space="preserve">ся комиссией в целях </w:t>
      </w:r>
      <w:r w:rsidRPr="00AD0221">
        <w:rPr>
          <w:rFonts w:ascii="Times New Roman" w:eastAsia="Times New Roman" w:hAnsi="Times New Roman" w:cs="Times New Roman"/>
          <w:sz w:val="28"/>
          <w:szCs w:val="28"/>
          <w:lang w:eastAsia="ru-RU"/>
        </w:rPr>
        <w:t>выявления лучших условий исп</w:t>
      </w:r>
      <w:r w:rsidR="00A93C74" w:rsidRPr="00AD0221">
        <w:rPr>
          <w:rFonts w:ascii="Times New Roman" w:eastAsia="Times New Roman" w:hAnsi="Times New Roman" w:cs="Times New Roman"/>
          <w:sz w:val="28"/>
          <w:szCs w:val="28"/>
          <w:lang w:eastAsia="ru-RU"/>
        </w:rPr>
        <w:t xml:space="preserve">олнения договора в соответствии </w:t>
      </w:r>
      <w:r w:rsidRPr="00AD0221">
        <w:rPr>
          <w:rFonts w:ascii="Times New Roman" w:eastAsia="Times New Roman" w:hAnsi="Times New Roman" w:cs="Times New Roman"/>
          <w:sz w:val="28"/>
          <w:szCs w:val="28"/>
          <w:lang w:eastAsia="ru-RU"/>
        </w:rPr>
        <w:t>с критериями и в порядке, ко</w:t>
      </w:r>
      <w:r w:rsidR="00566A2F" w:rsidRPr="00AD0221">
        <w:rPr>
          <w:rFonts w:ascii="Times New Roman" w:eastAsia="Times New Roman" w:hAnsi="Times New Roman" w:cs="Times New Roman"/>
          <w:sz w:val="28"/>
          <w:szCs w:val="28"/>
          <w:lang w:eastAsia="ru-RU"/>
        </w:rPr>
        <w:t>торые устано</w:t>
      </w:r>
      <w:r w:rsidR="00A93C74" w:rsidRPr="00AD0221">
        <w:rPr>
          <w:rFonts w:ascii="Times New Roman" w:eastAsia="Times New Roman" w:hAnsi="Times New Roman" w:cs="Times New Roman"/>
          <w:sz w:val="28"/>
          <w:szCs w:val="28"/>
          <w:lang w:eastAsia="ru-RU"/>
        </w:rPr>
        <w:t xml:space="preserve">влены документацией </w:t>
      </w:r>
      <w:r w:rsidRPr="00AD0221">
        <w:rPr>
          <w:rFonts w:ascii="Times New Roman" w:eastAsia="Times New Roman" w:hAnsi="Times New Roman" w:cs="Times New Roman"/>
          <w:sz w:val="28"/>
          <w:szCs w:val="28"/>
          <w:lang w:eastAsia="ru-RU"/>
        </w:rPr>
        <w:t>об открытом конкурсе.</w:t>
      </w:r>
    </w:p>
    <w:p w:rsidR="00E41B81" w:rsidRPr="00AD0221" w:rsidRDefault="00E41B81"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На основании рез</w:t>
      </w:r>
      <w:r w:rsidR="00A93C74" w:rsidRPr="00AD0221">
        <w:rPr>
          <w:rFonts w:ascii="Times New Roman" w:eastAsia="Times New Roman" w:hAnsi="Times New Roman" w:cs="Times New Roman"/>
          <w:sz w:val="28"/>
          <w:szCs w:val="28"/>
          <w:lang w:eastAsia="ru-RU"/>
        </w:rPr>
        <w:t xml:space="preserve">ультатов оценки и сопоставления </w:t>
      </w:r>
      <w:r w:rsidRPr="00AD0221">
        <w:rPr>
          <w:rFonts w:ascii="Times New Roman" w:eastAsia="Times New Roman" w:hAnsi="Times New Roman" w:cs="Times New Roman"/>
          <w:sz w:val="28"/>
          <w:szCs w:val="28"/>
          <w:lang w:eastAsia="ru-RU"/>
        </w:rPr>
        <w:t>заявок на участие в открытом конкурсе комиссией каждой заявке относительно других по мер</w:t>
      </w:r>
      <w:r w:rsidR="00A93C74" w:rsidRPr="00AD0221">
        <w:rPr>
          <w:rFonts w:ascii="Times New Roman" w:eastAsia="Times New Roman" w:hAnsi="Times New Roman" w:cs="Times New Roman"/>
          <w:sz w:val="28"/>
          <w:szCs w:val="28"/>
          <w:lang w:eastAsia="ru-RU"/>
        </w:rPr>
        <w:t xml:space="preserve">е уменьшения степени выгодности </w:t>
      </w:r>
      <w:r w:rsidRPr="00AD0221">
        <w:rPr>
          <w:rFonts w:ascii="Times New Roman" w:eastAsia="Times New Roman" w:hAnsi="Times New Roman" w:cs="Times New Roman"/>
          <w:sz w:val="28"/>
          <w:szCs w:val="28"/>
          <w:lang w:eastAsia="ru-RU"/>
        </w:rPr>
        <w:t>содержащихся в них условий исполнения договора присваивается порядковый номер. Заявке, в которой содержатся лучшие условия исполнения договора, присваивае</w:t>
      </w:r>
      <w:r w:rsidR="00A93C74" w:rsidRPr="00AD0221">
        <w:rPr>
          <w:rFonts w:ascii="Times New Roman" w:eastAsia="Times New Roman" w:hAnsi="Times New Roman" w:cs="Times New Roman"/>
          <w:sz w:val="28"/>
          <w:szCs w:val="28"/>
          <w:lang w:eastAsia="ru-RU"/>
        </w:rPr>
        <w:t xml:space="preserve">тся первый номер. В случае если </w:t>
      </w:r>
      <w:r w:rsidRPr="00AD0221">
        <w:rPr>
          <w:rFonts w:ascii="Times New Roman" w:eastAsia="Times New Roman" w:hAnsi="Times New Roman" w:cs="Times New Roman"/>
          <w:sz w:val="28"/>
          <w:szCs w:val="28"/>
          <w:lang w:eastAsia="ru-RU"/>
        </w:rPr>
        <w:t>в нескольких заявках содержатся одинаковые условия исполнения договора, меньший порядко</w:t>
      </w:r>
      <w:r w:rsidR="00566A2F" w:rsidRPr="00AD0221">
        <w:rPr>
          <w:rFonts w:ascii="Times New Roman" w:eastAsia="Times New Roman" w:hAnsi="Times New Roman" w:cs="Times New Roman"/>
          <w:sz w:val="28"/>
          <w:szCs w:val="28"/>
          <w:lang w:eastAsia="ru-RU"/>
        </w:rPr>
        <w:t>вый номер присваивается заявк</w:t>
      </w:r>
      <w:r w:rsidR="00A93C74" w:rsidRPr="00AD0221">
        <w:rPr>
          <w:rFonts w:ascii="Times New Roman" w:eastAsia="Times New Roman" w:hAnsi="Times New Roman" w:cs="Times New Roman"/>
          <w:sz w:val="28"/>
          <w:szCs w:val="28"/>
          <w:lang w:eastAsia="ru-RU"/>
        </w:rPr>
        <w:t xml:space="preserve">е, </w:t>
      </w:r>
      <w:r w:rsidRPr="00AD0221">
        <w:rPr>
          <w:rFonts w:ascii="Times New Roman" w:eastAsia="Times New Roman" w:hAnsi="Times New Roman" w:cs="Times New Roman"/>
          <w:sz w:val="28"/>
          <w:szCs w:val="28"/>
          <w:lang w:eastAsia="ru-RU"/>
        </w:rPr>
        <w:t>которая поступила ранее других заявок, содержащих такие условия.</w:t>
      </w:r>
    </w:p>
    <w:p w:rsidR="00E41B81" w:rsidRPr="00AD0221" w:rsidRDefault="00E41B81"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Победителем открытого конкурса признается участник открытого конкурса, заявка</w:t>
      </w:r>
      <w:r w:rsidR="00A93C74" w:rsidRPr="00AD0221">
        <w:rPr>
          <w:rFonts w:ascii="Times New Roman" w:eastAsia="Times New Roman" w:hAnsi="Times New Roman" w:cs="Times New Roman"/>
          <w:sz w:val="28"/>
          <w:szCs w:val="28"/>
          <w:lang w:eastAsia="ru-RU"/>
        </w:rPr>
        <w:t xml:space="preserve"> на участие в открытом конкурсе </w:t>
      </w:r>
      <w:r w:rsidRPr="00AD0221">
        <w:rPr>
          <w:rFonts w:ascii="Times New Roman" w:eastAsia="Times New Roman" w:hAnsi="Times New Roman" w:cs="Times New Roman"/>
          <w:sz w:val="28"/>
          <w:szCs w:val="28"/>
          <w:lang w:eastAsia="ru-RU"/>
        </w:rPr>
        <w:t>которого по результатам со</w:t>
      </w:r>
      <w:r w:rsidR="00A93C74" w:rsidRPr="00AD0221">
        <w:rPr>
          <w:rFonts w:ascii="Times New Roman" w:eastAsia="Times New Roman" w:hAnsi="Times New Roman" w:cs="Times New Roman"/>
          <w:sz w:val="28"/>
          <w:szCs w:val="28"/>
          <w:lang w:eastAsia="ru-RU"/>
        </w:rPr>
        <w:t xml:space="preserve">поставления заявок на основании </w:t>
      </w:r>
      <w:r w:rsidRPr="00AD0221">
        <w:rPr>
          <w:rFonts w:ascii="Times New Roman" w:eastAsia="Times New Roman" w:hAnsi="Times New Roman" w:cs="Times New Roman"/>
          <w:sz w:val="28"/>
          <w:szCs w:val="28"/>
          <w:lang w:eastAsia="ru-RU"/>
        </w:rPr>
        <w:t>указанных в документации</w:t>
      </w:r>
      <w:r w:rsidR="00A93C74" w:rsidRPr="00AD0221">
        <w:rPr>
          <w:rFonts w:ascii="Times New Roman" w:eastAsia="Times New Roman" w:hAnsi="Times New Roman" w:cs="Times New Roman"/>
          <w:sz w:val="28"/>
          <w:szCs w:val="28"/>
          <w:lang w:eastAsia="ru-RU"/>
        </w:rPr>
        <w:t xml:space="preserve"> об открытом конкурсе критериев </w:t>
      </w:r>
      <w:r w:rsidRPr="00AD0221">
        <w:rPr>
          <w:rFonts w:ascii="Times New Roman" w:eastAsia="Times New Roman" w:hAnsi="Times New Roman" w:cs="Times New Roman"/>
          <w:sz w:val="28"/>
          <w:szCs w:val="28"/>
          <w:lang w:eastAsia="ru-RU"/>
        </w:rPr>
        <w:t>оценки содержит лучшие условия исполнения договора и заявке которого присвоен первый номер.</w:t>
      </w:r>
    </w:p>
    <w:p w:rsidR="00E41B81" w:rsidRPr="00AD0221" w:rsidRDefault="00E41B81"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Если документацией об открытом конкурсе предусмотрено, что победителями может быть признано несколько участников открытого конкурса, то первый порядковый номер присваивается нескольким заявкам </w:t>
      </w:r>
      <w:r w:rsidR="0074038B" w:rsidRPr="00AD0221">
        <w:rPr>
          <w:rFonts w:ascii="Times New Roman" w:eastAsia="Times New Roman" w:hAnsi="Times New Roman" w:cs="Times New Roman"/>
          <w:sz w:val="28"/>
          <w:szCs w:val="28"/>
          <w:lang w:eastAsia="ru-RU"/>
        </w:rPr>
        <w:t>на участ</w:t>
      </w:r>
      <w:r w:rsidR="00247DC6" w:rsidRPr="00AD0221">
        <w:rPr>
          <w:rFonts w:ascii="Times New Roman" w:eastAsia="Times New Roman" w:hAnsi="Times New Roman" w:cs="Times New Roman"/>
          <w:sz w:val="28"/>
          <w:szCs w:val="28"/>
          <w:lang w:eastAsia="ru-RU"/>
        </w:rPr>
        <w:t xml:space="preserve">ие в открытом конкурсе, </w:t>
      </w:r>
      <w:r w:rsidRPr="00AD0221">
        <w:rPr>
          <w:rFonts w:ascii="Times New Roman" w:eastAsia="Times New Roman" w:hAnsi="Times New Roman" w:cs="Times New Roman"/>
          <w:sz w:val="28"/>
          <w:szCs w:val="28"/>
          <w:lang w:eastAsia="ru-RU"/>
        </w:rPr>
        <w:t xml:space="preserve">содержащим лучшие условия </w:t>
      </w:r>
      <w:r w:rsidR="00247DC6" w:rsidRPr="00AD0221">
        <w:rPr>
          <w:rFonts w:ascii="Times New Roman" w:eastAsia="Times New Roman" w:hAnsi="Times New Roman" w:cs="Times New Roman"/>
          <w:sz w:val="28"/>
          <w:szCs w:val="28"/>
          <w:lang w:eastAsia="ru-RU"/>
        </w:rPr>
        <w:t xml:space="preserve">исполнения договора. Количество </w:t>
      </w:r>
      <w:r w:rsidRPr="00AD0221">
        <w:rPr>
          <w:rFonts w:ascii="Times New Roman" w:eastAsia="Times New Roman" w:hAnsi="Times New Roman" w:cs="Times New Roman"/>
          <w:sz w:val="28"/>
          <w:szCs w:val="28"/>
          <w:lang w:eastAsia="ru-RU"/>
        </w:rPr>
        <w:t xml:space="preserve">заявок, которым присвоен </w:t>
      </w:r>
      <w:r w:rsidR="00247DC6" w:rsidRPr="00AD0221">
        <w:rPr>
          <w:rFonts w:ascii="Times New Roman" w:eastAsia="Times New Roman" w:hAnsi="Times New Roman" w:cs="Times New Roman"/>
          <w:sz w:val="28"/>
          <w:szCs w:val="28"/>
          <w:lang w:eastAsia="ru-RU"/>
        </w:rPr>
        <w:t xml:space="preserve">первый порядковый номер, должно </w:t>
      </w:r>
      <w:r w:rsidRPr="00AD0221">
        <w:rPr>
          <w:rFonts w:ascii="Times New Roman" w:eastAsia="Times New Roman" w:hAnsi="Times New Roman" w:cs="Times New Roman"/>
          <w:sz w:val="28"/>
          <w:szCs w:val="28"/>
          <w:lang w:eastAsia="ru-RU"/>
        </w:rPr>
        <w:t>равняться:</w:t>
      </w:r>
    </w:p>
    <w:p w:rsidR="00E41B81" w:rsidRPr="00AD0221" w:rsidRDefault="00E41B81" w:rsidP="00876764">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установленному док</w:t>
      </w:r>
      <w:r w:rsidR="0074038B" w:rsidRPr="00AD0221">
        <w:rPr>
          <w:rFonts w:ascii="Times New Roman" w:eastAsia="Times New Roman" w:hAnsi="Times New Roman" w:cs="Times New Roman"/>
          <w:sz w:val="28"/>
          <w:szCs w:val="28"/>
          <w:lang w:eastAsia="ru-RU"/>
        </w:rPr>
        <w:t>ументацией об от</w:t>
      </w:r>
      <w:r w:rsidR="00A93C74" w:rsidRPr="00AD0221">
        <w:rPr>
          <w:rFonts w:ascii="Times New Roman" w:eastAsia="Times New Roman" w:hAnsi="Times New Roman" w:cs="Times New Roman"/>
          <w:sz w:val="28"/>
          <w:szCs w:val="28"/>
          <w:lang w:eastAsia="ru-RU"/>
        </w:rPr>
        <w:t xml:space="preserve">крытом конкурсе </w:t>
      </w:r>
      <w:r w:rsidRPr="00AD0221">
        <w:rPr>
          <w:rFonts w:ascii="Times New Roman" w:eastAsia="Times New Roman" w:hAnsi="Times New Roman" w:cs="Times New Roman"/>
          <w:sz w:val="28"/>
          <w:szCs w:val="28"/>
          <w:lang w:eastAsia="ru-RU"/>
        </w:rPr>
        <w:t>количеству победителей, ес</w:t>
      </w:r>
      <w:r w:rsidR="00A93C74" w:rsidRPr="00AD0221">
        <w:rPr>
          <w:rFonts w:ascii="Times New Roman" w:eastAsia="Times New Roman" w:hAnsi="Times New Roman" w:cs="Times New Roman"/>
          <w:sz w:val="28"/>
          <w:szCs w:val="28"/>
          <w:lang w:eastAsia="ru-RU"/>
        </w:rPr>
        <w:t xml:space="preserve">ли количество заявок на участие </w:t>
      </w:r>
      <w:r w:rsidRPr="00AD0221">
        <w:rPr>
          <w:rFonts w:ascii="Times New Roman" w:eastAsia="Times New Roman" w:hAnsi="Times New Roman" w:cs="Times New Roman"/>
          <w:sz w:val="28"/>
          <w:szCs w:val="28"/>
          <w:lang w:eastAsia="ru-RU"/>
        </w:rPr>
        <w:t>в открытом конкурсе, соответствующих требованиям документации, равно установле</w:t>
      </w:r>
      <w:r w:rsidR="00247DC6" w:rsidRPr="00AD0221">
        <w:rPr>
          <w:rFonts w:ascii="Times New Roman" w:eastAsia="Times New Roman" w:hAnsi="Times New Roman" w:cs="Times New Roman"/>
          <w:sz w:val="28"/>
          <w:szCs w:val="28"/>
          <w:lang w:eastAsia="ru-RU"/>
        </w:rPr>
        <w:t xml:space="preserve">нному в документации количеству </w:t>
      </w:r>
      <w:r w:rsidRPr="00AD0221">
        <w:rPr>
          <w:rFonts w:ascii="Times New Roman" w:eastAsia="Times New Roman" w:hAnsi="Times New Roman" w:cs="Times New Roman"/>
          <w:sz w:val="28"/>
          <w:szCs w:val="28"/>
          <w:lang w:eastAsia="ru-RU"/>
        </w:rPr>
        <w:t>победителей или превышает его;</w:t>
      </w:r>
    </w:p>
    <w:p w:rsidR="00E41B81" w:rsidRPr="00AD0221" w:rsidRDefault="00E41B81" w:rsidP="00876764">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количеству заявок </w:t>
      </w:r>
      <w:r w:rsidR="0074038B" w:rsidRPr="00AD0221">
        <w:rPr>
          <w:rFonts w:ascii="Times New Roman" w:eastAsia="Times New Roman" w:hAnsi="Times New Roman" w:cs="Times New Roman"/>
          <w:sz w:val="28"/>
          <w:szCs w:val="28"/>
          <w:lang w:eastAsia="ru-RU"/>
        </w:rPr>
        <w:t>на участие в открытом конкурсе,</w:t>
      </w:r>
      <w:r w:rsidR="00A93C74"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соответствующих требо</w:t>
      </w:r>
      <w:r w:rsidR="00ED3457" w:rsidRPr="00AD0221">
        <w:rPr>
          <w:rFonts w:ascii="Times New Roman" w:eastAsia="Times New Roman" w:hAnsi="Times New Roman" w:cs="Times New Roman"/>
          <w:sz w:val="28"/>
          <w:szCs w:val="28"/>
          <w:lang w:eastAsia="ru-RU"/>
        </w:rPr>
        <w:t>ваниям документации об открытом</w:t>
      </w:r>
      <w:r w:rsidR="00247DC6"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конкурсе, если количество заявок менее установленного документацией количества победителей.</w:t>
      </w:r>
    </w:p>
    <w:p w:rsidR="00E41B81" w:rsidRPr="00AD0221" w:rsidRDefault="00E41B81" w:rsidP="00AB1D72">
      <w:pPr>
        <w:autoSpaceDE w:val="0"/>
        <w:autoSpaceDN w:val="0"/>
        <w:adjustRightInd w:val="0"/>
        <w:spacing w:after="0" w:line="240" w:lineRule="auto"/>
        <w:ind w:firstLine="709"/>
        <w:jc w:val="both"/>
        <w:rPr>
          <w:rFonts w:ascii="Times New Roman" w:hAnsi="Times New Roman" w:cs="Times New Roman"/>
          <w:sz w:val="28"/>
          <w:szCs w:val="28"/>
        </w:rPr>
      </w:pPr>
      <w:r w:rsidRPr="00AD0221">
        <w:rPr>
          <w:rFonts w:ascii="Times New Roman" w:eastAsia="Times New Roman" w:hAnsi="Times New Roman" w:cs="Times New Roman"/>
          <w:sz w:val="28"/>
          <w:szCs w:val="28"/>
          <w:lang w:eastAsia="ru-RU"/>
        </w:rPr>
        <w:t>Комиссия вед</w:t>
      </w:r>
      <w:r w:rsidR="00247DC6" w:rsidRPr="00AD0221">
        <w:rPr>
          <w:rFonts w:ascii="Times New Roman" w:eastAsia="Times New Roman" w:hAnsi="Times New Roman" w:cs="Times New Roman"/>
          <w:sz w:val="28"/>
          <w:szCs w:val="28"/>
          <w:lang w:eastAsia="ru-RU"/>
        </w:rPr>
        <w:t xml:space="preserve">ет итоговый протокол, в котором </w:t>
      </w:r>
      <w:r w:rsidRPr="00AD0221">
        <w:rPr>
          <w:rFonts w:ascii="Times New Roman" w:eastAsia="Times New Roman" w:hAnsi="Times New Roman" w:cs="Times New Roman"/>
          <w:sz w:val="28"/>
          <w:szCs w:val="28"/>
          <w:lang w:eastAsia="ru-RU"/>
        </w:rPr>
        <w:t>отражаются результаты вскрытия конвертов с заявками на участие в открытом конкурсе, рассм</w:t>
      </w:r>
      <w:r w:rsidR="00247DC6" w:rsidRPr="00AD0221">
        <w:rPr>
          <w:rFonts w:ascii="Times New Roman" w:eastAsia="Times New Roman" w:hAnsi="Times New Roman" w:cs="Times New Roman"/>
          <w:sz w:val="28"/>
          <w:szCs w:val="28"/>
          <w:lang w:eastAsia="ru-RU"/>
        </w:rPr>
        <w:t xml:space="preserve">отрения, оценки и сопоставления </w:t>
      </w:r>
      <w:r w:rsidRPr="00AD0221">
        <w:rPr>
          <w:rFonts w:ascii="Times New Roman" w:eastAsia="Times New Roman" w:hAnsi="Times New Roman" w:cs="Times New Roman"/>
          <w:sz w:val="28"/>
          <w:szCs w:val="28"/>
          <w:lang w:eastAsia="ru-RU"/>
        </w:rPr>
        <w:t>заявок. Такой протокол подписывается членами комиссии в день окончания срока рассмотрения</w:t>
      </w:r>
      <w:r w:rsidR="00247DC6" w:rsidRPr="00AD0221">
        <w:rPr>
          <w:rFonts w:ascii="Times New Roman" w:eastAsia="Times New Roman" w:hAnsi="Times New Roman" w:cs="Times New Roman"/>
          <w:sz w:val="28"/>
          <w:szCs w:val="28"/>
          <w:lang w:eastAsia="ru-RU"/>
        </w:rPr>
        <w:t xml:space="preserve">, оценки и сопоставления заявок </w:t>
      </w:r>
      <w:r w:rsidRPr="00AD0221">
        <w:rPr>
          <w:rFonts w:ascii="Times New Roman" w:eastAsia="Times New Roman" w:hAnsi="Times New Roman" w:cs="Times New Roman"/>
          <w:sz w:val="28"/>
          <w:szCs w:val="28"/>
          <w:lang w:eastAsia="ru-RU"/>
        </w:rPr>
        <w:t xml:space="preserve">и размещается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иком в </w:t>
      </w:r>
      <w:r w:rsidR="008C088F" w:rsidRPr="00AD0221">
        <w:rPr>
          <w:rFonts w:ascii="Times New Roman" w:eastAsia="Times New Roman" w:hAnsi="Times New Roman" w:cs="Times New Roman"/>
          <w:sz w:val="28"/>
          <w:szCs w:val="28"/>
          <w:lang w:eastAsia="ru-RU"/>
        </w:rPr>
        <w:t>ЕИС</w:t>
      </w:r>
      <w:r w:rsidR="00AB1D72"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не позднее чем через </w:t>
      </w:r>
      <w:r w:rsidR="00460AAE" w:rsidRPr="00AD0221">
        <w:rPr>
          <w:rFonts w:ascii="Times New Roman" w:eastAsia="Times New Roman" w:hAnsi="Times New Roman" w:cs="Times New Roman"/>
          <w:sz w:val="28"/>
          <w:szCs w:val="28"/>
          <w:lang w:eastAsia="ru-RU"/>
        </w:rPr>
        <w:t xml:space="preserve">три </w:t>
      </w:r>
      <w:r w:rsidRPr="00AD0221">
        <w:rPr>
          <w:rFonts w:ascii="Times New Roman" w:eastAsia="Times New Roman" w:hAnsi="Times New Roman" w:cs="Times New Roman"/>
          <w:sz w:val="28"/>
          <w:szCs w:val="28"/>
          <w:lang w:eastAsia="ru-RU"/>
        </w:rPr>
        <w:t>дня со дня подписания такого протокола.</w:t>
      </w:r>
    </w:p>
    <w:p w:rsidR="00E41B81" w:rsidRPr="00AD0221" w:rsidRDefault="00E41B81"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Итоговый протокол должен содержать сведен</w:t>
      </w:r>
      <w:r w:rsidR="007F52AF" w:rsidRPr="00AD0221">
        <w:rPr>
          <w:rFonts w:ascii="Times New Roman" w:eastAsia="Times New Roman" w:hAnsi="Times New Roman" w:cs="Times New Roman"/>
          <w:sz w:val="28"/>
          <w:szCs w:val="28"/>
          <w:lang w:eastAsia="ru-RU"/>
        </w:rPr>
        <w:t>ия, установленные подпунктами 1</w:t>
      </w:r>
      <w:r w:rsidR="00040514" w:rsidRPr="00AD0221">
        <w:rPr>
          <w:rFonts w:ascii="Times New Roman" w:hAnsi="Times New Roman" w:cs="Times New Roman"/>
          <w:b/>
          <w:sz w:val="28"/>
          <w:szCs w:val="28"/>
        </w:rPr>
        <w:t>–</w:t>
      </w:r>
      <w:r w:rsidRPr="00AD0221">
        <w:rPr>
          <w:rFonts w:ascii="Times New Roman" w:eastAsia="Times New Roman" w:hAnsi="Times New Roman" w:cs="Times New Roman"/>
          <w:sz w:val="28"/>
          <w:szCs w:val="28"/>
          <w:lang w:eastAsia="ru-RU"/>
        </w:rPr>
        <w:t xml:space="preserve">7 части 14 статьи 3.2 </w:t>
      </w:r>
      <w:r w:rsidR="00774FA0" w:rsidRPr="00AD0221">
        <w:rPr>
          <w:rFonts w:ascii="Times New Roman" w:eastAsia="Times New Roman" w:hAnsi="Times New Roman" w:cs="Times New Roman"/>
          <w:sz w:val="28"/>
          <w:szCs w:val="28"/>
          <w:lang w:eastAsia="ru-RU"/>
        </w:rPr>
        <w:t xml:space="preserve">Закона </w:t>
      </w:r>
      <w:r w:rsidR="002A7138" w:rsidRPr="00AD0221">
        <w:rPr>
          <w:rFonts w:ascii="Times New Roman" w:eastAsia="Times New Roman" w:hAnsi="Times New Roman" w:cs="Times New Roman"/>
          <w:sz w:val="28"/>
          <w:szCs w:val="28"/>
          <w:lang w:eastAsia="ru-RU"/>
        </w:rPr>
        <w:t>№ </w:t>
      </w:r>
      <w:r w:rsidR="00A17AEE" w:rsidRPr="00AD0221">
        <w:rPr>
          <w:rFonts w:ascii="Times New Roman" w:eastAsia="Times New Roman" w:hAnsi="Times New Roman" w:cs="Times New Roman"/>
          <w:sz w:val="28"/>
          <w:szCs w:val="28"/>
          <w:lang w:eastAsia="ru-RU"/>
        </w:rPr>
        <w:t>223-ФЗ</w:t>
      </w:r>
      <w:r w:rsidRPr="00AD0221">
        <w:rPr>
          <w:rFonts w:ascii="Times New Roman" w:eastAsia="Times New Roman" w:hAnsi="Times New Roman" w:cs="Times New Roman"/>
          <w:sz w:val="28"/>
          <w:szCs w:val="28"/>
          <w:lang w:eastAsia="ru-RU"/>
        </w:rPr>
        <w:t>.</w:t>
      </w:r>
    </w:p>
    <w:p w:rsidR="00E41B81" w:rsidRPr="00AD0221" w:rsidRDefault="00FD3DE1"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E41B81" w:rsidRPr="00AD0221">
        <w:rPr>
          <w:rFonts w:ascii="Times New Roman" w:eastAsia="Times New Roman" w:hAnsi="Times New Roman" w:cs="Times New Roman"/>
          <w:sz w:val="28"/>
          <w:szCs w:val="28"/>
          <w:lang w:eastAsia="ru-RU"/>
        </w:rPr>
        <w:t xml:space="preserve">ик в течение </w:t>
      </w:r>
      <w:r w:rsidR="00160A85" w:rsidRPr="00AD0221">
        <w:rPr>
          <w:rFonts w:ascii="Times New Roman" w:eastAsia="Times New Roman" w:hAnsi="Times New Roman" w:cs="Times New Roman"/>
          <w:sz w:val="28"/>
          <w:szCs w:val="28"/>
          <w:lang w:eastAsia="ru-RU"/>
        </w:rPr>
        <w:t xml:space="preserve">пяти </w:t>
      </w:r>
      <w:r w:rsidR="00ED3457" w:rsidRPr="00AD0221">
        <w:rPr>
          <w:rFonts w:ascii="Times New Roman" w:eastAsia="Times New Roman" w:hAnsi="Times New Roman" w:cs="Times New Roman"/>
          <w:sz w:val="28"/>
          <w:szCs w:val="28"/>
          <w:lang w:eastAsia="ru-RU"/>
        </w:rPr>
        <w:t xml:space="preserve">дней со дня размещения </w:t>
      </w:r>
      <w:r w:rsidR="00E41B81" w:rsidRPr="00AD0221">
        <w:rPr>
          <w:rFonts w:ascii="Times New Roman" w:eastAsia="Times New Roman" w:hAnsi="Times New Roman" w:cs="Times New Roman"/>
          <w:sz w:val="28"/>
          <w:szCs w:val="28"/>
          <w:lang w:eastAsia="ru-RU"/>
        </w:rPr>
        <w:t xml:space="preserve">в </w:t>
      </w:r>
      <w:r w:rsidR="00160A85" w:rsidRPr="00AD0221">
        <w:rPr>
          <w:rFonts w:ascii="Times New Roman" w:eastAsia="Times New Roman" w:hAnsi="Times New Roman" w:cs="Times New Roman"/>
          <w:sz w:val="28"/>
          <w:szCs w:val="28"/>
          <w:lang w:eastAsia="ru-RU"/>
        </w:rPr>
        <w:t>ЕИС</w:t>
      </w:r>
      <w:r w:rsidR="00E41B81" w:rsidRPr="00AD0221">
        <w:rPr>
          <w:rFonts w:ascii="Times New Roman" w:eastAsia="Times New Roman" w:hAnsi="Times New Roman" w:cs="Times New Roman"/>
          <w:sz w:val="28"/>
          <w:szCs w:val="28"/>
          <w:lang w:eastAsia="ru-RU"/>
        </w:rPr>
        <w:t xml:space="preserve"> итогового протокола направляе</w:t>
      </w:r>
      <w:r w:rsidR="00A93C74" w:rsidRPr="00AD0221">
        <w:rPr>
          <w:rFonts w:ascii="Times New Roman" w:eastAsia="Times New Roman" w:hAnsi="Times New Roman" w:cs="Times New Roman"/>
          <w:sz w:val="28"/>
          <w:szCs w:val="28"/>
          <w:lang w:eastAsia="ru-RU"/>
        </w:rPr>
        <w:t xml:space="preserve">т победителю открытого конкурса </w:t>
      </w:r>
      <w:r w:rsidR="0074038B" w:rsidRPr="00AD0221">
        <w:rPr>
          <w:rFonts w:ascii="Times New Roman" w:eastAsia="Times New Roman" w:hAnsi="Times New Roman" w:cs="Times New Roman"/>
          <w:sz w:val="28"/>
          <w:szCs w:val="28"/>
          <w:lang w:eastAsia="ru-RU"/>
        </w:rPr>
        <w:t>пр</w:t>
      </w:r>
      <w:r w:rsidR="00ED3457" w:rsidRPr="00AD0221">
        <w:rPr>
          <w:rFonts w:ascii="Times New Roman" w:eastAsia="Times New Roman" w:hAnsi="Times New Roman" w:cs="Times New Roman"/>
          <w:sz w:val="28"/>
          <w:szCs w:val="28"/>
          <w:lang w:eastAsia="ru-RU"/>
        </w:rPr>
        <w:t>оект договора</w:t>
      </w:r>
      <w:r w:rsidR="002B6BC1" w:rsidRPr="00AD0221">
        <w:rPr>
          <w:rFonts w:ascii="Times New Roman" w:eastAsia="Times New Roman" w:hAnsi="Times New Roman" w:cs="Times New Roman"/>
          <w:sz w:val="28"/>
          <w:szCs w:val="28"/>
          <w:lang w:eastAsia="ru-RU"/>
        </w:rPr>
        <w:t xml:space="preserve"> в двух экземплярах</w:t>
      </w:r>
      <w:r w:rsidR="00ED3457" w:rsidRPr="00AD0221">
        <w:rPr>
          <w:rFonts w:ascii="Times New Roman" w:eastAsia="Times New Roman" w:hAnsi="Times New Roman" w:cs="Times New Roman"/>
          <w:sz w:val="28"/>
          <w:szCs w:val="28"/>
          <w:lang w:eastAsia="ru-RU"/>
        </w:rPr>
        <w:t xml:space="preserve">, который </w:t>
      </w:r>
      <w:r w:rsidR="00A93C74" w:rsidRPr="00AD0221">
        <w:rPr>
          <w:rFonts w:ascii="Times New Roman" w:eastAsia="Times New Roman" w:hAnsi="Times New Roman" w:cs="Times New Roman"/>
          <w:sz w:val="28"/>
          <w:szCs w:val="28"/>
          <w:lang w:eastAsia="ru-RU"/>
        </w:rPr>
        <w:t xml:space="preserve">составляется </w:t>
      </w:r>
      <w:r w:rsidR="00E41B81" w:rsidRPr="00AD0221">
        <w:rPr>
          <w:rFonts w:ascii="Times New Roman" w:eastAsia="Times New Roman" w:hAnsi="Times New Roman" w:cs="Times New Roman"/>
          <w:sz w:val="28"/>
          <w:szCs w:val="28"/>
          <w:lang w:eastAsia="ru-RU"/>
        </w:rPr>
        <w:t>путем включения условий ис</w:t>
      </w:r>
      <w:r w:rsidR="00A93C74" w:rsidRPr="00AD0221">
        <w:rPr>
          <w:rFonts w:ascii="Times New Roman" w:eastAsia="Times New Roman" w:hAnsi="Times New Roman" w:cs="Times New Roman"/>
          <w:sz w:val="28"/>
          <w:szCs w:val="28"/>
          <w:lang w:eastAsia="ru-RU"/>
        </w:rPr>
        <w:t xml:space="preserve">полнения договора, предложенных </w:t>
      </w:r>
      <w:r w:rsidR="00E41B81" w:rsidRPr="00AD0221">
        <w:rPr>
          <w:rFonts w:ascii="Times New Roman" w:eastAsia="Times New Roman" w:hAnsi="Times New Roman" w:cs="Times New Roman"/>
          <w:sz w:val="28"/>
          <w:szCs w:val="28"/>
          <w:lang w:eastAsia="ru-RU"/>
        </w:rPr>
        <w:t>победител</w:t>
      </w:r>
      <w:r w:rsidR="00ED3457" w:rsidRPr="00AD0221">
        <w:rPr>
          <w:rFonts w:ascii="Times New Roman" w:eastAsia="Times New Roman" w:hAnsi="Times New Roman" w:cs="Times New Roman"/>
          <w:sz w:val="28"/>
          <w:szCs w:val="28"/>
          <w:lang w:eastAsia="ru-RU"/>
        </w:rPr>
        <w:t xml:space="preserve">ем открытого конкурса, в проект </w:t>
      </w:r>
      <w:r w:rsidR="00E41B81" w:rsidRPr="00AD0221">
        <w:rPr>
          <w:rFonts w:ascii="Times New Roman" w:eastAsia="Times New Roman" w:hAnsi="Times New Roman" w:cs="Times New Roman"/>
          <w:sz w:val="28"/>
          <w:szCs w:val="28"/>
          <w:lang w:eastAsia="ru-RU"/>
        </w:rPr>
        <w:t>договора, прилагаемый к документации об открытом конкурсе.</w:t>
      </w:r>
    </w:p>
    <w:p w:rsidR="00E41B81" w:rsidRPr="00AD0221" w:rsidRDefault="00E41B81"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Победитель открытого конкурса в течение </w:t>
      </w:r>
      <w:r w:rsidR="005D0D19" w:rsidRPr="00AD0221">
        <w:rPr>
          <w:rFonts w:ascii="Times New Roman" w:eastAsia="Times New Roman" w:hAnsi="Times New Roman" w:cs="Times New Roman"/>
          <w:sz w:val="28"/>
          <w:szCs w:val="28"/>
          <w:lang w:eastAsia="ru-RU"/>
        </w:rPr>
        <w:t>10</w:t>
      </w:r>
      <w:r w:rsidR="00160A85" w:rsidRPr="00AD0221">
        <w:rPr>
          <w:rFonts w:ascii="Times New Roman" w:eastAsia="Times New Roman" w:hAnsi="Times New Roman" w:cs="Times New Roman"/>
          <w:sz w:val="28"/>
          <w:szCs w:val="28"/>
          <w:lang w:eastAsia="ru-RU"/>
        </w:rPr>
        <w:t xml:space="preserve"> </w:t>
      </w:r>
      <w:r w:rsidR="00A93C74" w:rsidRPr="00AD0221">
        <w:rPr>
          <w:rFonts w:ascii="Times New Roman" w:eastAsia="Times New Roman" w:hAnsi="Times New Roman" w:cs="Times New Roman"/>
          <w:sz w:val="28"/>
          <w:szCs w:val="28"/>
          <w:lang w:eastAsia="ru-RU"/>
        </w:rPr>
        <w:t xml:space="preserve">дней </w:t>
      </w:r>
      <w:r w:rsidRPr="00AD0221">
        <w:rPr>
          <w:rFonts w:ascii="Times New Roman" w:eastAsia="Times New Roman" w:hAnsi="Times New Roman" w:cs="Times New Roman"/>
          <w:sz w:val="28"/>
          <w:szCs w:val="28"/>
          <w:lang w:eastAsia="ru-RU"/>
        </w:rPr>
        <w:t xml:space="preserve">со дня направления ему проекта договора обязан подписать проект договора и представить его </w:t>
      </w:r>
      <w:r w:rsidR="00FD3DE1" w:rsidRPr="00AD0221">
        <w:rPr>
          <w:rFonts w:ascii="Times New Roman" w:eastAsia="Times New Roman" w:hAnsi="Times New Roman" w:cs="Times New Roman"/>
          <w:sz w:val="28"/>
          <w:szCs w:val="28"/>
          <w:lang w:eastAsia="ru-RU"/>
        </w:rPr>
        <w:t>Заказч</w:t>
      </w:r>
      <w:r w:rsidR="00ED3457" w:rsidRPr="00AD0221">
        <w:rPr>
          <w:rFonts w:ascii="Times New Roman" w:eastAsia="Times New Roman" w:hAnsi="Times New Roman" w:cs="Times New Roman"/>
          <w:sz w:val="28"/>
          <w:szCs w:val="28"/>
          <w:lang w:eastAsia="ru-RU"/>
        </w:rPr>
        <w:t xml:space="preserve">ику одновременно </w:t>
      </w:r>
      <w:r w:rsidRPr="00AD0221">
        <w:rPr>
          <w:rFonts w:ascii="Times New Roman" w:eastAsia="Times New Roman" w:hAnsi="Times New Roman" w:cs="Times New Roman"/>
          <w:sz w:val="28"/>
          <w:szCs w:val="28"/>
          <w:lang w:eastAsia="ru-RU"/>
        </w:rPr>
        <w:t>с документами, подтверждающими предоставление обеспечения исполнения договора, соответствующего требованиям документации об открытом конкурсе (если требование о</w:t>
      </w:r>
      <w:r w:rsidR="00A93C74" w:rsidRPr="00AD0221">
        <w:rPr>
          <w:rFonts w:ascii="Times New Roman" w:eastAsia="Times New Roman" w:hAnsi="Times New Roman" w:cs="Times New Roman"/>
          <w:sz w:val="28"/>
          <w:szCs w:val="28"/>
          <w:lang w:eastAsia="ru-RU"/>
        </w:rPr>
        <w:t xml:space="preserve"> предоставлении обеспечения </w:t>
      </w:r>
      <w:r w:rsidRPr="00AD0221">
        <w:rPr>
          <w:rFonts w:ascii="Times New Roman" w:eastAsia="Times New Roman" w:hAnsi="Times New Roman" w:cs="Times New Roman"/>
          <w:sz w:val="28"/>
          <w:szCs w:val="28"/>
          <w:lang w:eastAsia="ru-RU"/>
        </w:rPr>
        <w:t>исп</w:t>
      </w:r>
      <w:r w:rsidR="00FD3DE1" w:rsidRPr="00AD0221">
        <w:rPr>
          <w:rFonts w:ascii="Times New Roman" w:eastAsia="Times New Roman" w:hAnsi="Times New Roman" w:cs="Times New Roman"/>
          <w:sz w:val="28"/>
          <w:szCs w:val="28"/>
          <w:lang w:eastAsia="ru-RU"/>
        </w:rPr>
        <w:t>олнения договора предусмотрено Заказч</w:t>
      </w:r>
      <w:r w:rsidR="00ED3457" w:rsidRPr="00AD0221">
        <w:rPr>
          <w:rFonts w:ascii="Times New Roman" w:eastAsia="Times New Roman" w:hAnsi="Times New Roman" w:cs="Times New Roman"/>
          <w:sz w:val="28"/>
          <w:szCs w:val="28"/>
          <w:lang w:eastAsia="ru-RU"/>
        </w:rPr>
        <w:t xml:space="preserve">иком </w:t>
      </w:r>
      <w:r w:rsidRPr="00AD0221">
        <w:rPr>
          <w:rFonts w:ascii="Times New Roman" w:eastAsia="Times New Roman" w:hAnsi="Times New Roman" w:cs="Times New Roman"/>
          <w:sz w:val="28"/>
          <w:szCs w:val="28"/>
          <w:lang w:eastAsia="ru-RU"/>
        </w:rPr>
        <w:t>в документации).</w:t>
      </w:r>
    </w:p>
    <w:p w:rsidR="00E41B81" w:rsidRPr="00AD0221" w:rsidRDefault="00E41B81"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есл</w:t>
      </w:r>
      <w:r w:rsidR="00A93C74" w:rsidRPr="00AD0221">
        <w:rPr>
          <w:rFonts w:ascii="Times New Roman" w:eastAsia="Times New Roman" w:hAnsi="Times New Roman" w:cs="Times New Roman"/>
          <w:sz w:val="28"/>
          <w:szCs w:val="28"/>
          <w:lang w:eastAsia="ru-RU"/>
        </w:rPr>
        <w:t xml:space="preserve">и победитель открытого конкурса </w:t>
      </w:r>
      <w:r w:rsidRPr="00AD0221">
        <w:rPr>
          <w:rFonts w:ascii="Times New Roman" w:eastAsia="Times New Roman" w:hAnsi="Times New Roman" w:cs="Times New Roman"/>
          <w:sz w:val="28"/>
          <w:szCs w:val="28"/>
          <w:lang w:eastAsia="ru-RU"/>
        </w:rPr>
        <w:t xml:space="preserve">не представил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ику в срок, указанный в пункте </w:t>
      </w:r>
      <w:r w:rsidR="009E4934" w:rsidRPr="00AD0221">
        <w:rPr>
          <w:rFonts w:ascii="Times New Roman" w:eastAsia="Times New Roman" w:hAnsi="Times New Roman" w:cs="Times New Roman"/>
          <w:sz w:val="28"/>
          <w:szCs w:val="28"/>
          <w:lang w:eastAsia="ru-RU"/>
        </w:rPr>
        <w:t>16</w:t>
      </w:r>
      <w:r w:rsidR="002E7280" w:rsidRPr="00AD0221">
        <w:rPr>
          <w:rFonts w:ascii="Times New Roman" w:eastAsia="Times New Roman" w:hAnsi="Times New Roman" w:cs="Times New Roman"/>
          <w:sz w:val="28"/>
          <w:szCs w:val="28"/>
          <w:lang w:eastAsia="ru-RU"/>
        </w:rPr>
        <w:t>4</w:t>
      </w:r>
      <w:r w:rsidR="00A93C74"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настоящего Положения</w:t>
      </w:r>
      <w:r w:rsidR="00160A85" w:rsidRPr="00AD0221">
        <w:rPr>
          <w:rFonts w:ascii="Times New Roman" w:eastAsia="Times New Roman" w:hAnsi="Times New Roman" w:cs="Times New Roman"/>
          <w:sz w:val="28"/>
          <w:szCs w:val="28"/>
          <w:lang w:eastAsia="ru-RU"/>
        </w:rPr>
        <w:t xml:space="preserve"> о закупке</w:t>
      </w:r>
      <w:r w:rsidR="0074038B" w:rsidRPr="00AD0221">
        <w:rPr>
          <w:rFonts w:ascii="Times New Roman" w:eastAsia="Times New Roman" w:hAnsi="Times New Roman" w:cs="Times New Roman"/>
          <w:sz w:val="28"/>
          <w:szCs w:val="28"/>
          <w:lang w:eastAsia="ru-RU"/>
        </w:rPr>
        <w:t>, подпис</w:t>
      </w:r>
      <w:r w:rsidR="00A93C74" w:rsidRPr="00AD0221">
        <w:rPr>
          <w:rFonts w:ascii="Times New Roman" w:eastAsia="Times New Roman" w:hAnsi="Times New Roman" w:cs="Times New Roman"/>
          <w:sz w:val="28"/>
          <w:szCs w:val="28"/>
          <w:lang w:eastAsia="ru-RU"/>
        </w:rPr>
        <w:t xml:space="preserve">анный договор либо </w:t>
      </w:r>
      <w:r w:rsidRPr="00AD0221">
        <w:rPr>
          <w:rFonts w:ascii="Times New Roman" w:eastAsia="Times New Roman" w:hAnsi="Times New Roman" w:cs="Times New Roman"/>
          <w:sz w:val="28"/>
          <w:szCs w:val="28"/>
          <w:lang w:eastAsia="ru-RU"/>
        </w:rPr>
        <w:t>не предоставил надлежащее о</w:t>
      </w:r>
      <w:r w:rsidR="00A93C74" w:rsidRPr="00AD0221">
        <w:rPr>
          <w:rFonts w:ascii="Times New Roman" w:eastAsia="Times New Roman" w:hAnsi="Times New Roman" w:cs="Times New Roman"/>
          <w:sz w:val="28"/>
          <w:szCs w:val="28"/>
          <w:lang w:eastAsia="ru-RU"/>
        </w:rPr>
        <w:t xml:space="preserve">беспечение исполнения договора, </w:t>
      </w:r>
      <w:r w:rsidRPr="00AD0221">
        <w:rPr>
          <w:rFonts w:ascii="Times New Roman" w:eastAsia="Times New Roman" w:hAnsi="Times New Roman" w:cs="Times New Roman"/>
          <w:sz w:val="28"/>
          <w:szCs w:val="28"/>
          <w:lang w:eastAsia="ru-RU"/>
        </w:rPr>
        <w:t>такой победитель призна</w:t>
      </w:r>
      <w:r w:rsidR="00A93C74" w:rsidRPr="00AD0221">
        <w:rPr>
          <w:rFonts w:ascii="Times New Roman" w:eastAsia="Times New Roman" w:hAnsi="Times New Roman" w:cs="Times New Roman"/>
          <w:sz w:val="28"/>
          <w:szCs w:val="28"/>
          <w:lang w:eastAsia="ru-RU"/>
        </w:rPr>
        <w:t xml:space="preserve">ется уклонившимся от заключения </w:t>
      </w:r>
      <w:r w:rsidRPr="00AD0221">
        <w:rPr>
          <w:rFonts w:ascii="Times New Roman" w:eastAsia="Times New Roman" w:hAnsi="Times New Roman" w:cs="Times New Roman"/>
          <w:sz w:val="28"/>
          <w:szCs w:val="28"/>
          <w:lang w:eastAsia="ru-RU"/>
        </w:rPr>
        <w:t>договора. В случае уклонения победителя от заключения договора денежные средства, внесенные в качеств</w:t>
      </w:r>
      <w:r w:rsidR="0074038B" w:rsidRPr="00AD0221">
        <w:rPr>
          <w:rFonts w:ascii="Times New Roman" w:eastAsia="Times New Roman" w:hAnsi="Times New Roman" w:cs="Times New Roman"/>
          <w:sz w:val="28"/>
          <w:szCs w:val="28"/>
          <w:lang w:eastAsia="ru-RU"/>
        </w:rPr>
        <w:t xml:space="preserve">е обеспечения </w:t>
      </w:r>
      <w:r w:rsidR="00ED3457" w:rsidRPr="00AD0221">
        <w:rPr>
          <w:rFonts w:ascii="Times New Roman" w:eastAsia="Times New Roman" w:hAnsi="Times New Roman" w:cs="Times New Roman"/>
          <w:sz w:val="28"/>
          <w:szCs w:val="28"/>
          <w:lang w:eastAsia="ru-RU"/>
        </w:rPr>
        <w:t xml:space="preserve">заявки </w:t>
      </w:r>
      <w:r w:rsidRPr="00AD0221">
        <w:rPr>
          <w:rFonts w:ascii="Times New Roman" w:eastAsia="Times New Roman" w:hAnsi="Times New Roman" w:cs="Times New Roman"/>
          <w:sz w:val="28"/>
          <w:szCs w:val="28"/>
          <w:lang w:eastAsia="ru-RU"/>
        </w:rPr>
        <w:t>на участие в открытом конкурсе, такому победителю не возвращаются (если требование о предоставлении об</w:t>
      </w:r>
      <w:r w:rsidR="00FD3DE1" w:rsidRPr="00AD0221">
        <w:rPr>
          <w:rFonts w:ascii="Times New Roman" w:eastAsia="Times New Roman" w:hAnsi="Times New Roman" w:cs="Times New Roman"/>
          <w:sz w:val="28"/>
          <w:szCs w:val="28"/>
          <w:lang w:eastAsia="ru-RU"/>
        </w:rPr>
        <w:t>еспечения заявки предусмотрено Заказч</w:t>
      </w:r>
      <w:r w:rsidRPr="00AD0221">
        <w:rPr>
          <w:rFonts w:ascii="Times New Roman" w:eastAsia="Times New Roman" w:hAnsi="Times New Roman" w:cs="Times New Roman"/>
          <w:sz w:val="28"/>
          <w:szCs w:val="28"/>
          <w:lang w:eastAsia="ru-RU"/>
        </w:rPr>
        <w:t>иком в документации об открытом конкурсе).</w:t>
      </w:r>
    </w:p>
    <w:p w:rsidR="00E41B81" w:rsidRPr="00AD0221" w:rsidRDefault="00E41B81" w:rsidP="00AD0221">
      <w:pPr>
        <w:pStyle w:val="a3"/>
        <w:widowControl w:val="0"/>
        <w:numPr>
          <w:ilvl w:val="0"/>
          <w:numId w:val="1"/>
        </w:numPr>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случае если победитель открытого конкурса признан уклонившимся от заключения договора,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 вправе заключить договор с участником открыт</w:t>
      </w:r>
      <w:r w:rsidR="0074038B" w:rsidRPr="00AD0221">
        <w:rPr>
          <w:rFonts w:ascii="Times New Roman" w:eastAsia="Times New Roman" w:hAnsi="Times New Roman" w:cs="Times New Roman"/>
          <w:sz w:val="28"/>
          <w:szCs w:val="28"/>
          <w:lang w:eastAsia="ru-RU"/>
        </w:rPr>
        <w:t>ого конкурса, который предложил</w:t>
      </w:r>
      <w:r w:rsidR="00A93C74"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такие же, как и победит</w:t>
      </w:r>
      <w:r w:rsidR="0009069B" w:rsidRPr="00AD0221">
        <w:rPr>
          <w:rFonts w:ascii="Times New Roman" w:eastAsia="Times New Roman" w:hAnsi="Times New Roman" w:cs="Times New Roman"/>
          <w:sz w:val="28"/>
          <w:szCs w:val="28"/>
          <w:lang w:eastAsia="ru-RU"/>
        </w:rPr>
        <w:t xml:space="preserve">ель открытого конкурса, условия </w:t>
      </w:r>
      <w:r w:rsidRPr="00AD0221">
        <w:rPr>
          <w:rFonts w:ascii="Times New Roman" w:eastAsia="Times New Roman" w:hAnsi="Times New Roman" w:cs="Times New Roman"/>
          <w:sz w:val="28"/>
          <w:szCs w:val="28"/>
          <w:lang w:eastAsia="ru-RU"/>
        </w:rPr>
        <w:t>исполнения договора или предложение которого содержит лучшие условия исполнения дог</w:t>
      </w:r>
      <w:r w:rsidR="0009069B" w:rsidRPr="00AD0221">
        <w:rPr>
          <w:rFonts w:ascii="Times New Roman" w:eastAsia="Times New Roman" w:hAnsi="Times New Roman" w:cs="Times New Roman"/>
          <w:sz w:val="28"/>
          <w:szCs w:val="28"/>
          <w:lang w:eastAsia="ru-RU"/>
        </w:rPr>
        <w:t xml:space="preserve">овора, следующие после условий, </w:t>
      </w:r>
      <w:r w:rsidRPr="00AD0221">
        <w:rPr>
          <w:rFonts w:ascii="Times New Roman" w:eastAsia="Times New Roman" w:hAnsi="Times New Roman" w:cs="Times New Roman"/>
          <w:sz w:val="28"/>
          <w:szCs w:val="28"/>
          <w:lang w:eastAsia="ru-RU"/>
        </w:rPr>
        <w:t>предложенных победителем открытого конкурса, который признан уклонившимся от заключения договора. Э</w:t>
      </w:r>
      <w:r w:rsidR="00A93C74" w:rsidRPr="00AD0221">
        <w:rPr>
          <w:rFonts w:ascii="Times New Roman" w:eastAsia="Times New Roman" w:hAnsi="Times New Roman" w:cs="Times New Roman"/>
          <w:sz w:val="28"/>
          <w:szCs w:val="28"/>
          <w:lang w:eastAsia="ru-RU"/>
        </w:rPr>
        <w:t xml:space="preserve">тот участник открытого конкурса </w:t>
      </w:r>
      <w:r w:rsidRPr="00AD0221">
        <w:rPr>
          <w:rFonts w:ascii="Times New Roman" w:eastAsia="Times New Roman" w:hAnsi="Times New Roman" w:cs="Times New Roman"/>
          <w:sz w:val="28"/>
          <w:szCs w:val="28"/>
          <w:lang w:eastAsia="ru-RU"/>
        </w:rPr>
        <w:t>признается победителем, и в проект договора, прилагаем</w:t>
      </w:r>
      <w:r w:rsidR="00A93C74" w:rsidRPr="00AD0221">
        <w:rPr>
          <w:rFonts w:ascii="Times New Roman" w:eastAsia="Times New Roman" w:hAnsi="Times New Roman" w:cs="Times New Roman"/>
          <w:sz w:val="28"/>
          <w:szCs w:val="28"/>
          <w:lang w:eastAsia="ru-RU"/>
        </w:rPr>
        <w:t xml:space="preserve">ый </w:t>
      </w:r>
      <w:r w:rsidRPr="00AD0221">
        <w:rPr>
          <w:rFonts w:ascii="Times New Roman" w:eastAsia="Times New Roman" w:hAnsi="Times New Roman" w:cs="Times New Roman"/>
          <w:sz w:val="28"/>
          <w:szCs w:val="28"/>
          <w:lang w:eastAsia="ru-RU"/>
        </w:rPr>
        <w:t>к документации об открытом</w:t>
      </w:r>
      <w:r w:rsidR="0074038B" w:rsidRPr="00AD0221">
        <w:rPr>
          <w:rFonts w:ascii="Times New Roman" w:eastAsia="Times New Roman" w:hAnsi="Times New Roman" w:cs="Times New Roman"/>
          <w:sz w:val="28"/>
          <w:szCs w:val="28"/>
          <w:lang w:eastAsia="ru-RU"/>
        </w:rPr>
        <w:t xml:space="preserve"> конкурсе и (или) извещению</w:t>
      </w:r>
      <w:r w:rsidR="00A93C74"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о проведении открытого конкурса,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включаются условия исполнения договора, предл</w:t>
      </w:r>
      <w:r w:rsidR="00A93C74" w:rsidRPr="00AD0221">
        <w:rPr>
          <w:rFonts w:ascii="Times New Roman" w:eastAsia="Times New Roman" w:hAnsi="Times New Roman" w:cs="Times New Roman"/>
          <w:sz w:val="28"/>
          <w:szCs w:val="28"/>
          <w:lang w:eastAsia="ru-RU"/>
        </w:rPr>
        <w:t xml:space="preserve">оженные этим участником. Проект </w:t>
      </w:r>
      <w:r w:rsidR="00FD3DE1" w:rsidRPr="00AD0221">
        <w:rPr>
          <w:rFonts w:ascii="Times New Roman" w:eastAsia="Times New Roman" w:hAnsi="Times New Roman" w:cs="Times New Roman"/>
          <w:sz w:val="28"/>
          <w:szCs w:val="28"/>
          <w:lang w:eastAsia="ru-RU"/>
        </w:rPr>
        <w:t>договора должен быть направлен Заказч</w:t>
      </w:r>
      <w:r w:rsidR="00A93C74" w:rsidRPr="00AD0221">
        <w:rPr>
          <w:rFonts w:ascii="Times New Roman" w:eastAsia="Times New Roman" w:hAnsi="Times New Roman" w:cs="Times New Roman"/>
          <w:sz w:val="28"/>
          <w:szCs w:val="28"/>
          <w:lang w:eastAsia="ru-RU"/>
        </w:rPr>
        <w:t xml:space="preserve">иком этому участнику </w:t>
      </w:r>
      <w:r w:rsidRPr="00AD0221">
        <w:rPr>
          <w:rFonts w:ascii="Times New Roman" w:eastAsia="Times New Roman" w:hAnsi="Times New Roman" w:cs="Times New Roman"/>
          <w:sz w:val="28"/>
          <w:szCs w:val="28"/>
          <w:lang w:eastAsia="ru-RU"/>
        </w:rPr>
        <w:t xml:space="preserve">в срок, не превышающий </w:t>
      </w:r>
      <w:r w:rsidR="00160A85" w:rsidRPr="00AD0221">
        <w:rPr>
          <w:rFonts w:ascii="Times New Roman" w:eastAsia="Times New Roman" w:hAnsi="Times New Roman" w:cs="Times New Roman"/>
          <w:sz w:val="28"/>
          <w:szCs w:val="28"/>
          <w:lang w:eastAsia="ru-RU"/>
        </w:rPr>
        <w:t xml:space="preserve">пять </w:t>
      </w:r>
      <w:r w:rsidRPr="00AD0221">
        <w:rPr>
          <w:rFonts w:ascii="Times New Roman" w:eastAsia="Times New Roman" w:hAnsi="Times New Roman" w:cs="Times New Roman"/>
          <w:sz w:val="28"/>
          <w:szCs w:val="28"/>
          <w:lang w:eastAsia="ru-RU"/>
        </w:rPr>
        <w:t>дней со дня признания победителя уклонившимся от заключения договора.</w:t>
      </w:r>
    </w:p>
    <w:p w:rsidR="00E41B81" w:rsidRPr="00AD0221" w:rsidRDefault="00E41B81" w:rsidP="00876764">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 этом</w:t>
      </w:r>
      <w:r w:rsidR="00FD3DE1" w:rsidRPr="00AD0221">
        <w:rPr>
          <w:rFonts w:ascii="Times New Roman" w:eastAsia="Times New Roman" w:hAnsi="Times New Roman" w:cs="Times New Roman"/>
          <w:sz w:val="28"/>
          <w:szCs w:val="28"/>
          <w:lang w:eastAsia="ru-RU"/>
        </w:rPr>
        <w:t xml:space="preserve"> Заказч</w:t>
      </w:r>
      <w:r w:rsidRPr="00AD0221">
        <w:rPr>
          <w:rFonts w:ascii="Times New Roman" w:eastAsia="Times New Roman" w:hAnsi="Times New Roman" w:cs="Times New Roman"/>
          <w:sz w:val="28"/>
          <w:szCs w:val="28"/>
          <w:lang w:eastAsia="ru-RU"/>
        </w:rPr>
        <w:t>ик вправе</w:t>
      </w:r>
      <w:r w:rsidR="00A93C74" w:rsidRPr="00AD0221">
        <w:rPr>
          <w:rFonts w:ascii="Times New Roman" w:eastAsia="Times New Roman" w:hAnsi="Times New Roman" w:cs="Times New Roman"/>
          <w:sz w:val="28"/>
          <w:szCs w:val="28"/>
          <w:lang w:eastAsia="ru-RU"/>
        </w:rPr>
        <w:t xml:space="preserve"> обратиться в суд с требованием </w:t>
      </w:r>
      <w:r w:rsidRPr="00AD0221">
        <w:rPr>
          <w:rFonts w:ascii="Times New Roman" w:eastAsia="Times New Roman" w:hAnsi="Times New Roman" w:cs="Times New Roman"/>
          <w:sz w:val="28"/>
          <w:szCs w:val="28"/>
          <w:lang w:eastAsia="ru-RU"/>
        </w:rPr>
        <w:t>о возмещении убытков, причиненных уклонением от заключения договора в части, не покрытой суммой обеспечения заявки.</w:t>
      </w:r>
    </w:p>
    <w:p w:rsidR="00E41B81" w:rsidRPr="00AD0221" w:rsidRDefault="00E41B81" w:rsidP="00AD0221">
      <w:pPr>
        <w:pStyle w:val="a3"/>
        <w:widowControl w:val="0"/>
        <w:numPr>
          <w:ilvl w:val="0"/>
          <w:numId w:val="1"/>
        </w:numPr>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если по окончан</w:t>
      </w:r>
      <w:r w:rsidR="00A93C74" w:rsidRPr="00AD0221">
        <w:rPr>
          <w:rFonts w:ascii="Times New Roman" w:eastAsia="Times New Roman" w:hAnsi="Times New Roman" w:cs="Times New Roman"/>
          <w:sz w:val="28"/>
          <w:szCs w:val="28"/>
          <w:lang w:eastAsia="ru-RU"/>
        </w:rPr>
        <w:t xml:space="preserve">ии срока подачи заявок </w:t>
      </w:r>
      <w:r w:rsidRPr="00AD0221">
        <w:rPr>
          <w:rFonts w:ascii="Times New Roman" w:eastAsia="Times New Roman" w:hAnsi="Times New Roman" w:cs="Times New Roman"/>
          <w:sz w:val="28"/>
          <w:szCs w:val="28"/>
          <w:lang w:eastAsia="ru-RU"/>
        </w:rPr>
        <w:t>на участие в открытом конк</w:t>
      </w:r>
      <w:r w:rsidR="00A93C74" w:rsidRPr="00AD0221">
        <w:rPr>
          <w:rFonts w:ascii="Times New Roman" w:eastAsia="Times New Roman" w:hAnsi="Times New Roman" w:cs="Times New Roman"/>
          <w:sz w:val="28"/>
          <w:szCs w:val="28"/>
          <w:lang w:eastAsia="ru-RU"/>
        </w:rPr>
        <w:t xml:space="preserve">урсе подана только одна заявка, </w:t>
      </w:r>
      <w:r w:rsidRPr="00AD0221">
        <w:rPr>
          <w:rFonts w:ascii="Times New Roman" w:eastAsia="Times New Roman" w:hAnsi="Times New Roman" w:cs="Times New Roman"/>
          <w:sz w:val="28"/>
          <w:szCs w:val="28"/>
          <w:lang w:eastAsia="ru-RU"/>
        </w:rPr>
        <w:t xml:space="preserve">открытый конкурс признается несостоявшимся. </w:t>
      </w:r>
      <w:r w:rsidR="00B770A9" w:rsidRPr="00AD0221">
        <w:rPr>
          <w:rFonts w:ascii="Times New Roman" w:eastAsia="Times New Roman" w:hAnsi="Times New Roman" w:cs="Times New Roman"/>
          <w:sz w:val="28"/>
          <w:szCs w:val="28"/>
          <w:lang w:eastAsia="ru-RU"/>
        </w:rPr>
        <w:t>Е</w:t>
      </w:r>
      <w:r w:rsidR="00A93C74" w:rsidRPr="00AD0221">
        <w:rPr>
          <w:rFonts w:ascii="Times New Roman" w:eastAsia="Times New Roman" w:hAnsi="Times New Roman" w:cs="Times New Roman"/>
          <w:sz w:val="28"/>
          <w:szCs w:val="28"/>
          <w:lang w:eastAsia="ru-RU"/>
        </w:rPr>
        <w:t xml:space="preserve">сли заявка </w:t>
      </w:r>
      <w:r w:rsidRPr="00AD0221">
        <w:rPr>
          <w:rFonts w:ascii="Times New Roman" w:eastAsia="Times New Roman" w:hAnsi="Times New Roman" w:cs="Times New Roman"/>
          <w:sz w:val="28"/>
          <w:szCs w:val="28"/>
          <w:lang w:eastAsia="ru-RU"/>
        </w:rPr>
        <w:t>соответствует требов</w:t>
      </w:r>
      <w:r w:rsidR="00B770A9" w:rsidRPr="00AD0221">
        <w:rPr>
          <w:rFonts w:ascii="Times New Roman" w:eastAsia="Times New Roman" w:hAnsi="Times New Roman" w:cs="Times New Roman"/>
          <w:sz w:val="28"/>
          <w:szCs w:val="28"/>
          <w:lang w:eastAsia="ru-RU"/>
        </w:rPr>
        <w:t xml:space="preserve">аниям, </w:t>
      </w:r>
      <w:r w:rsidRPr="00AD0221">
        <w:rPr>
          <w:rFonts w:ascii="Times New Roman" w:eastAsia="Times New Roman" w:hAnsi="Times New Roman" w:cs="Times New Roman"/>
          <w:sz w:val="28"/>
          <w:szCs w:val="28"/>
          <w:lang w:eastAsia="ru-RU"/>
        </w:rPr>
        <w:t>предусмотрен</w:t>
      </w:r>
      <w:r w:rsidR="00A93C74" w:rsidRPr="00AD0221">
        <w:rPr>
          <w:rFonts w:ascii="Times New Roman" w:eastAsia="Times New Roman" w:hAnsi="Times New Roman" w:cs="Times New Roman"/>
          <w:sz w:val="28"/>
          <w:szCs w:val="28"/>
          <w:lang w:eastAsia="ru-RU"/>
        </w:rPr>
        <w:t xml:space="preserve">ным документацией </w:t>
      </w:r>
      <w:r w:rsidRPr="00AD0221">
        <w:rPr>
          <w:rFonts w:ascii="Times New Roman" w:eastAsia="Times New Roman" w:hAnsi="Times New Roman" w:cs="Times New Roman"/>
          <w:sz w:val="28"/>
          <w:szCs w:val="28"/>
          <w:lang w:eastAsia="ru-RU"/>
        </w:rPr>
        <w:t xml:space="preserve">об открытом конкурсе,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 передает участнику закупки</w:t>
      </w:r>
      <w:r w:rsidR="00A93C74" w:rsidRPr="00AD0221">
        <w:rPr>
          <w:rFonts w:ascii="Times New Roman" w:eastAsia="Times New Roman" w:hAnsi="Times New Roman" w:cs="Times New Roman"/>
          <w:sz w:val="28"/>
          <w:szCs w:val="28"/>
          <w:lang w:eastAsia="ru-RU"/>
        </w:rPr>
        <w:t xml:space="preserve">, </w:t>
      </w:r>
      <w:r w:rsidR="00B770A9" w:rsidRPr="00AD0221">
        <w:rPr>
          <w:rFonts w:ascii="Times New Roman" w:eastAsia="Times New Roman" w:hAnsi="Times New Roman" w:cs="Times New Roman"/>
          <w:sz w:val="28"/>
          <w:szCs w:val="28"/>
          <w:lang w:eastAsia="ru-RU"/>
        </w:rPr>
        <w:t>подавшему</w:t>
      </w:r>
      <w:r w:rsidR="00EB0708" w:rsidRPr="00AD0221">
        <w:rPr>
          <w:rFonts w:ascii="Times New Roman" w:eastAsia="Times New Roman" w:hAnsi="Times New Roman" w:cs="Times New Roman"/>
          <w:sz w:val="28"/>
          <w:szCs w:val="28"/>
          <w:lang w:eastAsia="ru-RU"/>
        </w:rPr>
        <w:t xml:space="preserve"> единственную заявку на участие </w:t>
      </w:r>
      <w:r w:rsidRPr="00AD0221">
        <w:rPr>
          <w:rFonts w:ascii="Times New Roman" w:eastAsia="Times New Roman" w:hAnsi="Times New Roman" w:cs="Times New Roman"/>
          <w:sz w:val="28"/>
          <w:szCs w:val="28"/>
          <w:lang w:eastAsia="ru-RU"/>
        </w:rPr>
        <w:t>в открытом кон</w:t>
      </w:r>
      <w:r w:rsidR="0074038B" w:rsidRPr="00AD0221">
        <w:rPr>
          <w:rFonts w:ascii="Times New Roman" w:eastAsia="Times New Roman" w:hAnsi="Times New Roman" w:cs="Times New Roman"/>
          <w:sz w:val="28"/>
          <w:szCs w:val="28"/>
          <w:lang w:eastAsia="ru-RU"/>
        </w:rPr>
        <w:t>курсе, проект договора</w:t>
      </w:r>
      <w:r w:rsidR="00B770A9" w:rsidRPr="00AD0221">
        <w:rPr>
          <w:rFonts w:ascii="Times New Roman" w:eastAsia="Times New Roman" w:hAnsi="Times New Roman" w:cs="Times New Roman"/>
          <w:sz w:val="28"/>
          <w:szCs w:val="28"/>
          <w:lang w:eastAsia="ru-RU"/>
        </w:rPr>
        <w:t xml:space="preserve"> в двух экземплярах</w:t>
      </w:r>
      <w:r w:rsidR="0074038B" w:rsidRPr="00AD0221">
        <w:rPr>
          <w:rFonts w:ascii="Times New Roman" w:eastAsia="Times New Roman" w:hAnsi="Times New Roman" w:cs="Times New Roman"/>
          <w:sz w:val="28"/>
          <w:szCs w:val="28"/>
          <w:lang w:eastAsia="ru-RU"/>
        </w:rPr>
        <w:t>, кото</w:t>
      </w:r>
      <w:r w:rsidR="00B770A9" w:rsidRPr="00AD0221">
        <w:rPr>
          <w:rFonts w:ascii="Times New Roman" w:eastAsia="Times New Roman" w:hAnsi="Times New Roman" w:cs="Times New Roman"/>
          <w:sz w:val="28"/>
          <w:szCs w:val="28"/>
          <w:lang w:eastAsia="ru-RU"/>
        </w:rPr>
        <w:t xml:space="preserve">рый </w:t>
      </w:r>
      <w:r w:rsidR="00A93C74" w:rsidRPr="00AD0221">
        <w:rPr>
          <w:rFonts w:ascii="Times New Roman" w:eastAsia="Times New Roman" w:hAnsi="Times New Roman" w:cs="Times New Roman"/>
          <w:sz w:val="28"/>
          <w:szCs w:val="28"/>
          <w:lang w:eastAsia="ru-RU"/>
        </w:rPr>
        <w:t xml:space="preserve">составляется </w:t>
      </w:r>
      <w:r w:rsidRPr="00AD0221">
        <w:rPr>
          <w:rFonts w:ascii="Times New Roman" w:eastAsia="Times New Roman" w:hAnsi="Times New Roman" w:cs="Times New Roman"/>
          <w:sz w:val="28"/>
          <w:szCs w:val="28"/>
          <w:lang w:eastAsia="ru-RU"/>
        </w:rPr>
        <w:t>путем включения условий исполнения договора, предложенных участн</w:t>
      </w:r>
      <w:r w:rsidR="00B770A9" w:rsidRPr="00AD0221">
        <w:rPr>
          <w:rFonts w:ascii="Times New Roman" w:eastAsia="Times New Roman" w:hAnsi="Times New Roman" w:cs="Times New Roman"/>
          <w:sz w:val="28"/>
          <w:szCs w:val="28"/>
          <w:lang w:eastAsia="ru-RU"/>
        </w:rPr>
        <w:t xml:space="preserve">иком закупки в заявке, в проект </w:t>
      </w:r>
      <w:r w:rsidRPr="00AD0221">
        <w:rPr>
          <w:rFonts w:ascii="Times New Roman" w:eastAsia="Times New Roman" w:hAnsi="Times New Roman" w:cs="Times New Roman"/>
          <w:sz w:val="28"/>
          <w:szCs w:val="28"/>
          <w:lang w:eastAsia="ru-RU"/>
        </w:rPr>
        <w:t>договора, при</w:t>
      </w:r>
      <w:r w:rsidR="00A93C74" w:rsidRPr="00AD0221">
        <w:rPr>
          <w:rFonts w:ascii="Times New Roman" w:eastAsia="Times New Roman" w:hAnsi="Times New Roman" w:cs="Times New Roman"/>
          <w:sz w:val="28"/>
          <w:szCs w:val="28"/>
          <w:lang w:eastAsia="ru-RU"/>
        </w:rPr>
        <w:t xml:space="preserve">лагаемый </w:t>
      </w:r>
      <w:r w:rsidRPr="00AD0221">
        <w:rPr>
          <w:rFonts w:ascii="Times New Roman" w:eastAsia="Times New Roman" w:hAnsi="Times New Roman" w:cs="Times New Roman"/>
          <w:sz w:val="28"/>
          <w:szCs w:val="28"/>
          <w:lang w:eastAsia="ru-RU"/>
        </w:rPr>
        <w:t>к документации</w:t>
      </w:r>
      <w:r w:rsidR="00160A85" w:rsidRPr="00AD0221">
        <w:rPr>
          <w:rFonts w:ascii="Times New Roman" w:hAnsi="Times New Roman" w:cs="Times New Roman"/>
          <w:sz w:val="28"/>
          <w:szCs w:val="28"/>
        </w:rPr>
        <w:t xml:space="preserve"> </w:t>
      </w:r>
      <w:r w:rsidR="00160A85" w:rsidRPr="00AD0221">
        <w:rPr>
          <w:rFonts w:ascii="Times New Roman" w:eastAsia="Times New Roman" w:hAnsi="Times New Roman" w:cs="Times New Roman"/>
          <w:sz w:val="28"/>
          <w:szCs w:val="28"/>
          <w:lang w:eastAsia="ru-RU"/>
        </w:rPr>
        <w:t>об открытом конкурсе</w:t>
      </w:r>
      <w:r w:rsidRPr="00AD0221">
        <w:rPr>
          <w:rFonts w:ascii="Times New Roman" w:eastAsia="Times New Roman" w:hAnsi="Times New Roman" w:cs="Times New Roman"/>
          <w:sz w:val="28"/>
          <w:szCs w:val="28"/>
          <w:lang w:eastAsia="ru-RU"/>
        </w:rPr>
        <w:t>.</w:t>
      </w:r>
    </w:p>
    <w:p w:rsidR="00160A85" w:rsidRPr="00AD0221" w:rsidRDefault="00E41B81" w:rsidP="00AD0221">
      <w:pPr>
        <w:pStyle w:val="a3"/>
        <w:widowControl w:val="0"/>
        <w:numPr>
          <w:ilvl w:val="0"/>
          <w:numId w:val="1"/>
        </w:numPr>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случае если по </w:t>
      </w:r>
      <w:r w:rsidR="0074038B" w:rsidRPr="00AD0221">
        <w:rPr>
          <w:rFonts w:ascii="Times New Roman" w:eastAsia="Times New Roman" w:hAnsi="Times New Roman" w:cs="Times New Roman"/>
          <w:sz w:val="28"/>
          <w:szCs w:val="28"/>
          <w:lang w:eastAsia="ru-RU"/>
        </w:rPr>
        <w:t>резуль</w:t>
      </w:r>
      <w:r w:rsidR="00A93C74" w:rsidRPr="00AD0221">
        <w:rPr>
          <w:rFonts w:ascii="Times New Roman" w:eastAsia="Times New Roman" w:hAnsi="Times New Roman" w:cs="Times New Roman"/>
          <w:sz w:val="28"/>
          <w:szCs w:val="28"/>
          <w:lang w:eastAsia="ru-RU"/>
        </w:rPr>
        <w:t xml:space="preserve">татам рассмотрения заявок </w:t>
      </w:r>
      <w:r w:rsidRPr="00AD0221">
        <w:rPr>
          <w:rFonts w:ascii="Times New Roman" w:eastAsia="Times New Roman" w:hAnsi="Times New Roman" w:cs="Times New Roman"/>
          <w:sz w:val="28"/>
          <w:szCs w:val="28"/>
          <w:lang w:eastAsia="ru-RU"/>
        </w:rPr>
        <w:t>на участие в открытом конкурсе комиссия отклонила все поданные заявки или только одна заявка соответствуе</w:t>
      </w:r>
      <w:r w:rsidR="00A93C74" w:rsidRPr="00AD0221">
        <w:rPr>
          <w:rFonts w:ascii="Times New Roman" w:eastAsia="Times New Roman" w:hAnsi="Times New Roman" w:cs="Times New Roman"/>
          <w:sz w:val="28"/>
          <w:szCs w:val="28"/>
          <w:lang w:eastAsia="ru-RU"/>
        </w:rPr>
        <w:t xml:space="preserve">т требованиям, </w:t>
      </w:r>
      <w:r w:rsidRPr="00AD0221">
        <w:rPr>
          <w:rFonts w:ascii="Times New Roman" w:eastAsia="Times New Roman" w:hAnsi="Times New Roman" w:cs="Times New Roman"/>
          <w:sz w:val="28"/>
          <w:szCs w:val="28"/>
          <w:lang w:eastAsia="ru-RU"/>
        </w:rPr>
        <w:t>указанным в документации об открытом конкурсе, кон</w:t>
      </w:r>
      <w:r w:rsidR="00A93C74" w:rsidRPr="00AD0221">
        <w:rPr>
          <w:rFonts w:ascii="Times New Roman" w:eastAsia="Times New Roman" w:hAnsi="Times New Roman" w:cs="Times New Roman"/>
          <w:sz w:val="28"/>
          <w:szCs w:val="28"/>
          <w:lang w:eastAsia="ru-RU"/>
        </w:rPr>
        <w:t xml:space="preserve">курс </w:t>
      </w:r>
      <w:r w:rsidR="00160A85" w:rsidRPr="00AD0221">
        <w:rPr>
          <w:rFonts w:ascii="Times New Roman" w:eastAsia="Times New Roman" w:hAnsi="Times New Roman" w:cs="Times New Roman"/>
          <w:sz w:val="28"/>
          <w:szCs w:val="28"/>
          <w:lang w:eastAsia="ru-RU"/>
        </w:rPr>
        <w:t>признается несостоявшимся.</w:t>
      </w:r>
    </w:p>
    <w:p w:rsidR="00292F5B" w:rsidRPr="00AD0221" w:rsidRDefault="00FD3DE1" w:rsidP="00876764">
      <w:pPr>
        <w:widowControl w:val="0"/>
        <w:autoSpaceDE w:val="0"/>
        <w:autoSpaceDN w:val="0"/>
        <w:spacing w:after="240" w:line="247"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E41B81" w:rsidRPr="00AD0221">
        <w:rPr>
          <w:rFonts w:ascii="Times New Roman" w:eastAsia="Times New Roman" w:hAnsi="Times New Roman" w:cs="Times New Roman"/>
          <w:sz w:val="28"/>
          <w:szCs w:val="28"/>
          <w:lang w:eastAsia="ru-RU"/>
        </w:rPr>
        <w:t>ик передает учас</w:t>
      </w:r>
      <w:r w:rsidR="0074038B" w:rsidRPr="00AD0221">
        <w:rPr>
          <w:rFonts w:ascii="Times New Roman" w:eastAsia="Times New Roman" w:hAnsi="Times New Roman" w:cs="Times New Roman"/>
          <w:sz w:val="28"/>
          <w:szCs w:val="28"/>
          <w:lang w:eastAsia="ru-RU"/>
        </w:rPr>
        <w:t xml:space="preserve">тнику </w:t>
      </w:r>
      <w:r w:rsidR="00A93C74" w:rsidRPr="00AD0221">
        <w:rPr>
          <w:rFonts w:ascii="Times New Roman" w:eastAsia="Times New Roman" w:hAnsi="Times New Roman" w:cs="Times New Roman"/>
          <w:sz w:val="28"/>
          <w:szCs w:val="28"/>
          <w:lang w:eastAsia="ru-RU"/>
        </w:rPr>
        <w:t xml:space="preserve">закупки, подавшему заявку </w:t>
      </w:r>
      <w:r w:rsidR="00E41B81" w:rsidRPr="00AD0221">
        <w:rPr>
          <w:rFonts w:ascii="Times New Roman" w:eastAsia="Times New Roman" w:hAnsi="Times New Roman" w:cs="Times New Roman"/>
          <w:sz w:val="28"/>
          <w:szCs w:val="28"/>
          <w:lang w:eastAsia="ru-RU"/>
        </w:rPr>
        <w:t>на участие в открытом конкурсе, соответствующую требованиям, указанным в документации об открыт</w:t>
      </w:r>
      <w:r w:rsidR="00160A85" w:rsidRPr="00AD0221">
        <w:rPr>
          <w:rFonts w:ascii="Times New Roman" w:eastAsia="Times New Roman" w:hAnsi="Times New Roman" w:cs="Times New Roman"/>
          <w:sz w:val="28"/>
          <w:szCs w:val="28"/>
          <w:lang w:eastAsia="ru-RU"/>
        </w:rPr>
        <w:t>ом конкурсе, проект договора в двух</w:t>
      </w:r>
      <w:r w:rsidR="00E41B81" w:rsidRPr="00AD0221">
        <w:rPr>
          <w:rFonts w:ascii="Times New Roman" w:eastAsia="Times New Roman" w:hAnsi="Times New Roman" w:cs="Times New Roman"/>
          <w:sz w:val="28"/>
          <w:szCs w:val="28"/>
          <w:lang w:eastAsia="ru-RU"/>
        </w:rPr>
        <w:t xml:space="preserve"> экземплярах, котор</w:t>
      </w:r>
      <w:r w:rsidR="00A93C74" w:rsidRPr="00AD0221">
        <w:rPr>
          <w:rFonts w:ascii="Times New Roman" w:eastAsia="Times New Roman" w:hAnsi="Times New Roman" w:cs="Times New Roman"/>
          <w:sz w:val="28"/>
          <w:szCs w:val="28"/>
          <w:lang w:eastAsia="ru-RU"/>
        </w:rPr>
        <w:t xml:space="preserve">ый составляется путем включения </w:t>
      </w:r>
      <w:r w:rsidR="00E41B81" w:rsidRPr="00AD0221">
        <w:rPr>
          <w:rFonts w:ascii="Times New Roman" w:eastAsia="Times New Roman" w:hAnsi="Times New Roman" w:cs="Times New Roman"/>
          <w:sz w:val="28"/>
          <w:szCs w:val="28"/>
          <w:lang w:eastAsia="ru-RU"/>
        </w:rPr>
        <w:t>условий исполнения договора, предложенных участником закупки в заявке, в проект договора, прилагаемый к документации</w:t>
      </w:r>
      <w:r w:rsidR="00A93C74" w:rsidRPr="00AD0221">
        <w:rPr>
          <w:rFonts w:ascii="Times New Roman" w:hAnsi="Times New Roman" w:cs="Times New Roman"/>
          <w:sz w:val="28"/>
          <w:szCs w:val="28"/>
        </w:rPr>
        <w:t xml:space="preserve"> </w:t>
      </w:r>
      <w:r w:rsidR="00160A85" w:rsidRPr="00AD0221">
        <w:rPr>
          <w:rFonts w:ascii="Times New Roman" w:eastAsia="Times New Roman" w:hAnsi="Times New Roman" w:cs="Times New Roman"/>
          <w:sz w:val="28"/>
          <w:szCs w:val="28"/>
          <w:lang w:eastAsia="ru-RU"/>
        </w:rPr>
        <w:t>об открытом конкурсе</w:t>
      </w:r>
      <w:r w:rsidR="00E41B81" w:rsidRPr="00AD0221">
        <w:rPr>
          <w:rFonts w:ascii="Times New Roman" w:eastAsia="Times New Roman" w:hAnsi="Times New Roman" w:cs="Times New Roman"/>
          <w:sz w:val="28"/>
          <w:szCs w:val="28"/>
          <w:lang w:eastAsia="ru-RU"/>
        </w:rPr>
        <w:t>.</w:t>
      </w:r>
    </w:p>
    <w:p w:rsidR="00301678" w:rsidRPr="00AD0221" w:rsidRDefault="0064685B" w:rsidP="00876764">
      <w:pPr>
        <w:widowControl w:val="0"/>
        <w:autoSpaceDE w:val="0"/>
        <w:autoSpaceDN w:val="0"/>
        <w:spacing w:after="240" w:line="247" w:lineRule="auto"/>
        <w:ind w:firstLine="709"/>
        <w:jc w:val="center"/>
        <w:rPr>
          <w:rFonts w:ascii="Times New Roman" w:eastAsia="Times New Roman" w:hAnsi="Times New Roman" w:cs="Times New Roman"/>
          <w:b/>
          <w:sz w:val="28"/>
          <w:szCs w:val="28"/>
          <w:lang w:eastAsia="ru-RU"/>
        </w:rPr>
      </w:pPr>
      <w:r w:rsidRPr="00AD0221">
        <w:rPr>
          <w:rFonts w:ascii="Times New Roman" w:eastAsia="Times New Roman" w:hAnsi="Times New Roman" w:cs="Times New Roman"/>
          <w:b/>
          <w:sz w:val="28"/>
          <w:szCs w:val="28"/>
          <w:lang w:eastAsia="ru-RU"/>
        </w:rPr>
        <w:t>Условия применения и порядок проведе</w:t>
      </w:r>
      <w:r w:rsidR="005822B3" w:rsidRPr="00AD0221">
        <w:rPr>
          <w:rFonts w:ascii="Times New Roman" w:eastAsia="Times New Roman" w:hAnsi="Times New Roman" w:cs="Times New Roman"/>
          <w:b/>
          <w:sz w:val="28"/>
          <w:szCs w:val="28"/>
          <w:lang w:eastAsia="ru-RU"/>
        </w:rPr>
        <w:t xml:space="preserve">ния </w:t>
      </w:r>
      <w:r w:rsidR="005822B3" w:rsidRPr="00AD0221">
        <w:rPr>
          <w:rFonts w:ascii="Times New Roman" w:eastAsia="Times New Roman" w:hAnsi="Times New Roman" w:cs="Times New Roman"/>
          <w:b/>
          <w:sz w:val="28"/>
          <w:szCs w:val="28"/>
          <w:lang w:eastAsia="ru-RU"/>
        </w:rPr>
        <w:br/>
      </w:r>
      <w:r w:rsidRPr="00AD0221">
        <w:rPr>
          <w:rFonts w:ascii="Times New Roman" w:eastAsia="Times New Roman" w:hAnsi="Times New Roman" w:cs="Times New Roman"/>
          <w:b/>
          <w:sz w:val="28"/>
          <w:szCs w:val="28"/>
          <w:lang w:eastAsia="ru-RU"/>
        </w:rPr>
        <w:t>конкурса в электронной форме</w:t>
      </w:r>
    </w:p>
    <w:p w:rsidR="0064685B" w:rsidRPr="00AD0221" w:rsidRDefault="00EA60E6" w:rsidP="00AD0221">
      <w:pPr>
        <w:pStyle w:val="a3"/>
        <w:widowControl w:val="0"/>
        <w:numPr>
          <w:ilvl w:val="0"/>
          <w:numId w:val="1"/>
        </w:numPr>
        <w:autoSpaceDE w:val="0"/>
        <w:autoSpaceDN w:val="0"/>
        <w:spacing w:before="240"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w:t>
      </w:r>
      <w:r w:rsidR="002A7138" w:rsidRPr="00AD0221">
        <w:rPr>
          <w:rFonts w:ascii="Times New Roman" w:eastAsia="Times New Roman" w:hAnsi="Times New Roman" w:cs="Times New Roman"/>
          <w:sz w:val="28"/>
          <w:szCs w:val="28"/>
          <w:lang w:eastAsia="ru-RU"/>
        </w:rPr>
        <w:t>онкурс в электронной форме </w:t>
      </w:r>
      <w:r w:rsidR="00681084" w:rsidRPr="00AD0221">
        <w:rPr>
          <w:rFonts w:ascii="Times New Roman" w:eastAsia="Times New Roman" w:hAnsi="Times New Roman" w:cs="Times New Roman"/>
          <w:sz w:val="28"/>
          <w:szCs w:val="28"/>
          <w:lang w:eastAsia="ru-RU"/>
        </w:rPr>
        <w:t>–</w:t>
      </w:r>
      <w:r w:rsidR="002A7138" w:rsidRPr="00AD0221">
        <w:rPr>
          <w:rFonts w:ascii="Times New Roman" w:eastAsia="Times New Roman" w:hAnsi="Times New Roman" w:cs="Times New Roman"/>
          <w:sz w:val="28"/>
          <w:szCs w:val="28"/>
          <w:lang w:eastAsia="ru-RU"/>
        </w:rPr>
        <w:t> </w:t>
      </w:r>
      <w:r w:rsidR="0074038B" w:rsidRPr="00AD0221">
        <w:rPr>
          <w:rFonts w:ascii="Times New Roman" w:eastAsia="Times New Roman" w:hAnsi="Times New Roman" w:cs="Times New Roman"/>
          <w:sz w:val="28"/>
          <w:szCs w:val="28"/>
          <w:lang w:eastAsia="ru-RU"/>
        </w:rPr>
        <w:t>это форма тор</w:t>
      </w:r>
      <w:r w:rsidR="00241DDF" w:rsidRPr="00AD0221">
        <w:rPr>
          <w:rFonts w:ascii="Times New Roman" w:eastAsia="Times New Roman" w:hAnsi="Times New Roman" w:cs="Times New Roman"/>
          <w:sz w:val="28"/>
          <w:szCs w:val="28"/>
          <w:lang w:eastAsia="ru-RU"/>
        </w:rPr>
        <w:t xml:space="preserve">гов, </w:t>
      </w:r>
      <w:r w:rsidR="0064685B" w:rsidRPr="00AD0221">
        <w:rPr>
          <w:rFonts w:ascii="Times New Roman" w:eastAsia="Times New Roman" w:hAnsi="Times New Roman" w:cs="Times New Roman"/>
          <w:sz w:val="28"/>
          <w:szCs w:val="28"/>
          <w:lang w:eastAsia="ru-RU"/>
        </w:rPr>
        <w:t>при которой:</w:t>
      </w:r>
    </w:p>
    <w:p w:rsidR="0064685B" w:rsidRPr="00AD0221" w:rsidRDefault="0064685B" w:rsidP="00876764">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информация о закупке сообщается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иком путем размещения в </w:t>
      </w:r>
      <w:r w:rsidR="00C264A7" w:rsidRPr="00AD0221">
        <w:rPr>
          <w:rFonts w:ascii="Times New Roman" w:eastAsia="Times New Roman" w:hAnsi="Times New Roman" w:cs="Times New Roman"/>
          <w:sz w:val="28"/>
          <w:szCs w:val="28"/>
          <w:lang w:eastAsia="ru-RU"/>
        </w:rPr>
        <w:t>ЕИС</w:t>
      </w:r>
      <w:r w:rsidRPr="00AD0221">
        <w:rPr>
          <w:rFonts w:ascii="Times New Roman" w:eastAsia="Times New Roman" w:hAnsi="Times New Roman" w:cs="Times New Roman"/>
          <w:sz w:val="28"/>
          <w:szCs w:val="28"/>
          <w:lang w:eastAsia="ru-RU"/>
        </w:rPr>
        <w:t xml:space="preserve"> извещения о проведении конкурса в электронной форме, доступного неограниченному кругу лиц, с приложением документации </w:t>
      </w:r>
      <w:r w:rsidR="00744CD7" w:rsidRPr="00AD0221">
        <w:rPr>
          <w:rFonts w:ascii="Times New Roman" w:eastAsia="Times New Roman" w:hAnsi="Times New Roman" w:cs="Times New Roman"/>
          <w:sz w:val="28"/>
          <w:szCs w:val="28"/>
          <w:lang w:eastAsia="ru-RU"/>
        </w:rPr>
        <w:t xml:space="preserve">о конкурсе в электронной форме </w:t>
      </w:r>
      <w:r w:rsidRPr="00AD0221">
        <w:rPr>
          <w:rFonts w:ascii="Times New Roman" w:eastAsia="Times New Roman" w:hAnsi="Times New Roman" w:cs="Times New Roman"/>
          <w:sz w:val="28"/>
          <w:szCs w:val="28"/>
          <w:lang w:eastAsia="ru-RU"/>
        </w:rPr>
        <w:t>и проекта договора;</w:t>
      </w:r>
    </w:p>
    <w:p w:rsidR="0064685B" w:rsidRPr="00AD0221" w:rsidRDefault="0064685B" w:rsidP="00876764">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описание предмета закупки осуществляется с соблюдением требований </w:t>
      </w:r>
      <w:hyperlink r:id="rId12" w:history="1">
        <w:r w:rsidRPr="00AD0221">
          <w:rPr>
            <w:rFonts w:ascii="Times New Roman" w:eastAsia="Times New Roman" w:hAnsi="Times New Roman" w:cs="Times New Roman"/>
            <w:sz w:val="28"/>
            <w:szCs w:val="28"/>
            <w:lang w:eastAsia="ru-RU"/>
          </w:rPr>
          <w:t>части 6.1 статьи 3</w:t>
        </w:r>
      </w:hyperlink>
      <w:r w:rsidRPr="00AD0221">
        <w:rPr>
          <w:rFonts w:ascii="Times New Roman" w:eastAsia="Times New Roman" w:hAnsi="Times New Roman" w:cs="Times New Roman"/>
          <w:sz w:val="28"/>
          <w:szCs w:val="28"/>
          <w:lang w:eastAsia="ru-RU"/>
        </w:rPr>
        <w:t xml:space="preserve"> </w:t>
      </w:r>
      <w:r w:rsidR="00E129FD" w:rsidRPr="00AD0221">
        <w:rPr>
          <w:rFonts w:ascii="Times New Roman" w:eastAsia="Times New Roman" w:hAnsi="Times New Roman" w:cs="Times New Roman"/>
          <w:sz w:val="28"/>
          <w:szCs w:val="28"/>
          <w:lang w:eastAsia="ru-RU"/>
        </w:rPr>
        <w:t>Закона</w:t>
      </w:r>
      <w:r w:rsidRPr="00AD0221">
        <w:rPr>
          <w:rFonts w:ascii="Times New Roman" w:eastAsia="Times New Roman" w:hAnsi="Times New Roman" w:cs="Times New Roman"/>
          <w:sz w:val="28"/>
          <w:szCs w:val="28"/>
          <w:lang w:eastAsia="ru-RU"/>
        </w:rPr>
        <w:t xml:space="preserve"> </w:t>
      </w:r>
      <w:r w:rsidR="000B0876" w:rsidRPr="00AD0221">
        <w:rPr>
          <w:rFonts w:ascii="Times New Roman" w:eastAsia="Times New Roman" w:hAnsi="Times New Roman" w:cs="Times New Roman"/>
          <w:sz w:val="28"/>
          <w:szCs w:val="28"/>
          <w:lang w:eastAsia="ru-RU"/>
        </w:rPr>
        <w:t>№</w:t>
      </w:r>
      <w:r w:rsidR="002A7138" w:rsidRPr="00AD0221">
        <w:rPr>
          <w:rFonts w:ascii="Times New Roman" w:eastAsia="Times New Roman" w:hAnsi="Times New Roman" w:cs="Times New Roman"/>
          <w:sz w:val="28"/>
          <w:szCs w:val="28"/>
          <w:lang w:eastAsia="ru-RU"/>
        </w:rPr>
        <w:t> </w:t>
      </w:r>
      <w:r w:rsidRPr="00AD0221">
        <w:rPr>
          <w:rFonts w:ascii="Times New Roman" w:eastAsia="Times New Roman" w:hAnsi="Times New Roman" w:cs="Times New Roman"/>
          <w:sz w:val="28"/>
          <w:szCs w:val="28"/>
          <w:lang w:eastAsia="ru-RU"/>
        </w:rPr>
        <w:t>223</w:t>
      </w:r>
      <w:r w:rsidR="008F33EA"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ФЗ;</w:t>
      </w:r>
    </w:p>
    <w:p w:rsidR="0064685B" w:rsidRPr="00AD0221" w:rsidRDefault="0064685B" w:rsidP="00EA12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победителем признается учас</w:t>
      </w:r>
      <w:r w:rsidR="0074038B" w:rsidRPr="00AD0221">
        <w:rPr>
          <w:rFonts w:ascii="Times New Roman" w:eastAsia="Times New Roman" w:hAnsi="Times New Roman" w:cs="Times New Roman"/>
          <w:sz w:val="28"/>
          <w:szCs w:val="28"/>
          <w:lang w:eastAsia="ru-RU"/>
        </w:rPr>
        <w:t>тник закупки, заявка на у</w:t>
      </w:r>
      <w:r w:rsidR="00A93C74" w:rsidRPr="00AD0221">
        <w:rPr>
          <w:rFonts w:ascii="Times New Roman" w:eastAsia="Times New Roman" w:hAnsi="Times New Roman" w:cs="Times New Roman"/>
          <w:sz w:val="28"/>
          <w:szCs w:val="28"/>
          <w:lang w:eastAsia="ru-RU"/>
        </w:rPr>
        <w:t xml:space="preserve">частие </w:t>
      </w:r>
      <w:r w:rsidRPr="00AD0221">
        <w:rPr>
          <w:rFonts w:ascii="Times New Roman" w:eastAsia="Times New Roman" w:hAnsi="Times New Roman" w:cs="Times New Roman"/>
          <w:sz w:val="28"/>
          <w:szCs w:val="28"/>
          <w:lang w:eastAsia="ru-RU"/>
        </w:rPr>
        <w:t>в конкурсе которого соответствует требованиям, установленным документацией</w:t>
      </w:r>
      <w:r w:rsidR="00744CD7" w:rsidRPr="00AD0221">
        <w:rPr>
          <w:rFonts w:ascii="Times New Roman" w:eastAsia="Times New Roman" w:hAnsi="Times New Roman" w:cs="Times New Roman"/>
          <w:sz w:val="28"/>
          <w:szCs w:val="28"/>
          <w:lang w:eastAsia="ru-RU"/>
        </w:rPr>
        <w:t xml:space="preserve"> о конкурсе в электронной форме</w:t>
      </w:r>
      <w:r w:rsidRPr="00AD0221">
        <w:rPr>
          <w:rFonts w:ascii="Times New Roman" w:eastAsia="Times New Roman" w:hAnsi="Times New Roman" w:cs="Times New Roman"/>
          <w:sz w:val="28"/>
          <w:szCs w:val="28"/>
          <w:lang w:eastAsia="ru-RU"/>
        </w:rPr>
        <w:t>, и</w:t>
      </w:r>
      <w:r w:rsidR="00744CD7" w:rsidRPr="00AD0221">
        <w:rPr>
          <w:rFonts w:ascii="Times New Roman" w:eastAsia="Times New Roman" w:hAnsi="Times New Roman" w:cs="Times New Roman"/>
          <w:sz w:val="28"/>
          <w:szCs w:val="28"/>
          <w:lang w:eastAsia="ru-RU"/>
        </w:rPr>
        <w:t xml:space="preserve"> заявка которого по результатам </w:t>
      </w:r>
      <w:r w:rsidRPr="00AD0221">
        <w:rPr>
          <w:rFonts w:ascii="Times New Roman" w:eastAsia="Times New Roman" w:hAnsi="Times New Roman" w:cs="Times New Roman"/>
          <w:sz w:val="28"/>
          <w:szCs w:val="28"/>
          <w:lang w:eastAsia="ru-RU"/>
        </w:rPr>
        <w:t>сопоставления заявок на о</w:t>
      </w:r>
      <w:r w:rsidR="00744CD7" w:rsidRPr="00AD0221">
        <w:rPr>
          <w:rFonts w:ascii="Times New Roman" w:eastAsia="Times New Roman" w:hAnsi="Times New Roman" w:cs="Times New Roman"/>
          <w:sz w:val="28"/>
          <w:szCs w:val="28"/>
          <w:lang w:eastAsia="ru-RU"/>
        </w:rPr>
        <w:t xml:space="preserve">сновании указанных в </w:t>
      </w:r>
      <w:r w:rsidRPr="00AD0221">
        <w:rPr>
          <w:rFonts w:ascii="Times New Roman" w:eastAsia="Times New Roman" w:hAnsi="Times New Roman" w:cs="Times New Roman"/>
          <w:sz w:val="28"/>
          <w:szCs w:val="28"/>
          <w:lang w:eastAsia="ru-RU"/>
        </w:rPr>
        <w:t xml:space="preserve">документации </w:t>
      </w:r>
      <w:r w:rsidR="00744CD7" w:rsidRPr="00AD0221">
        <w:rPr>
          <w:rFonts w:ascii="Times New Roman" w:eastAsia="Times New Roman" w:hAnsi="Times New Roman" w:cs="Times New Roman"/>
          <w:sz w:val="28"/>
          <w:szCs w:val="28"/>
          <w:lang w:eastAsia="ru-RU"/>
        </w:rPr>
        <w:t xml:space="preserve">о конкурсе в электронной форме </w:t>
      </w:r>
      <w:r w:rsidRPr="00AD0221">
        <w:rPr>
          <w:rFonts w:ascii="Times New Roman" w:eastAsia="Times New Roman" w:hAnsi="Times New Roman" w:cs="Times New Roman"/>
          <w:sz w:val="28"/>
          <w:szCs w:val="28"/>
          <w:lang w:eastAsia="ru-RU"/>
        </w:rPr>
        <w:t>критериев</w:t>
      </w:r>
      <w:r w:rsidR="0074038B" w:rsidRPr="00AD0221">
        <w:rPr>
          <w:rFonts w:ascii="Times New Roman" w:eastAsia="Times New Roman" w:hAnsi="Times New Roman" w:cs="Times New Roman"/>
          <w:sz w:val="28"/>
          <w:szCs w:val="28"/>
          <w:lang w:eastAsia="ru-RU"/>
        </w:rPr>
        <w:t xml:space="preserve"> оценки со</w:t>
      </w:r>
      <w:r w:rsidR="00744CD7" w:rsidRPr="00AD0221">
        <w:rPr>
          <w:rFonts w:ascii="Times New Roman" w:eastAsia="Times New Roman" w:hAnsi="Times New Roman" w:cs="Times New Roman"/>
          <w:sz w:val="28"/>
          <w:szCs w:val="28"/>
          <w:lang w:eastAsia="ru-RU"/>
        </w:rPr>
        <w:t xml:space="preserve">держит лучшие условия </w:t>
      </w:r>
      <w:r w:rsidRPr="00AD0221">
        <w:rPr>
          <w:rFonts w:ascii="Times New Roman" w:eastAsia="Times New Roman" w:hAnsi="Times New Roman" w:cs="Times New Roman"/>
          <w:sz w:val="28"/>
          <w:szCs w:val="28"/>
          <w:lang w:eastAsia="ru-RU"/>
        </w:rPr>
        <w:t>исполнения договора.</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Конкурс в электронной форме проводится на </w:t>
      </w:r>
      <w:r w:rsidR="00460AAE" w:rsidRPr="00AD0221">
        <w:rPr>
          <w:rFonts w:ascii="Times New Roman" w:eastAsia="Times New Roman" w:hAnsi="Times New Roman" w:cs="Times New Roman"/>
          <w:sz w:val="28"/>
          <w:szCs w:val="28"/>
          <w:lang w:eastAsia="ru-RU"/>
        </w:rPr>
        <w:t>ЭП</w:t>
      </w:r>
      <w:r w:rsidR="00A93C74"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по правилам и в порядке, установленным оператором </w:t>
      </w:r>
      <w:r w:rsidR="00460AAE"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с учетом требований настоящего Положения о закупке.</w:t>
      </w:r>
    </w:p>
    <w:p w:rsidR="00971E3B" w:rsidRPr="00AD0221" w:rsidRDefault="00971E3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 осуществлении конкурса в электронно</w:t>
      </w:r>
      <w:r w:rsidR="00A93C74" w:rsidRPr="00AD0221">
        <w:rPr>
          <w:rFonts w:ascii="Times New Roman" w:eastAsia="Times New Roman" w:hAnsi="Times New Roman" w:cs="Times New Roman"/>
          <w:sz w:val="28"/>
          <w:szCs w:val="28"/>
          <w:lang w:eastAsia="ru-RU"/>
        </w:rPr>
        <w:t xml:space="preserve">й форме </w:t>
      </w:r>
      <w:r w:rsidR="00FD3DE1" w:rsidRPr="00AD0221">
        <w:rPr>
          <w:rFonts w:ascii="Times New Roman" w:eastAsia="Times New Roman" w:hAnsi="Times New Roman" w:cs="Times New Roman"/>
          <w:sz w:val="28"/>
          <w:szCs w:val="28"/>
          <w:lang w:eastAsia="ru-RU"/>
        </w:rPr>
        <w:t>проведение переговоров Заказч</w:t>
      </w:r>
      <w:r w:rsidRPr="00AD0221">
        <w:rPr>
          <w:rFonts w:ascii="Times New Roman" w:eastAsia="Times New Roman" w:hAnsi="Times New Roman" w:cs="Times New Roman"/>
          <w:sz w:val="28"/>
          <w:szCs w:val="28"/>
          <w:lang w:eastAsia="ru-RU"/>
        </w:rPr>
        <w:t>ика с оператором ЭП для осуществления конкурса в электронной фо</w:t>
      </w:r>
      <w:r w:rsidR="00000015" w:rsidRPr="00AD0221">
        <w:rPr>
          <w:rFonts w:ascii="Times New Roman" w:eastAsia="Times New Roman" w:hAnsi="Times New Roman" w:cs="Times New Roman"/>
          <w:sz w:val="28"/>
          <w:szCs w:val="28"/>
          <w:lang w:eastAsia="ru-RU"/>
        </w:rPr>
        <w:t>рме не допускается</w:t>
      </w:r>
      <w:r w:rsidR="002218D3"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xml:space="preserve"> в случае</w:t>
      </w:r>
      <w:r w:rsidR="00A93C74"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Направление учас</w:t>
      </w:r>
      <w:r w:rsidR="009C6E22" w:rsidRPr="00AD0221">
        <w:rPr>
          <w:rFonts w:ascii="Times New Roman" w:eastAsia="Times New Roman" w:hAnsi="Times New Roman" w:cs="Times New Roman"/>
          <w:sz w:val="28"/>
          <w:szCs w:val="28"/>
          <w:lang w:eastAsia="ru-RU"/>
        </w:rPr>
        <w:t xml:space="preserve">тниками закупки запросов о даче </w:t>
      </w:r>
      <w:r w:rsidRPr="00AD0221">
        <w:rPr>
          <w:rFonts w:ascii="Times New Roman" w:eastAsia="Times New Roman" w:hAnsi="Times New Roman" w:cs="Times New Roman"/>
          <w:sz w:val="28"/>
          <w:szCs w:val="28"/>
          <w:lang w:eastAsia="ru-RU"/>
        </w:rPr>
        <w:t xml:space="preserve">разъяснений положений </w:t>
      </w:r>
      <w:r w:rsidR="009C6E22" w:rsidRPr="00AD0221">
        <w:rPr>
          <w:rFonts w:ascii="Times New Roman" w:eastAsia="Times New Roman" w:hAnsi="Times New Roman" w:cs="Times New Roman"/>
          <w:sz w:val="28"/>
          <w:szCs w:val="28"/>
          <w:lang w:eastAsia="ru-RU"/>
        </w:rPr>
        <w:t xml:space="preserve">извещения о проведении конкурса </w:t>
      </w:r>
      <w:r w:rsidRPr="00AD0221">
        <w:rPr>
          <w:rFonts w:ascii="Times New Roman" w:eastAsia="Times New Roman" w:hAnsi="Times New Roman" w:cs="Times New Roman"/>
          <w:sz w:val="28"/>
          <w:szCs w:val="28"/>
          <w:lang w:eastAsia="ru-RU"/>
        </w:rPr>
        <w:t>в электронной форме и (или) документации</w:t>
      </w:r>
      <w:r w:rsidR="00A63582" w:rsidRPr="00AD0221">
        <w:rPr>
          <w:rFonts w:ascii="Times New Roman" w:eastAsia="Times New Roman" w:hAnsi="Times New Roman" w:cs="Times New Roman"/>
          <w:sz w:val="28"/>
          <w:szCs w:val="28"/>
          <w:lang w:eastAsia="ru-RU"/>
        </w:rPr>
        <w:t xml:space="preserve"> о конкурс</w:t>
      </w:r>
      <w:r w:rsidR="006D55F4" w:rsidRPr="00AD0221">
        <w:rPr>
          <w:rFonts w:ascii="Times New Roman" w:eastAsia="Times New Roman" w:hAnsi="Times New Roman" w:cs="Times New Roman"/>
          <w:sz w:val="28"/>
          <w:szCs w:val="28"/>
          <w:lang w:eastAsia="ru-RU"/>
        </w:rPr>
        <w:t>е</w:t>
      </w:r>
      <w:r w:rsidR="009C6E22" w:rsidRPr="00AD0221">
        <w:rPr>
          <w:rFonts w:ascii="Times New Roman" w:eastAsia="Times New Roman" w:hAnsi="Times New Roman" w:cs="Times New Roman"/>
          <w:sz w:val="28"/>
          <w:szCs w:val="28"/>
          <w:lang w:eastAsia="ru-RU"/>
        </w:rPr>
        <w:t xml:space="preserve"> </w:t>
      </w:r>
      <w:r w:rsidR="00A63582" w:rsidRPr="00AD0221">
        <w:rPr>
          <w:rFonts w:ascii="Times New Roman" w:eastAsia="Times New Roman" w:hAnsi="Times New Roman" w:cs="Times New Roman"/>
          <w:sz w:val="28"/>
          <w:szCs w:val="28"/>
          <w:lang w:eastAsia="ru-RU"/>
        </w:rPr>
        <w:t>в электронной форме</w:t>
      </w:r>
      <w:r w:rsidRPr="00AD0221">
        <w:rPr>
          <w:rFonts w:ascii="Times New Roman" w:eastAsia="Times New Roman" w:hAnsi="Times New Roman" w:cs="Times New Roman"/>
          <w:sz w:val="28"/>
          <w:szCs w:val="28"/>
          <w:lang w:eastAsia="ru-RU"/>
        </w:rPr>
        <w:t xml:space="preserve">, размещение в </w:t>
      </w:r>
      <w:r w:rsidR="00971E3B" w:rsidRPr="00AD0221">
        <w:rPr>
          <w:rFonts w:ascii="Times New Roman" w:eastAsia="Times New Roman" w:hAnsi="Times New Roman" w:cs="Times New Roman"/>
          <w:sz w:val="28"/>
          <w:szCs w:val="28"/>
          <w:lang w:eastAsia="ru-RU"/>
        </w:rPr>
        <w:t>ЕИС</w:t>
      </w:r>
      <w:r w:rsidR="00CF309F" w:rsidRPr="00AD0221">
        <w:rPr>
          <w:rFonts w:ascii="Times New Roman" w:eastAsia="Times New Roman" w:hAnsi="Times New Roman" w:cs="Times New Roman"/>
          <w:sz w:val="28"/>
          <w:szCs w:val="28"/>
          <w:lang w:eastAsia="ru-RU"/>
        </w:rPr>
        <w:t xml:space="preserve"> </w:t>
      </w:r>
      <w:r w:rsidR="009C6E22" w:rsidRPr="00AD0221">
        <w:rPr>
          <w:rFonts w:ascii="Times New Roman" w:eastAsia="Times New Roman" w:hAnsi="Times New Roman" w:cs="Times New Roman"/>
          <w:sz w:val="28"/>
          <w:szCs w:val="28"/>
          <w:lang w:eastAsia="ru-RU"/>
        </w:rPr>
        <w:t>таких разъясне</w:t>
      </w:r>
      <w:r w:rsidR="002850DC" w:rsidRPr="00AD0221">
        <w:rPr>
          <w:rFonts w:ascii="Times New Roman" w:eastAsia="Times New Roman" w:hAnsi="Times New Roman" w:cs="Times New Roman"/>
          <w:sz w:val="28"/>
          <w:szCs w:val="28"/>
          <w:lang w:eastAsia="ru-RU"/>
        </w:rPr>
        <w:t xml:space="preserve">ний, подача участниками закупки </w:t>
      </w:r>
      <w:r w:rsidRPr="00AD0221">
        <w:rPr>
          <w:rFonts w:ascii="Times New Roman" w:eastAsia="Times New Roman" w:hAnsi="Times New Roman" w:cs="Times New Roman"/>
          <w:sz w:val="28"/>
          <w:szCs w:val="28"/>
          <w:lang w:eastAsia="ru-RU"/>
        </w:rPr>
        <w:t xml:space="preserve">заявок, окончательных предложений, </w:t>
      </w:r>
      <w:r w:rsidR="0074038B" w:rsidRPr="00AD0221">
        <w:rPr>
          <w:rFonts w:ascii="Times New Roman" w:eastAsia="Times New Roman" w:hAnsi="Times New Roman" w:cs="Times New Roman"/>
          <w:sz w:val="28"/>
          <w:szCs w:val="28"/>
          <w:lang w:eastAsia="ru-RU"/>
        </w:rPr>
        <w:t>предоставле</w:t>
      </w:r>
      <w:r w:rsidR="002850DC" w:rsidRPr="00AD0221">
        <w:rPr>
          <w:rFonts w:ascii="Times New Roman" w:eastAsia="Times New Roman" w:hAnsi="Times New Roman" w:cs="Times New Roman"/>
          <w:sz w:val="28"/>
          <w:szCs w:val="28"/>
          <w:lang w:eastAsia="ru-RU"/>
        </w:rPr>
        <w:t xml:space="preserve">ние комиссии </w:t>
      </w:r>
      <w:r w:rsidR="00A63582" w:rsidRPr="00AD0221">
        <w:rPr>
          <w:rFonts w:ascii="Times New Roman" w:eastAsia="Times New Roman" w:hAnsi="Times New Roman" w:cs="Times New Roman"/>
          <w:sz w:val="28"/>
          <w:szCs w:val="28"/>
          <w:lang w:eastAsia="ru-RU"/>
        </w:rPr>
        <w:t xml:space="preserve">доступа </w:t>
      </w:r>
      <w:r w:rsidRPr="00AD0221">
        <w:rPr>
          <w:rFonts w:ascii="Times New Roman" w:eastAsia="Times New Roman" w:hAnsi="Times New Roman" w:cs="Times New Roman"/>
          <w:sz w:val="28"/>
          <w:szCs w:val="28"/>
          <w:lang w:eastAsia="ru-RU"/>
        </w:rPr>
        <w:t>к указанным заявкам, соп</w:t>
      </w:r>
      <w:r w:rsidR="0074038B" w:rsidRPr="00AD0221">
        <w:rPr>
          <w:rFonts w:ascii="Times New Roman" w:eastAsia="Times New Roman" w:hAnsi="Times New Roman" w:cs="Times New Roman"/>
          <w:sz w:val="28"/>
          <w:szCs w:val="28"/>
          <w:lang w:eastAsia="ru-RU"/>
        </w:rPr>
        <w:t>остав</w:t>
      </w:r>
      <w:r w:rsidR="00A63582" w:rsidRPr="00AD0221">
        <w:rPr>
          <w:rFonts w:ascii="Times New Roman" w:eastAsia="Times New Roman" w:hAnsi="Times New Roman" w:cs="Times New Roman"/>
          <w:sz w:val="28"/>
          <w:szCs w:val="28"/>
          <w:lang w:eastAsia="ru-RU"/>
        </w:rPr>
        <w:t xml:space="preserve">ление ценовых предложений, </w:t>
      </w:r>
      <w:r w:rsidRPr="00AD0221">
        <w:rPr>
          <w:rFonts w:ascii="Times New Roman" w:eastAsia="Times New Roman" w:hAnsi="Times New Roman" w:cs="Times New Roman"/>
          <w:sz w:val="28"/>
          <w:szCs w:val="28"/>
          <w:lang w:eastAsia="ru-RU"/>
        </w:rPr>
        <w:t xml:space="preserve">дополнительных ценовых предложений участников </w:t>
      </w:r>
      <w:r w:rsidR="00292F5B" w:rsidRPr="00AD0221">
        <w:rPr>
          <w:rFonts w:ascii="Times New Roman" w:eastAsia="Times New Roman" w:hAnsi="Times New Roman" w:cs="Times New Roman"/>
          <w:sz w:val="28"/>
          <w:szCs w:val="28"/>
          <w:lang w:eastAsia="ru-RU"/>
        </w:rPr>
        <w:t>закупки,</w:t>
      </w:r>
      <w:r w:rsidR="00A63582"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формирование проектов протоколов обеспечиваются оператором </w:t>
      </w:r>
      <w:r w:rsidR="00971E3B" w:rsidRPr="00AD0221">
        <w:rPr>
          <w:rFonts w:ascii="Times New Roman" w:eastAsia="Times New Roman" w:hAnsi="Times New Roman" w:cs="Times New Roman"/>
          <w:sz w:val="28"/>
          <w:szCs w:val="28"/>
          <w:lang w:eastAsia="ru-RU"/>
        </w:rPr>
        <w:t>ЭП</w:t>
      </w:r>
      <w:r w:rsidR="002850DC"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на </w:t>
      </w:r>
      <w:r w:rsidR="00971E3B" w:rsidRPr="00AD0221">
        <w:rPr>
          <w:rFonts w:ascii="Times New Roman" w:eastAsia="Times New Roman" w:hAnsi="Times New Roman" w:cs="Times New Roman"/>
          <w:sz w:val="28"/>
          <w:szCs w:val="28"/>
          <w:lang w:eastAsia="ru-RU"/>
        </w:rPr>
        <w:t>ЭП</w:t>
      </w:r>
      <w:r w:rsidR="00F20434" w:rsidRPr="00AD0221">
        <w:rPr>
          <w:rFonts w:ascii="Times New Roman" w:eastAsia="Times New Roman" w:hAnsi="Times New Roman" w:cs="Times New Roman"/>
          <w:sz w:val="28"/>
          <w:szCs w:val="28"/>
          <w:lang w:eastAsia="ru-RU"/>
        </w:rPr>
        <w:t>, на которой проводится конкурс в электронной форме</w:t>
      </w:r>
      <w:r w:rsidRPr="00AD0221">
        <w:rPr>
          <w:rFonts w:ascii="Times New Roman" w:eastAsia="Times New Roman" w:hAnsi="Times New Roman" w:cs="Times New Roman"/>
          <w:sz w:val="28"/>
          <w:szCs w:val="28"/>
          <w:lang w:eastAsia="ru-RU"/>
        </w:rPr>
        <w:t>.</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Обмен между участником закупки,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иком и оператором </w:t>
      </w:r>
      <w:r w:rsidR="00971E3B"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информацией, связ</w:t>
      </w:r>
      <w:r w:rsidR="00432C2D" w:rsidRPr="00AD0221">
        <w:rPr>
          <w:rFonts w:ascii="Times New Roman" w:eastAsia="Times New Roman" w:hAnsi="Times New Roman" w:cs="Times New Roman"/>
          <w:sz w:val="28"/>
          <w:szCs w:val="28"/>
          <w:lang w:eastAsia="ru-RU"/>
        </w:rPr>
        <w:t xml:space="preserve">анной с получением аккредитации </w:t>
      </w:r>
      <w:r w:rsidRPr="00AD0221">
        <w:rPr>
          <w:rFonts w:ascii="Times New Roman" w:eastAsia="Times New Roman" w:hAnsi="Times New Roman" w:cs="Times New Roman"/>
          <w:sz w:val="28"/>
          <w:szCs w:val="28"/>
          <w:lang w:eastAsia="ru-RU"/>
        </w:rPr>
        <w:t xml:space="preserve">на </w:t>
      </w:r>
      <w:r w:rsidR="00971E3B"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w:t>
      </w:r>
      <w:r w:rsidR="00587CF1" w:rsidRPr="00AD0221">
        <w:rPr>
          <w:rFonts w:ascii="Times New Roman" w:eastAsia="Times New Roman" w:hAnsi="Times New Roman" w:cs="Times New Roman"/>
          <w:sz w:val="28"/>
          <w:szCs w:val="28"/>
          <w:lang w:eastAsia="ru-RU"/>
        </w:rPr>
        <w:t>проведен</w:t>
      </w:r>
      <w:r w:rsidRPr="00AD0221">
        <w:rPr>
          <w:rFonts w:ascii="Times New Roman" w:eastAsia="Times New Roman" w:hAnsi="Times New Roman" w:cs="Times New Roman"/>
          <w:sz w:val="28"/>
          <w:szCs w:val="28"/>
          <w:lang w:eastAsia="ru-RU"/>
        </w:rPr>
        <w:t xml:space="preserve">ием конкурса в электронной форме, осуществляется на </w:t>
      </w:r>
      <w:r w:rsidR="00971E3B"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в форме электронных документов.</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Электронные документы участника закупки,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ика</w:t>
      </w:r>
      <w:r w:rsidR="00A63582" w:rsidRPr="00AD0221">
        <w:rPr>
          <w:rFonts w:ascii="Times New Roman" w:eastAsia="Times New Roman" w:hAnsi="Times New Roman" w:cs="Times New Roman"/>
          <w:sz w:val="28"/>
          <w:szCs w:val="28"/>
          <w:lang w:eastAsia="ru-RU"/>
        </w:rPr>
        <w:t xml:space="preserve">, </w:t>
      </w:r>
      <w:r w:rsidR="00474506" w:rsidRPr="00AD0221">
        <w:rPr>
          <w:rFonts w:ascii="Times New Roman" w:eastAsia="Times New Roman" w:hAnsi="Times New Roman" w:cs="Times New Roman"/>
          <w:sz w:val="28"/>
          <w:szCs w:val="28"/>
          <w:lang w:eastAsia="ru-RU"/>
        </w:rPr>
        <w:t>оператора ЭП</w:t>
      </w:r>
      <w:r w:rsidRPr="00AD0221">
        <w:rPr>
          <w:rFonts w:ascii="Times New Roman" w:eastAsia="Times New Roman" w:hAnsi="Times New Roman" w:cs="Times New Roman"/>
          <w:sz w:val="28"/>
          <w:szCs w:val="28"/>
          <w:lang w:eastAsia="ru-RU"/>
        </w:rPr>
        <w:t xml:space="preserve"> должны быть подписаны усиленной квалифициро</w:t>
      </w:r>
      <w:r w:rsidR="006F535E" w:rsidRPr="00AD0221">
        <w:rPr>
          <w:rFonts w:ascii="Times New Roman" w:eastAsia="Times New Roman" w:hAnsi="Times New Roman" w:cs="Times New Roman"/>
          <w:sz w:val="28"/>
          <w:szCs w:val="28"/>
          <w:lang w:eastAsia="ru-RU"/>
        </w:rPr>
        <w:t>ванной электронной подписью лица</w:t>
      </w:r>
      <w:r w:rsidRPr="00AD0221">
        <w:rPr>
          <w:rFonts w:ascii="Times New Roman" w:eastAsia="Times New Roman" w:hAnsi="Times New Roman" w:cs="Times New Roman"/>
          <w:sz w:val="28"/>
          <w:szCs w:val="28"/>
          <w:lang w:eastAsia="ru-RU"/>
        </w:rPr>
        <w:t>, имеющ</w:t>
      </w:r>
      <w:r w:rsidR="006F535E" w:rsidRPr="00AD0221">
        <w:rPr>
          <w:rFonts w:ascii="Times New Roman" w:eastAsia="Times New Roman" w:hAnsi="Times New Roman" w:cs="Times New Roman"/>
          <w:sz w:val="28"/>
          <w:szCs w:val="28"/>
          <w:lang w:eastAsia="ru-RU"/>
        </w:rPr>
        <w:t>его</w:t>
      </w:r>
      <w:r w:rsidRPr="00AD0221">
        <w:rPr>
          <w:rFonts w:ascii="Times New Roman" w:eastAsia="Times New Roman" w:hAnsi="Times New Roman" w:cs="Times New Roman"/>
          <w:sz w:val="28"/>
          <w:szCs w:val="28"/>
          <w:lang w:eastAsia="ru-RU"/>
        </w:rPr>
        <w:t xml:space="preserve"> право действовать от </w:t>
      </w:r>
      <w:r w:rsidR="0074038B" w:rsidRPr="00AD0221">
        <w:rPr>
          <w:rFonts w:ascii="Times New Roman" w:eastAsia="Times New Roman" w:hAnsi="Times New Roman" w:cs="Times New Roman"/>
          <w:sz w:val="28"/>
          <w:szCs w:val="28"/>
          <w:lang w:eastAsia="ru-RU"/>
        </w:rPr>
        <w:t>име</w:t>
      </w:r>
      <w:r w:rsidR="00474506" w:rsidRPr="00AD0221">
        <w:rPr>
          <w:rFonts w:ascii="Times New Roman" w:eastAsia="Times New Roman" w:hAnsi="Times New Roman" w:cs="Times New Roman"/>
          <w:sz w:val="28"/>
          <w:szCs w:val="28"/>
          <w:lang w:eastAsia="ru-RU"/>
        </w:rPr>
        <w:t xml:space="preserve">ни </w:t>
      </w:r>
      <w:r w:rsidRPr="00AD0221">
        <w:rPr>
          <w:rFonts w:ascii="Times New Roman" w:eastAsia="Times New Roman" w:hAnsi="Times New Roman" w:cs="Times New Roman"/>
          <w:sz w:val="28"/>
          <w:szCs w:val="28"/>
          <w:lang w:eastAsia="ru-RU"/>
        </w:rPr>
        <w:t>соответственно участник</w:t>
      </w:r>
      <w:r w:rsidR="00E55665" w:rsidRPr="00AD0221">
        <w:rPr>
          <w:rFonts w:ascii="Times New Roman" w:eastAsia="Times New Roman" w:hAnsi="Times New Roman" w:cs="Times New Roman"/>
          <w:sz w:val="28"/>
          <w:szCs w:val="28"/>
          <w:lang w:eastAsia="ru-RU"/>
        </w:rPr>
        <w:t xml:space="preserve">а закупки, </w:t>
      </w:r>
      <w:r w:rsidR="00FD3DE1" w:rsidRPr="00AD0221">
        <w:rPr>
          <w:rFonts w:ascii="Times New Roman" w:eastAsia="Times New Roman" w:hAnsi="Times New Roman" w:cs="Times New Roman"/>
          <w:sz w:val="28"/>
          <w:szCs w:val="28"/>
          <w:lang w:eastAsia="ru-RU"/>
        </w:rPr>
        <w:t>Заказч</w:t>
      </w:r>
      <w:r w:rsidR="00E55665" w:rsidRPr="00AD0221">
        <w:rPr>
          <w:rFonts w:ascii="Times New Roman" w:eastAsia="Times New Roman" w:hAnsi="Times New Roman" w:cs="Times New Roman"/>
          <w:sz w:val="28"/>
          <w:szCs w:val="28"/>
          <w:lang w:eastAsia="ru-RU"/>
        </w:rPr>
        <w:t>ика</w:t>
      </w:r>
      <w:r w:rsidR="00474506" w:rsidRPr="00AD0221">
        <w:rPr>
          <w:rFonts w:ascii="Times New Roman" w:eastAsia="Times New Roman" w:hAnsi="Times New Roman" w:cs="Times New Roman"/>
          <w:sz w:val="28"/>
          <w:szCs w:val="28"/>
          <w:lang w:eastAsia="ru-RU"/>
        </w:rPr>
        <w:t>, оператора ЭП</w:t>
      </w:r>
      <w:r w:rsidRPr="00AD0221">
        <w:rPr>
          <w:rFonts w:ascii="Times New Roman" w:eastAsia="Times New Roman" w:hAnsi="Times New Roman" w:cs="Times New Roman"/>
          <w:sz w:val="28"/>
          <w:szCs w:val="28"/>
          <w:lang w:eastAsia="ru-RU"/>
        </w:rPr>
        <w:t>.</w:t>
      </w:r>
    </w:p>
    <w:p w:rsidR="0064685B" w:rsidRPr="00AD0221" w:rsidRDefault="0064685B"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Информация о пр</w:t>
      </w:r>
      <w:r w:rsidR="0074038B" w:rsidRPr="00AD0221">
        <w:rPr>
          <w:rFonts w:ascii="Times New Roman" w:eastAsia="Times New Roman" w:hAnsi="Times New Roman" w:cs="Times New Roman"/>
          <w:sz w:val="28"/>
          <w:szCs w:val="28"/>
          <w:lang w:eastAsia="ru-RU"/>
        </w:rPr>
        <w:t>ов</w:t>
      </w:r>
      <w:r w:rsidR="00A93C74" w:rsidRPr="00AD0221">
        <w:rPr>
          <w:rFonts w:ascii="Times New Roman" w:eastAsia="Times New Roman" w:hAnsi="Times New Roman" w:cs="Times New Roman"/>
          <w:sz w:val="28"/>
          <w:szCs w:val="28"/>
          <w:lang w:eastAsia="ru-RU"/>
        </w:rPr>
        <w:t xml:space="preserve">едении конкурса в электронной </w:t>
      </w:r>
      <w:r w:rsidRPr="00AD0221">
        <w:rPr>
          <w:rFonts w:ascii="Times New Roman" w:eastAsia="Times New Roman" w:hAnsi="Times New Roman" w:cs="Times New Roman"/>
          <w:sz w:val="28"/>
          <w:szCs w:val="28"/>
          <w:lang w:eastAsia="ru-RU"/>
        </w:rPr>
        <w:t>форме, включая извещение о проведении конкурса в электронной форме, документацию</w:t>
      </w:r>
      <w:r w:rsidR="00A63582" w:rsidRPr="00AD0221">
        <w:rPr>
          <w:rFonts w:ascii="Times New Roman" w:eastAsia="Times New Roman" w:hAnsi="Times New Roman" w:cs="Times New Roman"/>
          <w:sz w:val="28"/>
          <w:szCs w:val="28"/>
          <w:lang w:eastAsia="ru-RU"/>
        </w:rPr>
        <w:t xml:space="preserve"> о конкурс</w:t>
      </w:r>
      <w:r w:rsidR="00D436D6" w:rsidRPr="00AD0221">
        <w:rPr>
          <w:rFonts w:ascii="Times New Roman" w:eastAsia="Times New Roman" w:hAnsi="Times New Roman" w:cs="Times New Roman"/>
          <w:sz w:val="28"/>
          <w:szCs w:val="28"/>
          <w:lang w:eastAsia="ru-RU"/>
        </w:rPr>
        <w:t>е</w:t>
      </w:r>
      <w:r w:rsidR="00A63582" w:rsidRPr="00AD0221">
        <w:rPr>
          <w:rFonts w:ascii="Times New Roman" w:eastAsia="Times New Roman" w:hAnsi="Times New Roman" w:cs="Times New Roman"/>
          <w:sz w:val="28"/>
          <w:szCs w:val="28"/>
          <w:lang w:eastAsia="ru-RU"/>
        </w:rPr>
        <w:t xml:space="preserve"> в электронной форме</w:t>
      </w:r>
      <w:r w:rsidRPr="00AD0221">
        <w:rPr>
          <w:rFonts w:ascii="Times New Roman" w:eastAsia="Times New Roman" w:hAnsi="Times New Roman" w:cs="Times New Roman"/>
          <w:sz w:val="28"/>
          <w:szCs w:val="28"/>
          <w:lang w:eastAsia="ru-RU"/>
        </w:rPr>
        <w:t xml:space="preserve">, проект договора, размещается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иком в </w:t>
      </w:r>
      <w:r w:rsidR="001A1CBC" w:rsidRPr="00AD0221">
        <w:rPr>
          <w:rFonts w:ascii="Times New Roman" w:eastAsia="Times New Roman" w:hAnsi="Times New Roman" w:cs="Times New Roman"/>
          <w:sz w:val="28"/>
          <w:szCs w:val="28"/>
          <w:lang w:eastAsia="ru-RU"/>
        </w:rPr>
        <w:t>ЕИС</w:t>
      </w:r>
      <w:r w:rsidRPr="00AD0221">
        <w:rPr>
          <w:rFonts w:ascii="Times New Roman" w:eastAsia="Times New Roman" w:hAnsi="Times New Roman" w:cs="Times New Roman"/>
          <w:sz w:val="28"/>
          <w:szCs w:val="28"/>
          <w:lang w:eastAsia="ru-RU"/>
        </w:rPr>
        <w:t xml:space="preserve"> не менее чем за </w:t>
      </w:r>
      <w:r w:rsidR="002B6233" w:rsidRPr="00AD0221">
        <w:rPr>
          <w:rFonts w:ascii="Times New Roman" w:eastAsia="Times New Roman" w:hAnsi="Times New Roman" w:cs="Times New Roman"/>
          <w:sz w:val="28"/>
          <w:szCs w:val="28"/>
          <w:lang w:eastAsia="ru-RU"/>
        </w:rPr>
        <w:t>15</w:t>
      </w:r>
      <w:r w:rsidR="001A1CBC" w:rsidRPr="00AD0221">
        <w:rPr>
          <w:rFonts w:ascii="Times New Roman" w:eastAsia="Times New Roman" w:hAnsi="Times New Roman" w:cs="Times New Roman"/>
          <w:sz w:val="28"/>
          <w:szCs w:val="28"/>
          <w:lang w:eastAsia="ru-RU"/>
        </w:rPr>
        <w:t xml:space="preserve"> </w:t>
      </w:r>
      <w:r w:rsidR="00432C2D" w:rsidRPr="00AD0221">
        <w:rPr>
          <w:rFonts w:ascii="Times New Roman" w:eastAsia="Times New Roman" w:hAnsi="Times New Roman" w:cs="Times New Roman"/>
          <w:sz w:val="28"/>
          <w:szCs w:val="28"/>
          <w:lang w:eastAsia="ru-RU"/>
        </w:rPr>
        <w:t>дней</w:t>
      </w:r>
      <w:r w:rsidR="003A5304"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до установленной в </w:t>
      </w:r>
      <w:r w:rsidR="00FC76A5" w:rsidRPr="00AD0221">
        <w:rPr>
          <w:rFonts w:ascii="Times New Roman" w:eastAsia="Times New Roman" w:hAnsi="Times New Roman" w:cs="Times New Roman"/>
          <w:sz w:val="28"/>
          <w:szCs w:val="28"/>
          <w:lang w:eastAsia="ru-RU"/>
        </w:rPr>
        <w:t xml:space="preserve">документации </w:t>
      </w:r>
      <w:r w:rsidR="006D55F4" w:rsidRPr="00AD0221">
        <w:rPr>
          <w:rFonts w:ascii="Times New Roman" w:eastAsia="Times New Roman" w:hAnsi="Times New Roman" w:cs="Times New Roman"/>
          <w:sz w:val="28"/>
          <w:szCs w:val="28"/>
          <w:lang w:eastAsia="ru-RU"/>
        </w:rPr>
        <w:t xml:space="preserve">о конкурсе в электронной форме </w:t>
      </w:r>
      <w:r w:rsidR="00FC76A5" w:rsidRPr="00AD0221">
        <w:rPr>
          <w:rFonts w:ascii="Times New Roman" w:eastAsia="Times New Roman" w:hAnsi="Times New Roman" w:cs="Times New Roman"/>
          <w:sz w:val="28"/>
          <w:szCs w:val="28"/>
          <w:lang w:eastAsia="ru-RU"/>
        </w:rPr>
        <w:t xml:space="preserve">даты окончания </w:t>
      </w:r>
      <w:r w:rsidRPr="00AD0221">
        <w:rPr>
          <w:rFonts w:ascii="Times New Roman" w:eastAsia="Times New Roman" w:hAnsi="Times New Roman" w:cs="Times New Roman"/>
          <w:sz w:val="28"/>
          <w:szCs w:val="28"/>
          <w:lang w:eastAsia="ru-RU"/>
        </w:rPr>
        <w:t>срока подачи заявок на участие в конкурсе в электронной форме.</w:t>
      </w:r>
    </w:p>
    <w:p w:rsidR="0064685B" w:rsidRPr="00AD0221" w:rsidRDefault="0064685B"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Любой участник закупки вправе направить </w:t>
      </w:r>
      <w:r w:rsidR="00FD3DE1" w:rsidRPr="00AD0221">
        <w:rPr>
          <w:rFonts w:ascii="Times New Roman" w:eastAsia="Times New Roman" w:hAnsi="Times New Roman" w:cs="Times New Roman"/>
          <w:sz w:val="28"/>
          <w:szCs w:val="28"/>
          <w:lang w:eastAsia="ru-RU"/>
        </w:rPr>
        <w:t>Заказч</w:t>
      </w:r>
      <w:r w:rsidR="00744CD7" w:rsidRPr="00AD0221">
        <w:rPr>
          <w:rFonts w:ascii="Times New Roman" w:eastAsia="Times New Roman" w:hAnsi="Times New Roman" w:cs="Times New Roman"/>
          <w:sz w:val="28"/>
          <w:szCs w:val="28"/>
          <w:lang w:eastAsia="ru-RU"/>
        </w:rPr>
        <w:t xml:space="preserve">ику </w:t>
      </w:r>
      <w:r w:rsidRPr="00AD0221">
        <w:rPr>
          <w:rFonts w:ascii="Times New Roman" w:eastAsia="Times New Roman" w:hAnsi="Times New Roman" w:cs="Times New Roman"/>
          <w:sz w:val="28"/>
          <w:szCs w:val="28"/>
          <w:lang w:eastAsia="ru-RU"/>
        </w:rPr>
        <w:t xml:space="preserve">запрос о даче разъяснений положений извещения </w:t>
      </w:r>
      <w:r w:rsidR="00744CD7" w:rsidRPr="00AD0221">
        <w:rPr>
          <w:rFonts w:ascii="Times New Roman" w:eastAsia="Times New Roman" w:hAnsi="Times New Roman" w:cs="Times New Roman"/>
          <w:sz w:val="28"/>
          <w:szCs w:val="28"/>
          <w:lang w:eastAsia="ru-RU"/>
        </w:rPr>
        <w:t xml:space="preserve">о проведении конкурса в электронной форме </w:t>
      </w:r>
      <w:r w:rsidRPr="00AD0221">
        <w:rPr>
          <w:rFonts w:ascii="Times New Roman" w:eastAsia="Times New Roman" w:hAnsi="Times New Roman" w:cs="Times New Roman"/>
          <w:sz w:val="28"/>
          <w:szCs w:val="28"/>
          <w:lang w:eastAsia="ru-RU"/>
        </w:rPr>
        <w:t>и (или) документации о конкурс</w:t>
      </w:r>
      <w:r w:rsidR="00744CD7" w:rsidRPr="00AD0221">
        <w:rPr>
          <w:rFonts w:ascii="Times New Roman" w:eastAsia="Times New Roman" w:hAnsi="Times New Roman" w:cs="Times New Roman"/>
          <w:sz w:val="28"/>
          <w:szCs w:val="28"/>
          <w:lang w:eastAsia="ru-RU"/>
        </w:rPr>
        <w:t xml:space="preserve">е в электронной форме. В течение </w:t>
      </w:r>
      <w:r w:rsidRPr="00AD0221">
        <w:rPr>
          <w:rFonts w:ascii="Times New Roman" w:eastAsia="Times New Roman" w:hAnsi="Times New Roman" w:cs="Times New Roman"/>
          <w:sz w:val="28"/>
          <w:szCs w:val="28"/>
          <w:lang w:eastAsia="ru-RU"/>
        </w:rPr>
        <w:t>трех рабочих дней со дня</w:t>
      </w:r>
      <w:r w:rsidR="0074038B" w:rsidRPr="00AD0221">
        <w:rPr>
          <w:rFonts w:ascii="Times New Roman" w:eastAsia="Times New Roman" w:hAnsi="Times New Roman" w:cs="Times New Roman"/>
          <w:sz w:val="28"/>
          <w:szCs w:val="28"/>
          <w:lang w:eastAsia="ru-RU"/>
        </w:rPr>
        <w:t xml:space="preserve"> поступл</w:t>
      </w:r>
      <w:r w:rsidR="00744CD7" w:rsidRPr="00AD0221">
        <w:rPr>
          <w:rFonts w:ascii="Times New Roman" w:eastAsia="Times New Roman" w:hAnsi="Times New Roman" w:cs="Times New Roman"/>
          <w:sz w:val="28"/>
          <w:szCs w:val="28"/>
          <w:lang w:eastAsia="ru-RU"/>
        </w:rPr>
        <w:t>е</w:t>
      </w:r>
      <w:r w:rsidR="0074038B" w:rsidRPr="00AD0221">
        <w:rPr>
          <w:rFonts w:ascii="Times New Roman" w:eastAsia="Times New Roman" w:hAnsi="Times New Roman" w:cs="Times New Roman"/>
          <w:sz w:val="28"/>
          <w:szCs w:val="28"/>
          <w:lang w:eastAsia="ru-RU"/>
        </w:rPr>
        <w:t>ния указанного запроса</w:t>
      </w:r>
      <w:r w:rsidR="00744CD7" w:rsidRPr="00AD0221">
        <w:rPr>
          <w:rFonts w:ascii="Times New Roman" w:eastAsia="Times New Roman" w:hAnsi="Times New Roman" w:cs="Times New Roman"/>
          <w:sz w:val="28"/>
          <w:szCs w:val="28"/>
          <w:lang w:eastAsia="ru-RU"/>
        </w:rPr>
        <w:t xml:space="preserve">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 размещает ответ на запрос в </w:t>
      </w:r>
      <w:r w:rsidR="00394833" w:rsidRPr="00AD0221">
        <w:rPr>
          <w:rFonts w:ascii="Times New Roman" w:eastAsia="Times New Roman" w:hAnsi="Times New Roman" w:cs="Times New Roman"/>
          <w:sz w:val="28"/>
          <w:szCs w:val="28"/>
          <w:lang w:eastAsia="ru-RU"/>
        </w:rPr>
        <w:t>ЕИС</w:t>
      </w:r>
      <w:r w:rsidR="00A93C74" w:rsidRPr="00AD0221">
        <w:rPr>
          <w:rFonts w:ascii="Times New Roman" w:hAnsi="Times New Roman" w:cs="Times New Roman"/>
          <w:sz w:val="28"/>
          <w:szCs w:val="28"/>
        </w:rPr>
        <w:t xml:space="preserve"> </w:t>
      </w:r>
      <w:r w:rsidRPr="00AD0221">
        <w:rPr>
          <w:rFonts w:ascii="Times New Roman" w:eastAsia="Times New Roman" w:hAnsi="Times New Roman" w:cs="Times New Roman"/>
          <w:sz w:val="28"/>
          <w:szCs w:val="28"/>
          <w:lang w:eastAsia="ru-RU"/>
        </w:rPr>
        <w:t xml:space="preserve">и направляет оператору </w:t>
      </w:r>
      <w:r w:rsidR="00971E3B"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разъяснения положен</w:t>
      </w:r>
      <w:r w:rsidR="0074038B" w:rsidRPr="00AD0221">
        <w:rPr>
          <w:rFonts w:ascii="Times New Roman" w:eastAsia="Times New Roman" w:hAnsi="Times New Roman" w:cs="Times New Roman"/>
          <w:sz w:val="28"/>
          <w:szCs w:val="28"/>
          <w:lang w:eastAsia="ru-RU"/>
        </w:rPr>
        <w:t xml:space="preserve">ий </w:t>
      </w:r>
      <w:r w:rsidR="00D436D6" w:rsidRPr="00AD0221">
        <w:rPr>
          <w:rFonts w:ascii="Times New Roman" w:eastAsia="Times New Roman" w:hAnsi="Times New Roman" w:cs="Times New Roman"/>
          <w:sz w:val="28"/>
          <w:szCs w:val="28"/>
          <w:lang w:eastAsia="ru-RU"/>
        </w:rPr>
        <w:t>таких</w:t>
      </w:r>
      <w:r w:rsidR="00A63582" w:rsidRPr="00AD0221">
        <w:rPr>
          <w:rFonts w:ascii="Times New Roman" w:eastAsia="Times New Roman" w:hAnsi="Times New Roman" w:cs="Times New Roman"/>
          <w:sz w:val="28"/>
          <w:szCs w:val="28"/>
          <w:lang w:eastAsia="ru-RU"/>
        </w:rPr>
        <w:t xml:space="preserve"> </w:t>
      </w:r>
      <w:r w:rsidR="0074038B" w:rsidRPr="00AD0221">
        <w:rPr>
          <w:rFonts w:ascii="Times New Roman" w:eastAsia="Times New Roman" w:hAnsi="Times New Roman" w:cs="Times New Roman"/>
          <w:sz w:val="28"/>
          <w:szCs w:val="28"/>
          <w:lang w:eastAsia="ru-RU"/>
        </w:rPr>
        <w:t xml:space="preserve">извещения и (или) </w:t>
      </w:r>
      <w:r w:rsidRPr="00AD0221">
        <w:rPr>
          <w:rFonts w:ascii="Times New Roman" w:eastAsia="Times New Roman" w:hAnsi="Times New Roman" w:cs="Times New Roman"/>
          <w:sz w:val="28"/>
          <w:szCs w:val="28"/>
          <w:lang w:eastAsia="ru-RU"/>
        </w:rPr>
        <w:t>документации с указанием предмета запроса, но без указания участника за</w:t>
      </w:r>
      <w:r w:rsidR="00744CD7" w:rsidRPr="00AD0221">
        <w:rPr>
          <w:rFonts w:ascii="Times New Roman" w:eastAsia="Times New Roman" w:hAnsi="Times New Roman" w:cs="Times New Roman"/>
          <w:sz w:val="28"/>
          <w:szCs w:val="28"/>
          <w:lang w:eastAsia="ru-RU"/>
        </w:rPr>
        <w:t xml:space="preserve">купки, </w:t>
      </w:r>
      <w:r w:rsidRPr="00AD0221">
        <w:rPr>
          <w:rFonts w:ascii="Times New Roman" w:eastAsia="Times New Roman" w:hAnsi="Times New Roman" w:cs="Times New Roman"/>
          <w:sz w:val="28"/>
          <w:szCs w:val="28"/>
          <w:lang w:eastAsia="ru-RU"/>
        </w:rPr>
        <w:t xml:space="preserve">от которого поступил указанный запрос, если запрос поступил к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ику не позднее чем за три рабочих дня до даты окончания срока пода</w:t>
      </w:r>
      <w:r w:rsidR="00744CD7" w:rsidRPr="00AD0221">
        <w:rPr>
          <w:rFonts w:ascii="Times New Roman" w:eastAsia="Times New Roman" w:hAnsi="Times New Roman" w:cs="Times New Roman"/>
          <w:sz w:val="28"/>
          <w:szCs w:val="28"/>
          <w:lang w:eastAsia="ru-RU"/>
        </w:rPr>
        <w:t>чи заявок на уча</w:t>
      </w:r>
      <w:r w:rsidR="00F94CBF" w:rsidRPr="00AD0221">
        <w:rPr>
          <w:rFonts w:ascii="Times New Roman" w:eastAsia="Times New Roman" w:hAnsi="Times New Roman" w:cs="Times New Roman"/>
          <w:sz w:val="28"/>
          <w:szCs w:val="28"/>
          <w:lang w:eastAsia="ru-RU"/>
        </w:rPr>
        <w:t>стие в конкурсе</w:t>
      </w:r>
      <w:r w:rsidR="00EF1FF7"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 электронной форме.</w:t>
      </w:r>
    </w:p>
    <w:p w:rsidR="0064685B" w:rsidRPr="00AD0221" w:rsidRDefault="0064685B" w:rsidP="00F71152">
      <w:pPr>
        <w:widowControl w:val="0"/>
        <w:autoSpaceDE w:val="0"/>
        <w:autoSpaceDN w:val="0"/>
        <w:spacing w:after="0" w:line="23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Разъяснения положений</w:t>
      </w:r>
      <w:r w:rsidR="0074038B" w:rsidRPr="00AD0221">
        <w:rPr>
          <w:rFonts w:ascii="Times New Roman" w:eastAsia="Times New Roman" w:hAnsi="Times New Roman" w:cs="Times New Roman"/>
          <w:sz w:val="28"/>
          <w:szCs w:val="28"/>
          <w:lang w:eastAsia="ru-RU"/>
        </w:rPr>
        <w:t xml:space="preserve"> извещения </w:t>
      </w:r>
      <w:r w:rsidR="00A93C74" w:rsidRPr="00AD0221">
        <w:rPr>
          <w:rFonts w:ascii="Times New Roman" w:eastAsia="Times New Roman" w:hAnsi="Times New Roman" w:cs="Times New Roman"/>
          <w:sz w:val="28"/>
          <w:szCs w:val="28"/>
          <w:lang w:eastAsia="ru-RU"/>
        </w:rPr>
        <w:t xml:space="preserve">о проведении конкурса </w:t>
      </w:r>
      <w:r w:rsidR="00744CD7" w:rsidRPr="00AD0221">
        <w:rPr>
          <w:rFonts w:ascii="Times New Roman" w:eastAsia="Times New Roman" w:hAnsi="Times New Roman" w:cs="Times New Roman"/>
          <w:sz w:val="28"/>
          <w:szCs w:val="28"/>
          <w:lang w:eastAsia="ru-RU"/>
        </w:rPr>
        <w:t xml:space="preserve">в электронной форме и (или) документации </w:t>
      </w:r>
      <w:r w:rsidRPr="00AD0221">
        <w:rPr>
          <w:rFonts w:ascii="Times New Roman" w:eastAsia="Times New Roman" w:hAnsi="Times New Roman" w:cs="Times New Roman"/>
          <w:sz w:val="28"/>
          <w:szCs w:val="28"/>
          <w:lang w:eastAsia="ru-RU"/>
        </w:rPr>
        <w:t>о конкурс</w:t>
      </w:r>
      <w:r w:rsidR="00744CD7" w:rsidRPr="00AD0221">
        <w:rPr>
          <w:rFonts w:ascii="Times New Roman" w:eastAsia="Times New Roman" w:hAnsi="Times New Roman" w:cs="Times New Roman"/>
          <w:sz w:val="28"/>
          <w:szCs w:val="28"/>
          <w:lang w:eastAsia="ru-RU"/>
        </w:rPr>
        <w:t>е</w:t>
      </w:r>
      <w:r w:rsidRPr="00AD0221">
        <w:rPr>
          <w:rFonts w:ascii="Times New Roman" w:eastAsia="Times New Roman" w:hAnsi="Times New Roman" w:cs="Times New Roman"/>
          <w:sz w:val="28"/>
          <w:szCs w:val="28"/>
          <w:lang w:eastAsia="ru-RU"/>
        </w:rPr>
        <w:t xml:space="preserve"> в электронной форме не должны изменять предмет закупки и существенные условия проекта договора.</w:t>
      </w:r>
    </w:p>
    <w:p w:rsidR="0064685B" w:rsidRPr="00AD0221" w:rsidRDefault="00FD3DE1"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ик вправе приня</w:t>
      </w:r>
      <w:r w:rsidR="00A93C74" w:rsidRPr="00AD0221">
        <w:rPr>
          <w:rFonts w:ascii="Times New Roman" w:eastAsia="Times New Roman" w:hAnsi="Times New Roman" w:cs="Times New Roman"/>
          <w:sz w:val="28"/>
          <w:szCs w:val="28"/>
          <w:lang w:eastAsia="ru-RU"/>
        </w:rPr>
        <w:t xml:space="preserve">ть решение о внесении изменений </w:t>
      </w:r>
      <w:r w:rsidR="0064685B" w:rsidRPr="00AD0221">
        <w:rPr>
          <w:rFonts w:ascii="Times New Roman" w:eastAsia="Times New Roman" w:hAnsi="Times New Roman" w:cs="Times New Roman"/>
          <w:sz w:val="28"/>
          <w:szCs w:val="28"/>
          <w:lang w:eastAsia="ru-RU"/>
        </w:rPr>
        <w:t xml:space="preserve">в извещение </w:t>
      </w:r>
      <w:r w:rsidR="00744CD7" w:rsidRPr="00AD0221">
        <w:rPr>
          <w:rFonts w:ascii="Times New Roman" w:eastAsia="Times New Roman" w:hAnsi="Times New Roman" w:cs="Times New Roman"/>
          <w:sz w:val="28"/>
          <w:szCs w:val="28"/>
          <w:lang w:eastAsia="ru-RU"/>
        </w:rPr>
        <w:t xml:space="preserve">о проведении конкурса в электронной форме </w:t>
      </w:r>
      <w:r w:rsidR="0064685B" w:rsidRPr="00AD0221">
        <w:rPr>
          <w:rFonts w:ascii="Times New Roman" w:eastAsia="Times New Roman" w:hAnsi="Times New Roman" w:cs="Times New Roman"/>
          <w:sz w:val="28"/>
          <w:szCs w:val="28"/>
          <w:lang w:eastAsia="ru-RU"/>
        </w:rPr>
        <w:t xml:space="preserve">и (или) </w:t>
      </w:r>
      <w:r w:rsidR="00061C91" w:rsidRPr="00AD0221">
        <w:rPr>
          <w:rFonts w:ascii="Times New Roman" w:eastAsia="Times New Roman" w:hAnsi="Times New Roman" w:cs="Times New Roman"/>
          <w:sz w:val="28"/>
          <w:szCs w:val="28"/>
          <w:lang w:eastAsia="ru-RU"/>
        </w:rPr>
        <w:t>документацию</w:t>
      </w:r>
      <w:r w:rsidR="00744CD7" w:rsidRPr="00AD0221">
        <w:rPr>
          <w:rFonts w:ascii="Times New Roman" w:eastAsia="Times New Roman" w:hAnsi="Times New Roman" w:cs="Times New Roman"/>
          <w:sz w:val="28"/>
          <w:szCs w:val="28"/>
          <w:lang w:eastAsia="ru-RU"/>
        </w:rPr>
        <w:t xml:space="preserve"> о конкурсе в электронной форме </w:t>
      </w:r>
      <w:r w:rsidR="0074038B" w:rsidRPr="00AD0221">
        <w:rPr>
          <w:rFonts w:ascii="Times New Roman" w:eastAsia="Times New Roman" w:hAnsi="Times New Roman" w:cs="Times New Roman"/>
          <w:sz w:val="28"/>
          <w:szCs w:val="28"/>
          <w:lang w:eastAsia="ru-RU"/>
        </w:rPr>
        <w:t>до наступле</w:t>
      </w:r>
      <w:r w:rsidR="00061C91" w:rsidRPr="00AD0221">
        <w:rPr>
          <w:rFonts w:ascii="Times New Roman" w:eastAsia="Times New Roman" w:hAnsi="Times New Roman" w:cs="Times New Roman"/>
          <w:sz w:val="28"/>
          <w:szCs w:val="28"/>
          <w:lang w:eastAsia="ru-RU"/>
        </w:rPr>
        <w:t xml:space="preserve">ния </w:t>
      </w:r>
      <w:r w:rsidR="0064685B" w:rsidRPr="00AD0221">
        <w:rPr>
          <w:rFonts w:ascii="Times New Roman" w:eastAsia="Times New Roman" w:hAnsi="Times New Roman" w:cs="Times New Roman"/>
          <w:sz w:val="28"/>
          <w:szCs w:val="28"/>
          <w:lang w:eastAsia="ru-RU"/>
        </w:rPr>
        <w:t>да</w:t>
      </w:r>
      <w:r w:rsidR="00A93C74" w:rsidRPr="00AD0221">
        <w:rPr>
          <w:rFonts w:ascii="Times New Roman" w:eastAsia="Times New Roman" w:hAnsi="Times New Roman" w:cs="Times New Roman"/>
          <w:sz w:val="28"/>
          <w:szCs w:val="28"/>
          <w:lang w:eastAsia="ru-RU"/>
        </w:rPr>
        <w:t xml:space="preserve">ты </w:t>
      </w:r>
      <w:r w:rsidR="0064685B" w:rsidRPr="00AD0221">
        <w:rPr>
          <w:rFonts w:ascii="Times New Roman" w:eastAsia="Times New Roman" w:hAnsi="Times New Roman" w:cs="Times New Roman"/>
          <w:sz w:val="28"/>
          <w:szCs w:val="28"/>
          <w:lang w:eastAsia="ru-RU"/>
        </w:rPr>
        <w:t>и времени окончания</w:t>
      </w:r>
      <w:r w:rsidR="00744CD7" w:rsidRPr="00AD0221">
        <w:rPr>
          <w:rFonts w:ascii="Times New Roman" w:eastAsia="Times New Roman" w:hAnsi="Times New Roman" w:cs="Times New Roman"/>
          <w:sz w:val="28"/>
          <w:szCs w:val="28"/>
          <w:lang w:eastAsia="ru-RU"/>
        </w:rPr>
        <w:t xml:space="preserve"> срока подачи заявок </w:t>
      </w:r>
      <w:r w:rsidR="00061C91" w:rsidRPr="00AD0221">
        <w:rPr>
          <w:rFonts w:ascii="Times New Roman" w:eastAsia="Times New Roman" w:hAnsi="Times New Roman" w:cs="Times New Roman"/>
          <w:sz w:val="28"/>
          <w:szCs w:val="28"/>
          <w:lang w:eastAsia="ru-RU"/>
        </w:rPr>
        <w:t xml:space="preserve">на участие </w:t>
      </w:r>
      <w:r w:rsidR="00A93C74" w:rsidRPr="00AD0221">
        <w:rPr>
          <w:rFonts w:ascii="Times New Roman" w:eastAsia="Times New Roman" w:hAnsi="Times New Roman" w:cs="Times New Roman"/>
          <w:sz w:val="28"/>
          <w:szCs w:val="28"/>
          <w:lang w:eastAsia="ru-RU"/>
        </w:rPr>
        <w:t xml:space="preserve">в конкурсе </w:t>
      </w:r>
      <w:r w:rsidR="0064685B" w:rsidRPr="00AD0221">
        <w:rPr>
          <w:rFonts w:ascii="Times New Roman" w:eastAsia="Times New Roman" w:hAnsi="Times New Roman" w:cs="Times New Roman"/>
          <w:sz w:val="28"/>
          <w:szCs w:val="28"/>
          <w:lang w:eastAsia="ru-RU"/>
        </w:rPr>
        <w:t>в электронной форме. В течение</w:t>
      </w:r>
      <w:r w:rsidR="00EE224B" w:rsidRPr="00AD0221">
        <w:rPr>
          <w:rFonts w:ascii="Times New Roman" w:eastAsia="Times New Roman" w:hAnsi="Times New Roman" w:cs="Times New Roman"/>
          <w:sz w:val="28"/>
          <w:szCs w:val="28"/>
          <w:lang w:eastAsia="ru-RU"/>
        </w:rPr>
        <w:t xml:space="preserve"> </w:t>
      </w:r>
      <w:r w:rsidR="00744CD7" w:rsidRPr="00AD0221">
        <w:rPr>
          <w:rFonts w:ascii="Times New Roman" w:eastAsia="Times New Roman" w:hAnsi="Times New Roman" w:cs="Times New Roman"/>
          <w:sz w:val="28"/>
          <w:szCs w:val="28"/>
          <w:lang w:eastAsia="ru-RU"/>
        </w:rPr>
        <w:t xml:space="preserve">трех дней </w:t>
      </w:r>
      <w:r w:rsidR="0064685B" w:rsidRPr="00AD0221">
        <w:rPr>
          <w:rFonts w:ascii="Times New Roman" w:eastAsia="Times New Roman" w:hAnsi="Times New Roman" w:cs="Times New Roman"/>
          <w:sz w:val="28"/>
          <w:szCs w:val="28"/>
          <w:lang w:eastAsia="ru-RU"/>
        </w:rPr>
        <w:t>с даты принятия указанного решен</w:t>
      </w:r>
      <w:r w:rsidR="0074038B" w:rsidRPr="00AD0221">
        <w:rPr>
          <w:rFonts w:ascii="Times New Roman" w:eastAsia="Times New Roman" w:hAnsi="Times New Roman" w:cs="Times New Roman"/>
          <w:sz w:val="28"/>
          <w:szCs w:val="28"/>
          <w:lang w:eastAsia="ru-RU"/>
        </w:rPr>
        <w:t>ия такие изменения направляют</w:t>
      </w:r>
      <w:r w:rsidR="00061C91" w:rsidRPr="00AD0221">
        <w:rPr>
          <w:rFonts w:ascii="Times New Roman" w:eastAsia="Times New Roman" w:hAnsi="Times New Roman" w:cs="Times New Roman"/>
          <w:sz w:val="28"/>
          <w:szCs w:val="28"/>
          <w:lang w:eastAsia="ru-RU"/>
        </w:rPr>
        <w:t xml:space="preserve">ся </w:t>
      </w:r>
      <w:r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 xml:space="preserve">иком оператору </w:t>
      </w:r>
      <w:r w:rsidR="00971E3B" w:rsidRPr="00AD0221">
        <w:rPr>
          <w:rFonts w:ascii="Times New Roman" w:eastAsia="Times New Roman" w:hAnsi="Times New Roman" w:cs="Times New Roman"/>
          <w:sz w:val="28"/>
          <w:szCs w:val="28"/>
          <w:lang w:eastAsia="ru-RU"/>
        </w:rPr>
        <w:t>ЭП</w:t>
      </w:r>
      <w:r w:rsidR="0064685B" w:rsidRPr="00AD0221">
        <w:rPr>
          <w:rFonts w:ascii="Times New Roman" w:eastAsia="Times New Roman" w:hAnsi="Times New Roman" w:cs="Times New Roman"/>
          <w:sz w:val="28"/>
          <w:szCs w:val="28"/>
          <w:lang w:eastAsia="ru-RU"/>
        </w:rPr>
        <w:t xml:space="preserve">, размещаются в </w:t>
      </w:r>
      <w:r w:rsidR="00EE224B" w:rsidRPr="00AD0221">
        <w:rPr>
          <w:rFonts w:ascii="Times New Roman" w:eastAsia="Times New Roman" w:hAnsi="Times New Roman" w:cs="Times New Roman"/>
          <w:sz w:val="28"/>
          <w:szCs w:val="28"/>
          <w:lang w:eastAsia="ru-RU"/>
        </w:rPr>
        <w:t>ЕИС</w:t>
      </w:r>
      <w:r w:rsidR="0064685B" w:rsidRPr="00AD0221">
        <w:rPr>
          <w:rFonts w:ascii="Times New Roman" w:eastAsia="Times New Roman" w:hAnsi="Times New Roman" w:cs="Times New Roman"/>
          <w:sz w:val="28"/>
          <w:szCs w:val="28"/>
          <w:lang w:eastAsia="ru-RU"/>
        </w:rPr>
        <w:t>. При</w:t>
      </w:r>
      <w:r w:rsidR="00744CD7" w:rsidRPr="00AD0221">
        <w:rPr>
          <w:rFonts w:ascii="Times New Roman" w:eastAsia="Times New Roman" w:hAnsi="Times New Roman" w:cs="Times New Roman"/>
          <w:sz w:val="28"/>
          <w:szCs w:val="28"/>
          <w:lang w:eastAsia="ru-RU"/>
        </w:rPr>
        <w:t xml:space="preserve"> этом срок </w:t>
      </w:r>
      <w:r w:rsidR="0064685B" w:rsidRPr="00AD0221">
        <w:rPr>
          <w:rFonts w:ascii="Times New Roman" w:eastAsia="Times New Roman" w:hAnsi="Times New Roman" w:cs="Times New Roman"/>
          <w:sz w:val="28"/>
          <w:szCs w:val="28"/>
          <w:lang w:eastAsia="ru-RU"/>
        </w:rPr>
        <w:t>подачи заявок на уча</w:t>
      </w:r>
      <w:r w:rsidR="00A93C74" w:rsidRPr="00AD0221">
        <w:rPr>
          <w:rFonts w:ascii="Times New Roman" w:eastAsia="Times New Roman" w:hAnsi="Times New Roman" w:cs="Times New Roman"/>
          <w:sz w:val="28"/>
          <w:szCs w:val="28"/>
          <w:lang w:eastAsia="ru-RU"/>
        </w:rPr>
        <w:t xml:space="preserve">стие </w:t>
      </w:r>
      <w:r w:rsidR="0064685B" w:rsidRPr="00AD0221">
        <w:rPr>
          <w:rFonts w:ascii="Times New Roman" w:eastAsia="Times New Roman" w:hAnsi="Times New Roman" w:cs="Times New Roman"/>
          <w:sz w:val="28"/>
          <w:szCs w:val="28"/>
          <w:lang w:eastAsia="ru-RU"/>
        </w:rPr>
        <w:t xml:space="preserve">в конкурсе в электронной форме должен быть продлен таким образом, чтобы с даты размещения в </w:t>
      </w:r>
      <w:r w:rsidR="00EE224B" w:rsidRPr="00AD0221">
        <w:rPr>
          <w:rFonts w:ascii="Times New Roman" w:eastAsia="Times New Roman" w:hAnsi="Times New Roman" w:cs="Times New Roman"/>
          <w:sz w:val="28"/>
          <w:szCs w:val="28"/>
          <w:lang w:eastAsia="ru-RU"/>
        </w:rPr>
        <w:t>ЕИС</w:t>
      </w:r>
      <w:r w:rsidR="00744CD7" w:rsidRPr="00AD0221">
        <w:rPr>
          <w:rFonts w:ascii="Times New Roman" w:eastAsia="Times New Roman" w:hAnsi="Times New Roman" w:cs="Times New Roman"/>
          <w:sz w:val="28"/>
          <w:szCs w:val="28"/>
          <w:lang w:eastAsia="ru-RU"/>
        </w:rPr>
        <w:t xml:space="preserve"> указанных изменений </w:t>
      </w:r>
      <w:r w:rsidR="0064685B" w:rsidRPr="00AD0221">
        <w:rPr>
          <w:rFonts w:ascii="Times New Roman" w:eastAsia="Times New Roman" w:hAnsi="Times New Roman" w:cs="Times New Roman"/>
          <w:sz w:val="28"/>
          <w:szCs w:val="28"/>
          <w:lang w:eastAsia="ru-RU"/>
        </w:rPr>
        <w:t>до даты окончания срока подачи заявок</w:t>
      </w:r>
      <w:r w:rsidR="00744CD7" w:rsidRPr="00AD0221">
        <w:rPr>
          <w:rFonts w:ascii="Times New Roman" w:eastAsia="Times New Roman" w:hAnsi="Times New Roman" w:cs="Times New Roman"/>
          <w:sz w:val="28"/>
          <w:szCs w:val="28"/>
          <w:lang w:eastAsia="ru-RU"/>
        </w:rPr>
        <w:t xml:space="preserve"> на участие в конкурсе </w:t>
      </w:r>
      <w:r w:rsidR="0064685B" w:rsidRPr="00AD0221">
        <w:rPr>
          <w:rFonts w:ascii="Times New Roman" w:eastAsia="Times New Roman" w:hAnsi="Times New Roman" w:cs="Times New Roman"/>
          <w:sz w:val="28"/>
          <w:szCs w:val="28"/>
          <w:lang w:eastAsia="ru-RU"/>
        </w:rPr>
        <w:t>в электронной форме такой срок составлял не менее чем восемь дней.</w:t>
      </w:r>
    </w:p>
    <w:p w:rsidR="005471FD" w:rsidRPr="00AD0221" w:rsidRDefault="00FD3DE1"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5471FD" w:rsidRPr="00AD0221">
        <w:rPr>
          <w:rFonts w:ascii="Times New Roman" w:eastAsia="Times New Roman" w:hAnsi="Times New Roman" w:cs="Times New Roman"/>
          <w:sz w:val="28"/>
          <w:szCs w:val="28"/>
          <w:lang w:eastAsia="ru-RU"/>
        </w:rPr>
        <w:t>ик вправе отменить конкурс в электронной форме до наступления д</w:t>
      </w:r>
      <w:r w:rsidR="00A92FED" w:rsidRPr="00AD0221">
        <w:rPr>
          <w:rFonts w:ascii="Times New Roman" w:eastAsia="Times New Roman" w:hAnsi="Times New Roman" w:cs="Times New Roman"/>
          <w:sz w:val="28"/>
          <w:szCs w:val="28"/>
          <w:lang w:eastAsia="ru-RU"/>
        </w:rPr>
        <w:t xml:space="preserve">аты </w:t>
      </w:r>
      <w:r w:rsidR="005471FD" w:rsidRPr="00AD0221">
        <w:rPr>
          <w:rFonts w:ascii="Times New Roman" w:eastAsia="Times New Roman" w:hAnsi="Times New Roman" w:cs="Times New Roman"/>
          <w:sz w:val="28"/>
          <w:szCs w:val="28"/>
          <w:lang w:eastAsia="ru-RU"/>
        </w:rPr>
        <w:t>и времен</w:t>
      </w:r>
      <w:r w:rsidR="00A93C74" w:rsidRPr="00AD0221">
        <w:rPr>
          <w:rFonts w:ascii="Times New Roman" w:eastAsia="Times New Roman" w:hAnsi="Times New Roman" w:cs="Times New Roman"/>
          <w:sz w:val="28"/>
          <w:szCs w:val="28"/>
          <w:lang w:eastAsia="ru-RU"/>
        </w:rPr>
        <w:t xml:space="preserve">и окончания срока подачи заявок </w:t>
      </w:r>
      <w:r w:rsidR="005471FD" w:rsidRPr="00AD0221">
        <w:rPr>
          <w:rFonts w:ascii="Times New Roman" w:eastAsia="Times New Roman" w:hAnsi="Times New Roman" w:cs="Times New Roman"/>
          <w:sz w:val="28"/>
          <w:szCs w:val="28"/>
          <w:lang w:eastAsia="ru-RU"/>
        </w:rPr>
        <w:t>на участие в конкурсе в электронной форме. Решение об отмене конкурса в</w:t>
      </w:r>
      <w:r w:rsidRPr="00AD0221">
        <w:rPr>
          <w:rFonts w:ascii="Times New Roman" w:eastAsia="Times New Roman" w:hAnsi="Times New Roman" w:cs="Times New Roman"/>
          <w:sz w:val="28"/>
          <w:szCs w:val="28"/>
          <w:lang w:eastAsia="ru-RU"/>
        </w:rPr>
        <w:t xml:space="preserve"> электронной форме размещается Заказч</w:t>
      </w:r>
      <w:r w:rsidR="005471FD" w:rsidRPr="00AD0221">
        <w:rPr>
          <w:rFonts w:ascii="Times New Roman" w:eastAsia="Times New Roman" w:hAnsi="Times New Roman" w:cs="Times New Roman"/>
          <w:sz w:val="28"/>
          <w:szCs w:val="28"/>
          <w:lang w:eastAsia="ru-RU"/>
        </w:rPr>
        <w:t xml:space="preserve">иком в </w:t>
      </w:r>
      <w:r w:rsidR="00971E3B" w:rsidRPr="00AD0221">
        <w:rPr>
          <w:rFonts w:ascii="Times New Roman" w:eastAsia="Times New Roman" w:hAnsi="Times New Roman" w:cs="Times New Roman"/>
          <w:sz w:val="28"/>
          <w:szCs w:val="28"/>
          <w:lang w:eastAsia="ru-RU"/>
        </w:rPr>
        <w:t>ЕИС</w:t>
      </w:r>
      <w:r w:rsidR="00A93C74" w:rsidRPr="00AD0221">
        <w:rPr>
          <w:rFonts w:ascii="Times New Roman" w:eastAsia="Times New Roman" w:hAnsi="Times New Roman" w:cs="Times New Roman"/>
          <w:sz w:val="28"/>
          <w:szCs w:val="28"/>
          <w:lang w:eastAsia="ru-RU"/>
        </w:rPr>
        <w:t xml:space="preserve"> </w:t>
      </w:r>
      <w:r w:rsidR="005471FD" w:rsidRPr="00AD0221">
        <w:rPr>
          <w:rFonts w:ascii="Times New Roman" w:eastAsia="Times New Roman" w:hAnsi="Times New Roman" w:cs="Times New Roman"/>
          <w:sz w:val="28"/>
          <w:szCs w:val="28"/>
          <w:lang w:eastAsia="ru-RU"/>
        </w:rPr>
        <w:t>в день принятия такого решения. После наступления д</w:t>
      </w:r>
      <w:r w:rsidR="00A93C74" w:rsidRPr="00AD0221">
        <w:rPr>
          <w:rFonts w:ascii="Times New Roman" w:eastAsia="Times New Roman" w:hAnsi="Times New Roman" w:cs="Times New Roman"/>
          <w:sz w:val="28"/>
          <w:szCs w:val="28"/>
          <w:lang w:eastAsia="ru-RU"/>
        </w:rPr>
        <w:t xml:space="preserve">аты </w:t>
      </w:r>
      <w:r w:rsidR="005471FD" w:rsidRPr="00AD0221">
        <w:rPr>
          <w:rFonts w:ascii="Times New Roman" w:eastAsia="Times New Roman" w:hAnsi="Times New Roman" w:cs="Times New Roman"/>
          <w:sz w:val="28"/>
          <w:szCs w:val="28"/>
          <w:lang w:eastAsia="ru-RU"/>
        </w:rPr>
        <w:t>и времени окончания срока подачи з</w:t>
      </w:r>
      <w:r w:rsidR="00A93C74" w:rsidRPr="00AD0221">
        <w:rPr>
          <w:rFonts w:ascii="Times New Roman" w:eastAsia="Times New Roman" w:hAnsi="Times New Roman" w:cs="Times New Roman"/>
          <w:sz w:val="28"/>
          <w:szCs w:val="28"/>
          <w:lang w:eastAsia="ru-RU"/>
        </w:rPr>
        <w:t xml:space="preserve">аявок и до заключения </w:t>
      </w:r>
      <w:r w:rsidRPr="00AD0221">
        <w:rPr>
          <w:rFonts w:ascii="Times New Roman" w:eastAsia="Times New Roman" w:hAnsi="Times New Roman" w:cs="Times New Roman"/>
          <w:sz w:val="28"/>
          <w:szCs w:val="28"/>
          <w:lang w:eastAsia="ru-RU"/>
        </w:rPr>
        <w:t>договора Заказч</w:t>
      </w:r>
      <w:r w:rsidR="005471FD" w:rsidRPr="00AD0221">
        <w:rPr>
          <w:rFonts w:ascii="Times New Roman" w:eastAsia="Times New Roman" w:hAnsi="Times New Roman" w:cs="Times New Roman"/>
          <w:sz w:val="28"/>
          <w:szCs w:val="28"/>
          <w:lang w:eastAsia="ru-RU"/>
        </w:rPr>
        <w:t>ик вправе отменить конкурс в электронной форме только в случае возникновения обстоятельств непреодолимой силы.</w:t>
      </w:r>
    </w:p>
    <w:p w:rsidR="005471FD" w:rsidRPr="00AD0221" w:rsidRDefault="005471FD" w:rsidP="00AD0221">
      <w:pPr>
        <w:pStyle w:val="a3"/>
        <w:widowControl w:val="0"/>
        <w:numPr>
          <w:ilvl w:val="0"/>
          <w:numId w:val="1"/>
        </w:numPr>
        <w:autoSpaceDE w:val="0"/>
        <w:autoSpaceDN w:val="0"/>
        <w:spacing w:after="0" w:line="238"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извещении о проведении конкурса в электронной форме должны быть указаны сведения, предусмотренные пунктом </w:t>
      </w:r>
      <w:r w:rsidR="009E4934" w:rsidRPr="00AD0221">
        <w:rPr>
          <w:rFonts w:ascii="Times New Roman" w:eastAsia="Times New Roman" w:hAnsi="Times New Roman" w:cs="Times New Roman"/>
          <w:sz w:val="28"/>
          <w:szCs w:val="28"/>
          <w:lang w:eastAsia="ru-RU"/>
        </w:rPr>
        <w:t xml:space="preserve">102 </w:t>
      </w:r>
      <w:r w:rsidRPr="00AD0221">
        <w:rPr>
          <w:rFonts w:ascii="Times New Roman" w:eastAsia="Times New Roman" w:hAnsi="Times New Roman" w:cs="Times New Roman"/>
          <w:sz w:val="28"/>
          <w:szCs w:val="28"/>
          <w:lang w:eastAsia="ru-RU"/>
        </w:rPr>
        <w:t>настоящего Положения о закупке.</w:t>
      </w:r>
    </w:p>
    <w:p w:rsidR="00E76968" w:rsidRPr="00AD0221" w:rsidRDefault="00E76968" w:rsidP="00AD0221">
      <w:pPr>
        <w:pStyle w:val="a3"/>
        <w:widowControl w:val="0"/>
        <w:numPr>
          <w:ilvl w:val="0"/>
          <w:numId w:val="1"/>
        </w:numPr>
        <w:autoSpaceDE w:val="0"/>
        <w:autoSpaceDN w:val="0"/>
        <w:spacing w:after="0" w:line="238"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Для осуществлен</w:t>
      </w:r>
      <w:r w:rsidR="00A93C74" w:rsidRPr="00AD0221">
        <w:rPr>
          <w:rFonts w:ascii="Times New Roman" w:eastAsia="Times New Roman" w:hAnsi="Times New Roman" w:cs="Times New Roman"/>
          <w:sz w:val="28"/>
          <w:szCs w:val="28"/>
          <w:lang w:eastAsia="ru-RU"/>
        </w:rPr>
        <w:t xml:space="preserve">ия конкурса в электронной форме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 разрабатывает и утверждает документацию о конкурсе</w:t>
      </w:r>
      <w:r w:rsidR="00A93C74"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 электронной форме, которая размещается в ЕИС вместе с извещением о проведении конкурса</w:t>
      </w:r>
      <w:r w:rsidR="00A93C74" w:rsidRPr="00AD0221">
        <w:rPr>
          <w:rFonts w:ascii="Times New Roman" w:eastAsia="Times New Roman" w:hAnsi="Times New Roman" w:cs="Times New Roman"/>
          <w:sz w:val="28"/>
          <w:szCs w:val="28"/>
          <w:lang w:eastAsia="ru-RU"/>
        </w:rPr>
        <w:t xml:space="preserve"> в электронной форме и включает </w:t>
      </w:r>
      <w:r w:rsidRPr="00AD0221">
        <w:rPr>
          <w:rFonts w:ascii="Times New Roman" w:eastAsia="Times New Roman" w:hAnsi="Times New Roman" w:cs="Times New Roman"/>
          <w:sz w:val="28"/>
          <w:szCs w:val="28"/>
          <w:lang w:eastAsia="ru-RU"/>
        </w:rPr>
        <w:t xml:space="preserve">в себя сведения, предусмотренные пунктом </w:t>
      </w:r>
      <w:r w:rsidR="009E4934" w:rsidRPr="00AD0221">
        <w:rPr>
          <w:rFonts w:ascii="Times New Roman" w:eastAsia="Times New Roman" w:hAnsi="Times New Roman" w:cs="Times New Roman"/>
          <w:sz w:val="28"/>
          <w:szCs w:val="28"/>
          <w:lang w:eastAsia="ru-RU"/>
        </w:rPr>
        <w:t xml:space="preserve">104 </w:t>
      </w:r>
      <w:r w:rsidR="00A93C74" w:rsidRPr="00AD0221">
        <w:rPr>
          <w:rFonts w:ascii="Times New Roman" w:eastAsia="Times New Roman" w:hAnsi="Times New Roman" w:cs="Times New Roman"/>
          <w:sz w:val="28"/>
          <w:szCs w:val="28"/>
          <w:lang w:eastAsia="ru-RU"/>
        </w:rPr>
        <w:t xml:space="preserve">настоящего </w:t>
      </w:r>
      <w:r w:rsidRPr="00AD0221">
        <w:rPr>
          <w:rFonts w:ascii="Times New Roman" w:eastAsia="Times New Roman" w:hAnsi="Times New Roman" w:cs="Times New Roman"/>
          <w:sz w:val="28"/>
          <w:szCs w:val="28"/>
          <w:lang w:eastAsia="ru-RU"/>
        </w:rPr>
        <w:t>Положения о закупке.</w:t>
      </w:r>
    </w:p>
    <w:p w:rsidR="009344AC" w:rsidRPr="00AD0221" w:rsidRDefault="009344AC" w:rsidP="00AD0221">
      <w:pPr>
        <w:pStyle w:val="a3"/>
        <w:widowControl w:val="0"/>
        <w:numPr>
          <w:ilvl w:val="0"/>
          <w:numId w:val="1"/>
        </w:numPr>
        <w:autoSpaceDE w:val="0"/>
        <w:autoSpaceDN w:val="0"/>
        <w:spacing w:after="0" w:line="238"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Участник закупки, получивший аккредитацию на </w:t>
      </w:r>
      <w:r w:rsidR="002D22C2"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указанной в извещении о пр</w:t>
      </w:r>
      <w:r w:rsidR="00A93C74" w:rsidRPr="00AD0221">
        <w:rPr>
          <w:rFonts w:ascii="Times New Roman" w:eastAsia="Times New Roman" w:hAnsi="Times New Roman" w:cs="Times New Roman"/>
          <w:sz w:val="28"/>
          <w:szCs w:val="28"/>
          <w:lang w:eastAsia="ru-RU"/>
        </w:rPr>
        <w:t xml:space="preserve">оведении конкурса в электронной </w:t>
      </w:r>
      <w:r w:rsidRPr="00AD0221">
        <w:rPr>
          <w:rFonts w:ascii="Times New Roman" w:eastAsia="Times New Roman" w:hAnsi="Times New Roman" w:cs="Times New Roman"/>
          <w:sz w:val="28"/>
          <w:szCs w:val="28"/>
          <w:lang w:eastAsia="ru-RU"/>
        </w:rPr>
        <w:t xml:space="preserve">форме и документации </w:t>
      </w:r>
      <w:r w:rsidR="00A93C74" w:rsidRPr="00AD0221">
        <w:rPr>
          <w:rFonts w:ascii="Times New Roman" w:eastAsia="Times New Roman" w:hAnsi="Times New Roman" w:cs="Times New Roman"/>
          <w:sz w:val="28"/>
          <w:szCs w:val="28"/>
          <w:lang w:eastAsia="ru-RU"/>
        </w:rPr>
        <w:t xml:space="preserve">о конкурсе в электронной форме, </w:t>
      </w:r>
      <w:r w:rsidRPr="00AD0221">
        <w:rPr>
          <w:rFonts w:ascii="Times New Roman" w:eastAsia="Times New Roman" w:hAnsi="Times New Roman" w:cs="Times New Roman"/>
          <w:sz w:val="28"/>
          <w:szCs w:val="28"/>
          <w:lang w:eastAsia="ru-RU"/>
        </w:rPr>
        <w:t xml:space="preserve">направляет оператору </w:t>
      </w:r>
      <w:r w:rsidR="00971E3B"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заявку на у</w:t>
      </w:r>
      <w:r w:rsidR="0074038B" w:rsidRPr="00AD0221">
        <w:rPr>
          <w:rFonts w:ascii="Times New Roman" w:eastAsia="Times New Roman" w:hAnsi="Times New Roman" w:cs="Times New Roman"/>
          <w:sz w:val="28"/>
          <w:szCs w:val="28"/>
          <w:lang w:eastAsia="ru-RU"/>
        </w:rPr>
        <w:t>частие в конкурсе в электрон</w:t>
      </w:r>
      <w:r w:rsidR="002A3CF9" w:rsidRPr="00AD0221">
        <w:rPr>
          <w:rFonts w:ascii="Times New Roman" w:eastAsia="Times New Roman" w:hAnsi="Times New Roman" w:cs="Times New Roman"/>
          <w:sz w:val="28"/>
          <w:szCs w:val="28"/>
          <w:lang w:eastAsia="ru-RU"/>
        </w:rPr>
        <w:t xml:space="preserve">ной </w:t>
      </w:r>
      <w:r w:rsidRPr="00AD0221">
        <w:rPr>
          <w:rFonts w:ascii="Times New Roman" w:eastAsia="Times New Roman" w:hAnsi="Times New Roman" w:cs="Times New Roman"/>
          <w:sz w:val="28"/>
          <w:szCs w:val="28"/>
          <w:lang w:eastAsia="ru-RU"/>
        </w:rPr>
        <w:t>форме, состоящую из пер</w:t>
      </w:r>
      <w:r w:rsidR="00A93C74" w:rsidRPr="00AD0221">
        <w:rPr>
          <w:rFonts w:ascii="Times New Roman" w:eastAsia="Times New Roman" w:hAnsi="Times New Roman" w:cs="Times New Roman"/>
          <w:sz w:val="28"/>
          <w:szCs w:val="28"/>
          <w:lang w:eastAsia="ru-RU"/>
        </w:rPr>
        <w:t xml:space="preserve">вой части, ценового предложения </w:t>
      </w:r>
      <w:r w:rsidRPr="00AD0221">
        <w:rPr>
          <w:rFonts w:ascii="Times New Roman" w:eastAsia="Times New Roman" w:hAnsi="Times New Roman" w:cs="Times New Roman"/>
          <w:sz w:val="28"/>
          <w:szCs w:val="28"/>
          <w:lang w:eastAsia="ru-RU"/>
        </w:rPr>
        <w:t xml:space="preserve">и второй части, в сроки, </w:t>
      </w:r>
      <w:r w:rsidR="00A93C74" w:rsidRPr="00AD0221">
        <w:rPr>
          <w:rFonts w:ascii="Times New Roman" w:eastAsia="Times New Roman" w:hAnsi="Times New Roman" w:cs="Times New Roman"/>
          <w:sz w:val="28"/>
          <w:szCs w:val="28"/>
          <w:lang w:eastAsia="ru-RU"/>
        </w:rPr>
        <w:t xml:space="preserve">установленные для подачи заявок </w:t>
      </w:r>
      <w:r w:rsidRPr="00AD0221">
        <w:rPr>
          <w:rFonts w:ascii="Times New Roman" w:eastAsia="Times New Roman" w:hAnsi="Times New Roman" w:cs="Times New Roman"/>
          <w:sz w:val="28"/>
          <w:szCs w:val="28"/>
          <w:lang w:eastAsia="ru-RU"/>
        </w:rPr>
        <w:t>в извещении о проведен</w:t>
      </w:r>
      <w:r w:rsidR="00A93C74" w:rsidRPr="00AD0221">
        <w:rPr>
          <w:rFonts w:ascii="Times New Roman" w:eastAsia="Times New Roman" w:hAnsi="Times New Roman" w:cs="Times New Roman"/>
          <w:sz w:val="28"/>
          <w:szCs w:val="28"/>
          <w:lang w:eastAsia="ru-RU"/>
        </w:rPr>
        <w:t xml:space="preserve">ии конкурса в электронной форме </w:t>
      </w:r>
      <w:r w:rsidRPr="00AD0221">
        <w:rPr>
          <w:rFonts w:ascii="Times New Roman" w:eastAsia="Times New Roman" w:hAnsi="Times New Roman" w:cs="Times New Roman"/>
          <w:sz w:val="28"/>
          <w:szCs w:val="28"/>
          <w:lang w:eastAsia="ru-RU"/>
        </w:rPr>
        <w:t>и документации</w:t>
      </w:r>
      <w:r w:rsidRPr="00AD0221">
        <w:rPr>
          <w:rFonts w:ascii="Times New Roman" w:hAnsi="Times New Roman" w:cs="Times New Roman"/>
          <w:sz w:val="28"/>
          <w:szCs w:val="28"/>
        </w:rPr>
        <w:t xml:space="preserve"> </w:t>
      </w:r>
      <w:r w:rsidRPr="00AD0221">
        <w:rPr>
          <w:rFonts w:ascii="Times New Roman" w:eastAsia="Times New Roman" w:hAnsi="Times New Roman" w:cs="Times New Roman"/>
          <w:sz w:val="28"/>
          <w:szCs w:val="28"/>
          <w:lang w:eastAsia="ru-RU"/>
        </w:rPr>
        <w:t>о конкурсе в электронной форме.</w:t>
      </w:r>
    </w:p>
    <w:p w:rsidR="009344AC" w:rsidRPr="00AD0221" w:rsidRDefault="009344AC" w:rsidP="00AD0221">
      <w:pPr>
        <w:pStyle w:val="a3"/>
        <w:widowControl w:val="0"/>
        <w:numPr>
          <w:ilvl w:val="0"/>
          <w:numId w:val="1"/>
        </w:numPr>
        <w:autoSpaceDE w:val="0"/>
        <w:autoSpaceDN w:val="0"/>
        <w:spacing w:after="0" w:line="238"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Первая часть заявки на участие в конкурсе в электронной форме должна содержать</w:t>
      </w:r>
      <w:r w:rsidR="00432C2D" w:rsidRPr="00AD0221">
        <w:rPr>
          <w:rFonts w:ascii="Times New Roman" w:eastAsia="Times New Roman" w:hAnsi="Times New Roman" w:cs="Times New Roman"/>
          <w:sz w:val="28"/>
          <w:szCs w:val="28"/>
          <w:lang w:eastAsia="ru-RU"/>
        </w:rPr>
        <w:t xml:space="preserve"> описание поставляемого товара, </w:t>
      </w:r>
      <w:r w:rsidRPr="00AD0221">
        <w:rPr>
          <w:rFonts w:ascii="Times New Roman" w:eastAsia="Times New Roman" w:hAnsi="Times New Roman" w:cs="Times New Roman"/>
          <w:sz w:val="28"/>
          <w:szCs w:val="28"/>
          <w:lang w:eastAsia="ru-RU"/>
        </w:rPr>
        <w:t>выполняемой работы, оказываемой услуги, которые являются предметом закупки в соответст</w:t>
      </w:r>
      <w:r w:rsidR="00432C2D" w:rsidRPr="00AD0221">
        <w:rPr>
          <w:rFonts w:ascii="Times New Roman" w:eastAsia="Times New Roman" w:hAnsi="Times New Roman" w:cs="Times New Roman"/>
          <w:sz w:val="28"/>
          <w:szCs w:val="28"/>
          <w:lang w:eastAsia="ru-RU"/>
        </w:rPr>
        <w:t>вии с требо</w:t>
      </w:r>
      <w:r w:rsidR="00A93C74" w:rsidRPr="00AD0221">
        <w:rPr>
          <w:rFonts w:ascii="Times New Roman" w:eastAsia="Times New Roman" w:hAnsi="Times New Roman" w:cs="Times New Roman"/>
          <w:sz w:val="28"/>
          <w:szCs w:val="28"/>
          <w:lang w:eastAsia="ru-RU"/>
        </w:rPr>
        <w:t xml:space="preserve">ваниями документации о конкурсе </w:t>
      </w:r>
      <w:r w:rsidRPr="00AD0221">
        <w:rPr>
          <w:rFonts w:ascii="Times New Roman" w:eastAsia="Times New Roman" w:hAnsi="Times New Roman" w:cs="Times New Roman"/>
          <w:sz w:val="28"/>
          <w:szCs w:val="28"/>
          <w:lang w:eastAsia="ru-RU"/>
        </w:rPr>
        <w:t>в электронной форме.</w:t>
      </w:r>
    </w:p>
    <w:p w:rsidR="009344AC" w:rsidRPr="00AD0221" w:rsidRDefault="009344AC" w:rsidP="00AD0221">
      <w:pPr>
        <w:pStyle w:val="a3"/>
        <w:widowControl w:val="0"/>
        <w:numPr>
          <w:ilvl w:val="0"/>
          <w:numId w:val="1"/>
        </w:numPr>
        <w:autoSpaceDE w:val="0"/>
        <w:autoSpaceDN w:val="0"/>
        <w:spacing w:after="0" w:line="238"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Вторая часть заявки на участие в конкурсе в электронной форме должна содержать сведения об участнике зак</w:t>
      </w:r>
      <w:r w:rsidR="00A93C74" w:rsidRPr="00AD0221">
        <w:rPr>
          <w:rFonts w:ascii="Times New Roman" w:eastAsia="Times New Roman" w:hAnsi="Times New Roman" w:cs="Times New Roman"/>
          <w:sz w:val="28"/>
          <w:szCs w:val="28"/>
          <w:lang w:eastAsia="ru-RU"/>
        </w:rPr>
        <w:t xml:space="preserve">упки, </w:t>
      </w:r>
      <w:r w:rsidRPr="00AD0221">
        <w:rPr>
          <w:rFonts w:ascii="Times New Roman" w:eastAsia="Times New Roman" w:hAnsi="Times New Roman" w:cs="Times New Roman"/>
          <w:sz w:val="28"/>
          <w:szCs w:val="28"/>
          <w:lang w:eastAsia="ru-RU"/>
        </w:rPr>
        <w:t>информацию о его соответс</w:t>
      </w:r>
      <w:r w:rsidR="00A93C74" w:rsidRPr="00AD0221">
        <w:rPr>
          <w:rFonts w:ascii="Times New Roman" w:eastAsia="Times New Roman" w:hAnsi="Times New Roman" w:cs="Times New Roman"/>
          <w:sz w:val="28"/>
          <w:szCs w:val="28"/>
          <w:lang w:eastAsia="ru-RU"/>
        </w:rPr>
        <w:t xml:space="preserve">твии требованиям, установленным </w:t>
      </w:r>
      <w:r w:rsidRPr="00AD0221">
        <w:rPr>
          <w:rFonts w:ascii="Times New Roman" w:eastAsia="Times New Roman" w:hAnsi="Times New Roman" w:cs="Times New Roman"/>
          <w:sz w:val="28"/>
          <w:szCs w:val="28"/>
          <w:lang w:eastAsia="ru-RU"/>
        </w:rPr>
        <w:t>документаци</w:t>
      </w:r>
      <w:r w:rsidR="00432C2D" w:rsidRPr="00AD0221">
        <w:rPr>
          <w:rFonts w:ascii="Times New Roman" w:eastAsia="Times New Roman" w:hAnsi="Times New Roman" w:cs="Times New Roman"/>
          <w:sz w:val="28"/>
          <w:szCs w:val="28"/>
          <w:lang w:eastAsia="ru-RU"/>
        </w:rPr>
        <w:t>ей</w:t>
      </w:r>
      <w:r w:rsidRPr="00AD0221">
        <w:rPr>
          <w:rFonts w:ascii="Times New Roman" w:eastAsia="Times New Roman" w:hAnsi="Times New Roman" w:cs="Times New Roman"/>
          <w:sz w:val="28"/>
          <w:szCs w:val="28"/>
          <w:lang w:eastAsia="ru-RU"/>
        </w:rPr>
        <w:t xml:space="preserve"> о конкурсе в</w:t>
      </w:r>
      <w:r w:rsidR="00A93C74" w:rsidRPr="00AD0221">
        <w:rPr>
          <w:rFonts w:ascii="Times New Roman" w:eastAsia="Times New Roman" w:hAnsi="Times New Roman" w:cs="Times New Roman"/>
          <w:sz w:val="28"/>
          <w:szCs w:val="28"/>
          <w:lang w:eastAsia="ru-RU"/>
        </w:rPr>
        <w:t xml:space="preserve"> электронной форме, в том числе </w:t>
      </w:r>
      <w:r w:rsidRPr="00AD0221">
        <w:rPr>
          <w:rFonts w:ascii="Times New Roman" w:eastAsia="Times New Roman" w:hAnsi="Times New Roman" w:cs="Times New Roman"/>
          <w:sz w:val="28"/>
          <w:szCs w:val="28"/>
          <w:lang w:eastAsia="ru-RU"/>
        </w:rPr>
        <w:t>квалификационным (ес</w:t>
      </w:r>
      <w:r w:rsidR="00A93C74" w:rsidRPr="00AD0221">
        <w:rPr>
          <w:rFonts w:ascii="Times New Roman" w:eastAsia="Times New Roman" w:hAnsi="Times New Roman" w:cs="Times New Roman"/>
          <w:sz w:val="28"/>
          <w:szCs w:val="28"/>
          <w:lang w:eastAsia="ru-RU"/>
        </w:rPr>
        <w:t xml:space="preserve">ли такие требования установлены </w:t>
      </w:r>
      <w:r w:rsidRPr="00AD0221">
        <w:rPr>
          <w:rFonts w:ascii="Times New Roman" w:eastAsia="Times New Roman" w:hAnsi="Times New Roman" w:cs="Times New Roman"/>
          <w:sz w:val="28"/>
          <w:szCs w:val="28"/>
          <w:lang w:eastAsia="ru-RU"/>
        </w:rPr>
        <w:t>конкурсной документаци</w:t>
      </w:r>
      <w:r w:rsidR="00432C2D" w:rsidRPr="00AD0221">
        <w:rPr>
          <w:rFonts w:ascii="Times New Roman" w:eastAsia="Times New Roman" w:hAnsi="Times New Roman" w:cs="Times New Roman"/>
          <w:sz w:val="28"/>
          <w:szCs w:val="28"/>
          <w:lang w:eastAsia="ru-RU"/>
        </w:rPr>
        <w:t>ей</w:t>
      </w:r>
      <w:r w:rsidRPr="00AD0221">
        <w:rPr>
          <w:rFonts w:ascii="Times New Roman" w:eastAsia="Times New Roman" w:hAnsi="Times New Roman" w:cs="Times New Roman"/>
          <w:sz w:val="28"/>
          <w:szCs w:val="28"/>
          <w:lang w:eastAsia="ru-RU"/>
        </w:rPr>
        <w:t>), об окончательном предложении участника закупки и иных условиях исполнения договора.</w:t>
      </w:r>
    </w:p>
    <w:p w:rsidR="009344AC" w:rsidRPr="00AD0221" w:rsidRDefault="009344AC" w:rsidP="00AD0221">
      <w:pPr>
        <w:pStyle w:val="a3"/>
        <w:widowControl w:val="0"/>
        <w:numPr>
          <w:ilvl w:val="0"/>
          <w:numId w:val="1"/>
        </w:numPr>
        <w:autoSpaceDE w:val="0"/>
        <w:autoSpaceDN w:val="0"/>
        <w:spacing w:after="0" w:line="238"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Требования </w:t>
      </w:r>
      <w:r w:rsidR="00432C2D" w:rsidRPr="00AD0221">
        <w:rPr>
          <w:rFonts w:ascii="Times New Roman" w:eastAsia="Times New Roman" w:hAnsi="Times New Roman" w:cs="Times New Roman"/>
          <w:sz w:val="28"/>
          <w:szCs w:val="28"/>
          <w:lang w:eastAsia="ru-RU"/>
        </w:rPr>
        <w:t xml:space="preserve">к содержанию, форме, оформлению </w:t>
      </w:r>
      <w:r w:rsidRPr="00AD0221">
        <w:rPr>
          <w:rFonts w:ascii="Times New Roman" w:eastAsia="Times New Roman" w:hAnsi="Times New Roman" w:cs="Times New Roman"/>
          <w:sz w:val="28"/>
          <w:szCs w:val="28"/>
          <w:lang w:eastAsia="ru-RU"/>
        </w:rPr>
        <w:t xml:space="preserve">и составу заявки на участие </w:t>
      </w:r>
      <w:r w:rsidR="00432C2D" w:rsidRPr="00AD0221">
        <w:rPr>
          <w:rFonts w:ascii="Times New Roman" w:eastAsia="Times New Roman" w:hAnsi="Times New Roman" w:cs="Times New Roman"/>
          <w:sz w:val="28"/>
          <w:szCs w:val="28"/>
          <w:lang w:eastAsia="ru-RU"/>
        </w:rPr>
        <w:t>в конкурсе в</w:t>
      </w:r>
      <w:r w:rsidR="00A93C74" w:rsidRPr="00AD0221">
        <w:rPr>
          <w:rFonts w:ascii="Times New Roman" w:eastAsia="Times New Roman" w:hAnsi="Times New Roman" w:cs="Times New Roman"/>
          <w:sz w:val="28"/>
          <w:szCs w:val="28"/>
          <w:lang w:eastAsia="ru-RU"/>
        </w:rPr>
        <w:t xml:space="preserve"> электронной форме, в том числе </w:t>
      </w:r>
      <w:r w:rsidRPr="00AD0221">
        <w:rPr>
          <w:rFonts w:ascii="Times New Roman" w:eastAsia="Times New Roman" w:hAnsi="Times New Roman" w:cs="Times New Roman"/>
          <w:sz w:val="28"/>
          <w:szCs w:val="28"/>
          <w:lang w:eastAsia="ru-RU"/>
        </w:rPr>
        <w:t>исчерпывающ</w:t>
      </w:r>
      <w:r w:rsidR="0074038B" w:rsidRPr="00AD0221">
        <w:rPr>
          <w:rFonts w:ascii="Times New Roman" w:eastAsia="Times New Roman" w:hAnsi="Times New Roman" w:cs="Times New Roman"/>
          <w:sz w:val="28"/>
          <w:szCs w:val="28"/>
          <w:lang w:eastAsia="ru-RU"/>
        </w:rPr>
        <w:t>ий перечень д</w:t>
      </w:r>
      <w:r w:rsidR="00432C2D" w:rsidRPr="00AD0221">
        <w:rPr>
          <w:rFonts w:ascii="Times New Roman" w:eastAsia="Times New Roman" w:hAnsi="Times New Roman" w:cs="Times New Roman"/>
          <w:sz w:val="28"/>
          <w:szCs w:val="28"/>
          <w:lang w:eastAsia="ru-RU"/>
        </w:rPr>
        <w:t xml:space="preserve">окументов, которые </w:t>
      </w:r>
      <w:r w:rsidRPr="00AD0221">
        <w:rPr>
          <w:rFonts w:ascii="Times New Roman" w:eastAsia="Times New Roman" w:hAnsi="Times New Roman" w:cs="Times New Roman"/>
          <w:sz w:val="28"/>
          <w:szCs w:val="28"/>
          <w:lang w:eastAsia="ru-RU"/>
        </w:rPr>
        <w:t>должны быть представлен</w:t>
      </w:r>
      <w:r w:rsidR="00432C2D" w:rsidRPr="00AD0221">
        <w:rPr>
          <w:rFonts w:ascii="Times New Roman" w:eastAsia="Times New Roman" w:hAnsi="Times New Roman" w:cs="Times New Roman"/>
          <w:sz w:val="28"/>
          <w:szCs w:val="28"/>
          <w:lang w:eastAsia="ru-RU"/>
        </w:rPr>
        <w:t>ы в составе заявки, указываются в документации о конкурсе</w:t>
      </w:r>
      <w:r w:rsidR="00A93C74"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 электронной форме.</w:t>
      </w:r>
    </w:p>
    <w:p w:rsidR="009344AC" w:rsidRPr="00AD0221" w:rsidRDefault="009344AC"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 проведении конкурса в электр</w:t>
      </w:r>
      <w:r w:rsidR="00DB2E58" w:rsidRPr="00AD0221">
        <w:rPr>
          <w:rFonts w:ascii="Times New Roman" w:eastAsia="Times New Roman" w:hAnsi="Times New Roman" w:cs="Times New Roman"/>
          <w:sz w:val="28"/>
          <w:szCs w:val="28"/>
          <w:lang w:eastAsia="ru-RU"/>
        </w:rPr>
        <w:t xml:space="preserve">онной форме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 вправе предусмотреть следующие этапы:</w:t>
      </w:r>
    </w:p>
    <w:p w:rsidR="009344AC" w:rsidRPr="00AD0221" w:rsidRDefault="009344AC" w:rsidP="00AD0221">
      <w:pPr>
        <w:pStyle w:val="a3"/>
        <w:widowControl w:val="0"/>
        <w:numPr>
          <w:ilvl w:val="2"/>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проведение в срок д</w:t>
      </w:r>
      <w:r w:rsidR="00DB2E58" w:rsidRPr="00AD0221">
        <w:rPr>
          <w:rFonts w:ascii="Times New Roman" w:eastAsia="Times New Roman" w:hAnsi="Times New Roman" w:cs="Times New Roman"/>
          <w:sz w:val="28"/>
          <w:szCs w:val="28"/>
          <w:lang w:eastAsia="ru-RU"/>
        </w:rPr>
        <w:t xml:space="preserve">о окончания срока подачи заявок </w:t>
      </w:r>
      <w:r w:rsidRPr="00AD0221">
        <w:rPr>
          <w:rFonts w:ascii="Times New Roman" w:eastAsia="Times New Roman" w:hAnsi="Times New Roman" w:cs="Times New Roman"/>
          <w:sz w:val="28"/>
          <w:szCs w:val="28"/>
          <w:lang w:eastAsia="ru-RU"/>
        </w:rPr>
        <w:t xml:space="preserve">на участие в конкурсе в электронной форме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обсуждения с участниками закуп</w:t>
      </w:r>
      <w:r w:rsidR="00432C2D" w:rsidRPr="00AD0221">
        <w:rPr>
          <w:rFonts w:ascii="Times New Roman" w:eastAsia="Times New Roman" w:hAnsi="Times New Roman" w:cs="Times New Roman"/>
          <w:sz w:val="28"/>
          <w:szCs w:val="28"/>
          <w:lang w:eastAsia="ru-RU"/>
        </w:rPr>
        <w:t xml:space="preserve">ки функциональных характеристик </w:t>
      </w:r>
      <w:r w:rsidRPr="00AD0221">
        <w:rPr>
          <w:rFonts w:ascii="Times New Roman" w:eastAsia="Times New Roman" w:hAnsi="Times New Roman" w:cs="Times New Roman"/>
          <w:sz w:val="28"/>
          <w:szCs w:val="28"/>
          <w:lang w:eastAsia="ru-RU"/>
        </w:rPr>
        <w:t>(потребительских свойств) товаров, качества работ, услуг и иных условий исполнения договор</w:t>
      </w:r>
      <w:r w:rsidR="00432C2D" w:rsidRPr="00AD0221">
        <w:rPr>
          <w:rFonts w:ascii="Times New Roman" w:eastAsia="Times New Roman" w:hAnsi="Times New Roman" w:cs="Times New Roman"/>
          <w:sz w:val="28"/>
          <w:szCs w:val="28"/>
          <w:lang w:eastAsia="ru-RU"/>
        </w:rPr>
        <w:t xml:space="preserve">а в целях уточнения в извещении </w:t>
      </w:r>
      <w:r w:rsidRPr="00AD0221">
        <w:rPr>
          <w:rFonts w:ascii="Times New Roman" w:eastAsia="Times New Roman" w:hAnsi="Times New Roman" w:cs="Times New Roman"/>
          <w:sz w:val="28"/>
          <w:szCs w:val="28"/>
          <w:lang w:eastAsia="ru-RU"/>
        </w:rPr>
        <w:t xml:space="preserve">о проведении конкурса в </w:t>
      </w:r>
      <w:r w:rsidR="00432C2D" w:rsidRPr="00AD0221">
        <w:rPr>
          <w:rFonts w:ascii="Times New Roman" w:eastAsia="Times New Roman" w:hAnsi="Times New Roman" w:cs="Times New Roman"/>
          <w:sz w:val="28"/>
          <w:szCs w:val="28"/>
          <w:lang w:eastAsia="ru-RU"/>
        </w:rPr>
        <w:t xml:space="preserve">электронной форме, документации </w:t>
      </w:r>
      <w:r w:rsidRPr="00AD0221">
        <w:rPr>
          <w:rFonts w:ascii="Times New Roman" w:eastAsia="Times New Roman" w:hAnsi="Times New Roman" w:cs="Times New Roman"/>
          <w:sz w:val="28"/>
          <w:szCs w:val="28"/>
          <w:lang w:eastAsia="ru-RU"/>
        </w:rPr>
        <w:t>о конкурсе в электронной фо</w:t>
      </w:r>
      <w:r w:rsidR="00432C2D" w:rsidRPr="00AD0221">
        <w:rPr>
          <w:rFonts w:ascii="Times New Roman" w:eastAsia="Times New Roman" w:hAnsi="Times New Roman" w:cs="Times New Roman"/>
          <w:sz w:val="28"/>
          <w:szCs w:val="28"/>
          <w:lang w:eastAsia="ru-RU"/>
        </w:rPr>
        <w:t xml:space="preserve">рме, проекте договора требуемых </w:t>
      </w:r>
      <w:r w:rsidRPr="00AD0221">
        <w:rPr>
          <w:rFonts w:ascii="Times New Roman" w:eastAsia="Times New Roman" w:hAnsi="Times New Roman" w:cs="Times New Roman"/>
          <w:sz w:val="28"/>
          <w:szCs w:val="28"/>
          <w:lang w:eastAsia="ru-RU"/>
        </w:rPr>
        <w:t>характеристик</w:t>
      </w:r>
      <w:r w:rsidR="00B137ED"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(потребительск</w:t>
      </w:r>
      <w:r w:rsidR="00432C2D" w:rsidRPr="00AD0221">
        <w:rPr>
          <w:rFonts w:ascii="Times New Roman" w:eastAsia="Times New Roman" w:hAnsi="Times New Roman" w:cs="Times New Roman"/>
          <w:sz w:val="28"/>
          <w:szCs w:val="28"/>
          <w:lang w:eastAsia="ru-RU"/>
        </w:rPr>
        <w:t xml:space="preserve">их свойств) закупаемых товаров, </w:t>
      </w:r>
      <w:r w:rsidRPr="00AD0221">
        <w:rPr>
          <w:rFonts w:ascii="Times New Roman" w:eastAsia="Times New Roman" w:hAnsi="Times New Roman" w:cs="Times New Roman"/>
          <w:sz w:val="28"/>
          <w:szCs w:val="28"/>
          <w:lang w:eastAsia="ru-RU"/>
        </w:rPr>
        <w:t>работ, услуг;</w:t>
      </w:r>
    </w:p>
    <w:p w:rsidR="009344AC" w:rsidRPr="00AD0221" w:rsidRDefault="009344AC" w:rsidP="00AD0221">
      <w:pPr>
        <w:pStyle w:val="a3"/>
        <w:widowControl w:val="0"/>
        <w:numPr>
          <w:ilvl w:val="2"/>
          <w:numId w:val="1"/>
        </w:numPr>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обсуждение </w:t>
      </w:r>
      <w:r w:rsidR="00FD3DE1" w:rsidRPr="00AD0221">
        <w:rPr>
          <w:rFonts w:ascii="Times New Roman" w:eastAsia="Times New Roman" w:hAnsi="Times New Roman" w:cs="Times New Roman"/>
          <w:sz w:val="28"/>
          <w:szCs w:val="28"/>
          <w:lang w:eastAsia="ru-RU"/>
        </w:rPr>
        <w:t>Заказч</w:t>
      </w:r>
      <w:r w:rsidR="00D13507" w:rsidRPr="00AD0221">
        <w:rPr>
          <w:rFonts w:ascii="Times New Roman" w:eastAsia="Times New Roman" w:hAnsi="Times New Roman" w:cs="Times New Roman"/>
          <w:sz w:val="28"/>
          <w:szCs w:val="28"/>
          <w:lang w:eastAsia="ru-RU"/>
        </w:rPr>
        <w:t xml:space="preserve">иком с участниками конкурса </w:t>
      </w:r>
      <w:r w:rsidRPr="00AD0221">
        <w:rPr>
          <w:rFonts w:ascii="Times New Roman" w:eastAsia="Times New Roman" w:hAnsi="Times New Roman" w:cs="Times New Roman"/>
          <w:sz w:val="28"/>
          <w:szCs w:val="28"/>
          <w:lang w:eastAsia="ru-RU"/>
        </w:rPr>
        <w:t>в электронной форме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на участие в конкурсе в элект</w:t>
      </w:r>
      <w:r w:rsidR="00DB2E58" w:rsidRPr="00AD0221">
        <w:rPr>
          <w:rFonts w:ascii="Times New Roman" w:eastAsia="Times New Roman" w:hAnsi="Times New Roman" w:cs="Times New Roman"/>
          <w:sz w:val="28"/>
          <w:szCs w:val="28"/>
          <w:lang w:eastAsia="ru-RU"/>
        </w:rPr>
        <w:t xml:space="preserve">ронной форме, в целях уточнения </w:t>
      </w:r>
      <w:r w:rsidRPr="00AD0221">
        <w:rPr>
          <w:rFonts w:ascii="Times New Roman" w:eastAsia="Times New Roman" w:hAnsi="Times New Roman" w:cs="Times New Roman"/>
          <w:sz w:val="28"/>
          <w:szCs w:val="28"/>
          <w:lang w:eastAsia="ru-RU"/>
        </w:rPr>
        <w:t>в извещении о проведени</w:t>
      </w:r>
      <w:r w:rsidR="00DB2E58" w:rsidRPr="00AD0221">
        <w:rPr>
          <w:rFonts w:ascii="Times New Roman" w:eastAsia="Times New Roman" w:hAnsi="Times New Roman" w:cs="Times New Roman"/>
          <w:sz w:val="28"/>
          <w:szCs w:val="28"/>
          <w:lang w:eastAsia="ru-RU"/>
        </w:rPr>
        <w:t xml:space="preserve">и конкурса в электронной форме, </w:t>
      </w:r>
      <w:r w:rsidRPr="00AD0221">
        <w:rPr>
          <w:rFonts w:ascii="Times New Roman" w:eastAsia="Times New Roman" w:hAnsi="Times New Roman" w:cs="Times New Roman"/>
          <w:sz w:val="28"/>
          <w:szCs w:val="28"/>
          <w:lang w:eastAsia="ru-RU"/>
        </w:rPr>
        <w:t>документации о конкурсе в электронной форме, проекте договора требуемых характеристик (потребительских свойств) закупаемых товаров, работ, услуг;</w:t>
      </w:r>
    </w:p>
    <w:p w:rsidR="009344AC" w:rsidRPr="00AD0221" w:rsidRDefault="009344AC" w:rsidP="00AD0221">
      <w:pPr>
        <w:pStyle w:val="a3"/>
        <w:widowControl w:val="0"/>
        <w:numPr>
          <w:ilvl w:val="2"/>
          <w:numId w:val="1"/>
        </w:numPr>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рассмотрение и оценка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поданных участниками конкурса в электронной фор</w:t>
      </w:r>
      <w:r w:rsidR="00DB2E58" w:rsidRPr="00AD0221">
        <w:rPr>
          <w:rFonts w:ascii="Times New Roman" w:eastAsia="Times New Roman" w:hAnsi="Times New Roman" w:cs="Times New Roman"/>
          <w:sz w:val="28"/>
          <w:szCs w:val="28"/>
          <w:lang w:eastAsia="ru-RU"/>
        </w:rPr>
        <w:t xml:space="preserve">ме заявок на участие в конкурсе </w:t>
      </w:r>
      <w:r w:rsidRPr="00AD0221">
        <w:rPr>
          <w:rFonts w:ascii="Times New Roman" w:eastAsia="Times New Roman" w:hAnsi="Times New Roman" w:cs="Times New Roman"/>
          <w:sz w:val="28"/>
          <w:szCs w:val="28"/>
          <w:lang w:eastAsia="ru-RU"/>
        </w:rPr>
        <w:t>в электронной форме, содержащих окончательные пре</w:t>
      </w:r>
      <w:r w:rsidR="00DB2E58" w:rsidRPr="00AD0221">
        <w:rPr>
          <w:rFonts w:ascii="Times New Roman" w:eastAsia="Times New Roman" w:hAnsi="Times New Roman" w:cs="Times New Roman"/>
          <w:sz w:val="28"/>
          <w:szCs w:val="28"/>
          <w:lang w:eastAsia="ru-RU"/>
        </w:rPr>
        <w:t xml:space="preserve">дложения </w:t>
      </w:r>
      <w:r w:rsidRPr="00AD0221">
        <w:rPr>
          <w:rFonts w:ascii="Times New Roman" w:eastAsia="Times New Roman" w:hAnsi="Times New Roman" w:cs="Times New Roman"/>
          <w:sz w:val="28"/>
          <w:szCs w:val="28"/>
          <w:lang w:eastAsia="ru-RU"/>
        </w:rPr>
        <w:t>о функциональных характеристиках (потребительских свойствах) товаров, качестве работ, услу</w:t>
      </w:r>
      <w:r w:rsidR="00DB2E58" w:rsidRPr="00AD0221">
        <w:rPr>
          <w:rFonts w:ascii="Times New Roman" w:eastAsia="Times New Roman" w:hAnsi="Times New Roman" w:cs="Times New Roman"/>
          <w:sz w:val="28"/>
          <w:szCs w:val="28"/>
          <w:lang w:eastAsia="ru-RU"/>
        </w:rPr>
        <w:t xml:space="preserve">г и об иных условиях исполнения </w:t>
      </w:r>
      <w:r w:rsidRPr="00AD0221">
        <w:rPr>
          <w:rFonts w:ascii="Times New Roman" w:eastAsia="Times New Roman" w:hAnsi="Times New Roman" w:cs="Times New Roman"/>
          <w:sz w:val="28"/>
          <w:szCs w:val="28"/>
          <w:lang w:eastAsia="ru-RU"/>
        </w:rPr>
        <w:t>договора;</w:t>
      </w:r>
    </w:p>
    <w:p w:rsidR="009344AC" w:rsidRPr="00AD0221" w:rsidRDefault="009344AC" w:rsidP="00AD0221">
      <w:pPr>
        <w:pStyle w:val="a3"/>
        <w:widowControl w:val="0"/>
        <w:numPr>
          <w:ilvl w:val="2"/>
          <w:numId w:val="1"/>
        </w:numPr>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проведение квалификационного отбора участников конкурса в электронной форме;</w:t>
      </w:r>
    </w:p>
    <w:p w:rsidR="009344AC" w:rsidRPr="00AD0221" w:rsidRDefault="009344AC" w:rsidP="00AD0221">
      <w:pPr>
        <w:pStyle w:val="a3"/>
        <w:widowControl w:val="0"/>
        <w:numPr>
          <w:ilvl w:val="2"/>
          <w:numId w:val="1"/>
        </w:numPr>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сопоставление дополнительных ценовых предложений участников конкурса в эл</w:t>
      </w:r>
      <w:r w:rsidR="00BB5A72" w:rsidRPr="00AD0221">
        <w:rPr>
          <w:rFonts w:ascii="Times New Roman" w:eastAsia="Times New Roman" w:hAnsi="Times New Roman" w:cs="Times New Roman"/>
          <w:sz w:val="28"/>
          <w:szCs w:val="28"/>
          <w:lang w:eastAsia="ru-RU"/>
        </w:rPr>
        <w:t>ектронной форме</w:t>
      </w:r>
      <w:r w:rsidR="00DB2E58" w:rsidRPr="00AD0221">
        <w:rPr>
          <w:rFonts w:ascii="Times New Roman" w:eastAsia="Times New Roman" w:hAnsi="Times New Roman" w:cs="Times New Roman"/>
          <w:sz w:val="28"/>
          <w:szCs w:val="28"/>
          <w:lang w:eastAsia="ru-RU"/>
        </w:rPr>
        <w:t xml:space="preserve"> о снижении цены </w:t>
      </w:r>
      <w:r w:rsidRPr="00AD0221">
        <w:rPr>
          <w:rFonts w:ascii="Times New Roman" w:eastAsia="Times New Roman" w:hAnsi="Times New Roman" w:cs="Times New Roman"/>
          <w:sz w:val="28"/>
          <w:szCs w:val="28"/>
          <w:lang w:eastAsia="ru-RU"/>
        </w:rPr>
        <w:t>договора, расходов на эксплуатацию и ремонт товаров, использование результатов работ, услуг.</w:t>
      </w:r>
    </w:p>
    <w:p w:rsidR="009344AC" w:rsidRPr="00AD0221" w:rsidRDefault="009344AC" w:rsidP="00AD0221">
      <w:pPr>
        <w:pStyle w:val="a3"/>
        <w:widowControl w:val="0"/>
        <w:numPr>
          <w:ilvl w:val="0"/>
          <w:numId w:val="1"/>
        </w:numPr>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 включении в конк</w:t>
      </w:r>
      <w:r w:rsidR="00DB2E58" w:rsidRPr="00AD0221">
        <w:rPr>
          <w:rFonts w:ascii="Times New Roman" w:eastAsia="Times New Roman" w:hAnsi="Times New Roman" w:cs="Times New Roman"/>
          <w:sz w:val="28"/>
          <w:szCs w:val="28"/>
          <w:lang w:eastAsia="ru-RU"/>
        </w:rPr>
        <w:t xml:space="preserve">урс в электронной форме этапов, </w:t>
      </w:r>
      <w:r w:rsidRPr="00AD0221">
        <w:rPr>
          <w:rFonts w:ascii="Times New Roman" w:eastAsia="Times New Roman" w:hAnsi="Times New Roman" w:cs="Times New Roman"/>
          <w:sz w:val="28"/>
          <w:szCs w:val="28"/>
          <w:lang w:eastAsia="ru-RU"/>
        </w:rPr>
        <w:t xml:space="preserve">указанных в пункте </w:t>
      </w:r>
      <w:r w:rsidR="00FA10AB" w:rsidRPr="00AD0221">
        <w:rPr>
          <w:rFonts w:ascii="Times New Roman" w:eastAsia="Times New Roman" w:hAnsi="Times New Roman" w:cs="Times New Roman"/>
          <w:sz w:val="28"/>
          <w:szCs w:val="28"/>
          <w:lang w:eastAsia="ru-RU"/>
        </w:rPr>
        <w:t>18</w:t>
      </w:r>
      <w:r w:rsidR="00D9352A" w:rsidRPr="00AD0221">
        <w:rPr>
          <w:rFonts w:ascii="Times New Roman" w:eastAsia="Times New Roman" w:hAnsi="Times New Roman" w:cs="Times New Roman"/>
          <w:sz w:val="28"/>
          <w:szCs w:val="28"/>
          <w:lang w:eastAsia="ru-RU"/>
        </w:rPr>
        <w:t>5</w:t>
      </w:r>
      <w:r w:rsidR="00FA10AB"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настоящего Положения о закупке</w:t>
      </w:r>
      <w:r w:rsidR="00DB2E5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должны соблюдаться следующие правила:</w:t>
      </w:r>
    </w:p>
    <w:p w:rsidR="009344AC" w:rsidRPr="00AD0221" w:rsidRDefault="009344AC" w:rsidP="00E410F7">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последовательн</w:t>
      </w:r>
      <w:r w:rsidR="0038717E" w:rsidRPr="00AD0221">
        <w:rPr>
          <w:rFonts w:ascii="Times New Roman" w:eastAsia="Times New Roman" w:hAnsi="Times New Roman" w:cs="Times New Roman"/>
          <w:sz w:val="28"/>
          <w:szCs w:val="28"/>
          <w:lang w:eastAsia="ru-RU"/>
        </w:rPr>
        <w:t xml:space="preserve">ость проведения этапов конкурса </w:t>
      </w:r>
      <w:r w:rsidRPr="00AD0221">
        <w:rPr>
          <w:rFonts w:ascii="Times New Roman" w:eastAsia="Times New Roman" w:hAnsi="Times New Roman" w:cs="Times New Roman"/>
          <w:sz w:val="28"/>
          <w:szCs w:val="28"/>
          <w:lang w:eastAsia="ru-RU"/>
        </w:rPr>
        <w:t>в электронной форме долж</w:t>
      </w:r>
      <w:r w:rsidR="0038717E" w:rsidRPr="00AD0221">
        <w:rPr>
          <w:rFonts w:ascii="Times New Roman" w:eastAsia="Times New Roman" w:hAnsi="Times New Roman" w:cs="Times New Roman"/>
          <w:sz w:val="28"/>
          <w:szCs w:val="28"/>
          <w:lang w:eastAsia="ru-RU"/>
        </w:rPr>
        <w:t xml:space="preserve">на соответствовать очередности, </w:t>
      </w:r>
      <w:r w:rsidRPr="00AD0221">
        <w:rPr>
          <w:rFonts w:ascii="Times New Roman" w:eastAsia="Times New Roman" w:hAnsi="Times New Roman" w:cs="Times New Roman"/>
          <w:sz w:val="28"/>
          <w:szCs w:val="28"/>
          <w:lang w:eastAsia="ru-RU"/>
        </w:rPr>
        <w:t xml:space="preserve">предусмотренной пунктом </w:t>
      </w:r>
      <w:r w:rsidR="00FA10AB" w:rsidRPr="00AD0221">
        <w:rPr>
          <w:rFonts w:ascii="Times New Roman" w:eastAsia="Times New Roman" w:hAnsi="Times New Roman" w:cs="Times New Roman"/>
          <w:sz w:val="28"/>
          <w:szCs w:val="28"/>
          <w:lang w:eastAsia="ru-RU"/>
        </w:rPr>
        <w:t>18</w:t>
      </w:r>
      <w:r w:rsidR="00A4459F" w:rsidRPr="00AD0221">
        <w:rPr>
          <w:rFonts w:ascii="Times New Roman" w:eastAsia="Times New Roman" w:hAnsi="Times New Roman" w:cs="Times New Roman"/>
          <w:sz w:val="28"/>
          <w:szCs w:val="28"/>
          <w:lang w:eastAsia="ru-RU"/>
        </w:rPr>
        <w:t>5</w:t>
      </w:r>
      <w:r w:rsidR="00FA10AB"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настоящего Положения о за</w:t>
      </w:r>
      <w:r w:rsidR="00DB2E58" w:rsidRPr="00AD0221">
        <w:rPr>
          <w:rFonts w:ascii="Times New Roman" w:eastAsia="Times New Roman" w:hAnsi="Times New Roman" w:cs="Times New Roman"/>
          <w:sz w:val="28"/>
          <w:szCs w:val="28"/>
          <w:lang w:eastAsia="ru-RU"/>
        </w:rPr>
        <w:t xml:space="preserve">купке. Каждый этап </w:t>
      </w:r>
      <w:r w:rsidRPr="00AD0221">
        <w:rPr>
          <w:rFonts w:ascii="Times New Roman" w:eastAsia="Times New Roman" w:hAnsi="Times New Roman" w:cs="Times New Roman"/>
          <w:sz w:val="28"/>
          <w:szCs w:val="28"/>
          <w:lang w:eastAsia="ru-RU"/>
        </w:rPr>
        <w:t>конкурса в элект</w:t>
      </w:r>
      <w:r w:rsidR="0038717E" w:rsidRPr="00AD0221">
        <w:rPr>
          <w:rFonts w:ascii="Times New Roman" w:eastAsia="Times New Roman" w:hAnsi="Times New Roman" w:cs="Times New Roman"/>
          <w:sz w:val="28"/>
          <w:szCs w:val="28"/>
          <w:lang w:eastAsia="ru-RU"/>
        </w:rPr>
        <w:t xml:space="preserve">ронной форме может быть включен </w:t>
      </w:r>
      <w:r w:rsidRPr="00AD0221">
        <w:rPr>
          <w:rFonts w:ascii="Times New Roman" w:eastAsia="Times New Roman" w:hAnsi="Times New Roman" w:cs="Times New Roman"/>
          <w:sz w:val="28"/>
          <w:szCs w:val="28"/>
          <w:lang w:eastAsia="ru-RU"/>
        </w:rPr>
        <w:t>в него однократно;</w:t>
      </w:r>
    </w:p>
    <w:p w:rsidR="009344AC" w:rsidRPr="00AD0221" w:rsidRDefault="009344AC" w:rsidP="00E410F7">
      <w:pPr>
        <w:widowControl w:val="0"/>
        <w:autoSpaceDE w:val="0"/>
        <w:autoSpaceDN w:val="0"/>
        <w:spacing w:after="0" w:line="23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не допускается од</w:t>
      </w:r>
      <w:r w:rsidR="00DB2E58" w:rsidRPr="00AD0221">
        <w:rPr>
          <w:rFonts w:ascii="Times New Roman" w:eastAsia="Times New Roman" w:hAnsi="Times New Roman" w:cs="Times New Roman"/>
          <w:sz w:val="28"/>
          <w:szCs w:val="28"/>
          <w:lang w:eastAsia="ru-RU"/>
        </w:rPr>
        <w:t xml:space="preserve">новременное включение в конкурс </w:t>
      </w:r>
      <w:r w:rsidRPr="00AD0221">
        <w:rPr>
          <w:rFonts w:ascii="Times New Roman" w:eastAsia="Times New Roman" w:hAnsi="Times New Roman" w:cs="Times New Roman"/>
          <w:sz w:val="28"/>
          <w:szCs w:val="28"/>
          <w:lang w:eastAsia="ru-RU"/>
        </w:rPr>
        <w:t xml:space="preserve">в </w:t>
      </w:r>
      <w:r w:rsidRPr="00AD0221">
        <w:rPr>
          <w:rFonts w:ascii="Times New Roman" w:eastAsia="Times New Roman" w:hAnsi="Times New Roman" w:cs="Times New Roman"/>
          <w:spacing w:val="-10"/>
          <w:sz w:val="28"/>
          <w:szCs w:val="28"/>
          <w:lang w:eastAsia="ru-RU"/>
        </w:rPr>
        <w:t xml:space="preserve">электронной форме этапов, предусмотренных подпунктами 1 и 2 пункта </w:t>
      </w:r>
      <w:r w:rsidR="00FA10AB" w:rsidRPr="00AD0221">
        <w:rPr>
          <w:rFonts w:ascii="Times New Roman" w:eastAsia="Times New Roman" w:hAnsi="Times New Roman" w:cs="Times New Roman"/>
          <w:spacing w:val="-10"/>
          <w:sz w:val="28"/>
          <w:szCs w:val="28"/>
          <w:lang w:eastAsia="ru-RU"/>
        </w:rPr>
        <w:t>18</w:t>
      </w:r>
      <w:r w:rsidR="00BA7A93" w:rsidRPr="00AD0221">
        <w:rPr>
          <w:rFonts w:ascii="Times New Roman" w:eastAsia="Times New Roman" w:hAnsi="Times New Roman" w:cs="Times New Roman"/>
          <w:spacing w:val="-10"/>
          <w:sz w:val="28"/>
          <w:szCs w:val="28"/>
          <w:lang w:eastAsia="ru-RU"/>
        </w:rPr>
        <w:t>5</w:t>
      </w:r>
      <w:r w:rsidR="00FA10AB"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настоящего Положения о закупке;</w:t>
      </w:r>
    </w:p>
    <w:p w:rsidR="009344AC" w:rsidRPr="00AD0221" w:rsidRDefault="009344AC" w:rsidP="00E410F7">
      <w:pPr>
        <w:widowControl w:val="0"/>
        <w:autoSpaceDE w:val="0"/>
        <w:autoSpaceDN w:val="0"/>
        <w:spacing w:after="0" w:line="23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извещении о проведении конкурса в электронной форме должны быть установлены</w:t>
      </w:r>
      <w:r w:rsidR="00DB2E58" w:rsidRPr="00AD0221">
        <w:rPr>
          <w:rFonts w:ascii="Times New Roman" w:eastAsia="Times New Roman" w:hAnsi="Times New Roman" w:cs="Times New Roman"/>
          <w:sz w:val="28"/>
          <w:szCs w:val="28"/>
          <w:lang w:eastAsia="ru-RU"/>
        </w:rPr>
        <w:t xml:space="preserve"> сроки проведения каждого этапа </w:t>
      </w:r>
      <w:r w:rsidRPr="00AD0221">
        <w:rPr>
          <w:rFonts w:ascii="Times New Roman" w:eastAsia="Times New Roman" w:hAnsi="Times New Roman" w:cs="Times New Roman"/>
          <w:sz w:val="28"/>
          <w:szCs w:val="28"/>
          <w:lang w:eastAsia="ru-RU"/>
        </w:rPr>
        <w:t>конкурса в электронной форме;</w:t>
      </w:r>
    </w:p>
    <w:p w:rsidR="009344AC" w:rsidRPr="00AD0221" w:rsidRDefault="009344AC" w:rsidP="00E410F7">
      <w:pPr>
        <w:widowControl w:val="0"/>
        <w:autoSpaceDE w:val="0"/>
        <w:autoSpaceDN w:val="0"/>
        <w:spacing w:after="0" w:line="23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по результатам каждо</w:t>
      </w:r>
      <w:r w:rsidR="00DB2E58" w:rsidRPr="00AD0221">
        <w:rPr>
          <w:rFonts w:ascii="Times New Roman" w:eastAsia="Times New Roman" w:hAnsi="Times New Roman" w:cs="Times New Roman"/>
          <w:sz w:val="28"/>
          <w:szCs w:val="28"/>
          <w:lang w:eastAsia="ru-RU"/>
        </w:rPr>
        <w:t xml:space="preserve">го этапа конкурса в электронной </w:t>
      </w:r>
      <w:r w:rsidRPr="00AD0221">
        <w:rPr>
          <w:rFonts w:ascii="Times New Roman" w:eastAsia="Times New Roman" w:hAnsi="Times New Roman" w:cs="Times New Roman"/>
          <w:sz w:val="28"/>
          <w:szCs w:val="28"/>
          <w:lang w:eastAsia="ru-RU"/>
        </w:rPr>
        <w:t>форме составляется отдель</w:t>
      </w:r>
      <w:r w:rsidR="00DB2E58" w:rsidRPr="00AD0221">
        <w:rPr>
          <w:rFonts w:ascii="Times New Roman" w:eastAsia="Times New Roman" w:hAnsi="Times New Roman" w:cs="Times New Roman"/>
          <w:sz w:val="28"/>
          <w:szCs w:val="28"/>
          <w:lang w:eastAsia="ru-RU"/>
        </w:rPr>
        <w:t xml:space="preserve">ный протокол. При этом протокол </w:t>
      </w:r>
      <w:r w:rsidRPr="00AD0221">
        <w:rPr>
          <w:rFonts w:ascii="Times New Roman" w:eastAsia="Times New Roman" w:hAnsi="Times New Roman" w:cs="Times New Roman"/>
          <w:sz w:val="28"/>
          <w:szCs w:val="28"/>
          <w:lang w:eastAsia="ru-RU"/>
        </w:rPr>
        <w:t>по результатам последнего этапа конкурса в эл</w:t>
      </w:r>
      <w:r w:rsidR="00DB2E58" w:rsidRPr="00AD0221">
        <w:rPr>
          <w:rFonts w:ascii="Times New Roman" w:eastAsia="Times New Roman" w:hAnsi="Times New Roman" w:cs="Times New Roman"/>
          <w:sz w:val="28"/>
          <w:szCs w:val="28"/>
          <w:lang w:eastAsia="ru-RU"/>
        </w:rPr>
        <w:t xml:space="preserve">ектронной форме </w:t>
      </w:r>
      <w:r w:rsidRPr="00AD0221">
        <w:rPr>
          <w:rFonts w:ascii="Times New Roman" w:eastAsia="Times New Roman" w:hAnsi="Times New Roman" w:cs="Times New Roman"/>
          <w:sz w:val="28"/>
          <w:szCs w:val="28"/>
          <w:lang w:eastAsia="ru-RU"/>
        </w:rPr>
        <w:t>не составляется. По окон</w:t>
      </w:r>
      <w:r w:rsidR="00DB2E58" w:rsidRPr="00AD0221">
        <w:rPr>
          <w:rFonts w:ascii="Times New Roman" w:eastAsia="Times New Roman" w:hAnsi="Times New Roman" w:cs="Times New Roman"/>
          <w:sz w:val="28"/>
          <w:szCs w:val="28"/>
          <w:lang w:eastAsia="ru-RU"/>
        </w:rPr>
        <w:t xml:space="preserve">чании последнего этапа конкурса </w:t>
      </w:r>
      <w:r w:rsidRPr="00AD0221">
        <w:rPr>
          <w:rFonts w:ascii="Times New Roman" w:eastAsia="Times New Roman" w:hAnsi="Times New Roman" w:cs="Times New Roman"/>
          <w:sz w:val="28"/>
          <w:szCs w:val="28"/>
          <w:lang w:eastAsia="ru-RU"/>
        </w:rPr>
        <w:t>в электронной форме, по итогам которого определяется победитель, составляется итоговый протокол.</w:t>
      </w:r>
    </w:p>
    <w:p w:rsidR="009344AC" w:rsidRPr="00AD0221" w:rsidRDefault="009344AC"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е</w:t>
      </w:r>
      <w:r w:rsidR="00BB5A72" w:rsidRPr="00AD0221">
        <w:rPr>
          <w:rFonts w:ascii="Times New Roman" w:eastAsia="Times New Roman" w:hAnsi="Times New Roman" w:cs="Times New Roman"/>
          <w:sz w:val="28"/>
          <w:szCs w:val="28"/>
          <w:lang w:eastAsia="ru-RU"/>
        </w:rPr>
        <w:t>сли конкурс в электронн</w:t>
      </w:r>
      <w:r w:rsidR="00C30AE1" w:rsidRPr="00AD0221">
        <w:rPr>
          <w:rFonts w:ascii="Times New Roman" w:eastAsia="Times New Roman" w:hAnsi="Times New Roman" w:cs="Times New Roman"/>
          <w:sz w:val="28"/>
          <w:szCs w:val="28"/>
          <w:lang w:eastAsia="ru-RU"/>
        </w:rPr>
        <w:t xml:space="preserve">ой форме </w:t>
      </w:r>
      <w:r w:rsidRPr="00AD0221">
        <w:rPr>
          <w:rFonts w:ascii="Times New Roman" w:eastAsia="Times New Roman" w:hAnsi="Times New Roman" w:cs="Times New Roman"/>
          <w:sz w:val="28"/>
          <w:szCs w:val="28"/>
          <w:lang w:eastAsia="ru-RU"/>
        </w:rPr>
        <w:t>предусматривает этап обсуждения с учас</w:t>
      </w:r>
      <w:r w:rsidR="00C30AE1" w:rsidRPr="00AD0221">
        <w:rPr>
          <w:rFonts w:ascii="Times New Roman" w:eastAsia="Times New Roman" w:hAnsi="Times New Roman" w:cs="Times New Roman"/>
          <w:sz w:val="28"/>
          <w:szCs w:val="28"/>
          <w:lang w:eastAsia="ru-RU"/>
        </w:rPr>
        <w:t xml:space="preserve">тниками закупки </w:t>
      </w:r>
      <w:r w:rsidRPr="00AD0221">
        <w:rPr>
          <w:rFonts w:ascii="Times New Roman" w:eastAsia="Times New Roman" w:hAnsi="Times New Roman" w:cs="Times New Roman"/>
          <w:sz w:val="28"/>
          <w:szCs w:val="28"/>
          <w:lang w:eastAsia="ru-RU"/>
        </w:rPr>
        <w:t>функциональных характер</w:t>
      </w:r>
      <w:r w:rsidR="00C30AE1" w:rsidRPr="00AD0221">
        <w:rPr>
          <w:rFonts w:ascii="Times New Roman" w:eastAsia="Times New Roman" w:hAnsi="Times New Roman" w:cs="Times New Roman"/>
          <w:sz w:val="28"/>
          <w:szCs w:val="28"/>
          <w:lang w:eastAsia="ru-RU"/>
        </w:rPr>
        <w:t xml:space="preserve">истик (потребительских свойств) </w:t>
      </w:r>
      <w:r w:rsidRPr="00AD0221">
        <w:rPr>
          <w:rFonts w:ascii="Times New Roman" w:eastAsia="Times New Roman" w:hAnsi="Times New Roman" w:cs="Times New Roman"/>
          <w:sz w:val="28"/>
          <w:szCs w:val="28"/>
          <w:lang w:eastAsia="ru-RU"/>
        </w:rPr>
        <w:t xml:space="preserve">товаров, качества работ, </w:t>
      </w:r>
      <w:r w:rsidR="00C30AE1" w:rsidRPr="00AD0221">
        <w:rPr>
          <w:rFonts w:ascii="Times New Roman" w:eastAsia="Times New Roman" w:hAnsi="Times New Roman" w:cs="Times New Roman"/>
          <w:sz w:val="28"/>
          <w:szCs w:val="28"/>
          <w:lang w:eastAsia="ru-RU"/>
        </w:rPr>
        <w:t xml:space="preserve">услуг и иных условий исполнения </w:t>
      </w:r>
      <w:r w:rsidR="00DB2E58" w:rsidRPr="00AD0221">
        <w:rPr>
          <w:rFonts w:ascii="Times New Roman" w:eastAsia="Times New Roman" w:hAnsi="Times New Roman" w:cs="Times New Roman"/>
          <w:sz w:val="28"/>
          <w:szCs w:val="28"/>
          <w:lang w:eastAsia="ru-RU"/>
        </w:rPr>
        <w:t xml:space="preserve">договора в целях уточнения </w:t>
      </w:r>
      <w:r w:rsidRPr="00AD0221">
        <w:rPr>
          <w:rFonts w:ascii="Times New Roman" w:eastAsia="Times New Roman" w:hAnsi="Times New Roman" w:cs="Times New Roman"/>
          <w:sz w:val="28"/>
          <w:szCs w:val="28"/>
          <w:lang w:eastAsia="ru-RU"/>
        </w:rPr>
        <w:t>в из</w:t>
      </w:r>
      <w:r w:rsidR="00C30AE1" w:rsidRPr="00AD0221">
        <w:rPr>
          <w:rFonts w:ascii="Times New Roman" w:eastAsia="Times New Roman" w:hAnsi="Times New Roman" w:cs="Times New Roman"/>
          <w:sz w:val="28"/>
          <w:szCs w:val="28"/>
          <w:lang w:eastAsia="ru-RU"/>
        </w:rPr>
        <w:t xml:space="preserve">вещении о проведении конкурса </w:t>
      </w:r>
      <w:r w:rsidRPr="00AD0221">
        <w:rPr>
          <w:rFonts w:ascii="Times New Roman" w:eastAsia="Times New Roman" w:hAnsi="Times New Roman" w:cs="Times New Roman"/>
          <w:sz w:val="28"/>
          <w:szCs w:val="28"/>
          <w:lang w:eastAsia="ru-RU"/>
        </w:rPr>
        <w:t>в электронной форме, документации о конкурсе в элек</w:t>
      </w:r>
      <w:r w:rsidR="002A3CF9" w:rsidRPr="00AD0221">
        <w:rPr>
          <w:rFonts w:ascii="Times New Roman" w:eastAsia="Times New Roman" w:hAnsi="Times New Roman" w:cs="Times New Roman"/>
          <w:sz w:val="28"/>
          <w:szCs w:val="28"/>
          <w:lang w:eastAsia="ru-RU"/>
        </w:rPr>
        <w:t xml:space="preserve">тронной форме, проекте договора </w:t>
      </w:r>
      <w:r w:rsidRPr="00AD0221">
        <w:rPr>
          <w:rFonts w:ascii="Times New Roman" w:eastAsia="Times New Roman" w:hAnsi="Times New Roman" w:cs="Times New Roman"/>
          <w:sz w:val="28"/>
          <w:szCs w:val="28"/>
          <w:lang w:eastAsia="ru-RU"/>
        </w:rPr>
        <w:t>требуемых характеристик (потр</w:t>
      </w:r>
      <w:r w:rsidR="002A3CF9" w:rsidRPr="00AD0221">
        <w:rPr>
          <w:rFonts w:ascii="Times New Roman" w:eastAsia="Times New Roman" w:hAnsi="Times New Roman" w:cs="Times New Roman"/>
          <w:sz w:val="28"/>
          <w:szCs w:val="28"/>
          <w:lang w:eastAsia="ru-RU"/>
        </w:rPr>
        <w:t xml:space="preserve">ебительских свойств) закупаемых </w:t>
      </w:r>
      <w:r w:rsidRPr="00AD0221">
        <w:rPr>
          <w:rFonts w:ascii="Times New Roman" w:eastAsia="Times New Roman" w:hAnsi="Times New Roman" w:cs="Times New Roman"/>
          <w:sz w:val="28"/>
          <w:szCs w:val="28"/>
          <w:lang w:eastAsia="ru-RU"/>
        </w:rPr>
        <w:t>товаров, работ, услуг, должны быть учтены следующие особенности:</w:t>
      </w:r>
    </w:p>
    <w:p w:rsidR="009344AC" w:rsidRPr="00AD0221" w:rsidRDefault="009344AC" w:rsidP="00AD0221">
      <w:pPr>
        <w:pStyle w:val="a3"/>
        <w:widowControl w:val="0"/>
        <w:numPr>
          <w:ilvl w:val="2"/>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сроки, установленные для проведения указанного этапа, участники закупки направляют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ику заявки на участи</w:t>
      </w:r>
      <w:r w:rsidR="00DB2E58" w:rsidRPr="00AD0221">
        <w:rPr>
          <w:rFonts w:ascii="Times New Roman" w:eastAsia="Times New Roman" w:hAnsi="Times New Roman" w:cs="Times New Roman"/>
          <w:sz w:val="28"/>
          <w:szCs w:val="28"/>
          <w:lang w:eastAsia="ru-RU"/>
        </w:rPr>
        <w:t xml:space="preserve">е </w:t>
      </w:r>
      <w:r w:rsidRPr="00AD0221">
        <w:rPr>
          <w:rFonts w:ascii="Times New Roman" w:eastAsia="Times New Roman" w:hAnsi="Times New Roman" w:cs="Times New Roman"/>
          <w:sz w:val="28"/>
          <w:szCs w:val="28"/>
          <w:lang w:eastAsia="ru-RU"/>
        </w:rPr>
        <w:t>в конкурсе в электро</w:t>
      </w:r>
      <w:r w:rsidR="00C30AE1" w:rsidRPr="00AD0221">
        <w:rPr>
          <w:rFonts w:ascii="Times New Roman" w:eastAsia="Times New Roman" w:hAnsi="Times New Roman" w:cs="Times New Roman"/>
          <w:sz w:val="28"/>
          <w:szCs w:val="28"/>
          <w:lang w:eastAsia="ru-RU"/>
        </w:rPr>
        <w:t xml:space="preserve">нной форме, содержащие описание </w:t>
      </w:r>
      <w:r w:rsidRPr="00AD0221">
        <w:rPr>
          <w:rFonts w:ascii="Times New Roman" w:eastAsia="Times New Roman" w:hAnsi="Times New Roman" w:cs="Times New Roman"/>
          <w:sz w:val="28"/>
          <w:szCs w:val="28"/>
          <w:lang w:eastAsia="ru-RU"/>
        </w:rPr>
        <w:t>функциональных характер</w:t>
      </w:r>
      <w:r w:rsidR="00C30AE1" w:rsidRPr="00AD0221">
        <w:rPr>
          <w:rFonts w:ascii="Times New Roman" w:eastAsia="Times New Roman" w:hAnsi="Times New Roman" w:cs="Times New Roman"/>
          <w:sz w:val="28"/>
          <w:szCs w:val="28"/>
          <w:lang w:eastAsia="ru-RU"/>
        </w:rPr>
        <w:t xml:space="preserve">истик (потребительских свойств) </w:t>
      </w:r>
      <w:r w:rsidRPr="00AD0221">
        <w:rPr>
          <w:rFonts w:ascii="Times New Roman" w:eastAsia="Times New Roman" w:hAnsi="Times New Roman" w:cs="Times New Roman"/>
          <w:sz w:val="28"/>
          <w:szCs w:val="28"/>
          <w:lang w:eastAsia="ru-RU"/>
        </w:rPr>
        <w:t xml:space="preserve">товаров, качества работ, </w:t>
      </w:r>
      <w:r w:rsidR="00C30AE1" w:rsidRPr="00AD0221">
        <w:rPr>
          <w:rFonts w:ascii="Times New Roman" w:eastAsia="Times New Roman" w:hAnsi="Times New Roman" w:cs="Times New Roman"/>
          <w:sz w:val="28"/>
          <w:szCs w:val="28"/>
          <w:lang w:eastAsia="ru-RU"/>
        </w:rPr>
        <w:t xml:space="preserve">услуг и иных условий исполнения </w:t>
      </w:r>
      <w:r w:rsidRPr="00AD0221">
        <w:rPr>
          <w:rFonts w:ascii="Times New Roman" w:eastAsia="Times New Roman" w:hAnsi="Times New Roman" w:cs="Times New Roman"/>
          <w:sz w:val="28"/>
          <w:szCs w:val="28"/>
          <w:lang w:eastAsia="ru-RU"/>
        </w:rPr>
        <w:t>договора, ценовое предложение и вторую часть заявки, соответствующую требованиям, установленным документацией о конкурсе в электронной форме;</w:t>
      </w:r>
    </w:p>
    <w:p w:rsidR="009344AC" w:rsidRPr="00AD0221" w:rsidRDefault="009344AC" w:rsidP="00AD0221">
      <w:pPr>
        <w:pStyle w:val="a3"/>
        <w:widowControl w:val="0"/>
        <w:numPr>
          <w:ilvl w:val="2"/>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 проведении о</w:t>
      </w:r>
      <w:r w:rsidR="00BB5A72" w:rsidRPr="00AD0221">
        <w:rPr>
          <w:rFonts w:ascii="Times New Roman" w:eastAsia="Times New Roman" w:hAnsi="Times New Roman" w:cs="Times New Roman"/>
          <w:sz w:val="28"/>
          <w:szCs w:val="28"/>
          <w:lang w:eastAsia="ru-RU"/>
        </w:rPr>
        <w:t>бсуждения долж</w:t>
      </w:r>
      <w:r w:rsidR="00332689" w:rsidRPr="00AD0221">
        <w:rPr>
          <w:rFonts w:ascii="Times New Roman" w:eastAsia="Times New Roman" w:hAnsi="Times New Roman" w:cs="Times New Roman"/>
          <w:sz w:val="28"/>
          <w:szCs w:val="28"/>
          <w:lang w:eastAsia="ru-RU"/>
        </w:rPr>
        <w:t>ны</w:t>
      </w:r>
      <w:r w:rsidR="00BB5A72" w:rsidRPr="00AD0221">
        <w:rPr>
          <w:rFonts w:ascii="Times New Roman" w:eastAsia="Times New Roman" w:hAnsi="Times New Roman" w:cs="Times New Roman"/>
          <w:sz w:val="28"/>
          <w:szCs w:val="28"/>
          <w:lang w:eastAsia="ru-RU"/>
        </w:rPr>
        <w:t xml:space="preserve"> быть обеспечен</w:t>
      </w:r>
      <w:r w:rsidR="00332689" w:rsidRPr="00AD0221">
        <w:rPr>
          <w:rFonts w:ascii="Times New Roman" w:eastAsia="Times New Roman" w:hAnsi="Times New Roman" w:cs="Times New Roman"/>
          <w:sz w:val="28"/>
          <w:szCs w:val="28"/>
          <w:lang w:eastAsia="ru-RU"/>
        </w:rPr>
        <w:t>ы</w:t>
      </w:r>
      <w:r w:rsidR="00DB2E5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равный доступ всех участников закупки к участию </w:t>
      </w:r>
      <w:r w:rsidR="00C30AE1" w:rsidRPr="00AD0221">
        <w:rPr>
          <w:rFonts w:ascii="Times New Roman" w:eastAsia="Times New Roman" w:hAnsi="Times New Roman" w:cs="Times New Roman"/>
          <w:sz w:val="28"/>
          <w:szCs w:val="28"/>
          <w:lang w:eastAsia="ru-RU"/>
        </w:rPr>
        <w:t>в этом</w:t>
      </w:r>
      <w:r w:rsidR="00DB2E58" w:rsidRPr="00AD0221">
        <w:rPr>
          <w:rFonts w:ascii="Times New Roman" w:eastAsia="Times New Roman" w:hAnsi="Times New Roman" w:cs="Times New Roman"/>
          <w:sz w:val="28"/>
          <w:szCs w:val="28"/>
          <w:lang w:eastAsia="ru-RU"/>
        </w:rPr>
        <w:t xml:space="preserve"> </w:t>
      </w:r>
      <w:r w:rsidR="00FD3DE1" w:rsidRPr="00AD0221">
        <w:rPr>
          <w:rFonts w:ascii="Times New Roman" w:eastAsia="Times New Roman" w:hAnsi="Times New Roman" w:cs="Times New Roman"/>
          <w:sz w:val="28"/>
          <w:szCs w:val="28"/>
          <w:lang w:eastAsia="ru-RU"/>
        </w:rPr>
        <w:t>обсуждении и соблюдение Заказч</w:t>
      </w:r>
      <w:r w:rsidRPr="00AD0221">
        <w:rPr>
          <w:rFonts w:ascii="Times New Roman" w:eastAsia="Times New Roman" w:hAnsi="Times New Roman" w:cs="Times New Roman"/>
          <w:sz w:val="28"/>
          <w:szCs w:val="28"/>
          <w:lang w:eastAsia="ru-RU"/>
        </w:rPr>
        <w:t>иком требований</w:t>
      </w:r>
      <w:r w:rsidR="00DB2E58" w:rsidRPr="00AD0221">
        <w:rPr>
          <w:rFonts w:ascii="Times New Roman" w:eastAsia="Times New Roman" w:hAnsi="Times New Roman" w:cs="Times New Roman"/>
          <w:sz w:val="28"/>
          <w:szCs w:val="28"/>
          <w:lang w:eastAsia="ru-RU"/>
        </w:rPr>
        <w:t xml:space="preserve"> положений </w:t>
      </w:r>
      <w:r w:rsidR="00B97C33" w:rsidRPr="00AD0221">
        <w:rPr>
          <w:rFonts w:ascii="Times New Roman" w:eastAsia="Times New Roman" w:hAnsi="Times New Roman" w:cs="Times New Roman"/>
          <w:sz w:val="28"/>
          <w:szCs w:val="28"/>
          <w:lang w:eastAsia="ru-RU"/>
        </w:rPr>
        <w:t>Закон</w:t>
      </w:r>
      <w:r w:rsidR="008F33EA" w:rsidRPr="00AD0221">
        <w:rPr>
          <w:rFonts w:ascii="Times New Roman" w:eastAsia="Times New Roman" w:hAnsi="Times New Roman" w:cs="Times New Roman"/>
          <w:sz w:val="28"/>
          <w:szCs w:val="28"/>
          <w:lang w:eastAsia="ru-RU"/>
        </w:rPr>
        <w:t>а</w:t>
      </w:r>
      <w:r w:rsidR="00B97C33" w:rsidRPr="00AD0221">
        <w:rPr>
          <w:rFonts w:ascii="Times New Roman" w:eastAsia="Times New Roman" w:hAnsi="Times New Roman" w:cs="Times New Roman"/>
          <w:sz w:val="28"/>
          <w:szCs w:val="28"/>
          <w:lang w:eastAsia="ru-RU"/>
        </w:rPr>
        <w:t xml:space="preserve"> №</w:t>
      </w:r>
      <w:r w:rsidR="002A7138" w:rsidRPr="00AD0221">
        <w:rPr>
          <w:rFonts w:ascii="Times New Roman" w:eastAsia="Times New Roman" w:hAnsi="Times New Roman" w:cs="Times New Roman"/>
          <w:sz w:val="28"/>
          <w:szCs w:val="28"/>
          <w:lang w:eastAsia="ru-RU"/>
        </w:rPr>
        <w:t> </w:t>
      </w:r>
      <w:r w:rsidR="00B97C33" w:rsidRPr="00AD0221">
        <w:rPr>
          <w:rFonts w:ascii="Times New Roman" w:eastAsia="Times New Roman" w:hAnsi="Times New Roman" w:cs="Times New Roman"/>
          <w:sz w:val="28"/>
          <w:szCs w:val="28"/>
          <w:lang w:eastAsia="ru-RU"/>
        </w:rPr>
        <w:t>98-ФЗ</w:t>
      </w:r>
      <w:r w:rsidRPr="00AD0221">
        <w:rPr>
          <w:rFonts w:ascii="Times New Roman" w:eastAsia="Times New Roman" w:hAnsi="Times New Roman" w:cs="Times New Roman"/>
          <w:sz w:val="28"/>
          <w:szCs w:val="28"/>
          <w:lang w:eastAsia="ru-RU"/>
        </w:rPr>
        <w:t>;</w:t>
      </w:r>
    </w:p>
    <w:p w:rsidR="009344AC" w:rsidRPr="00AD0221" w:rsidRDefault="009344AC" w:rsidP="00AD0221">
      <w:pPr>
        <w:pStyle w:val="a3"/>
        <w:widowControl w:val="0"/>
        <w:numPr>
          <w:ilvl w:val="2"/>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протоколе, составляемо</w:t>
      </w:r>
      <w:r w:rsidR="00DB2E58" w:rsidRPr="00AD0221">
        <w:rPr>
          <w:rFonts w:ascii="Times New Roman" w:eastAsia="Times New Roman" w:hAnsi="Times New Roman" w:cs="Times New Roman"/>
          <w:sz w:val="28"/>
          <w:szCs w:val="28"/>
          <w:lang w:eastAsia="ru-RU"/>
        </w:rPr>
        <w:t xml:space="preserve">м по результатам каждого этапа, </w:t>
      </w:r>
      <w:r w:rsidRPr="00AD0221">
        <w:rPr>
          <w:rFonts w:ascii="Times New Roman" w:eastAsia="Times New Roman" w:hAnsi="Times New Roman" w:cs="Times New Roman"/>
          <w:sz w:val="28"/>
          <w:szCs w:val="28"/>
          <w:lang w:eastAsia="ru-RU"/>
        </w:rPr>
        <w:t>должна содержаться следующая информация:</w:t>
      </w:r>
    </w:p>
    <w:p w:rsidR="009344AC" w:rsidRPr="00AD0221" w:rsidRDefault="00971E3B" w:rsidP="00E410F7">
      <w:pPr>
        <w:pStyle w:val="a3"/>
        <w:widowControl w:val="0"/>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дата</w:t>
      </w:r>
      <w:r w:rsidR="009344AC" w:rsidRPr="00AD0221">
        <w:rPr>
          <w:rFonts w:ascii="Times New Roman" w:eastAsia="Times New Roman" w:hAnsi="Times New Roman" w:cs="Times New Roman"/>
          <w:sz w:val="28"/>
          <w:szCs w:val="28"/>
          <w:lang w:eastAsia="ru-RU"/>
        </w:rPr>
        <w:t xml:space="preserve"> подписания протокола;</w:t>
      </w:r>
    </w:p>
    <w:p w:rsidR="009344AC" w:rsidRPr="00AD0221" w:rsidRDefault="009344AC" w:rsidP="00E410F7">
      <w:pPr>
        <w:pStyle w:val="a3"/>
        <w:widowControl w:val="0"/>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количество поданных на участие в этапе конкурса в электронной форме заявок, а также </w:t>
      </w:r>
      <w:r w:rsidR="00971E3B" w:rsidRPr="00AD0221">
        <w:rPr>
          <w:rFonts w:ascii="Times New Roman" w:eastAsia="Times New Roman" w:hAnsi="Times New Roman" w:cs="Times New Roman"/>
          <w:sz w:val="28"/>
          <w:szCs w:val="28"/>
          <w:lang w:eastAsia="ru-RU"/>
        </w:rPr>
        <w:t>дата</w:t>
      </w:r>
      <w:r w:rsidRPr="00AD0221">
        <w:rPr>
          <w:rFonts w:ascii="Times New Roman" w:eastAsia="Times New Roman" w:hAnsi="Times New Roman" w:cs="Times New Roman"/>
          <w:sz w:val="28"/>
          <w:szCs w:val="28"/>
          <w:lang w:eastAsia="ru-RU"/>
        </w:rPr>
        <w:t xml:space="preserve"> и время регистрации каждой заявки;</w:t>
      </w:r>
    </w:p>
    <w:p w:rsidR="009344AC" w:rsidRPr="00AD0221" w:rsidRDefault="009344AC" w:rsidP="00E410F7">
      <w:pPr>
        <w:pStyle w:val="a3"/>
        <w:widowControl w:val="0"/>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информация о принятом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rsidR="009344AC" w:rsidRPr="00AD0221" w:rsidRDefault="00B97C33"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4</w:t>
      </w:r>
      <w:r w:rsidR="00712B8A" w:rsidRPr="00AD0221">
        <w:rPr>
          <w:rFonts w:ascii="Times New Roman" w:eastAsia="Times New Roman" w:hAnsi="Times New Roman" w:cs="Times New Roman"/>
          <w:sz w:val="28"/>
          <w:szCs w:val="28"/>
          <w:lang w:eastAsia="ru-RU"/>
        </w:rPr>
        <w:t>) </w:t>
      </w:r>
      <w:r w:rsidR="009344AC" w:rsidRPr="00AD0221">
        <w:rPr>
          <w:rFonts w:ascii="Times New Roman" w:eastAsia="Times New Roman" w:hAnsi="Times New Roman" w:cs="Times New Roman"/>
          <w:sz w:val="28"/>
          <w:szCs w:val="28"/>
          <w:lang w:eastAsia="ru-RU"/>
        </w:rPr>
        <w:t xml:space="preserve">в случае принятия </w:t>
      </w:r>
      <w:r w:rsidR="00FD3DE1" w:rsidRPr="00AD0221">
        <w:rPr>
          <w:rFonts w:ascii="Times New Roman" w:eastAsia="Times New Roman" w:hAnsi="Times New Roman" w:cs="Times New Roman"/>
          <w:sz w:val="28"/>
          <w:szCs w:val="28"/>
          <w:lang w:eastAsia="ru-RU"/>
        </w:rPr>
        <w:t>Заказч</w:t>
      </w:r>
      <w:r w:rsidR="009344AC" w:rsidRPr="00AD0221">
        <w:rPr>
          <w:rFonts w:ascii="Times New Roman" w:eastAsia="Times New Roman" w:hAnsi="Times New Roman" w:cs="Times New Roman"/>
          <w:sz w:val="28"/>
          <w:szCs w:val="28"/>
          <w:lang w:eastAsia="ru-RU"/>
        </w:rPr>
        <w:t xml:space="preserve">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00FD3DE1" w:rsidRPr="00AD0221">
        <w:rPr>
          <w:rFonts w:ascii="Times New Roman" w:eastAsia="Times New Roman" w:hAnsi="Times New Roman" w:cs="Times New Roman"/>
          <w:sz w:val="28"/>
          <w:szCs w:val="28"/>
          <w:lang w:eastAsia="ru-RU"/>
        </w:rPr>
        <w:t>Заказч</w:t>
      </w:r>
      <w:r w:rsidR="009344AC" w:rsidRPr="00AD0221">
        <w:rPr>
          <w:rFonts w:ascii="Times New Roman" w:eastAsia="Times New Roman" w:hAnsi="Times New Roman" w:cs="Times New Roman"/>
          <w:sz w:val="28"/>
          <w:szCs w:val="28"/>
          <w:lang w:eastAsia="ru-RU"/>
        </w:rPr>
        <w:t xml:space="preserve">ик в сроки, установленные документацией о конкурсе в электронной форме, размещает в </w:t>
      </w:r>
      <w:r w:rsidRPr="00AD0221">
        <w:rPr>
          <w:rFonts w:ascii="Times New Roman" w:eastAsia="Times New Roman" w:hAnsi="Times New Roman" w:cs="Times New Roman"/>
          <w:sz w:val="28"/>
          <w:szCs w:val="28"/>
          <w:lang w:eastAsia="ru-RU"/>
        </w:rPr>
        <w:t>ЕИС</w:t>
      </w:r>
      <w:r w:rsidR="00BB2EC1" w:rsidRPr="00AD0221">
        <w:rPr>
          <w:rFonts w:ascii="Times New Roman" w:eastAsia="Times New Roman" w:hAnsi="Times New Roman" w:cs="Times New Roman"/>
          <w:sz w:val="28"/>
          <w:szCs w:val="28"/>
          <w:lang w:eastAsia="ru-RU"/>
        </w:rPr>
        <w:t xml:space="preserve"> </w:t>
      </w:r>
      <w:r w:rsidR="009344AC" w:rsidRPr="00AD0221">
        <w:rPr>
          <w:rFonts w:ascii="Times New Roman" w:eastAsia="Times New Roman" w:hAnsi="Times New Roman" w:cs="Times New Roman"/>
          <w:sz w:val="28"/>
          <w:szCs w:val="28"/>
          <w:lang w:eastAsia="ru-RU"/>
        </w:rPr>
        <w:t>уточненное извещение о пр</w:t>
      </w:r>
      <w:r w:rsidR="009908AD" w:rsidRPr="00AD0221">
        <w:rPr>
          <w:rFonts w:ascii="Times New Roman" w:eastAsia="Times New Roman" w:hAnsi="Times New Roman" w:cs="Times New Roman"/>
          <w:sz w:val="28"/>
          <w:szCs w:val="28"/>
          <w:lang w:eastAsia="ru-RU"/>
        </w:rPr>
        <w:t>оведении конкурса в электронной</w:t>
      </w:r>
      <w:r w:rsidR="00BB2EC1" w:rsidRPr="00AD0221">
        <w:rPr>
          <w:rFonts w:ascii="Times New Roman" w:eastAsia="Times New Roman" w:hAnsi="Times New Roman" w:cs="Times New Roman"/>
          <w:sz w:val="28"/>
          <w:szCs w:val="28"/>
          <w:lang w:eastAsia="ru-RU"/>
        </w:rPr>
        <w:t xml:space="preserve"> </w:t>
      </w:r>
      <w:r w:rsidR="009344AC" w:rsidRPr="00AD0221">
        <w:rPr>
          <w:rFonts w:ascii="Times New Roman" w:eastAsia="Times New Roman" w:hAnsi="Times New Roman" w:cs="Times New Roman"/>
          <w:sz w:val="28"/>
          <w:szCs w:val="28"/>
          <w:lang w:eastAsia="ru-RU"/>
        </w:rPr>
        <w:t xml:space="preserve">форме и уточненную документацию о конкурсе в электронной форме. При этом </w:t>
      </w:r>
      <w:r w:rsidR="00FD3DE1" w:rsidRPr="00AD0221">
        <w:rPr>
          <w:rFonts w:ascii="Times New Roman" w:eastAsia="Times New Roman" w:hAnsi="Times New Roman" w:cs="Times New Roman"/>
          <w:sz w:val="28"/>
          <w:szCs w:val="28"/>
          <w:lang w:eastAsia="ru-RU"/>
        </w:rPr>
        <w:t>Заказч</w:t>
      </w:r>
      <w:r w:rsidR="009344AC" w:rsidRPr="00AD0221">
        <w:rPr>
          <w:rFonts w:ascii="Times New Roman" w:eastAsia="Times New Roman" w:hAnsi="Times New Roman" w:cs="Times New Roman"/>
          <w:sz w:val="28"/>
          <w:szCs w:val="28"/>
          <w:lang w:eastAsia="ru-RU"/>
        </w:rPr>
        <w:t>ик устанавливает в уточненн</w:t>
      </w:r>
      <w:r w:rsidR="00B14BB0" w:rsidRPr="00AD0221">
        <w:rPr>
          <w:rFonts w:ascii="Times New Roman" w:eastAsia="Times New Roman" w:hAnsi="Times New Roman" w:cs="Times New Roman"/>
          <w:sz w:val="28"/>
          <w:szCs w:val="28"/>
          <w:lang w:eastAsia="ru-RU"/>
        </w:rPr>
        <w:t>ых</w:t>
      </w:r>
      <w:r w:rsidR="009344AC" w:rsidRPr="00AD0221">
        <w:rPr>
          <w:rFonts w:ascii="Times New Roman" w:eastAsia="Times New Roman" w:hAnsi="Times New Roman" w:cs="Times New Roman"/>
          <w:sz w:val="28"/>
          <w:szCs w:val="28"/>
          <w:lang w:eastAsia="ru-RU"/>
        </w:rPr>
        <w:t xml:space="preserve"> извещении и документации срок п</w:t>
      </w:r>
      <w:r w:rsidR="009908AD" w:rsidRPr="00AD0221">
        <w:rPr>
          <w:rFonts w:ascii="Times New Roman" w:eastAsia="Times New Roman" w:hAnsi="Times New Roman" w:cs="Times New Roman"/>
          <w:sz w:val="28"/>
          <w:szCs w:val="28"/>
          <w:lang w:eastAsia="ru-RU"/>
        </w:rPr>
        <w:t>одачи окончатель</w:t>
      </w:r>
      <w:r w:rsidR="00472CDE" w:rsidRPr="00AD0221">
        <w:rPr>
          <w:rFonts w:ascii="Times New Roman" w:eastAsia="Times New Roman" w:hAnsi="Times New Roman" w:cs="Times New Roman"/>
          <w:sz w:val="28"/>
          <w:szCs w:val="28"/>
          <w:lang w:eastAsia="ru-RU"/>
        </w:rPr>
        <w:t xml:space="preserve">ных предложений </w:t>
      </w:r>
      <w:r w:rsidR="009344AC" w:rsidRPr="00AD0221">
        <w:rPr>
          <w:rFonts w:ascii="Times New Roman" w:eastAsia="Times New Roman" w:hAnsi="Times New Roman" w:cs="Times New Roman"/>
          <w:sz w:val="28"/>
          <w:szCs w:val="28"/>
          <w:lang w:eastAsia="ru-RU"/>
        </w:rPr>
        <w:t>и не отклоняет ранее поданные заявки участников закупки;</w:t>
      </w:r>
    </w:p>
    <w:p w:rsidR="009344AC" w:rsidRPr="00AD0221" w:rsidRDefault="00B97C33"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5</w:t>
      </w:r>
      <w:r w:rsidR="00712B8A" w:rsidRPr="00AD0221">
        <w:rPr>
          <w:rFonts w:ascii="Times New Roman" w:eastAsia="Times New Roman" w:hAnsi="Times New Roman" w:cs="Times New Roman"/>
          <w:sz w:val="28"/>
          <w:szCs w:val="28"/>
          <w:lang w:eastAsia="ru-RU"/>
        </w:rPr>
        <w:t>) </w:t>
      </w:r>
      <w:r w:rsidR="009344AC" w:rsidRPr="00AD0221">
        <w:rPr>
          <w:rFonts w:ascii="Times New Roman" w:eastAsia="Times New Roman" w:hAnsi="Times New Roman" w:cs="Times New Roman"/>
          <w:sz w:val="28"/>
          <w:szCs w:val="28"/>
          <w:lang w:eastAsia="ru-RU"/>
        </w:rPr>
        <w:t xml:space="preserve">в случае подачи окончательного предложения участником конкурса в электронной форме такое предложение должно состоять из </w:t>
      </w:r>
      <w:r w:rsidRPr="00AD0221">
        <w:rPr>
          <w:rFonts w:ascii="Times New Roman" w:eastAsia="Times New Roman" w:hAnsi="Times New Roman" w:cs="Times New Roman"/>
          <w:sz w:val="28"/>
          <w:szCs w:val="28"/>
          <w:lang w:eastAsia="ru-RU"/>
        </w:rPr>
        <w:t>двух</w:t>
      </w:r>
      <w:r w:rsidR="009344AC" w:rsidRPr="00AD0221">
        <w:rPr>
          <w:rFonts w:ascii="Times New Roman" w:eastAsia="Times New Roman" w:hAnsi="Times New Roman" w:cs="Times New Roman"/>
          <w:sz w:val="28"/>
          <w:szCs w:val="28"/>
          <w:lang w:eastAsia="ru-RU"/>
        </w:rPr>
        <w:t xml:space="preserve"> частей и ценового предложения. При этом при подаче окончательного предложения участник конкурса в электронной форме вправе вместе с окончательным предложением подать новое ценовое предложение;</w:t>
      </w:r>
    </w:p>
    <w:p w:rsidR="009344AC" w:rsidRPr="00AD0221" w:rsidRDefault="00B97C33"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6</w:t>
      </w:r>
      <w:r w:rsidR="00712B8A" w:rsidRPr="00AD0221">
        <w:rPr>
          <w:rFonts w:ascii="Times New Roman" w:eastAsia="Times New Roman" w:hAnsi="Times New Roman" w:cs="Times New Roman"/>
          <w:sz w:val="28"/>
          <w:szCs w:val="28"/>
          <w:lang w:eastAsia="ru-RU"/>
        </w:rPr>
        <w:t>) </w:t>
      </w:r>
      <w:r w:rsidR="009344AC" w:rsidRPr="00AD0221">
        <w:rPr>
          <w:rFonts w:ascii="Times New Roman" w:eastAsia="Times New Roman" w:hAnsi="Times New Roman" w:cs="Times New Roman"/>
          <w:sz w:val="28"/>
          <w:szCs w:val="28"/>
          <w:lang w:eastAsia="ru-RU"/>
        </w:rPr>
        <w:t xml:space="preserve">после размещения в </w:t>
      </w:r>
      <w:r w:rsidRPr="00AD0221">
        <w:rPr>
          <w:rFonts w:ascii="Times New Roman" w:eastAsia="Times New Roman" w:hAnsi="Times New Roman" w:cs="Times New Roman"/>
          <w:sz w:val="28"/>
          <w:szCs w:val="28"/>
          <w:lang w:eastAsia="ru-RU"/>
        </w:rPr>
        <w:t>ЕИС</w:t>
      </w:r>
      <w:r w:rsidR="00DB2E58" w:rsidRPr="00AD0221">
        <w:rPr>
          <w:rFonts w:ascii="Times New Roman" w:eastAsia="Times New Roman" w:hAnsi="Times New Roman" w:cs="Times New Roman"/>
          <w:sz w:val="28"/>
          <w:szCs w:val="28"/>
          <w:lang w:eastAsia="ru-RU"/>
        </w:rPr>
        <w:t xml:space="preserve"> протокола, составляемого </w:t>
      </w:r>
      <w:r w:rsidR="009344AC" w:rsidRPr="00AD0221">
        <w:rPr>
          <w:rFonts w:ascii="Times New Roman" w:eastAsia="Times New Roman" w:hAnsi="Times New Roman" w:cs="Times New Roman"/>
          <w:sz w:val="28"/>
          <w:szCs w:val="28"/>
          <w:lang w:eastAsia="ru-RU"/>
        </w:rPr>
        <w:t>по результатам каждого этап</w:t>
      </w:r>
      <w:r w:rsidR="00DB2E58" w:rsidRPr="00AD0221">
        <w:rPr>
          <w:rFonts w:ascii="Times New Roman" w:eastAsia="Times New Roman" w:hAnsi="Times New Roman" w:cs="Times New Roman"/>
          <w:sz w:val="28"/>
          <w:szCs w:val="28"/>
          <w:lang w:eastAsia="ru-RU"/>
        </w:rPr>
        <w:t xml:space="preserve">а конкурса в электронной форме, </w:t>
      </w:r>
      <w:r w:rsidR="009344AC" w:rsidRPr="00AD0221">
        <w:rPr>
          <w:rFonts w:ascii="Times New Roman" w:eastAsia="Times New Roman" w:hAnsi="Times New Roman" w:cs="Times New Roman"/>
          <w:sz w:val="28"/>
          <w:szCs w:val="28"/>
          <w:lang w:eastAsia="ru-RU"/>
        </w:rPr>
        <w:t>любой участник конкурса в электронной форме вправе отказаться от дальнейшего участия в конкурсе в электронной форме. Такой отказ выражается в непр</w:t>
      </w:r>
      <w:r w:rsidR="009908AD" w:rsidRPr="00AD0221">
        <w:rPr>
          <w:rFonts w:ascii="Times New Roman" w:eastAsia="Times New Roman" w:hAnsi="Times New Roman" w:cs="Times New Roman"/>
          <w:sz w:val="28"/>
          <w:szCs w:val="28"/>
          <w:lang w:eastAsia="ru-RU"/>
        </w:rPr>
        <w:t>е</w:t>
      </w:r>
      <w:r w:rsidR="00DB2E58" w:rsidRPr="00AD0221">
        <w:rPr>
          <w:rFonts w:ascii="Times New Roman" w:eastAsia="Times New Roman" w:hAnsi="Times New Roman" w:cs="Times New Roman"/>
          <w:sz w:val="28"/>
          <w:szCs w:val="28"/>
          <w:lang w:eastAsia="ru-RU"/>
        </w:rPr>
        <w:t xml:space="preserve">дставлении участником конкурса </w:t>
      </w:r>
      <w:r w:rsidR="009344AC" w:rsidRPr="00AD0221">
        <w:rPr>
          <w:rFonts w:ascii="Times New Roman" w:eastAsia="Times New Roman" w:hAnsi="Times New Roman" w:cs="Times New Roman"/>
          <w:sz w:val="28"/>
          <w:szCs w:val="28"/>
          <w:lang w:eastAsia="ru-RU"/>
        </w:rPr>
        <w:t>в электронной форме окончательного предложения;</w:t>
      </w:r>
    </w:p>
    <w:p w:rsidR="009344AC" w:rsidRPr="00AD0221" w:rsidRDefault="00B97C33"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7</w:t>
      </w:r>
      <w:r w:rsidR="00712B8A" w:rsidRPr="00AD0221">
        <w:rPr>
          <w:rFonts w:ascii="Times New Roman" w:eastAsia="Times New Roman" w:hAnsi="Times New Roman" w:cs="Times New Roman"/>
          <w:sz w:val="28"/>
          <w:szCs w:val="28"/>
          <w:lang w:eastAsia="ru-RU"/>
        </w:rPr>
        <w:t>) </w:t>
      </w:r>
      <w:r w:rsidR="009344AC" w:rsidRPr="00AD0221">
        <w:rPr>
          <w:rFonts w:ascii="Times New Roman" w:eastAsia="Times New Roman" w:hAnsi="Times New Roman" w:cs="Times New Roman"/>
          <w:sz w:val="28"/>
          <w:szCs w:val="28"/>
          <w:lang w:eastAsia="ru-RU"/>
        </w:rPr>
        <w:t xml:space="preserve">участник конкурса </w:t>
      </w:r>
      <w:r w:rsidR="00DB2E58" w:rsidRPr="00AD0221">
        <w:rPr>
          <w:rFonts w:ascii="Times New Roman" w:eastAsia="Times New Roman" w:hAnsi="Times New Roman" w:cs="Times New Roman"/>
          <w:sz w:val="28"/>
          <w:szCs w:val="28"/>
          <w:lang w:eastAsia="ru-RU"/>
        </w:rPr>
        <w:t xml:space="preserve">в электронной форме подает одно </w:t>
      </w:r>
      <w:r w:rsidR="009344AC" w:rsidRPr="00AD0221">
        <w:rPr>
          <w:rFonts w:ascii="Times New Roman" w:eastAsia="Times New Roman" w:hAnsi="Times New Roman" w:cs="Times New Roman"/>
          <w:sz w:val="28"/>
          <w:szCs w:val="28"/>
          <w:lang w:eastAsia="ru-RU"/>
        </w:rPr>
        <w:t>окончательное предложение в отн</w:t>
      </w:r>
      <w:r w:rsidR="00DB2E58" w:rsidRPr="00AD0221">
        <w:rPr>
          <w:rFonts w:ascii="Times New Roman" w:eastAsia="Times New Roman" w:hAnsi="Times New Roman" w:cs="Times New Roman"/>
          <w:sz w:val="28"/>
          <w:szCs w:val="28"/>
          <w:lang w:eastAsia="ru-RU"/>
        </w:rPr>
        <w:t xml:space="preserve">ошении каждого предмета </w:t>
      </w:r>
      <w:r w:rsidR="009344AC" w:rsidRPr="00AD0221">
        <w:rPr>
          <w:rFonts w:ascii="Times New Roman" w:eastAsia="Times New Roman" w:hAnsi="Times New Roman" w:cs="Times New Roman"/>
          <w:sz w:val="28"/>
          <w:szCs w:val="28"/>
          <w:lang w:eastAsia="ru-RU"/>
        </w:rPr>
        <w:t>конкурса в электронной фо</w:t>
      </w:r>
      <w:r w:rsidR="00DB2E58" w:rsidRPr="00AD0221">
        <w:rPr>
          <w:rFonts w:ascii="Times New Roman" w:eastAsia="Times New Roman" w:hAnsi="Times New Roman" w:cs="Times New Roman"/>
          <w:sz w:val="28"/>
          <w:szCs w:val="28"/>
          <w:lang w:eastAsia="ru-RU"/>
        </w:rPr>
        <w:t xml:space="preserve">рме (лота) в любое время со дня </w:t>
      </w:r>
      <w:r w:rsidR="009344AC" w:rsidRPr="00AD0221">
        <w:rPr>
          <w:rFonts w:ascii="Times New Roman" w:eastAsia="Times New Roman" w:hAnsi="Times New Roman" w:cs="Times New Roman"/>
          <w:sz w:val="28"/>
          <w:szCs w:val="28"/>
          <w:lang w:eastAsia="ru-RU"/>
        </w:rPr>
        <w:t xml:space="preserve">размещения </w:t>
      </w:r>
      <w:r w:rsidR="00FD3DE1" w:rsidRPr="00AD0221">
        <w:rPr>
          <w:rFonts w:ascii="Times New Roman" w:eastAsia="Times New Roman" w:hAnsi="Times New Roman" w:cs="Times New Roman"/>
          <w:sz w:val="28"/>
          <w:szCs w:val="28"/>
          <w:lang w:eastAsia="ru-RU"/>
        </w:rPr>
        <w:t>Заказч</w:t>
      </w:r>
      <w:r w:rsidR="009344AC" w:rsidRPr="00AD0221">
        <w:rPr>
          <w:rFonts w:ascii="Times New Roman" w:eastAsia="Times New Roman" w:hAnsi="Times New Roman" w:cs="Times New Roman"/>
          <w:sz w:val="28"/>
          <w:szCs w:val="28"/>
          <w:lang w:eastAsia="ru-RU"/>
        </w:rPr>
        <w:t xml:space="preserve">иком в </w:t>
      </w:r>
      <w:r w:rsidRPr="00AD0221">
        <w:rPr>
          <w:rFonts w:ascii="Times New Roman" w:eastAsia="Times New Roman" w:hAnsi="Times New Roman" w:cs="Times New Roman"/>
          <w:sz w:val="28"/>
          <w:szCs w:val="28"/>
          <w:lang w:eastAsia="ru-RU"/>
        </w:rPr>
        <w:t>ЕИС</w:t>
      </w:r>
      <w:r w:rsidR="009344AC" w:rsidRPr="00AD0221">
        <w:rPr>
          <w:rFonts w:ascii="Times New Roman" w:eastAsia="Times New Roman" w:hAnsi="Times New Roman" w:cs="Times New Roman"/>
          <w:sz w:val="28"/>
          <w:szCs w:val="28"/>
          <w:lang w:eastAsia="ru-RU"/>
        </w:rPr>
        <w:t xml:space="preserve"> уточненных извещения о проведении конкурса в электронной </w:t>
      </w:r>
      <w:r w:rsidR="00DB2E58" w:rsidRPr="00AD0221">
        <w:rPr>
          <w:rFonts w:ascii="Times New Roman" w:eastAsia="Times New Roman" w:hAnsi="Times New Roman" w:cs="Times New Roman"/>
          <w:sz w:val="28"/>
          <w:szCs w:val="28"/>
          <w:lang w:eastAsia="ru-RU"/>
        </w:rPr>
        <w:t xml:space="preserve">форме и документации о конкурсе </w:t>
      </w:r>
      <w:r w:rsidR="009344AC" w:rsidRPr="00AD0221">
        <w:rPr>
          <w:rFonts w:ascii="Times New Roman" w:eastAsia="Times New Roman" w:hAnsi="Times New Roman" w:cs="Times New Roman"/>
          <w:sz w:val="28"/>
          <w:szCs w:val="28"/>
          <w:lang w:eastAsia="ru-RU"/>
        </w:rPr>
        <w:t>в электронной форме до пр</w:t>
      </w:r>
      <w:r w:rsidR="00292F5B" w:rsidRPr="00AD0221">
        <w:rPr>
          <w:rFonts w:ascii="Times New Roman" w:eastAsia="Times New Roman" w:hAnsi="Times New Roman" w:cs="Times New Roman"/>
          <w:sz w:val="28"/>
          <w:szCs w:val="28"/>
          <w:lang w:eastAsia="ru-RU"/>
        </w:rPr>
        <w:t>едусмотренных такими извещением</w:t>
      </w:r>
      <w:r w:rsidR="00DB2E58" w:rsidRPr="00AD0221">
        <w:rPr>
          <w:rFonts w:ascii="Times New Roman" w:eastAsia="Times New Roman" w:hAnsi="Times New Roman" w:cs="Times New Roman"/>
          <w:sz w:val="28"/>
          <w:szCs w:val="28"/>
          <w:lang w:eastAsia="ru-RU"/>
        </w:rPr>
        <w:t xml:space="preserve"> </w:t>
      </w:r>
      <w:r w:rsidR="009344AC" w:rsidRPr="00AD0221">
        <w:rPr>
          <w:rFonts w:ascii="Times New Roman" w:eastAsia="Times New Roman" w:hAnsi="Times New Roman" w:cs="Times New Roman"/>
          <w:sz w:val="28"/>
          <w:szCs w:val="28"/>
          <w:lang w:eastAsia="ru-RU"/>
        </w:rPr>
        <w:t>и документацией д</w:t>
      </w:r>
      <w:r w:rsidR="00A92FED" w:rsidRPr="00AD0221">
        <w:rPr>
          <w:rFonts w:ascii="Times New Roman" w:eastAsia="Times New Roman" w:hAnsi="Times New Roman" w:cs="Times New Roman"/>
          <w:sz w:val="28"/>
          <w:szCs w:val="28"/>
          <w:lang w:eastAsia="ru-RU"/>
        </w:rPr>
        <w:t>аты</w:t>
      </w:r>
      <w:r w:rsidR="009344AC" w:rsidRPr="00AD0221">
        <w:rPr>
          <w:rFonts w:ascii="Times New Roman" w:eastAsia="Times New Roman" w:hAnsi="Times New Roman" w:cs="Times New Roman"/>
          <w:sz w:val="28"/>
          <w:szCs w:val="28"/>
          <w:lang w:eastAsia="ru-RU"/>
        </w:rPr>
        <w:t xml:space="preserve"> и</w:t>
      </w:r>
      <w:r w:rsidR="00DB2E58" w:rsidRPr="00AD0221">
        <w:rPr>
          <w:rFonts w:ascii="Times New Roman" w:eastAsia="Times New Roman" w:hAnsi="Times New Roman" w:cs="Times New Roman"/>
          <w:sz w:val="28"/>
          <w:szCs w:val="28"/>
          <w:lang w:eastAsia="ru-RU"/>
        </w:rPr>
        <w:t xml:space="preserve"> времени окончания срока подачи </w:t>
      </w:r>
      <w:r w:rsidR="009344AC" w:rsidRPr="00AD0221">
        <w:rPr>
          <w:rFonts w:ascii="Times New Roman" w:eastAsia="Times New Roman" w:hAnsi="Times New Roman" w:cs="Times New Roman"/>
          <w:sz w:val="28"/>
          <w:szCs w:val="28"/>
          <w:lang w:eastAsia="ru-RU"/>
        </w:rPr>
        <w:t>окончательных предложений;</w:t>
      </w:r>
    </w:p>
    <w:p w:rsidR="009344AC" w:rsidRPr="00AD0221" w:rsidRDefault="00B97C33"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8</w:t>
      </w:r>
      <w:r w:rsidR="00712B8A" w:rsidRPr="00AD0221">
        <w:rPr>
          <w:rFonts w:ascii="Times New Roman" w:eastAsia="Times New Roman" w:hAnsi="Times New Roman" w:cs="Times New Roman"/>
          <w:sz w:val="28"/>
          <w:szCs w:val="28"/>
          <w:lang w:eastAsia="ru-RU"/>
        </w:rPr>
        <w:t>) </w:t>
      </w:r>
      <w:r w:rsidR="009344AC" w:rsidRPr="00AD0221">
        <w:rPr>
          <w:rFonts w:ascii="Times New Roman" w:eastAsia="Times New Roman" w:hAnsi="Times New Roman" w:cs="Times New Roman"/>
          <w:sz w:val="28"/>
          <w:szCs w:val="28"/>
          <w:lang w:eastAsia="ru-RU"/>
        </w:rPr>
        <w:t>комиссия проводит рассмотрение и оценку первых частей окончательных предложений (если оценка первой части окончательного предложения предусм</w:t>
      </w:r>
      <w:r w:rsidR="00DB2E58" w:rsidRPr="00AD0221">
        <w:rPr>
          <w:rFonts w:ascii="Times New Roman" w:eastAsia="Times New Roman" w:hAnsi="Times New Roman" w:cs="Times New Roman"/>
          <w:sz w:val="28"/>
          <w:szCs w:val="28"/>
          <w:lang w:eastAsia="ru-RU"/>
        </w:rPr>
        <w:t xml:space="preserve">отрена документацией о конкурсе </w:t>
      </w:r>
      <w:r w:rsidR="009344AC" w:rsidRPr="00AD0221">
        <w:rPr>
          <w:rFonts w:ascii="Times New Roman" w:eastAsia="Times New Roman" w:hAnsi="Times New Roman" w:cs="Times New Roman"/>
          <w:sz w:val="28"/>
          <w:szCs w:val="28"/>
          <w:lang w:eastAsia="ru-RU"/>
        </w:rPr>
        <w:t>в электронной форме), формирует протокол рассмотрения и оценки первых частей окончательных предложений;</w:t>
      </w:r>
    </w:p>
    <w:p w:rsidR="009344AC" w:rsidRPr="00AD0221" w:rsidRDefault="00B97C33" w:rsidP="00E410F7">
      <w:pPr>
        <w:pStyle w:val="a3"/>
        <w:widowControl w:val="0"/>
        <w:autoSpaceDE w:val="0"/>
        <w:autoSpaceDN w:val="0"/>
        <w:spacing w:after="0" w:line="25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9</w:t>
      </w:r>
      <w:r w:rsidR="00712B8A" w:rsidRPr="00AD0221">
        <w:rPr>
          <w:rFonts w:ascii="Times New Roman" w:eastAsia="Times New Roman" w:hAnsi="Times New Roman" w:cs="Times New Roman"/>
          <w:sz w:val="28"/>
          <w:szCs w:val="28"/>
          <w:lang w:eastAsia="ru-RU"/>
        </w:rPr>
        <w:t>) </w:t>
      </w:r>
      <w:r w:rsidR="00FD3DE1" w:rsidRPr="00AD0221">
        <w:rPr>
          <w:rFonts w:ascii="Times New Roman" w:eastAsia="Times New Roman" w:hAnsi="Times New Roman" w:cs="Times New Roman"/>
          <w:sz w:val="28"/>
          <w:szCs w:val="28"/>
          <w:lang w:eastAsia="ru-RU"/>
        </w:rPr>
        <w:t>в случае принятия Заказч</w:t>
      </w:r>
      <w:r w:rsidR="009344AC" w:rsidRPr="00AD0221">
        <w:rPr>
          <w:rFonts w:ascii="Times New Roman" w:eastAsia="Times New Roman" w:hAnsi="Times New Roman" w:cs="Times New Roman"/>
          <w:sz w:val="28"/>
          <w:szCs w:val="28"/>
          <w:lang w:eastAsia="ru-RU"/>
        </w:rPr>
        <w:t>иком решения не вносить уточнения в извещение о проведен</w:t>
      </w:r>
      <w:r w:rsidR="00DB2E58" w:rsidRPr="00AD0221">
        <w:rPr>
          <w:rFonts w:ascii="Times New Roman" w:eastAsia="Times New Roman" w:hAnsi="Times New Roman" w:cs="Times New Roman"/>
          <w:sz w:val="28"/>
          <w:szCs w:val="28"/>
          <w:lang w:eastAsia="ru-RU"/>
        </w:rPr>
        <w:t xml:space="preserve">ии конкурса в электронной форме </w:t>
      </w:r>
      <w:r w:rsidR="009344AC" w:rsidRPr="00AD0221">
        <w:rPr>
          <w:rFonts w:ascii="Times New Roman" w:eastAsia="Times New Roman" w:hAnsi="Times New Roman" w:cs="Times New Roman"/>
          <w:sz w:val="28"/>
          <w:szCs w:val="28"/>
          <w:lang w:eastAsia="ru-RU"/>
        </w:rPr>
        <w:t>и документацию о конкурсе в электронно</w:t>
      </w:r>
      <w:r w:rsidR="001844D2" w:rsidRPr="00AD0221">
        <w:rPr>
          <w:rFonts w:ascii="Times New Roman" w:eastAsia="Times New Roman" w:hAnsi="Times New Roman" w:cs="Times New Roman"/>
          <w:sz w:val="28"/>
          <w:szCs w:val="28"/>
          <w:lang w:eastAsia="ru-RU"/>
        </w:rPr>
        <w:t>й форме информация</w:t>
      </w:r>
      <w:r w:rsidR="00DB2E58" w:rsidRPr="00AD0221">
        <w:rPr>
          <w:rFonts w:ascii="Times New Roman" w:eastAsia="Times New Roman" w:hAnsi="Times New Roman" w:cs="Times New Roman"/>
          <w:sz w:val="28"/>
          <w:szCs w:val="28"/>
          <w:lang w:eastAsia="ru-RU"/>
        </w:rPr>
        <w:t xml:space="preserve"> </w:t>
      </w:r>
      <w:r w:rsidR="009344AC" w:rsidRPr="00AD0221">
        <w:rPr>
          <w:rFonts w:ascii="Times New Roman" w:eastAsia="Times New Roman" w:hAnsi="Times New Roman" w:cs="Times New Roman"/>
          <w:sz w:val="28"/>
          <w:szCs w:val="28"/>
          <w:lang w:eastAsia="ru-RU"/>
        </w:rPr>
        <w:t>об этом решении указыв</w:t>
      </w:r>
      <w:r w:rsidR="00DB2E58" w:rsidRPr="00AD0221">
        <w:rPr>
          <w:rFonts w:ascii="Times New Roman" w:eastAsia="Times New Roman" w:hAnsi="Times New Roman" w:cs="Times New Roman"/>
          <w:sz w:val="28"/>
          <w:szCs w:val="28"/>
          <w:lang w:eastAsia="ru-RU"/>
        </w:rPr>
        <w:t xml:space="preserve">ается в протоколе, составляемом </w:t>
      </w:r>
      <w:r w:rsidR="009344AC" w:rsidRPr="00AD0221">
        <w:rPr>
          <w:rFonts w:ascii="Times New Roman" w:eastAsia="Times New Roman" w:hAnsi="Times New Roman" w:cs="Times New Roman"/>
          <w:sz w:val="28"/>
          <w:szCs w:val="28"/>
          <w:lang w:eastAsia="ru-RU"/>
        </w:rPr>
        <w:t>по результатам каждого этап</w:t>
      </w:r>
      <w:r w:rsidR="00DB2E58" w:rsidRPr="00AD0221">
        <w:rPr>
          <w:rFonts w:ascii="Times New Roman" w:eastAsia="Times New Roman" w:hAnsi="Times New Roman" w:cs="Times New Roman"/>
          <w:sz w:val="28"/>
          <w:szCs w:val="28"/>
          <w:lang w:eastAsia="ru-RU"/>
        </w:rPr>
        <w:t xml:space="preserve">а конкурса в электронной форме. </w:t>
      </w:r>
      <w:r w:rsidR="009344AC" w:rsidRPr="00AD0221">
        <w:rPr>
          <w:rFonts w:ascii="Times New Roman" w:eastAsia="Times New Roman" w:hAnsi="Times New Roman" w:cs="Times New Roman"/>
          <w:sz w:val="28"/>
          <w:szCs w:val="28"/>
          <w:lang w:eastAsia="ru-RU"/>
        </w:rPr>
        <w:t>При этом участники конкурса в электронной форме не подают окончательные предложения, и победитель выбирается из числа участников конкурса в элек</w:t>
      </w:r>
      <w:r w:rsidR="00DB2E58" w:rsidRPr="00AD0221">
        <w:rPr>
          <w:rFonts w:ascii="Times New Roman" w:eastAsia="Times New Roman" w:hAnsi="Times New Roman" w:cs="Times New Roman"/>
          <w:sz w:val="28"/>
          <w:szCs w:val="28"/>
          <w:lang w:eastAsia="ru-RU"/>
        </w:rPr>
        <w:t xml:space="preserve">тронной форме, подавших заявки. </w:t>
      </w:r>
      <w:r w:rsidR="009344AC" w:rsidRPr="00AD0221">
        <w:rPr>
          <w:rFonts w:ascii="Times New Roman" w:eastAsia="Times New Roman" w:hAnsi="Times New Roman" w:cs="Times New Roman"/>
          <w:sz w:val="28"/>
          <w:szCs w:val="28"/>
          <w:lang w:eastAsia="ru-RU"/>
        </w:rPr>
        <w:t xml:space="preserve">Комиссия проводит рассмотрение и оценку первых и вторых частей поданных заявок на участие </w:t>
      </w:r>
      <w:r w:rsidR="00DB2E58" w:rsidRPr="00AD0221">
        <w:rPr>
          <w:rFonts w:ascii="Times New Roman" w:eastAsia="Times New Roman" w:hAnsi="Times New Roman" w:cs="Times New Roman"/>
          <w:sz w:val="28"/>
          <w:szCs w:val="28"/>
          <w:lang w:eastAsia="ru-RU"/>
        </w:rPr>
        <w:t xml:space="preserve">в конкурсе в электронной форме, </w:t>
      </w:r>
      <w:r w:rsidR="009344AC" w:rsidRPr="00AD0221">
        <w:rPr>
          <w:rFonts w:ascii="Times New Roman" w:eastAsia="Times New Roman" w:hAnsi="Times New Roman" w:cs="Times New Roman"/>
          <w:sz w:val="28"/>
          <w:szCs w:val="28"/>
          <w:lang w:eastAsia="ru-RU"/>
        </w:rPr>
        <w:t>формирует протокол рассмот</w:t>
      </w:r>
      <w:r w:rsidR="00DB2E58" w:rsidRPr="00AD0221">
        <w:rPr>
          <w:rFonts w:ascii="Times New Roman" w:eastAsia="Times New Roman" w:hAnsi="Times New Roman" w:cs="Times New Roman"/>
          <w:sz w:val="28"/>
          <w:szCs w:val="28"/>
          <w:lang w:eastAsia="ru-RU"/>
        </w:rPr>
        <w:t xml:space="preserve">рения и оценки поданных заявок. </w:t>
      </w:r>
      <w:r w:rsidR="009344AC" w:rsidRPr="00AD0221">
        <w:rPr>
          <w:rFonts w:ascii="Times New Roman" w:eastAsia="Times New Roman" w:hAnsi="Times New Roman" w:cs="Times New Roman"/>
          <w:sz w:val="28"/>
          <w:szCs w:val="28"/>
          <w:lang w:eastAsia="ru-RU"/>
        </w:rPr>
        <w:t xml:space="preserve">С учетом результатов сопоставления ценовых предложений, направленных </w:t>
      </w:r>
      <w:r w:rsidR="00FD3DE1" w:rsidRPr="00AD0221">
        <w:rPr>
          <w:rFonts w:ascii="Times New Roman" w:eastAsia="Times New Roman" w:hAnsi="Times New Roman" w:cs="Times New Roman"/>
          <w:sz w:val="28"/>
          <w:szCs w:val="28"/>
          <w:lang w:eastAsia="ru-RU"/>
        </w:rPr>
        <w:t>Заказч</w:t>
      </w:r>
      <w:r w:rsidR="009344AC" w:rsidRPr="00AD0221">
        <w:rPr>
          <w:rFonts w:ascii="Times New Roman" w:eastAsia="Times New Roman" w:hAnsi="Times New Roman" w:cs="Times New Roman"/>
          <w:sz w:val="28"/>
          <w:szCs w:val="28"/>
          <w:lang w:eastAsia="ru-RU"/>
        </w:rPr>
        <w:t xml:space="preserve">ику оператором </w:t>
      </w:r>
      <w:r w:rsidR="00971E3B" w:rsidRPr="00AD0221">
        <w:rPr>
          <w:rFonts w:ascii="Times New Roman" w:eastAsia="Times New Roman" w:hAnsi="Times New Roman" w:cs="Times New Roman"/>
          <w:sz w:val="28"/>
          <w:szCs w:val="28"/>
          <w:lang w:eastAsia="ru-RU"/>
        </w:rPr>
        <w:t>ЭП</w:t>
      </w:r>
      <w:r w:rsidR="009344AC" w:rsidRPr="00AD0221">
        <w:rPr>
          <w:rFonts w:ascii="Times New Roman" w:eastAsia="Times New Roman" w:hAnsi="Times New Roman" w:cs="Times New Roman"/>
          <w:sz w:val="28"/>
          <w:szCs w:val="28"/>
          <w:lang w:eastAsia="ru-RU"/>
        </w:rPr>
        <w:t xml:space="preserve">, комиссия присваивает каждой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размещает его на </w:t>
      </w:r>
      <w:r w:rsidR="002D22C2" w:rsidRPr="00AD0221">
        <w:rPr>
          <w:rFonts w:ascii="Times New Roman" w:eastAsia="Times New Roman" w:hAnsi="Times New Roman" w:cs="Times New Roman"/>
          <w:sz w:val="28"/>
          <w:szCs w:val="28"/>
          <w:lang w:eastAsia="ru-RU"/>
        </w:rPr>
        <w:t>ЭП</w:t>
      </w:r>
      <w:r w:rsidR="009344AC" w:rsidRPr="00AD0221">
        <w:rPr>
          <w:rFonts w:ascii="Times New Roman" w:eastAsia="Times New Roman" w:hAnsi="Times New Roman" w:cs="Times New Roman"/>
          <w:sz w:val="28"/>
          <w:szCs w:val="28"/>
          <w:lang w:eastAsia="ru-RU"/>
        </w:rPr>
        <w:t xml:space="preserve"> и в </w:t>
      </w:r>
      <w:r w:rsidRPr="00AD0221">
        <w:rPr>
          <w:rFonts w:ascii="Times New Roman" w:eastAsia="Times New Roman" w:hAnsi="Times New Roman" w:cs="Times New Roman"/>
          <w:sz w:val="28"/>
          <w:szCs w:val="28"/>
          <w:lang w:eastAsia="ru-RU"/>
        </w:rPr>
        <w:t>ЕИС</w:t>
      </w:r>
      <w:r w:rsidR="009344AC" w:rsidRPr="00AD0221">
        <w:rPr>
          <w:rFonts w:ascii="Times New Roman" w:eastAsia="Times New Roman" w:hAnsi="Times New Roman" w:cs="Times New Roman"/>
          <w:sz w:val="28"/>
          <w:szCs w:val="28"/>
          <w:lang w:eastAsia="ru-RU"/>
        </w:rPr>
        <w:t>.</w:t>
      </w:r>
    </w:p>
    <w:p w:rsidR="009344AC" w:rsidRPr="00AD0221" w:rsidRDefault="009344AC" w:rsidP="00AD0221">
      <w:pPr>
        <w:pStyle w:val="a3"/>
        <w:widowControl w:val="0"/>
        <w:numPr>
          <w:ilvl w:val="0"/>
          <w:numId w:val="1"/>
        </w:numPr>
        <w:autoSpaceDE w:val="0"/>
        <w:autoSpaceDN w:val="0"/>
        <w:spacing w:after="0" w:line="25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е</w:t>
      </w:r>
      <w:r w:rsidR="00DB2E58" w:rsidRPr="00AD0221">
        <w:rPr>
          <w:rFonts w:ascii="Times New Roman" w:eastAsia="Times New Roman" w:hAnsi="Times New Roman" w:cs="Times New Roman"/>
          <w:sz w:val="28"/>
          <w:szCs w:val="28"/>
          <w:lang w:eastAsia="ru-RU"/>
        </w:rPr>
        <w:t xml:space="preserve">сли конкурс в электронной форме </w:t>
      </w:r>
      <w:r w:rsidRPr="00AD0221">
        <w:rPr>
          <w:rFonts w:ascii="Times New Roman" w:eastAsia="Times New Roman" w:hAnsi="Times New Roman" w:cs="Times New Roman"/>
          <w:sz w:val="28"/>
          <w:szCs w:val="28"/>
          <w:lang w:eastAsia="ru-RU"/>
        </w:rPr>
        <w:t xml:space="preserve">предусматривает этап обсуждения </w:t>
      </w:r>
      <w:r w:rsidR="00FD3DE1" w:rsidRPr="00AD0221">
        <w:rPr>
          <w:rFonts w:ascii="Times New Roman" w:eastAsia="Times New Roman" w:hAnsi="Times New Roman" w:cs="Times New Roman"/>
          <w:sz w:val="28"/>
          <w:szCs w:val="28"/>
          <w:lang w:eastAsia="ru-RU"/>
        </w:rPr>
        <w:t>Заказч</w:t>
      </w:r>
      <w:r w:rsidR="00DB2E58" w:rsidRPr="00AD0221">
        <w:rPr>
          <w:rFonts w:ascii="Times New Roman" w:eastAsia="Times New Roman" w:hAnsi="Times New Roman" w:cs="Times New Roman"/>
          <w:sz w:val="28"/>
          <w:szCs w:val="28"/>
          <w:lang w:eastAsia="ru-RU"/>
        </w:rPr>
        <w:t xml:space="preserve">иком предложений </w:t>
      </w:r>
      <w:r w:rsidRPr="00AD0221">
        <w:rPr>
          <w:rFonts w:ascii="Times New Roman" w:eastAsia="Times New Roman" w:hAnsi="Times New Roman" w:cs="Times New Roman"/>
          <w:sz w:val="28"/>
          <w:szCs w:val="28"/>
          <w:lang w:eastAsia="ru-RU"/>
        </w:rPr>
        <w:t>о функциональных характеристиках (потребительских свойствах) товаров, качестве работ, услу</w:t>
      </w:r>
      <w:r w:rsidR="00DB2E58" w:rsidRPr="00AD0221">
        <w:rPr>
          <w:rFonts w:ascii="Times New Roman" w:eastAsia="Times New Roman" w:hAnsi="Times New Roman" w:cs="Times New Roman"/>
          <w:sz w:val="28"/>
          <w:szCs w:val="28"/>
          <w:lang w:eastAsia="ru-RU"/>
        </w:rPr>
        <w:t xml:space="preserve">г и об иных условиях исполнения </w:t>
      </w:r>
      <w:r w:rsidRPr="00AD0221">
        <w:rPr>
          <w:rFonts w:ascii="Times New Roman" w:eastAsia="Times New Roman" w:hAnsi="Times New Roman" w:cs="Times New Roman"/>
          <w:sz w:val="28"/>
          <w:szCs w:val="28"/>
          <w:lang w:eastAsia="ru-RU"/>
        </w:rPr>
        <w:t>договора, содержащихс</w:t>
      </w:r>
      <w:r w:rsidR="00DB2E58" w:rsidRPr="00AD0221">
        <w:rPr>
          <w:rFonts w:ascii="Times New Roman" w:eastAsia="Times New Roman" w:hAnsi="Times New Roman" w:cs="Times New Roman"/>
          <w:sz w:val="28"/>
          <w:szCs w:val="28"/>
          <w:lang w:eastAsia="ru-RU"/>
        </w:rPr>
        <w:t xml:space="preserve">я в заявках участников конкурса </w:t>
      </w:r>
      <w:r w:rsidRPr="00AD0221">
        <w:rPr>
          <w:rFonts w:ascii="Times New Roman" w:eastAsia="Times New Roman" w:hAnsi="Times New Roman" w:cs="Times New Roman"/>
          <w:sz w:val="28"/>
          <w:szCs w:val="28"/>
          <w:lang w:eastAsia="ru-RU"/>
        </w:rPr>
        <w:t>в электронной форме, в целях уточнения в извещении о проведении конкурса в электронной</w:t>
      </w:r>
      <w:r w:rsidR="00DB2E58" w:rsidRPr="00AD0221">
        <w:rPr>
          <w:rFonts w:ascii="Times New Roman" w:eastAsia="Times New Roman" w:hAnsi="Times New Roman" w:cs="Times New Roman"/>
          <w:sz w:val="28"/>
          <w:szCs w:val="28"/>
          <w:lang w:eastAsia="ru-RU"/>
        </w:rPr>
        <w:t xml:space="preserve"> форме, документации о конкурсе </w:t>
      </w:r>
      <w:r w:rsidRPr="00AD0221">
        <w:rPr>
          <w:rFonts w:ascii="Times New Roman" w:eastAsia="Times New Roman" w:hAnsi="Times New Roman" w:cs="Times New Roman"/>
          <w:sz w:val="28"/>
          <w:szCs w:val="28"/>
          <w:lang w:eastAsia="ru-RU"/>
        </w:rPr>
        <w:t>в электронной форме, проекте договора требуемых характеристик (потребительских свойств) закупаемых товаров, работ, услуг, должны быть учтены следующие особенности:</w:t>
      </w:r>
    </w:p>
    <w:p w:rsidR="009344AC" w:rsidRPr="00AD0221" w:rsidRDefault="009344AC" w:rsidP="00AD0221">
      <w:pPr>
        <w:pStyle w:val="a3"/>
        <w:widowControl w:val="0"/>
        <w:numPr>
          <w:ilvl w:val="2"/>
          <w:numId w:val="1"/>
        </w:numPr>
        <w:autoSpaceDE w:val="0"/>
        <w:autoSpaceDN w:val="0"/>
        <w:spacing w:after="0" w:line="25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до срока окончания пода</w:t>
      </w:r>
      <w:r w:rsidR="001844D2" w:rsidRPr="00AD0221">
        <w:rPr>
          <w:rFonts w:ascii="Times New Roman" w:eastAsia="Times New Roman" w:hAnsi="Times New Roman" w:cs="Times New Roman"/>
          <w:sz w:val="28"/>
          <w:szCs w:val="28"/>
          <w:lang w:eastAsia="ru-RU"/>
        </w:rPr>
        <w:t>чи заявок на уч</w:t>
      </w:r>
      <w:r w:rsidR="00DB2E58" w:rsidRPr="00AD0221">
        <w:rPr>
          <w:rFonts w:ascii="Times New Roman" w:eastAsia="Times New Roman" w:hAnsi="Times New Roman" w:cs="Times New Roman"/>
          <w:sz w:val="28"/>
          <w:szCs w:val="28"/>
          <w:lang w:eastAsia="ru-RU"/>
        </w:rPr>
        <w:t xml:space="preserve">астие в конкурсе </w:t>
      </w:r>
      <w:r w:rsidRPr="00AD0221">
        <w:rPr>
          <w:rFonts w:ascii="Times New Roman" w:eastAsia="Times New Roman" w:hAnsi="Times New Roman" w:cs="Times New Roman"/>
          <w:sz w:val="28"/>
          <w:szCs w:val="28"/>
          <w:lang w:eastAsia="ru-RU"/>
        </w:rPr>
        <w:t xml:space="preserve">в электронной форме участник закупки подает заявку, состоящую из </w:t>
      </w:r>
      <w:r w:rsidR="00B97C33" w:rsidRPr="00AD0221">
        <w:rPr>
          <w:rFonts w:ascii="Times New Roman" w:eastAsia="Times New Roman" w:hAnsi="Times New Roman" w:cs="Times New Roman"/>
          <w:sz w:val="28"/>
          <w:szCs w:val="28"/>
          <w:lang w:eastAsia="ru-RU"/>
        </w:rPr>
        <w:t>двух</w:t>
      </w:r>
      <w:r w:rsidRPr="00AD0221">
        <w:rPr>
          <w:rFonts w:ascii="Times New Roman" w:eastAsia="Times New Roman" w:hAnsi="Times New Roman" w:cs="Times New Roman"/>
          <w:sz w:val="28"/>
          <w:szCs w:val="28"/>
          <w:lang w:eastAsia="ru-RU"/>
        </w:rPr>
        <w:t xml:space="preserve"> частей и ценового предложения;</w:t>
      </w:r>
    </w:p>
    <w:p w:rsidR="009344AC" w:rsidRPr="00AD0221" w:rsidRDefault="009344AC" w:rsidP="00AD0221">
      <w:pPr>
        <w:pStyle w:val="a3"/>
        <w:widowControl w:val="0"/>
        <w:numPr>
          <w:ilvl w:val="2"/>
          <w:numId w:val="1"/>
        </w:numPr>
        <w:autoSpaceDE w:val="0"/>
        <w:autoSpaceDN w:val="0"/>
        <w:spacing w:after="0" w:line="25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обсуждение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с участник</w:t>
      </w:r>
      <w:r w:rsidR="00DB2E58" w:rsidRPr="00AD0221">
        <w:rPr>
          <w:rFonts w:ascii="Times New Roman" w:eastAsia="Times New Roman" w:hAnsi="Times New Roman" w:cs="Times New Roman"/>
          <w:sz w:val="28"/>
          <w:szCs w:val="28"/>
          <w:lang w:eastAsia="ru-RU"/>
        </w:rPr>
        <w:t xml:space="preserve">ами конкурса </w:t>
      </w:r>
      <w:r w:rsidRPr="00AD0221">
        <w:rPr>
          <w:rFonts w:ascii="Times New Roman" w:eastAsia="Times New Roman" w:hAnsi="Times New Roman" w:cs="Times New Roman"/>
          <w:sz w:val="28"/>
          <w:szCs w:val="28"/>
          <w:lang w:eastAsia="ru-RU"/>
        </w:rPr>
        <w:t>в электронной форме содер</w:t>
      </w:r>
      <w:r w:rsidR="00DB2E58" w:rsidRPr="00AD0221">
        <w:rPr>
          <w:rFonts w:ascii="Times New Roman" w:eastAsia="Times New Roman" w:hAnsi="Times New Roman" w:cs="Times New Roman"/>
          <w:sz w:val="28"/>
          <w:szCs w:val="28"/>
          <w:lang w:eastAsia="ru-RU"/>
        </w:rPr>
        <w:t xml:space="preserve">жащихся в их заявках на участие </w:t>
      </w:r>
      <w:r w:rsidRPr="00AD0221">
        <w:rPr>
          <w:rFonts w:ascii="Times New Roman" w:eastAsia="Times New Roman" w:hAnsi="Times New Roman" w:cs="Times New Roman"/>
          <w:sz w:val="28"/>
          <w:szCs w:val="28"/>
          <w:lang w:eastAsia="ru-RU"/>
        </w:rPr>
        <w:t>в конкурсе в электронной форме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w:t>
      </w:r>
      <w:r w:rsidR="00DB2E58" w:rsidRPr="00AD0221">
        <w:rPr>
          <w:rFonts w:ascii="Times New Roman" w:eastAsia="Times New Roman" w:hAnsi="Times New Roman" w:cs="Times New Roman"/>
          <w:sz w:val="28"/>
          <w:szCs w:val="28"/>
          <w:lang w:eastAsia="ru-RU"/>
        </w:rPr>
        <w:t xml:space="preserve">и конкурса в электронной форме, </w:t>
      </w:r>
      <w:r w:rsidRPr="00AD0221">
        <w:rPr>
          <w:rFonts w:ascii="Times New Roman" w:eastAsia="Times New Roman" w:hAnsi="Times New Roman" w:cs="Times New Roman"/>
          <w:sz w:val="28"/>
          <w:szCs w:val="28"/>
          <w:lang w:eastAsia="ru-RU"/>
        </w:rPr>
        <w:t>соответствующими тре</w:t>
      </w:r>
      <w:r w:rsidR="00DB2E58" w:rsidRPr="00AD0221">
        <w:rPr>
          <w:rFonts w:ascii="Times New Roman" w:eastAsia="Times New Roman" w:hAnsi="Times New Roman" w:cs="Times New Roman"/>
          <w:sz w:val="28"/>
          <w:szCs w:val="28"/>
          <w:lang w:eastAsia="ru-RU"/>
        </w:rPr>
        <w:t xml:space="preserve">бованиям, указанным в извещении </w:t>
      </w:r>
      <w:r w:rsidRPr="00AD0221">
        <w:rPr>
          <w:rFonts w:ascii="Times New Roman" w:eastAsia="Times New Roman" w:hAnsi="Times New Roman" w:cs="Times New Roman"/>
          <w:sz w:val="28"/>
          <w:szCs w:val="28"/>
          <w:lang w:eastAsia="ru-RU"/>
        </w:rPr>
        <w:t>о проведении конкурса в э</w:t>
      </w:r>
      <w:r w:rsidR="00DB2E58" w:rsidRPr="00AD0221">
        <w:rPr>
          <w:rFonts w:ascii="Times New Roman" w:eastAsia="Times New Roman" w:hAnsi="Times New Roman" w:cs="Times New Roman"/>
          <w:sz w:val="28"/>
          <w:szCs w:val="28"/>
          <w:lang w:eastAsia="ru-RU"/>
        </w:rPr>
        <w:t xml:space="preserve">лектронной форме и документации </w:t>
      </w:r>
      <w:r w:rsidRPr="00AD0221">
        <w:rPr>
          <w:rFonts w:ascii="Times New Roman" w:eastAsia="Times New Roman" w:hAnsi="Times New Roman" w:cs="Times New Roman"/>
          <w:sz w:val="28"/>
          <w:szCs w:val="28"/>
          <w:lang w:eastAsia="ru-RU"/>
        </w:rPr>
        <w:t xml:space="preserve">о конкурсе в электронной форме. При этом должны быть обеспечены равный доступ всех участников конкурса в электронной форме, соответствующих указанным требованиям, к участию </w:t>
      </w:r>
      <w:r w:rsidR="00DB2E58" w:rsidRPr="00AD0221">
        <w:rPr>
          <w:rFonts w:ascii="Times New Roman" w:eastAsia="Times New Roman" w:hAnsi="Times New Roman" w:cs="Times New Roman"/>
          <w:sz w:val="28"/>
          <w:szCs w:val="28"/>
          <w:lang w:eastAsia="ru-RU"/>
        </w:rPr>
        <w:t xml:space="preserve">в этом </w:t>
      </w:r>
      <w:r w:rsidR="00FD3DE1" w:rsidRPr="00AD0221">
        <w:rPr>
          <w:rFonts w:ascii="Times New Roman" w:eastAsia="Times New Roman" w:hAnsi="Times New Roman" w:cs="Times New Roman"/>
          <w:sz w:val="28"/>
          <w:szCs w:val="28"/>
          <w:lang w:eastAsia="ru-RU"/>
        </w:rPr>
        <w:t>обсуждении и соблюдение Заказч</w:t>
      </w:r>
      <w:r w:rsidR="00DB2E58" w:rsidRPr="00AD0221">
        <w:rPr>
          <w:rFonts w:ascii="Times New Roman" w:eastAsia="Times New Roman" w:hAnsi="Times New Roman" w:cs="Times New Roman"/>
          <w:sz w:val="28"/>
          <w:szCs w:val="28"/>
          <w:lang w:eastAsia="ru-RU"/>
        </w:rPr>
        <w:t xml:space="preserve">иком требований положений </w:t>
      </w:r>
      <w:r w:rsidR="002A7138" w:rsidRPr="00AD0221">
        <w:rPr>
          <w:rFonts w:ascii="Times New Roman" w:eastAsia="Times New Roman" w:hAnsi="Times New Roman" w:cs="Times New Roman"/>
          <w:sz w:val="28"/>
          <w:szCs w:val="28"/>
          <w:lang w:eastAsia="ru-RU"/>
        </w:rPr>
        <w:t>Закона № </w:t>
      </w:r>
      <w:r w:rsidR="00B97C33" w:rsidRPr="00AD0221">
        <w:rPr>
          <w:rFonts w:ascii="Times New Roman" w:eastAsia="Times New Roman" w:hAnsi="Times New Roman" w:cs="Times New Roman"/>
          <w:sz w:val="28"/>
          <w:szCs w:val="28"/>
          <w:lang w:eastAsia="ru-RU"/>
        </w:rPr>
        <w:t>98-ФЗ</w:t>
      </w:r>
      <w:r w:rsidRPr="00AD0221">
        <w:rPr>
          <w:rFonts w:ascii="Times New Roman" w:eastAsia="Times New Roman" w:hAnsi="Times New Roman" w:cs="Times New Roman"/>
          <w:sz w:val="28"/>
          <w:szCs w:val="28"/>
          <w:lang w:eastAsia="ru-RU"/>
        </w:rPr>
        <w:t>;</w:t>
      </w:r>
    </w:p>
    <w:p w:rsidR="009344AC" w:rsidRPr="00AD0221" w:rsidRDefault="009344AC" w:rsidP="00AD0221">
      <w:pPr>
        <w:pStyle w:val="a3"/>
        <w:widowControl w:val="0"/>
        <w:numPr>
          <w:ilvl w:val="2"/>
          <w:numId w:val="1"/>
        </w:numPr>
        <w:autoSpaceDE w:val="0"/>
        <w:autoSpaceDN w:val="0"/>
        <w:spacing w:after="0" w:line="25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протоколе, составляемом по результатам каждого этапа конкурса в электронной форме, должна содержаться следующая информация:</w:t>
      </w:r>
    </w:p>
    <w:p w:rsidR="009344AC" w:rsidRPr="00AD0221" w:rsidRDefault="00971E3B" w:rsidP="00876764">
      <w:pPr>
        <w:pStyle w:val="a3"/>
        <w:widowControl w:val="0"/>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дата</w:t>
      </w:r>
      <w:r w:rsidR="009344AC" w:rsidRPr="00AD0221">
        <w:rPr>
          <w:rFonts w:ascii="Times New Roman" w:eastAsia="Times New Roman" w:hAnsi="Times New Roman" w:cs="Times New Roman"/>
          <w:sz w:val="28"/>
          <w:szCs w:val="28"/>
          <w:lang w:eastAsia="ru-RU"/>
        </w:rPr>
        <w:t xml:space="preserve"> подписания протокола;</w:t>
      </w:r>
    </w:p>
    <w:p w:rsidR="009344AC" w:rsidRPr="00AD0221" w:rsidRDefault="009344AC" w:rsidP="00876764">
      <w:pPr>
        <w:pStyle w:val="a3"/>
        <w:widowControl w:val="0"/>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количество заявок, подан</w:t>
      </w:r>
      <w:r w:rsidR="001F4578" w:rsidRPr="00AD0221">
        <w:rPr>
          <w:rFonts w:ascii="Times New Roman" w:eastAsia="Times New Roman" w:hAnsi="Times New Roman" w:cs="Times New Roman"/>
          <w:sz w:val="28"/>
          <w:szCs w:val="28"/>
          <w:lang w:eastAsia="ru-RU"/>
        </w:rPr>
        <w:t>ных на участие в этапе кон</w:t>
      </w:r>
      <w:r w:rsidR="00DB2E58" w:rsidRPr="00AD0221">
        <w:rPr>
          <w:rFonts w:ascii="Times New Roman" w:eastAsia="Times New Roman" w:hAnsi="Times New Roman" w:cs="Times New Roman"/>
          <w:sz w:val="28"/>
          <w:szCs w:val="28"/>
          <w:lang w:eastAsia="ru-RU"/>
        </w:rPr>
        <w:t xml:space="preserve">курса </w:t>
      </w:r>
      <w:r w:rsidRPr="00AD0221">
        <w:rPr>
          <w:rFonts w:ascii="Times New Roman" w:eastAsia="Times New Roman" w:hAnsi="Times New Roman" w:cs="Times New Roman"/>
          <w:sz w:val="28"/>
          <w:szCs w:val="28"/>
          <w:lang w:eastAsia="ru-RU"/>
        </w:rPr>
        <w:t xml:space="preserve">в электронной форме, а также </w:t>
      </w:r>
      <w:r w:rsidR="00971E3B" w:rsidRPr="00AD0221">
        <w:rPr>
          <w:rFonts w:ascii="Times New Roman" w:eastAsia="Times New Roman" w:hAnsi="Times New Roman" w:cs="Times New Roman"/>
          <w:sz w:val="28"/>
          <w:szCs w:val="28"/>
          <w:lang w:eastAsia="ru-RU"/>
        </w:rPr>
        <w:t>дата</w:t>
      </w:r>
      <w:r w:rsidR="00DB2E58" w:rsidRPr="00AD0221">
        <w:rPr>
          <w:rFonts w:ascii="Times New Roman" w:eastAsia="Times New Roman" w:hAnsi="Times New Roman" w:cs="Times New Roman"/>
          <w:sz w:val="28"/>
          <w:szCs w:val="28"/>
          <w:lang w:eastAsia="ru-RU"/>
        </w:rPr>
        <w:t xml:space="preserve"> и время регистрации каждой </w:t>
      </w:r>
      <w:r w:rsidRPr="00AD0221">
        <w:rPr>
          <w:rFonts w:ascii="Times New Roman" w:eastAsia="Times New Roman" w:hAnsi="Times New Roman" w:cs="Times New Roman"/>
          <w:sz w:val="28"/>
          <w:szCs w:val="28"/>
          <w:lang w:eastAsia="ru-RU"/>
        </w:rPr>
        <w:t>такой заявки;</w:t>
      </w:r>
    </w:p>
    <w:p w:rsidR="009344AC" w:rsidRPr="00AD0221" w:rsidRDefault="009344AC"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результаты рассмотрен</w:t>
      </w:r>
      <w:r w:rsidR="00DB2E58" w:rsidRPr="00AD0221">
        <w:rPr>
          <w:rFonts w:ascii="Times New Roman" w:eastAsia="Times New Roman" w:hAnsi="Times New Roman" w:cs="Times New Roman"/>
          <w:sz w:val="28"/>
          <w:szCs w:val="28"/>
          <w:lang w:eastAsia="ru-RU"/>
        </w:rPr>
        <w:t xml:space="preserve">ия заявок на участие в конкурсе </w:t>
      </w:r>
      <w:r w:rsidRPr="00AD0221">
        <w:rPr>
          <w:rFonts w:ascii="Times New Roman" w:eastAsia="Times New Roman" w:hAnsi="Times New Roman" w:cs="Times New Roman"/>
          <w:sz w:val="28"/>
          <w:szCs w:val="28"/>
          <w:lang w:eastAsia="ru-RU"/>
        </w:rPr>
        <w:t>в электронной форме с указа</w:t>
      </w:r>
      <w:r w:rsidR="00DB2E58" w:rsidRPr="00AD0221">
        <w:rPr>
          <w:rFonts w:ascii="Times New Roman" w:eastAsia="Times New Roman" w:hAnsi="Times New Roman" w:cs="Times New Roman"/>
          <w:sz w:val="28"/>
          <w:szCs w:val="28"/>
          <w:lang w:eastAsia="ru-RU"/>
        </w:rPr>
        <w:t xml:space="preserve">нием количества заявок, которые </w:t>
      </w:r>
      <w:r w:rsidRPr="00AD0221">
        <w:rPr>
          <w:rFonts w:ascii="Times New Roman" w:eastAsia="Times New Roman" w:hAnsi="Times New Roman" w:cs="Times New Roman"/>
          <w:sz w:val="28"/>
          <w:szCs w:val="28"/>
          <w:lang w:eastAsia="ru-RU"/>
        </w:rPr>
        <w:t>отклонены, и оснований их отклонения;</w:t>
      </w:r>
    </w:p>
    <w:p w:rsidR="009344AC" w:rsidRPr="00AD0221" w:rsidRDefault="009344AC" w:rsidP="00F71152">
      <w:pPr>
        <w:pStyle w:val="a3"/>
        <w:widowControl w:val="0"/>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информация о принятом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rsidR="009344AC" w:rsidRPr="00AD0221" w:rsidRDefault="00B97C33" w:rsidP="00F71152">
      <w:pPr>
        <w:pStyle w:val="a3"/>
        <w:widowControl w:val="0"/>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4</w:t>
      </w:r>
      <w:r w:rsidR="00712B8A" w:rsidRPr="00AD0221">
        <w:rPr>
          <w:rFonts w:ascii="Times New Roman" w:eastAsia="Times New Roman" w:hAnsi="Times New Roman" w:cs="Times New Roman"/>
          <w:sz w:val="28"/>
          <w:szCs w:val="28"/>
          <w:lang w:eastAsia="ru-RU"/>
        </w:rPr>
        <w:t>) </w:t>
      </w:r>
      <w:r w:rsidR="009344AC" w:rsidRPr="00AD0221">
        <w:rPr>
          <w:rFonts w:ascii="Times New Roman" w:eastAsia="Times New Roman" w:hAnsi="Times New Roman" w:cs="Times New Roman"/>
          <w:sz w:val="28"/>
          <w:szCs w:val="28"/>
          <w:lang w:eastAsia="ru-RU"/>
        </w:rPr>
        <w:t xml:space="preserve">оператор </w:t>
      </w:r>
      <w:r w:rsidR="00971E3B" w:rsidRPr="00AD0221">
        <w:rPr>
          <w:rFonts w:ascii="Times New Roman" w:eastAsia="Times New Roman" w:hAnsi="Times New Roman" w:cs="Times New Roman"/>
          <w:sz w:val="28"/>
          <w:szCs w:val="28"/>
          <w:lang w:eastAsia="ru-RU"/>
        </w:rPr>
        <w:t>ЭП</w:t>
      </w:r>
      <w:r w:rsidR="009344AC" w:rsidRPr="00AD0221">
        <w:rPr>
          <w:rFonts w:ascii="Times New Roman" w:eastAsia="Times New Roman" w:hAnsi="Times New Roman" w:cs="Times New Roman"/>
          <w:sz w:val="28"/>
          <w:szCs w:val="28"/>
          <w:lang w:eastAsia="ru-RU"/>
        </w:rPr>
        <w:t xml:space="preserve"> для пр</w:t>
      </w:r>
      <w:r w:rsidR="001F4578" w:rsidRPr="00AD0221">
        <w:rPr>
          <w:rFonts w:ascii="Times New Roman" w:eastAsia="Times New Roman" w:hAnsi="Times New Roman" w:cs="Times New Roman"/>
          <w:sz w:val="28"/>
          <w:szCs w:val="28"/>
          <w:lang w:eastAsia="ru-RU"/>
        </w:rPr>
        <w:t>оведения к</w:t>
      </w:r>
      <w:r w:rsidR="00DB2E58" w:rsidRPr="00AD0221">
        <w:rPr>
          <w:rFonts w:ascii="Times New Roman" w:eastAsia="Times New Roman" w:hAnsi="Times New Roman" w:cs="Times New Roman"/>
          <w:sz w:val="28"/>
          <w:szCs w:val="28"/>
          <w:lang w:eastAsia="ru-RU"/>
        </w:rPr>
        <w:t xml:space="preserve">аждого этапа конкурса </w:t>
      </w:r>
      <w:r w:rsidR="009344AC" w:rsidRPr="00AD0221">
        <w:rPr>
          <w:rFonts w:ascii="Times New Roman" w:eastAsia="Times New Roman" w:hAnsi="Times New Roman" w:cs="Times New Roman"/>
          <w:sz w:val="28"/>
          <w:szCs w:val="28"/>
          <w:lang w:eastAsia="ru-RU"/>
        </w:rPr>
        <w:t xml:space="preserve">в электронной форме предоставляет </w:t>
      </w:r>
      <w:r w:rsidR="00FD3DE1" w:rsidRPr="00AD0221">
        <w:rPr>
          <w:rFonts w:ascii="Times New Roman" w:eastAsia="Times New Roman" w:hAnsi="Times New Roman" w:cs="Times New Roman"/>
          <w:sz w:val="28"/>
          <w:szCs w:val="28"/>
          <w:lang w:eastAsia="ru-RU"/>
        </w:rPr>
        <w:t>Заказч</w:t>
      </w:r>
      <w:r w:rsidR="00DB2E58" w:rsidRPr="00AD0221">
        <w:rPr>
          <w:rFonts w:ascii="Times New Roman" w:eastAsia="Times New Roman" w:hAnsi="Times New Roman" w:cs="Times New Roman"/>
          <w:sz w:val="28"/>
          <w:szCs w:val="28"/>
          <w:lang w:eastAsia="ru-RU"/>
        </w:rPr>
        <w:t xml:space="preserve">ику первые и вторые </w:t>
      </w:r>
      <w:r w:rsidR="009344AC" w:rsidRPr="00AD0221">
        <w:rPr>
          <w:rFonts w:ascii="Times New Roman" w:eastAsia="Times New Roman" w:hAnsi="Times New Roman" w:cs="Times New Roman"/>
          <w:sz w:val="28"/>
          <w:szCs w:val="28"/>
          <w:lang w:eastAsia="ru-RU"/>
        </w:rPr>
        <w:t xml:space="preserve">части заявок участников конкурса в электронной форме, при этом информация о ценовом предложении оператором </w:t>
      </w:r>
      <w:r w:rsidR="00971E3B" w:rsidRPr="00AD0221">
        <w:rPr>
          <w:rFonts w:ascii="Times New Roman" w:eastAsia="Times New Roman" w:hAnsi="Times New Roman" w:cs="Times New Roman"/>
          <w:sz w:val="28"/>
          <w:szCs w:val="28"/>
          <w:lang w:eastAsia="ru-RU"/>
        </w:rPr>
        <w:t>ЭП</w:t>
      </w:r>
      <w:r w:rsidR="009344AC" w:rsidRPr="00AD0221">
        <w:rPr>
          <w:rFonts w:ascii="Times New Roman" w:eastAsia="Times New Roman" w:hAnsi="Times New Roman" w:cs="Times New Roman"/>
          <w:sz w:val="28"/>
          <w:szCs w:val="28"/>
          <w:lang w:eastAsia="ru-RU"/>
        </w:rPr>
        <w:t xml:space="preserve"> </w:t>
      </w:r>
      <w:r w:rsidR="00FD3DE1" w:rsidRPr="00AD0221">
        <w:rPr>
          <w:rFonts w:ascii="Times New Roman" w:eastAsia="Times New Roman" w:hAnsi="Times New Roman" w:cs="Times New Roman"/>
          <w:sz w:val="28"/>
          <w:szCs w:val="28"/>
          <w:lang w:eastAsia="ru-RU"/>
        </w:rPr>
        <w:t>Заказч</w:t>
      </w:r>
      <w:r w:rsidR="00DB2E58" w:rsidRPr="00AD0221">
        <w:rPr>
          <w:rFonts w:ascii="Times New Roman" w:eastAsia="Times New Roman" w:hAnsi="Times New Roman" w:cs="Times New Roman"/>
          <w:sz w:val="28"/>
          <w:szCs w:val="28"/>
          <w:lang w:eastAsia="ru-RU"/>
        </w:rPr>
        <w:t xml:space="preserve">ику </w:t>
      </w:r>
      <w:r w:rsidR="009344AC" w:rsidRPr="00AD0221">
        <w:rPr>
          <w:rFonts w:ascii="Times New Roman" w:eastAsia="Times New Roman" w:hAnsi="Times New Roman" w:cs="Times New Roman"/>
          <w:sz w:val="28"/>
          <w:szCs w:val="28"/>
          <w:lang w:eastAsia="ru-RU"/>
        </w:rPr>
        <w:t>не направляется;</w:t>
      </w:r>
    </w:p>
    <w:p w:rsidR="009344AC" w:rsidRPr="00AD0221" w:rsidRDefault="00B97C33" w:rsidP="00F71152">
      <w:pPr>
        <w:pStyle w:val="a3"/>
        <w:widowControl w:val="0"/>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5</w:t>
      </w:r>
      <w:r w:rsidR="00712B8A" w:rsidRPr="00AD0221">
        <w:rPr>
          <w:rFonts w:ascii="Times New Roman" w:eastAsia="Times New Roman" w:hAnsi="Times New Roman" w:cs="Times New Roman"/>
          <w:sz w:val="28"/>
          <w:szCs w:val="28"/>
          <w:lang w:eastAsia="ru-RU"/>
        </w:rPr>
        <w:t>) </w:t>
      </w:r>
      <w:r w:rsidR="009344AC" w:rsidRPr="00AD0221">
        <w:rPr>
          <w:rFonts w:ascii="Times New Roman" w:eastAsia="Times New Roman" w:hAnsi="Times New Roman" w:cs="Times New Roman"/>
          <w:sz w:val="28"/>
          <w:szCs w:val="28"/>
          <w:lang w:eastAsia="ru-RU"/>
        </w:rPr>
        <w:t xml:space="preserve">в случае принятия </w:t>
      </w:r>
      <w:r w:rsidR="00FD3DE1" w:rsidRPr="00AD0221">
        <w:rPr>
          <w:rFonts w:ascii="Times New Roman" w:eastAsia="Times New Roman" w:hAnsi="Times New Roman" w:cs="Times New Roman"/>
          <w:sz w:val="28"/>
          <w:szCs w:val="28"/>
          <w:lang w:eastAsia="ru-RU"/>
        </w:rPr>
        <w:t>Заказч</w:t>
      </w:r>
      <w:r w:rsidR="009344AC" w:rsidRPr="00AD0221">
        <w:rPr>
          <w:rFonts w:ascii="Times New Roman" w:eastAsia="Times New Roman" w:hAnsi="Times New Roman" w:cs="Times New Roman"/>
          <w:sz w:val="28"/>
          <w:szCs w:val="28"/>
          <w:lang w:eastAsia="ru-RU"/>
        </w:rPr>
        <w:t xml:space="preserve">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00FD3DE1" w:rsidRPr="00AD0221">
        <w:rPr>
          <w:rFonts w:ascii="Times New Roman" w:eastAsia="Times New Roman" w:hAnsi="Times New Roman" w:cs="Times New Roman"/>
          <w:sz w:val="28"/>
          <w:szCs w:val="28"/>
          <w:lang w:eastAsia="ru-RU"/>
        </w:rPr>
        <w:t>Заказч</w:t>
      </w:r>
      <w:r w:rsidR="009344AC" w:rsidRPr="00AD0221">
        <w:rPr>
          <w:rFonts w:ascii="Times New Roman" w:eastAsia="Times New Roman" w:hAnsi="Times New Roman" w:cs="Times New Roman"/>
          <w:sz w:val="28"/>
          <w:szCs w:val="28"/>
          <w:lang w:eastAsia="ru-RU"/>
        </w:rPr>
        <w:t xml:space="preserve">ик в сроки, установленные </w:t>
      </w:r>
      <w:r w:rsidR="005D21FA" w:rsidRPr="00AD0221">
        <w:rPr>
          <w:rFonts w:ascii="Times New Roman" w:eastAsia="Times New Roman" w:hAnsi="Times New Roman" w:cs="Times New Roman"/>
          <w:sz w:val="28"/>
          <w:szCs w:val="28"/>
          <w:lang w:eastAsia="ru-RU"/>
        </w:rPr>
        <w:t xml:space="preserve">в </w:t>
      </w:r>
      <w:r w:rsidR="009344AC" w:rsidRPr="00AD0221">
        <w:rPr>
          <w:rFonts w:ascii="Times New Roman" w:eastAsia="Times New Roman" w:hAnsi="Times New Roman" w:cs="Times New Roman"/>
          <w:sz w:val="28"/>
          <w:szCs w:val="28"/>
          <w:lang w:eastAsia="ru-RU"/>
        </w:rPr>
        <w:t>документаци</w:t>
      </w:r>
      <w:r w:rsidR="005D21FA" w:rsidRPr="00AD0221">
        <w:rPr>
          <w:rFonts w:ascii="Times New Roman" w:eastAsia="Times New Roman" w:hAnsi="Times New Roman" w:cs="Times New Roman"/>
          <w:sz w:val="28"/>
          <w:szCs w:val="28"/>
          <w:lang w:eastAsia="ru-RU"/>
        </w:rPr>
        <w:t>и</w:t>
      </w:r>
      <w:r w:rsidR="009344AC" w:rsidRPr="00AD0221">
        <w:rPr>
          <w:rFonts w:ascii="Times New Roman" w:eastAsia="Times New Roman" w:hAnsi="Times New Roman" w:cs="Times New Roman"/>
          <w:sz w:val="28"/>
          <w:szCs w:val="28"/>
          <w:lang w:eastAsia="ru-RU"/>
        </w:rPr>
        <w:t xml:space="preserve"> о конкурсе в электронной форме, размещает в </w:t>
      </w:r>
      <w:r w:rsidRPr="00AD0221">
        <w:rPr>
          <w:rFonts w:ascii="Times New Roman" w:eastAsia="Times New Roman" w:hAnsi="Times New Roman" w:cs="Times New Roman"/>
          <w:sz w:val="28"/>
          <w:szCs w:val="28"/>
          <w:lang w:eastAsia="ru-RU"/>
        </w:rPr>
        <w:t>ЕИС</w:t>
      </w:r>
      <w:r w:rsidR="009344AC" w:rsidRPr="00AD0221">
        <w:rPr>
          <w:rFonts w:ascii="Times New Roman" w:eastAsia="Times New Roman" w:hAnsi="Times New Roman" w:cs="Times New Roman"/>
          <w:sz w:val="28"/>
          <w:szCs w:val="28"/>
          <w:lang w:eastAsia="ru-RU"/>
        </w:rPr>
        <w:t xml:space="preserve"> уточненн</w:t>
      </w:r>
      <w:r w:rsidR="00AD2F4C" w:rsidRPr="00AD0221">
        <w:rPr>
          <w:rFonts w:ascii="Times New Roman" w:eastAsia="Times New Roman" w:hAnsi="Times New Roman" w:cs="Times New Roman"/>
          <w:sz w:val="28"/>
          <w:szCs w:val="28"/>
          <w:lang w:eastAsia="ru-RU"/>
        </w:rPr>
        <w:t>ые</w:t>
      </w:r>
      <w:r w:rsidR="009344AC" w:rsidRPr="00AD0221">
        <w:rPr>
          <w:rFonts w:ascii="Times New Roman" w:eastAsia="Times New Roman" w:hAnsi="Times New Roman" w:cs="Times New Roman"/>
          <w:sz w:val="28"/>
          <w:szCs w:val="28"/>
          <w:lang w:eastAsia="ru-RU"/>
        </w:rPr>
        <w:t xml:space="preserve"> извещение о проведен</w:t>
      </w:r>
      <w:r w:rsidR="007A1384" w:rsidRPr="00AD0221">
        <w:rPr>
          <w:rFonts w:ascii="Times New Roman" w:eastAsia="Times New Roman" w:hAnsi="Times New Roman" w:cs="Times New Roman"/>
          <w:sz w:val="28"/>
          <w:szCs w:val="28"/>
          <w:lang w:eastAsia="ru-RU"/>
        </w:rPr>
        <w:t>ии конкурса в электронной форме</w:t>
      </w:r>
      <w:r w:rsidR="00594AAC" w:rsidRPr="00AD0221">
        <w:rPr>
          <w:rFonts w:ascii="Times New Roman" w:eastAsia="Times New Roman" w:hAnsi="Times New Roman" w:cs="Times New Roman"/>
          <w:sz w:val="28"/>
          <w:szCs w:val="28"/>
          <w:lang w:eastAsia="ru-RU"/>
        </w:rPr>
        <w:t xml:space="preserve"> </w:t>
      </w:r>
      <w:r w:rsidR="009344AC" w:rsidRPr="00AD0221">
        <w:rPr>
          <w:rFonts w:ascii="Times New Roman" w:eastAsia="Times New Roman" w:hAnsi="Times New Roman" w:cs="Times New Roman"/>
          <w:sz w:val="28"/>
          <w:szCs w:val="28"/>
          <w:lang w:eastAsia="ru-RU"/>
        </w:rPr>
        <w:t xml:space="preserve">и документацию </w:t>
      </w:r>
      <w:r w:rsidR="00AD2F4C" w:rsidRPr="00AD0221">
        <w:rPr>
          <w:rFonts w:ascii="Times New Roman" w:eastAsia="Times New Roman" w:hAnsi="Times New Roman" w:cs="Times New Roman"/>
          <w:sz w:val="28"/>
          <w:szCs w:val="28"/>
          <w:lang w:eastAsia="ru-RU"/>
        </w:rPr>
        <w:t xml:space="preserve">о конкурсе в электронной форме. </w:t>
      </w:r>
      <w:r w:rsidR="009344AC" w:rsidRPr="00AD0221">
        <w:rPr>
          <w:rFonts w:ascii="Times New Roman" w:eastAsia="Times New Roman" w:hAnsi="Times New Roman" w:cs="Times New Roman"/>
          <w:sz w:val="28"/>
          <w:szCs w:val="28"/>
          <w:lang w:eastAsia="ru-RU"/>
        </w:rPr>
        <w:t xml:space="preserve">При этом </w:t>
      </w:r>
      <w:r w:rsidR="00FD3DE1" w:rsidRPr="00AD0221">
        <w:rPr>
          <w:rFonts w:ascii="Times New Roman" w:eastAsia="Times New Roman" w:hAnsi="Times New Roman" w:cs="Times New Roman"/>
          <w:sz w:val="28"/>
          <w:szCs w:val="28"/>
          <w:lang w:eastAsia="ru-RU"/>
        </w:rPr>
        <w:t>Заказч</w:t>
      </w:r>
      <w:r w:rsidR="009344AC" w:rsidRPr="00AD0221">
        <w:rPr>
          <w:rFonts w:ascii="Times New Roman" w:eastAsia="Times New Roman" w:hAnsi="Times New Roman" w:cs="Times New Roman"/>
          <w:sz w:val="28"/>
          <w:szCs w:val="28"/>
          <w:lang w:eastAsia="ru-RU"/>
        </w:rPr>
        <w:t>ик устанавлива</w:t>
      </w:r>
      <w:r w:rsidR="00AD2F4C" w:rsidRPr="00AD0221">
        <w:rPr>
          <w:rFonts w:ascii="Times New Roman" w:eastAsia="Times New Roman" w:hAnsi="Times New Roman" w:cs="Times New Roman"/>
          <w:sz w:val="28"/>
          <w:szCs w:val="28"/>
          <w:lang w:eastAsia="ru-RU"/>
        </w:rPr>
        <w:t xml:space="preserve">ет в уточненных извещении </w:t>
      </w:r>
      <w:r w:rsidR="009344AC" w:rsidRPr="00AD0221">
        <w:rPr>
          <w:rFonts w:ascii="Times New Roman" w:eastAsia="Times New Roman" w:hAnsi="Times New Roman" w:cs="Times New Roman"/>
          <w:sz w:val="28"/>
          <w:szCs w:val="28"/>
          <w:lang w:eastAsia="ru-RU"/>
        </w:rPr>
        <w:t>и документации срок подачи окончательных предложений и не отклоняет ранее поданные заявки участников конкурса в электронной форме;</w:t>
      </w:r>
    </w:p>
    <w:p w:rsidR="009344AC" w:rsidRPr="00AD0221" w:rsidRDefault="00B97C33" w:rsidP="00F71152">
      <w:pPr>
        <w:pStyle w:val="a3"/>
        <w:widowControl w:val="0"/>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6</w:t>
      </w:r>
      <w:r w:rsidR="00712B8A" w:rsidRPr="00AD0221">
        <w:rPr>
          <w:rFonts w:ascii="Times New Roman" w:eastAsia="Times New Roman" w:hAnsi="Times New Roman" w:cs="Times New Roman"/>
          <w:sz w:val="28"/>
          <w:szCs w:val="28"/>
          <w:lang w:eastAsia="ru-RU"/>
        </w:rPr>
        <w:t>) </w:t>
      </w:r>
      <w:r w:rsidR="009344AC" w:rsidRPr="00AD0221">
        <w:rPr>
          <w:rFonts w:ascii="Times New Roman" w:eastAsia="Times New Roman" w:hAnsi="Times New Roman" w:cs="Times New Roman"/>
          <w:sz w:val="28"/>
          <w:szCs w:val="28"/>
          <w:lang w:eastAsia="ru-RU"/>
        </w:rPr>
        <w:t xml:space="preserve">в случае подачи участником конкурса в электронной форме окончательного предложения такое предложение должно состоять из </w:t>
      </w:r>
      <w:r w:rsidRPr="00AD0221">
        <w:rPr>
          <w:rFonts w:ascii="Times New Roman" w:eastAsia="Times New Roman" w:hAnsi="Times New Roman" w:cs="Times New Roman"/>
          <w:sz w:val="28"/>
          <w:szCs w:val="28"/>
          <w:lang w:eastAsia="ru-RU"/>
        </w:rPr>
        <w:t>двух</w:t>
      </w:r>
      <w:r w:rsidR="009344AC" w:rsidRPr="00AD0221">
        <w:rPr>
          <w:rFonts w:ascii="Times New Roman" w:eastAsia="Times New Roman" w:hAnsi="Times New Roman" w:cs="Times New Roman"/>
          <w:sz w:val="28"/>
          <w:szCs w:val="28"/>
          <w:lang w:eastAsia="ru-RU"/>
        </w:rPr>
        <w:t xml:space="preserve"> частей (первая часть окончательного предложения должна содержать описание поставляемого товара, выполняемой работы, оказываемой услуги, кот</w:t>
      </w:r>
      <w:r w:rsidR="00DB2E58" w:rsidRPr="00AD0221">
        <w:rPr>
          <w:rFonts w:ascii="Times New Roman" w:eastAsia="Times New Roman" w:hAnsi="Times New Roman" w:cs="Times New Roman"/>
          <w:sz w:val="28"/>
          <w:szCs w:val="28"/>
          <w:lang w:eastAsia="ru-RU"/>
        </w:rPr>
        <w:t xml:space="preserve">орые являются предметом закупки </w:t>
      </w:r>
      <w:r w:rsidR="009344AC" w:rsidRPr="00AD0221">
        <w:rPr>
          <w:rFonts w:ascii="Times New Roman" w:eastAsia="Times New Roman" w:hAnsi="Times New Roman" w:cs="Times New Roman"/>
          <w:sz w:val="28"/>
          <w:szCs w:val="28"/>
          <w:lang w:eastAsia="ru-RU"/>
        </w:rPr>
        <w:t xml:space="preserve">в соответствии с требованиями документации </w:t>
      </w:r>
      <w:r w:rsidR="00DB2E58" w:rsidRPr="00AD0221">
        <w:rPr>
          <w:rFonts w:ascii="Times New Roman" w:eastAsia="Times New Roman" w:hAnsi="Times New Roman" w:cs="Times New Roman"/>
          <w:sz w:val="28"/>
          <w:szCs w:val="28"/>
          <w:lang w:eastAsia="ru-RU"/>
        </w:rPr>
        <w:t xml:space="preserve">о конкурсе </w:t>
      </w:r>
      <w:r w:rsidR="009344AC" w:rsidRPr="00AD0221">
        <w:rPr>
          <w:rFonts w:ascii="Times New Roman" w:eastAsia="Times New Roman" w:hAnsi="Times New Roman" w:cs="Times New Roman"/>
          <w:sz w:val="28"/>
          <w:szCs w:val="28"/>
          <w:lang w:eastAsia="ru-RU"/>
        </w:rPr>
        <w:t>в электронной форме, вторая часть окончательного предложения должна содержать сведения об участнике конкурса в электронной форме, информацию о ег</w:t>
      </w:r>
      <w:r w:rsidR="00DB2E58" w:rsidRPr="00AD0221">
        <w:rPr>
          <w:rFonts w:ascii="Times New Roman" w:eastAsia="Times New Roman" w:hAnsi="Times New Roman" w:cs="Times New Roman"/>
          <w:sz w:val="28"/>
          <w:szCs w:val="28"/>
          <w:lang w:eastAsia="ru-RU"/>
        </w:rPr>
        <w:t xml:space="preserve">о соответствии квалификационным </w:t>
      </w:r>
      <w:r w:rsidR="009344AC" w:rsidRPr="00AD0221">
        <w:rPr>
          <w:rFonts w:ascii="Times New Roman" w:eastAsia="Times New Roman" w:hAnsi="Times New Roman" w:cs="Times New Roman"/>
          <w:sz w:val="28"/>
          <w:szCs w:val="28"/>
          <w:lang w:eastAsia="ru-RU"/>
        </w:rPr>
        <w:t xml:space="preserve">требованиям (если </w:t>
      </w:r>
      <w:r w:rsidR="00AD2F4C" w:rsidRPr="00AD0221">
        <w:rPr>
          <w:rFonts w:ascii="Times New Roman" w:eastAsia="Times New Roman" w:hAnsi="Times New Roman" w:cs="Times New Roman"/>
          <w:sz w:val="28"/>
          <w:szCs w:val="28"/>
          <w:lang w:eastAsia="ru-RU"/>
        </w:rPr>
        <w:t>такие требования</w:t>
      </w:r>
      <w:r w:rsidR="009344AC" w:rsidRPr="00AD0221">
        <w:rPr>
          <w:rFonts w:ascii="Times New Roman" w:eastAsia="Times New Roman" w:hAnsi="Times New Roman" w:cs="Times New Roman"/>
          <w:sz w:val="28"/>
          <w:szCs w:val="28"/>
          <w:lang w:eastAsia="ru-RU"/>
        </w:rPr>
        <w:t xml:space="preserve"> установ</w:t>
      </w:r>
      <w:r w:rsidR="001F4578" w:rsidRPr="00AD0221">
        <w:rPr>
          <w:rFonts w:ascii="Times New Roman" w:eastAsia="Times New Roman" w:hAnsi="Times New Roman" w:cs="Times New Roman"/>
          <w:sz w:val="28"/>
          <w:szCs w:val="28"/>
          <w:lang w:eastAsia="ru-RU"/>
        </w:rPr>
        <w:t xml:space="preserve">лены </w:t>
      </w:r>
      <w:r w:rsidR="00AD2F4C" w:rsidRPr="00AD0221">
        <w:rPr>
          <w:rFonts w:ascii="Times New Roman" w:eastAsia="Times New Roman" w:hAnsi="Times New Roman" w:cs="Times New Roman"/>
          <w:sz w:val="28"/>
          <w:szCs w:val="28"/>
          <w:lang w:eastAsia="ru-RU"/>
        </w:rPr>
        <w:t>конкурсной</w:t>
      </w:r>
      <w:r w:rsidR="00DB2E58" w:rsidRPr="00AD0221">
        <w:rPr>
          <w:rFonts w:ascii="Times New Roman" w:eastAsia="Times New Roman" w:hAnsi="Times New Roman" w:cs="Times New Roman"/>
          <w:sz w:val="28"/>
          <w:szCs w:val="28"/>
          <w:lang w:eastAsia="ru-RU"/>
        </w:rPr>
        <w:t xml:space="preserve"> </w:t>
      </w:r>
      <w:r w:rsidR="00AD2F4C" w:rsidRPr="00AD0221">
        <w:rPr>
          <w:rFonts w:ascii="Times New Roman" w:eastAsia="Times New Roman" w:hAnsi="Times New Roman" w:cs="Times New Roman"/>
          <w:sz w:val="28"/>
          <w:szCs w:val="28"/>
          <w:lang w:eastAsia="ru-RU"/>
        </w:rPr>
        <w:t xml:space="preserve">документацией) </w:t>
      </w:r>
      <w:r w:rsidR="009344AC" w:rsidRPr="00AD0221">
        <w:rPr>
          <w:rFonts w:ascii="Times New Roman" w:eastAsia="Times New Roman" w:hAnsi="Times New Roman" w:cs="Times New Roman"/>
          <w:sz w:val="28"/>
          <w:szCs w:val="28"/>
          <w:lang w:eastAsia="ru-RU"/>
        </w:rPr>
        <w:t>и об иных условиях исполнения договора) и ценового предложения. При этом при подаче окончательного предложения участник</w:t>
      </w:r>
      <w:r w:rsidR="009503EC" w:rsidRPr="00AD0221">
        <w:rPr>
          <w:rFonts w:ascii="Times New Roman" w:eastAsia="Times New Roman" w:hAnsi="Times New Roman" w:cs="Times New Roman"/>
          <w:sz w:val="28"/>
          <w:szCs w:val="28"/>
          <w:lang w:eastAsia="ru-RU"/>
        </w:rPr>
        <w:t xml:space="preserve"> конкурса в электронной форме</w:t>
      </w:r>
      <w:r w:rsidR="009344AC" w:rsidRPr="00AD0221">
        <w:rPr>
          <w:rFonts w:ascii="Times New Roman" w:eastAsia="Times New Roman" w:hAnsi="Times New Roman" w:cs="Times New Roman"/>
          <w:sz w:val="28"/>
          <w:szCs w:val="28"/>
          <w:lang w:eastAsia="ru-RU"/>
        </w:rPr>
        <w:t xml:space="preserve"> вправе вместе с окончательным пр</w:t>
      </w:r>
      <w:r w:rsidR="001F4578" w:rsidRPr="00AD0221">
        <w:rPr>
          <w:rFonts w:ascii="Times New Roman" w:eastAsia="Times New Roman" w:hAnsi="Times New Roman" w:cs="Times New Roman"/>
          <w:sz w:val="28"/>
          <w:szCs w:val="28"/>
          <w:lang w:eastAsia="ru-RU"/>
        </w:rPr>
        <w:t>ед</w:t>
      </w:r>
      <w:r w:rsidR="009503EC" w:rsidRPr="00AD0221">
        <w:rPr>
          <w:rFonts w:ascii="Times New Roman" w:eastAsia="Times New Roman" w:hAnsi="Times New Roman" w:cs="Times New Roman"/>
          <w:sz w:val="28"/>
          <w:szCs w:val="28"/>
          <w:lang w:eastAsia="ru-RU"/>
        </w:rPr>
        <w:t xml:space="preserve">ложением подать новое ценовое </w:t>
      </w:r>
      <w:r w:rsidR="009344AC" w:rsidRPr="00AD0221">
        <w:rPr>
          <w:rFonts w:ascii="Times New Roman" w:eastAsia="Times New Roman" w:hAnsi="Times New Roman" w:cs="Times New Roman"/>
          <w:sz w:val="28"/>
          <w:szCs w:val="28"/>
          <w:lang w:eastAsia="ru-RU"/>
        </w:rPr>
        <w:t>предложение;</w:t>
      </w:r>
    </w:p>
    <w:p w:rsidR="009344AC" w:rsidRPr="00AD0221" w:rsidRDefault="00B97C33" w:rsidP="00F71152">
      <w:pPr>
        <w:pStyle w:val="a3"/>
        <w:widowControl w:val="0"/>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7</w:t>
      </w:r>
      <w:r w:rsidR="00712B8A" w:rsidRPr="00AD0221">
        <w:rPr>
          <w:rFonts w:ascii="Times New Roman" w:eastAsia="Times New Roman" w:hAnsi="Times New Roman" w:cs="Times New Roman"/>
          <w:sz w:val="28"/>
          <w:szCs w:val="28"/>
          <w:lang w:eastAsia="ru-RU"/>
        </w:rPr>
        <w:t>) </w:t>
      </w:r>
      <w:r w:rsidR="009344AC" w:rsidRPr="00AD0221">
        <w:rPr>
          <w:rFonts w:ascii="Times New Roman" w:eastAsia="Times New Roman" w:hAnsi="Times New Roman" w:cs="Times New Roman"/>
          <w:sz w:val="28"/>
          <w:szCs w:val="28"/>
          <w:lang w:eastAsia="ru-RU"/>
        </w:rPr>
        <w:t xml:space="preserve">после размещения в </w:t>
      </w:r>
      <w:r w:rsidRPr="00AD0221">
        <w:rPr>
          <w:rFonts w:ascii="Times New Roman" w:eastAsia="Times New Roman" w:hAnsi="Times New Roman" w:cs="Times New Roman"/>
          <w:sz w:val="28"/>
          <w:szCs w:val="28"/>
          <w:lang w:eastAsia="ru-RU"/>
        </w:rPr>
        <w:t>ЕИС</w:t>
      </w:r>
      <w:r w:rsidR="00DB2E58" w:rsidRPr="00AD0221">
        <w:rPr>
          <w:rFonts w:ascii="Times New Roman" w:eastAsia="Times New Roman" w:hAnsi="Times New Roman" w:cs="Times New Roman"/>
          <w:sz w:val="28"/>
          <w:szCs w:val="28"/>
          <w:lang w:eastAsia="ru-RU"/>
        </w:rPr>
        <w:t xml:space="preserve"> протокола, составляемого </w:t>
      </w:r>
      <w:r w:rsidR="009344AC" w:rsidRPr="00AD0221">
        <w:rPr>
          <w:rFonts w:ascii="Times New Roman" w:eastAsia="Times New Roman" w:hAnsi="Times New Roman" w:cs="Times New Roman"/>
          <w:sz w:val="28"/>
          <w:szCs w:val="28"/>
          <w:lang w:eastAsia="ru-RU"/>
        </w:rPr>
        <w:t>по результатам каждого этап</w:t>
      </w:r>
      <w:r w:rsidR="00DB2E58" w:rsidRPr="00AD0221">
        <w:rPr>
          <w:rFonts w:ascii="Times New Roman" w:eastAsia="Times New Roman" w:hAnsi="Times New Roman" w:cs="Times New Roman"/>
          <w:sz w:val="28"/>
          <w:szCs w:val="28"/>
          <w:lang w:eastAsia="ru-RU"/>
        </w:rPr>
        <w:t xml:space="preserve">а конкурса в электронной форме, </w:t>
      </w:r>
      <w:r w:rsidR="009344AC" w:rsidRPr="00AD0221">
        <w:rPr>
          <w:rFonts w:ascii="Times New Roman" w:eastAsia="Times New Roman" w:hAnsi="Times New Roman" w:cs="Times New Roman"/>
          <w:sz w:val="28"/>
          <w:szCs w:val="28"/>
          <w:lang w:eastAsia="ru-RU"/>
        </w:rPr>
        <w:t>любой участник конкурса в электронной форме вправе отказаться от дальнейшего участия в конкурсе в электронной форме. Такой отказ выражается в непр</w:t>
      </w:r>
      <w:r w:rsidR="00DB2E58" w:rsidRPr="00AD0221">
        <w:rPr>
          <w:rFonts w:ascii="Times New Roman" w:eastAsia="Times New Roman" w:hAnsi="Times New Roman" w:cs="Times New Roman"/>
          <w:sz w:val="28"/>
          <w:szCs w:val="28"/>
          <w:lang w:eastAsia="ru-RU"/>
        </w:rPr>
        <w:t xml:space="preserve">едставлении участником конкурса </w:t>
      </w:r>
      <w:r w:rsidR="009344AC" w:rsidRPr="00AD0221">
        <w:rPr>
          <w:rFonts w:ascii="Times New Roman" w:eastAsia="Times New Roman" w:hAnsi="Times New Roman" w:cs="Times New Roman"/>
          <w:sz w:val="28"/>
          <w:szCs w:val="28"/>
          <w:lang w:eastAsia="ru-RU"/>
        </w:rPr>
        <w:t>в электронной форме окончательного предложения;</w:t>
      </w:r>
    </w:p>
    <w:p w:rsidR="009344AC" w:rsidRPr="00AD0221" w:rsidRDefault="00B97C33"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8</w:t>
      </w:r>
      <w:r w:rsidR="00712B8A" w:rsidRPr="00AD0221">
        <w:rPr>
          <w:rFonts w:ascii="Times New Roman" w:eastAsia="Times New Roman" w:hAnsi="Times New Roman" w:cs="Times New Roman"/>
          <w:sz w:val="28"/>
          <w:szCs w:val="28"/>
          <w:lang w:eastAsia="ru-RU"/>
        </w:rPr>
        <w:t>) </w:t>
      </w:r>
      <w:r w:rsidR="009344AC" w:rsidRPr="00AD0221">
        <w:rPr>
          <w:rFonts w:ascii="Times New Roman" w:eastAsia="Times New Roman" w:hAnsi="Times New Roman" w:cs="Times New Roman"/>
          <w:sz w:val="28"/>
          <w:szCs w:val="28"/>
          <w:lang w:eastAsia="ru-RU"/>
        </w:rPr>
        <w:t xml:space="preserve">участник конкурса </w:t>
      </w:r>
      <w:r w:rsidR="00DB2E58" w:rsidRPr="00AD0221">
        <w:rPr>
          <w:rFonts w:ascii="Times New Roman" w:eastAsia="Times New Roman" w:hAnsi="Times New Roman" w:cs="Times New Roman"/>
          <w:sz w:val="28"/>
          <w:szCs w:val="28"/>
          <w:lang w:eastAsia="ru-RU"/>
        </w:rPr>
        <w:t xml:space="preserve">в электронной форме подает одно </w:t>
      </w:r>
      <w:r w:rsidR="009344AC" w:rsidRPr="00AD0221">
        <w:rPr>
          <w:rFonts w:ascii="Times New Roman" w:eastAsia="Times New Roman" w:hAnsi="Times New Roman" w:cs="Times New Roman"/>
          <w:sz w:val="28"/>
          <w:szCs w:val="28"/>
          <w:lang w:eastAsia="ru-RU"/>
        </w:rPr>
        <w:t>окончательное предложен</w:t>
      </w:r>
      <w:r w:rsidR="00DB2E58" w:rsidRPr="00AD0221">
        <w:rPr>
          <w:rFonts w:ascii="Times New Roman" w:eastAsia="Times New Roman" w:hAnsi="Times New Roman" w:cs="Times New Roman"/>
          <w:sz w:val="28"/>
          <w:szCs w:val="28"/>
          <w:lang w:eastAsia="ru-RU"/>
        </w:rPr>
        <w:t xml:space="preserve">ие в отношении каждого предмета </w:t>
      </w:r>
      <w:r w:rsidR="009344AC" w:rsidRPr="00AD0221">
        <w:rPr>
          <w:rFonts w:ascii="Times New Roman" w:eastAsia="Times New Roman" w:hAnsi="Times New Roman" w:cs="Times New Roman"/>
          <w:sz w:val="28"/>
          <w:szCs w:val="28"/>
          <w:lang w:eastAsia="ru-RU"/>
        </w:rPr>
        <w:t>конкурса в электронной фо</w:t>
      </w:r>
      <w:r w:rsidR="00DB2E58" w:rsidRPr="00AD0221">
        <w:rPr>
          <w:rFonts w:ascii="Times New Roman" w:eastAsia="Times New Roman" w:hAnsi="Times New Roman" w:cs="Times New Roman"/>
          <w:sz w:val="28"/>
          <w:szCs w:val="28"/>
          <w:lang w:eastAsia="ru-RU"/>
        </w:rPr>
        <w:t xml:space="preserve">рме (лота) в любое время со дня </w:t>
      </w:r>
      <w:r w:rsidR="009344AC" w:rsidRPr="00AD0221">
        <w:rPr>
          <w:rFonts w:ascii="Times New Roman" w:eastAsia="Times New Roman" w:hAnsi="Times New Roman" w:cs="Times New Roman"/>
          <w:sz w:val="28"/>
          <w:szCs w:val="28"/>
          <w:lang w:eastAsia="ru-RU"/>
        </w:rPr>
        <w:t xml:space="preserve">размещения </w:t>
      </w:r>
      <w:r w:rsidR="00FD3DE1" w:rsidRPr="00AD0221">
        <w:rPr>
          <w:rFonts w:ascii="Times New Roman" w:eastAsia="Times New Roman" w:hAnsi="Times New Roman" w:cs="Times New Roman"/>
          <w:sz w:val="28"/>
          <w:szCs w:val="28"/>
          <w:lang w:eastAsia="ru-RU"/>
        </w:rPr>
        <w:t>Заказч</w:t>
      </w:r>
      <w:r w:rsidR="009344AC" w:rsidRPr="00AD0221">
        <w:rPr>
          <w:rFonts w:ascii="Times New Roman" w:eastAsia="Times New Roman" w:hAnsi="Times New Roman" w:cs="Times New Roman"/>
          <w:sz w:val="28"/>
          <w:szCs w:val="28"/>
          <w:lang w:eastAsia="ru-RU"/>
        </w:rPr>
        <w:t xml:space="preserve">иком в </w:t>
      </w:r>
      <w:r w:rsidRPr="00AD0221">
        <w:rPr>
          <w:rFonts w:ascii="Times New Roman" w:eastAsia="Times New Roman" w:hAnsi="Times New Roman" w:cs="Times New Roman"/>
          <w:sz w:val="28"/>
          <w:szCs w:val="28"/>
          <w:lang w:eastAsia="ru-RU"/>
        </w:rPr>
        <w:t>ЕИС</w:t>
      </w:r>
      <w:r w:rsidR="00DB2E58" w:rsidRPr="00AD0221">
        <w:rPr>
          <w:rFonts w:ascii="Times New Roman" w:eastAsia="Times New Roman" w:hAnsi="Times New Roman" w:cs="Times New Roman"/>
          <w:sz w:val="28"/>
          <w:szCs w:val="28"/>
          <w:lang w:eastAsia="ru-RU"/>
        </w:rPr>
        <w:t xml:space="preserve"> обновленного извещения </w:t>
      </w:r>
      <w:r w:rsidR="009344AC" w:rsidRPr="00AD0221">
        <w:rPr>
          <w:rFonts w:ascii="Times New Roman" w:eastAsia="Times New Roman" w:hAnsi="Times New Roman" w:cs="Times New Roman"/>
          <w:sz w:val="28"/>
          <w:szCs w:val="28"/>
          <w:lang w:eastAsia="ru-RU"/>
        </w:rPr>
        <w:t>о проведении конкурса в эл</w:t>
      </w:r>
      <w:r w:rsidR="00DB2E58" w:rsidRPr="00AD0221">
        <w:rPr>
          <w:rFonts w:ascii="Times New Roman" w:eastAsia="Times New Roman" w:hAnsi="Times New Roman" w:cs="Times New Roman"/>
          <w:sz w:val="28"/>
          <w:szCs w:val="28"/>
          <w:lang w:eastAsia="ru-RU"/>
        </w:rPr>
        <w:t xml:space="preserve">ектронной форме и документации </w:t>
      </w:r>
      <w:r w:rsidR="009344AC" w:rsidRPr="00AD0221">
        <w:rPr>
          <w:rFonts w:ascii="Times New Roman" w:eastAsia="Times New Roman" w:hAnsi="Times New Roman" w:cs="Times New Roman"/>
          <w:sz w:val="28"/>
          <w:szCs w:val="28"/>
          <w:lang w:eastAsia="ru-RU"/>
        </w:rPr>
        <w:t>о кон</w:t>
      </w:r>
      <w:r w:rsidR="001F4578" w:rsidRPr="00AD0221">
        <w:rPr>
          <w:rFonts w:ascii="Times New Roman" w:eastAsia="Times New Roman" w:hAnsi="Times New Roman" w:cs="Times New Roman"/>
          <w:sz w:val="28"/>
          <w:szCs w:val="28"/>
          <w:lang w:eastAsia="ru-RU"/>
        </w:rPr>
        <w:t xml:space="preserve">курсе </w:t>
      </w:r>
      <w:r w:rsidR="009344AC" w:rsidRPr="00AD0221">
        <w:rPr>
          <w:rFonts w:ascii="Times New Roman" w:eastAsia="Times New Roman" w:hAnsi="Times New Roman" w:cs="Times New Roman"/>
          <w:sz w:val="28"/>
          <w:szCs w:val="28"/>
          <w:lang w:eastAsia="ru-RU"/>
        </w:rPr>
        <w:t xml:space="preserve">в электронной </w:t>
      </w:r>
      <w:r w:rsidR="001F4578" w:rsidRPr="00AD0221">
        <w:rPr>
          <w:rFonts w:ascii="Times New Roman" w:eastAsia="Times New Roman" w:hAnsi="Times New Roman" w:cs="Times New Roman"/>
          <w:sz w:val="28"/>
          <w:szCs w:val="28"/>
          <w:lang w:eastAsia="ru-RU"/>
        </w:rPr>
        <w:t>фор</w:t>
      </w:r>
      <w:r w:rsidR="00DB2E58" w:rsidRPr="00AD0221">
        <w:rPr>
          <w:rFonts w:ascii="Times New Roman" w:eastAsia="Times New Roman" w:hAnsi="Times New Roman" w:cs="Times New Roman"/>
          <w:sz w:val="28"/>
          <w:szCs w:val="28"/>
          <w:lang w:eastAsia="ru-RU"/>
        </w:rPr>
        <w:t xml:space="preserve">ме до предусмотренных такими </w:t>
      </w:r>
      <w:r w:rsidR="009344AC" w:rsidRPr="00AD0221">
        <w:rPr>
          <w:rFonts w:ascii="Times New Roman" w:eastAsia="Times New Roman" w:hAnsi="Times New Roman" w:cs="Times New Roman"/>
          <w:sz w:val="28"/>
          <w:szCs w:val="28"/>
          <w:lang w:eastAsia="ru-RU"/>
        </w:rPr>
        <w:t>извещени</w:t>
      </w:r>
      <w:r w:rsidR="001F4578" w:rsidRPr="00AD0221">
        <w:rPr>
          <w:rFonts w:ascii="Times New Roman" w:eastAsia="Times New Roman" w:hAnsi="Times New Roman" w:cs="Times New Roman"/>
          <w:sz w:val="28"/>
          <w:szCs w:val="28"/>
          <w:lang w:eastAsia="ru-RU"/>
        </w:rPr>
        <w:t xml:space="preserve">ем </w:t>
      </w:r>
      <w:r w:rsidR="009344AC" w:rsidRPr="00AD0221">
        <w:rPr>
          <w:rFonts w:ascii="Times New Roman" w:eastAsia="Times New Roman" w:hAnsi="Times New Roman" w:cs="Times New Roman"/>
          <w:sz w:val="28"/>
          <w:szCs w:val="28"/>
          <w:lang w:eastAsia="ru-RU"/>
        </w:rPr>
        <w:t>и документацией д</w:t>
      </w:r>
      <w:r w:rsidR="00A92FED" w:rsidRPr="00AD0221">
        <w:rPr>
          <w:rFonts w:ascii="Times New Roman" w:eastAsia="Times New Roman" w:hAnsi="Times New Roman" w:cs="Times New Roman"/>
          <w:sz w:val="28"/>
          <w:szCs w:val="28"/>
          <w:lang w:eastAsia="ru-RU"/>
        </w:rPr>
        <w:t xml:space="preserve">аты </w:t>
      </w:r>
      <w:r w:rsidR="009344AC" w:rsidRPr="00AD0221">
        <w:rPr>
          <w:rFonts w:ascii="Times New Roman" w:eastAsia="Times New Roman" w:hAnsi="Times New Roman" w:cs="Times New Roman"/>
          <w:sz w:val="28"/>
          <w:szCs w:val="28"/>
          <w:lang w:eastAsia="ru-RU"/>
        </w:rPr>
        <w:t>и</w:t>
      </w:r>
      <w:r w:rsidR="00DB2E58" w:rsidRPr="00AD0221">
        <w:rPr>
          <w:rFonts w:ascii="Times New Roman" w:eastAsia="Times New Roman" w:hAnsi="Times New Roman" w:cs="Times New Roman"/>
          <w:sz w:val="28"/>
          <w:szCs w:val="28"/>
          <w:lang w:eastAsia="ru-RU"/>
        </w:rPr>
        <w:t xml:space="preserve"> времени окончания срока </w:t>
      </w:r>
      <w:r w:rsidR="001F4578" w:rsidRPr="00AD0221">
        <w:rPr>
          <w:rFonts w:ascii="Times New Roman" w:eastAsia="Times New Roman" w:hAnsi="Times New Roman" w:cs="Times New Roman"/>
          <w:sz w:val="28"/>
          <w:szCs w:val="28"/>
          <w:lang w:eastAsia="ru-RU"/>
        </w:rPr>
        <w:t xml:space="preserve">подачи </w:t>
      </w:r>
      <w:r w:rsidR="009344AC" w:rsidRPr="00AD0221">
        <w:rPr>
          <w:rFonts w:ascii="Times New Roman" w:eastAsia="Times New Roman" w:hAnsi="Times New Roman" w:cs="Times New Roman"/>
          <w:sz w:val="28"/>
          <w:szCs w:val="28"/>
          <w:lang w:eastAsia="ru-RU"/>
        </w:rPr>
        <w:t>окончательных предложений;</w:t>
      </w:r>
    </w:p>
    <w:p w:rsidR="009344AC" w:rsidRPr="00AD0221" w:rsidRDefault="00B97C33"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9</w:t>
      </w:r>
      <w:r w:rsidR="00712B8A" w:rsidRPr="00AD0221">
        <w:rPr>
          <w:rFonts w:ascii="Times New Roman" w:eastAsia="Times New Roman" w:hAnsi="Times New Roman" w:cs="Times New Roman"/>
          <w:sz w:val="28"/>
          <w:szCs w:val="28"/>
          <w:lang w:eastAsia="ru-RU"/>
        </w:rPr>
        <w:t>) </w:t>
      </w:r>
      <w:r w:rsidR="009344AC" w:rsidRPr="00AD0221">
        <w:rPr>
          <w:rFonts w:ascii="Times New Roman" w:eastAsia="Times New Roman" w:hAnsi="Times New Roman" w:cs="Times New Roman"/>
          <w:sz w:val="28"/>
          <w:szCs w:val="28"/>
          <w:lang w:eastAsia="ru-RU"/>
        </w:rPr>
        <w:t>по истечении срока подачи окончательных предложений, указанного в уточненн</w:t>
      </w:r>
      <w:r w:rsidR="00A53528" w:rsidRPr="00AD0221">
        <w:rPr>
          <w:rFonts w:ascii="Times New Roman" w:eastAsia="Times New Roman" w:hAnsi="Times New Roman" w:cs="Times New Roman"/>
          <w:sz w:val="28"/>
          <w:szCs w:val="28"/>
          <w:lang w:eastAsia="ru-RU"/>
        </w:rPr>
        <w:t>ых</w:t>
      </w:r>
      <w:r w:rsidR="009344AC" w:rsidRPr="00AD0221">
        <w:rPr>
          <w:rFonts w:ascii="Times New Roman" w:eastAsia="Times New Roman" w:hAnsi="Times New Roman" w:cs="Times New Roman"/>
          <w:sz w:val="28"/>
          <w:szCs w:val="28"/>
          <w:lang w:eastAsia="ru-RU"/>
        </w:rPr>
        <w:t xml:space="preserve"> </w:t>
      </w:r>
      <w:r w:rsidR="00DB2E58" w:rsidRPr="00AD0221">
        <w:rPr>
          <w:rFonts w:ascii="Times New Roman" w:eastAsia="Times New Roman" w:hAnsi="Times New Roman" w:cs="Times New Roman"/>
          <w:sz w:val="28"/>
          <w:szCs w:val="28"/>
          <w:lang w:eastAsia="ru-RU"/>
        </w:rPr>
        <w:t xml:space="preserve">извещении о проведении конкурса </w:t>
      </w:r>
      <w:r w:rsidR="009344AC" w:rsidRPr="00AD0221">
        <w:rPr>
          <w:rFonts w:ascii="Times New Roman" w:eastAsia="Times New Roman" w:hAnsi="Times New Roman" w:cs="Times New Roman"/>
          <w:sz w:val="28"/>
          <w:szCs w:val="28"/>
          <w:lang w:eastAsia="ru-RU"/>
        </w:rPr>
        <w:t xml:space="preserve">в электронной форме и </w:t>
      </w:r>
      <w:r w:rsidR="00A53528" w:rsidRPr="00AD0221">
        <w:rPr>
          <w:rFonts w:ascii="Times New Roman" w:eastAsia="Times New Roman" w:hAnsi="Times New Roman" w:cs="Times New Roman"/>
          <w:sz w:val="28"/>
          <w:szCs w:val="28"/>
          <w:lang w:eastAsia="ru-RU"/>
        </w:rPr>
        <w:t xml:space="preserve">документации о конкурсе </w:t>
      </w:r>
      <w:r w:rsidR="009344AC" w:rsidRPr="00AD0221">
        <w:rPr>
          <w:rFonts w:ascii="Times New Roman" w:eastAsia="Times New Roman" w:hAnsi="Times New Roman" w:cs="Times New Roman"/>
          <w:sz w:val="28"/>
          <w:szCs w:val="28"/>
          <w:lang w:eastAsia="ru-RU"/>
        </w:rPr>
        <w:t xml:space="preserve">в электронной форме, комиссия проводит рассмотрение и оценку первых частей окончательных предложений, направленных оператором </w:t>
      </w:r>
      <w:r w:rsidR="005B5E0A" w:rsidRPr="00AD0221">
        <w:rPr>
          <w:rFonts w:ascii="Times New Roman" w:eastAsia="Times New Roman" w:hAnsi="Times New Roman" w:cs="Times New Roman"/>
          <w:sz w:val="28"/>
          <w:szCs w:val="28"/>
          <w:lang w:eastAsia="ru-RU"/>
        </w:rPr>
        <w:t>ЭП</w:t>
      </w:r>
      <w:r w:rsidR="00DB2E58" w:rsidRPr="00AD0221">
        <w:rPr>
          <w:rFonts w:ascii="Times New Roman" w:eastAsia="Times New Roman" w:hAnsi="Times New Roman" w:cs="Times New Roman"/>
          <w:sz w:val="28"/>
          <w:szCs w:val="28"/>
          <w:lang w:eastAsia="ru-RU"/>
        </w:rPr>
        <w:t xml:space="preserve"> </w:t>
      </w:r>
      <w:r w:rsidR="009344AC" w:rsidRPr="00AD0221">
        <w:rPr>
          <w:rFonts w:ascii="Times New Roman" w:eastAsia="Times New Roman" w:hAnsi="Times New Roman" w:cs="Times New Roman"/>
          <w:sz w:val="28"/>
          <w:szCs w:val="28"/>
          <w:lang w:eastAsia="ru-RU"/>
        </w:rPr>
        <w:t>(если оценка первой части окончательного предложения предусмотрена конкурсной документацией), формирует протокол рассмотрения и оце</w:t>
      </w:r>
      <w:r w:rsidR="00C30AE1" w:rsidRPr="00AD0221">
        <w:rPr>
          <w:rFonts w:ascii="Times New Roman" w:eastAsia="Times New Roman" w:hAnsi="Times New Roman" w:cs="Times New Roman"/>
          <w:sz w:val="28"/>
          <w:szCs w:val="28"/>
          <w:lang w:eastAsia="ru-RU"/>
        </w:rPr>
        <w:t xml:space="preserve">нки первых частей окончательных </w:t>
      </w:r>
      <w:r w:rsidR="009344AC" w:rsidRPr="00AD0221">
        <w:rPr>
          <w:rFonts w:ascii="Times New Roman" w:eastAsia="Times New Roman" w:hAnsi="Times New Roman" w:cs="Times New Roman"/>
          <w:sz w:val="28"/>
          <w:szCs w:val="28"/>
          <w:lang w:eastAsia="ru-RU"/>
        </w:rPr>
        <w:t>предложений;</w:t>
      </w:r>
    </w:p>
    <w:p w:rsidR="009344AC" w:rsidRPr="00AD0221" w:rsidRDefault="00B97C33"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10</w:t>
      </w:r>
      <w:r w:rsidR="00712B8A" w:rsidRPr="00AD0221">
        <w:rPr>
          <w:rFonts w:ascii="Times New Roman" w:eastAsia="Times New Roman" w:hAnsi="Times New Roman" w:cs="Times New Roman"/>
          <w:sz w:val="28"/>
          <w:szCs w:val="28"/>
          <w:lang w:eastAsia="ru-RU"/>
        </w:rPr>
        <w:t>) </w:t>
      </w:r>
      <w:r w:rsidR="009344AC" w:rsidRPr="00AD0221">
        <w:rPr>
          <w:rFonts w:ascii="Times New Roman" w:eastAsia="Times New Roman" w:hAnsi="Times New Roman" w:cs="Times New Roman"/>
          <w:sz w:val="28"/>
          <w:szCs w:val="28"/>
          <w:lang w:eastAsia="ru-RU"/>
        </w:rPr>
        <w:t xml:space="preserve">в случае принятия </w:t>
      </w:r>
      <w:r w:rsidR="00FD3DE1" w:rsidRPr="00AD0221">
        <w:rPr>
          <w:rFonts w:ascii="Times New Roman" w:eastAsia="Times New Roman" w:hAnsi="Times New Roman" w:cs="Times New Roman"/>
          <w:sz w:val="28"/>
          <w:szCs w:val="28"/>
          <w:lang w:eastAsia="ru-RU"/>
        </w:rPr>
        <w:t>Заказч</w:t>
      </w:r>
      <w:r w:rsidR="00DB2E58" w:rsidRPr="00AD0221">
        <w:rPr>
          <w:rFonts w:ascii="Times New Roman" w:eastAsia="Times New Roman" w:hAnsi="Times New Roman" w:cs="Times New Roman"/>
          <w:sz w:val="28"/>
          <w:szCs w:val="28"/>
          <w:lang w:eastAsia="ru-RU"/>
        </w:rPr>
        <w:t xml:space="preserve">иком решения не вносить </w:t>
      </w:r>
      <w:r w:rsidR="009344AC" w:rsidRPr="00AD0221">
        <w:rPr>
          <w:rFonts w:ascii="Times New Roman" w:eastAsia="Times New Roman" w:hAnsi="Times New Roman" w:cs="Times New Roman"/>
          <w:sz w:val="28"/>
          <w:szCs w:val="28"/>
          <w:lang w:eastAsia="ru-RU"/>
        </w:rPr>
        <w:t>уточнения в извещение о пр</w:t>
      </w:r>
      <w:r w:rsidR="00DB2E58" w:rsidRPr="00AD0221">
        <w:rPr>
          <w:rFonts w:ascii="Times New Roman" w:eastAsia="Times New Roman" w:hAnsi="Times New Roman" w:cs="Times New Roman"/>
          <w:sz w:val="28"/>
          <w:szCs w:val="28"/>
          <w:lang w:eastAsia="ru-RU"/>
        </w:rPr>
        <w:t xml:space="preserve">оведении конкурса в электронной </w:t>
      </w:r>
      <w:r w:rsidR="009344AC" w:rsidRPr="00AD0221">
        <w:rPr>
          <w:rFonts w:ascii="Times New Roman" w:eastAsia="Times New Roman" w:hAnsi="Times New Roman" w:cs="Times New Roman"/>
          <w:sz w:val="28"/>
          <w:szCs w:val="28"/>
          <w:lang w:eastAsia="ru-RU"/>
        </w:rPr>
        <w:t>форме и документацию о конкурсе в электронной форме информация об этом решении указыв</w:t>
      </w:r>
      <w:r w:rsidR="00923FEB" w:rsidRPr="00AD0221">
        <w:rPr>
          <w:rFonts w:ascii="Times New Roman" w:eastAsia="Times New Roman" w:hAnsi="Times New Roman" w:cs="Times New Roman"/>
          <w:sz w:val="28"/>
          <w:szCs w:val="28"/>
          <w:lang w:eastAsia="ru-RU"/>
        </w:rPr>
        <w:t xml:space="preserve">ается в протоколе, </w:t>
      </w:r>
      <w:r w:rsidR="00DB2E58" w:rsidRPr="00AD0221">
        <w:rPr>
          <w:rFonts w:ascii="Times New Roman" w:eastAsia="Times New Roman" w:hAnsi="Times New Roman" w:cs="Times New Roman"/>
          <w:sz w:val="28"/>
          <w:szCs w:val="28"/>
          <w:lang w:eastAsia="ru-RU"/>
        </w:rPr>
        <w:t xml:space="preserve">составляемом </w:t>
      </w:r>
      <w:r w:rsidR="009344AC" w:rsidRPr="00AD0221">
        <w:rPr>
          <w:rFonts w:ascii="Times New Roman" w:eastAsia="Times New Roman" w:hAnsi="Times New Roman" w:cs="Times New Roman"/>
          <w:sz w:val="28"/>
          <w:szCs w:val="28"/>
          <w:lang w:eastAsia="ru-RU"/>
        </w:rPr>
        <w:t>по результатам каждого этап</w:t>
      </w:r>
      <w:r w:rsidR="00DB2E58" w:rsidRPr="00AD0221">
        <w:rPr>
          <w:rFonts w:ascii="Times New Roman" w:eastAsia="Times New Roman" w:hAnsi="Times New Roman" w:cs="Times New Roman"/>
          <w:sz w:val="28"/>
          <w:szCs w:val="28"/>
          <w:lang w:eastAsia="ru-RU"/>
        </w:rPr>
        <w:t xml:space="preserve">а конкурса в электронной форме. </w:t>
      </w:r>
      <w:r w:rsidR="009344AC" w:rsidRPr="00AD0221">
        <w:rPr>
          <w:rFonts w:ascii="Times New Roman" w:eastAsia="Times New Roman" w:hAnsi="Times New Roman" w:cs="Times New Roman"/>
          <w:sz w:val="28"/>
          <w:szCs w:val="28"/>
          <w:lang w:eastAsia="ru-RU"/>
        </w:rPr>
        <w:t>При этом участники конкурса в электронной форме не подают окончательные предложения и победитель выбирается из числа участников конкурса в эле</w:t>
      </w:r>
      <w:r w:rsidR="00DB2E58" w:rsidRPr="00AD0221">
        <w:rPr>
          <w:rFonts w:ascii="Times New Roman" w:eastAsia="Times New Roman" w:hAnsi="Times New Roman" w:cs="Times New Roman"/>
          <w:sz w:val="28"/>
          <w:szCs w:val="28"/>
          <w:lang w:eastAsia="ru-RU"/>
        </w:rPr>
        <w:t xml:space="preserve">ктронной форме, подавших заявки </w:t>
      </w:r>
      <w:r w:rsidR="009344AC" w:rsidRPr="00AD0221">
        <w:rPr>
          <w:rFonts w:ascii="Times New Roman" w:eastAsia="Times New Roman" w:hAnsi="Times New Roman" w:cs="Times New Roman"/>
          <w:sz w:val="28"/>
          <w:szCs w:val="28"/>
          <w:lang w:eastAsia="ru-RU"/>
        </w:rPr>
        <w:t>на участие в конкурсе в электронной форме. Комиссия проводит рассмотрение и оценку первой и второй частей поданных заявок, формирует протокол рассмотрения и оценки по</w:t>
      </w:r>
      <w:r w:rsidR="00DB2E58" w:rsidRPr="00AD0221">
        <w:rPr>
          <w:rFonts w:ascii="Times New Roman" w:eastAsia="Times New Roman" w:hAnsi="Times New Roman" w:cs="Times New Roman"/>
          <w:sz w:val="28"/>
          <w:szCs w:val="28"/>
          <w:lang w:eastAsia="ru-RU"/>
        </w:rPr>
        <w:t xml:space="preserve">данных заявок. </w:t>
      </w:r>
      <w:r w:rsidR="009344AC" w:rsidRPr="00AD0221">
        <w:rPr>
          <w:rFonts w:ascii="Times New Roman" w:eastAsia="Times New Roman" w:hAnsi="Times New Roman" w:cs="Times New Roman"/>
          <w:sz w:val="28"/>
          <w:szCs w:val="28"/>
          <w:lang w:eastAsia="ru-RU"/>
        </w:rPr>
        <w:t xml:space="preserve">С учетом результатов сопоставления оператором </w:t>
      </w:r>
      <w:r w:rsidR="005B5E0A" w:rsidRPr="00AD0221">
        <w:rPr>
          <w:rFonts w:ascii="Times New Roman" w:eastAsia="Times New Roman" w:hAnsi="Times New Roman" w:cs="Times New Roman"/>
          <w:sz w:val="28"/>
          <w:szCs w:val="28"/>
          <w:lang w:eastAsia="ru-RU"/>
        </w:rPr>
        <w:t>ЭП</w:t>
      </w:r>
      <w:r w:rsidR="009344AC" w:rsidRPr="00AD0221">
        <w:rPr>
          <w:rFonts w:ascii="Times New Roman" w:eastAsia="Times New Roman" w:hAnsi="Times New Roman" w:cs="Times New Roman"/>
          <w:sz w:val="28"/>
          <w:szCs w:val="28"/>
          <w:lang w:eastAsia="ru-RU"/>
        </w:rPr>
        <w:t>, на которой проводится конкурс в электронной форме, ценовых предложений комиссия присваивает каждо</w:t>
      </w:r>
      <w:r w:rsidR="00DB2E58" w:rsidRPr="00AD0221">
        <w:rPr>
          <w:rFonts w:ascii="Times New Roman" w:eastAsia="Times New Roman" w:hAnsi="Times New Roman" w:cs="Times New Roman"/>
          <w:sz w:val="28"/>
          <w:szCs w:val="28"/>
          <w:lang w:eastAsia="ru-RU"/>
        </w:rPr>
        <w:t xml:space="preserve">й такой заявке порядковый номер </w:t>
      </w:r>
      <w:r w:rsidR="009344AC" w:rsidRPr="00AD0221">
        <w:rPr>
          <w:rFonts w:ascii="Times New Roman" w:eastAsia="Times New Roman" w:hAnsi="Times New Roman" w:cs="Times New Roman"/>
          <w:sz w:val="28"/>
          <w:szCs w:val="28"/>
          <w:lang w:eastAsia="ru-RU"/>
        </w:rPr>
        <w:t>в порядке уменьшения степени выгодности содержащихся в них условий исполнения догово</w:t>
      </w:r>
      <w:r w:rsidR="00DB2E58" w:rsidRPr="00AD0221">
        <w:rPr>
          <w:rFonts w:ascii="Times New Roman" w:eastAsia="Times New Roman" w:hAnsi="Times New Roman" w:cs="Times New Roman"/>
          <w:sz w:val="28"/>
          <w:szCs w:val="28"/>
          <w:lang w:eastAsia="ru-RU"/>
        </w:rPr>
        <w:t xml:space="preserve">ра, формирует итоговый протокол </w:t>
      </w:r>
      <w:r w:rsidR="009344AC" w:rsidRPr="00AD0221">
        <w:rPr>
          <w:rFonts w:ascii="Times New Roman" w:eastAsia="Times New Roman" w:hAnsi="Times New Roman" w:cs="Times New Roman"/>
          <w:sz w:val="28"/>
          <w:szCs w:val="28"/>
          <w:lang w:eastAsia="ru-RU"/>
        </w:rPr>
        <w:t xml:space="preserve">и размещает его на </w:t>
      </w:r>
      <w:r w:rsidR="005B5E0A" w:rsidRPr="00AD0221">
        <w:rPr>
          <w:rFonts w:ascii="Times New Roman" w:eastAsia="Times New Roman" w:hAnsi="Times New Roman" w:cs="Times New Roman"/>
          <w:sz w:val="28"/>
          <w:szCs w:val="28"/>
          <w:lang w:eastAsia="ru-RU"/>
        </w:rPr>
        <w:t>ЭП</w:t>
      </w:r>
      <w:r w:rsidR="009344AC" w:rsidRPr="00AD0221">
        <w:rPr>
          <w:rFonts w:ascii="Times New Roman" w:eastAsia="Times New Roman" w:hAnsi="Times New Roman" w:cs="Times New Roman"/>
          <w:sz w:val="28"/>
          <w:szCs w:val="28"/>
          <w:lang w:eastAsia="ru-RU"/>
        </w:rPr>
        <w:t xml:space="preserve"> и в </w:t>
      </w:r>
      <w:r w:rsidR="005B5E0A" w:rsidRPr="00AD0221">
        <w:rPr>
          <w:rFonts w:ascii="Times New Roman" w:eastAsia="Times New Roman" w:hAnsi="Times New Roman" w:cs="Times New Roman"/>
          <w:sz w:val="28"/>
          <w:szCs w:val="28"/>
          <w:lang w:eastAsia="ru-RU"/>
        </w:rPr>
        <w:t>ЕИС</w:t>
      </w:r>
      <w:r w:rsidR="009344AC" w:rsidRPr="00AD0221">
        <w:rPr>
          <w:rFonts w:ascii="Times New Roman" w:eastAsia="Times New Roman" w:hAnsi="Times New Roman" w:cs="Times New Roman"/>
          <w:sz w:val="28"/>
          <w:szCs w:val="28"/>
          <w:lang w:eastAsia="ru-RU"/>
        </w:rPr>
        <w:t>.</w:t>
      </w:r>
    </w:p>
    <w:p w:rsidR="009344AC" w:rsidRPr="00AD0221" w:rsidRDefault="009344AC"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Если конкурс в </w:t>
      </w:r>
      <w:r w:rsidR="00DB2E58" w:rsidRPr="00AD0221">
        <w:rPr>
          <w:rFonts w:ascii="Times New Roman" w:eastAsia="Times New Roman" w:hAnsi="Times New Roman" w:cs="Times New Roman"/>
          <w:sz w:val="28"/>
          <w:szCs w:val="28"/>
          <w:lang w:eastAsia="ru-RU"/>
        </w:rPr>
        <w:t xml:space="preserve">электронной форме включает этап </w:t>
      </w:r>
      <w:r w:rsidRPr="00AD0221">
        <w:rPr>
          <w:rFonts w:ascii="Times New Roman" w:eastAsia="Times New Roman" w:hAnsi="Times New Roman" w:cs="Times New Roman"/>
          <w:sz w:val="28"/>
          <w:szCs w:val="28"/>
          <w:lang w:eastAsia="ru-RU"/>
        </w:rPr>
        <w:t>проведения квалификацион</w:t>
      </w:r>
      <w:r w:rsidR="00DB2E58" w:rsidRPr="00AD0221">
        <w:rPr>
          <w:rFonts w:ascii="Times New Roman" w:eastAsia="Times New Roman" w:hAnsi="Times New Roman" w:cs="Times New Roman"/>
          <w:sz w:val="28"/>
          <w:szCs w:val="28"/>
          <w:lang w:eastAsia="ru-RU"/>
        </w:rPr>
        <w:t xml:space="preserve">ного отбора участников конкурса </w:t>
      </w:r>
      <w:r w:rsidRPr="00AD0221">
        <w:rPr>
          <w:rFonts w:ascii="Times New Roman" w:eastAsia="Times New Roman" w:hAnsi="Times New Roman" w:cs="Times New Roman"/>
          <w:sz w:val="28"/>
          <w:szCs w:val="28"/>
          <w:lang w:eastAsia="ru-RU"/>
        </w:rPr>
        <w:t xml:space="preserve">в электронной форме,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должны быть учтены следующие особенности:</w:t>
      </w:r>
    </w:p>
    <w:p w:rsidR="009344AC" w:rsidRPr="00AD0221" w:rsidRDefault="009344AC" w:rsidP="00F16BBE">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извещении о проведен</w:t>
      </w:r>
      <w:r w:rsidR="00DB2E58" w:rsidRPr="00AD0221">
        <w:rPr>
          <w:rFonts w:ascii="Times New Roman" w:eastAsia="Times New Roman" w:hAnsi="Times New Roman" w:cs="Times New Roman"/>
          <w:sz w:val="28"/>
          <w:szCs w:val="28"/>
          <w:lang w:eastAsia="ru-RU"/>
        </w:rPr>
        <w:t xml:space="preserve">ии конкурса в электронной форме </w:t>
      </w:r>
      <w:r w:rsidRPr="00AD0221">
        <w:rPr>
          <w:rFonts w:ascii="Times New Roman" w:eastAsia="Times New Roman" w:hAnsi="Times New Roman" w:cs="Times New Roman"/>
          <w:sz w:val="28"/>
          <w:szCs w:val="28"/>
          <w:lang w:eastAsia="ru-RU"/>
        </w:rPr>
        <w:t>и документации о конкурсе в электронной форме устанавливается срок проведения такого этапа;</w:t>
      </w:r>
    </w:p>
    <w:p w:rsidR="009344AC" w:rsidRPr="00AD0221" w:rsidRDefault="009344AC" w:rsidP="00F16BBE">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 всем участник</w:t>
      </w:r>
      <w:r w:rsidR="00DB2E58" w:rsidRPr="00AD0221">
        <w:rPr>
          <w:rFonts w:ascii="Times New Roman" w:eastAsia="Times New Roman" w:hAnsi="Times New Roman" w:cs="Times New Roman"/>
          <w:sz w:val="28"/>
          <w:szCs w:val="28"/>
          <w:lang w:eastAsia="ru-RU"/>
        </w:rPr>
        <w:t xml:space="preserve">ам конкурса в электронной форме </w:t>
      </w:r>
      <w:r w:rsidRPr="00AD0221">
        <w:rPr>
          <w:rFonts w:ascii="Times New Roman" w:eastAsia="Times New Roman" w:hAnsi="Times New Roman" w:cs="Times New Roman"/>
          <w:sz w:val="28"/>
          <w:szCs w:val="28"/>
          <w:lang w:eastAsia="ru-RU"/>
        </w:rPr>
        <w:t xml:space="preserve">предъявляются квалификационные требования, </w:t>
      </w:r>
      <w:r w:rsidR="00DB2E58" w:rsidRPr="00AD0221">
        <w:rPr>
          <w:rFonts w:ascii="Times New Roman" w:eastAsia="Times New Roman" w:hAnsi="Times New Roman" w:cs="Times New Roman"/>
          <w:sz w:val="28"/>
          <w:szCs w:val="28"/>
          <w:lang w:eastAsia="ru-RU"/>
        </w:rPr>
        <w:t xml:space="preserve">установленные </w:t>
      </w:r>
      <w:r w:rsidRPr="00AD0221">
        <w:rPr>
          <w:rFonts w:ascii="Times New Roman" w:eastAsia="Times New Roman" w:hAnsi="Times New Roman" w:cs="Times New Roman"/>
          <w:sz w:val="28"/>
          <w:szCs w:val="28"/>
          <w:lang w:eastAsia="ru-RU"/>
        </w:rPr>
        <w:t>документацией о конкурсе в электронной форме;</w:t>
      </w:r>
    </w:p>
    <w:p w:rsidR="009344AC" w:rsidRPr="00AD0221" w:rsidRDefault="009344AC" w:rsidP="00F16BBE">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заявки на участие</w:t>
      </w:r>
      <w:r w:rsidR="00DB2E58" w:rsidRPr="00AD0221">
        <w:rPr>
          <w:rFonts w:ascii="Times New Roman" w:eastAsia="Times New Roman" w:hAnsi="Times New Roman" w:cs="Times New Roman"/>
          <w:sz w:val="28"/>
          <w:szCs w:val="28"/>
          <w:lang w:eastAsia="ru-RU"/>
        </w:rPr>
        <w:t xml:space="preserve"> в конкурсе в электронной форме </w:t>
      </w:r>
      <w:r w:rsidRPr="00AD0221">
        <w:rPr>
          <w:rFonts w:ascii="Times New Roman" w:eastAsia="Times New Roman" w:hAnsi="Times New Roman" w:cs="Times New Roman"/>
          <w:sz w:val="28"/>
          <w:szCs w:val="28"/>
          <w:lang w:eastAsia="ru-RU"/>
        </w:rPr>
        <w:t>содержат информацию и документы, предусмотренные документацией о конкурсе в электронной форме, подтверждающие соответствие участников конкурса в электронной форме квалификационным требованиям, установленным документацией;</w:t>
      </w:r>
    </w:p>
    <w:p w:rsidR="009344AC" w:rsidRPr="00AD0221" w:rsidRDefault="009344AC" w:rsidP="00F16BBE">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заявки на участие </w:t>
      </w:r>
      <w:r w:rsidR="00923FEB" w:rsidRPr="00AD0221">
        <w:rPr>
          <w:rFonts w:ascii="Times New Roman" w:eastAsia="Times New Roman" w:hAnsi="Times New Roman" w:cs="Times New Roman"/>
          <w:sz w:val="28"/>
          <w:szCs w:val="28"/>
          <w:lang w:eastAsia="ru-RU"/>
        </w:rPr>
        <w:t>в конкурсе в электро</w:t>
      </w:r>
      <w:r w:rsidR="00DB2E58" w:rsidRPr="00AD0221">
        <w:rPr>
          <w:rFonts w:ascii="Times New Roman" w:eastAsia="Times New Roman" w:hAnsi="Times New Roman" w:cs="Times New Roman"/>
          <w:sz w:val="28"/>
          <w:szCs w:val="28"/>
          <w:lang w:eastAsia="ru-RU"/>
        </w:rPr>
        <w:t xml:space="preserve">нной форме, </w:t>
      </w:r>
      <w:r w:rsidRPr="00AD0221">
        <w:rPr>
          <w:rFonts w:ascii="Times New Roman" w:eastAsia="Times New Roman" w:hAnsi="Times New Roman" w:cs="Times New Roman"/>
          <w:sz w:val="28"/>
          <w:szCs w:val="28"/>
          <w:lang w:eastAsia="ru-RU"/>
        </w:rPr>
        <w:t>поданные участниками, не соответствующими квалификационным требованиям, отклоняются;</w:t>
      </w:r>
    </w:p>
    <w:p w:rsidR="009344AC" w:rsidRPr="00AD0221" w:rsidRDefault="009344AC" w:rsidP="00F16BBE">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результаты квалификационного отбора о</w:t>
      </w:r>
      <w:r w:rsidR="00DB2E58" w:rsidRPr="00AD0221">
        <w:rPr>
          <w:rFonts w:ascii="Times New Roman" w:eastAsia="Times New Roman" w:hAnsi="Times New Roman" w:cs="Times New Roman"/>
          <w:sz w:val="28"/>
          <w:szCs w:val="28"/>
          <w:lang w:eastAsia="ru-RU"/>
        </w:rPr>
        <w:t xml:space="preserve">тражаются </w:t>
      </w:r>
      <w:r w:rsidRPr="00AD0221">
        <w:rPr>
          <w:rFonts w:ascii="Times New Roman" w:eastAsia="Times New Roman" w:hAnsi="Times New Roman" w:cs="Times New Roman"/>
          <w:sz w:val="28"/>
          <w:szCs w:val="28"/>
          <w:lang w:eastAsia="ru-RU"/>
        </w:rPr>
        <w:t>в итоговом протоколе.</w:t>
      </w:r>
    </w:p>
    <w:p w:rsidR="009344AC" w:rsidRPr="00AD0221" w:rsidRDefault="009344AC"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Если конкурс в </w:t>
      </w:r>
      <w:r w:rsidR="00DB2E58" w:rsidRPr="00AD0221">
        <w:rPr>
          <w:rFonts w:ascii="Times New Roman" w:eastAsia="Times New Roman" w:hAnsi="Times New Roman" w:cs="Times New Roman"/>
          <w:sz w:val="28"/>
          <w:szCs w:val="28"/>
          <w:lang w:eastAsia="ru-RU"/>
        </w:rPr>
        <w:t xml:space="preserve">электронной форме включает этап </w:t>
      </w:r>
      <w:r w:rsidRPr="00AD0221">
        <w:rPr>
          <w:rFonts w:ascii="Times New Roman" w:eastAsia="Times New Roman" w:hAnsi="Times New Roman" w:cs="Times New Roman"/>
          <w:sz w:val="28"/>
          <w:szCs w:val="28"/>
          <w:lang w:eastAsia="ru-RU"/>
        </w:rPr>
        <w:t xml:space="preserve">сопоставления дополнительных ценовых предложений участников конкурса в электронной </w:t>
      </w:r>
      <w:r w:rsidR="00DB2E58" w:rsidRPr="00AD0221">
        <w:rPr>
          <w:rFonts w:ascii="Times New Roman" w:eastAsia="Times New Roman" w:hAnsi="Times New Roman" w:cs="Times New Roman"/>
          <w:sz w:val="28"/>
          <w:szCs w:val="28"/>
          <w:lang w:eastAsia="ru-RU"/>
        </w:rPr>
        <w:t xml:space="preserve">форме о снижении цены договора, </w:t>
      </w:r>
      <w:r w:rsidRPr="00AD0221">
        <w:rPr>
          <w:rFonts w:ascii="Times New Roman" w:eastAsia="Times New Roman" w:hAnsi="Times New Roman" w:cs="Times New Roman"/>
          <w:sz w:val="28"/>
          <w:szCs w:val="28"/>
          <w:lang w:eastAsia="ru-RU"/>
        </w:rPr>
        <w:t>расходов на эксплуатацию и ремонт товаров, использовани</w:t>
      </w:r>
      <w:r w:rsidR="00DB2E58" w:rsidRPr="00AD0221">
        <w:rPr>
          <w:rFonts w:ascii="Times New Roman" w:eastAsia="Times New Roman" w:hAnsi="Times New Roman" w:cs="Times New Roman"/>
          <w:sz w:val="28"/>
          <w:szCs w:val="28"/>
          <w:lang w:eastAsia="ru-RU"/>
        </w:rPr>
        <w:t xml:space="preserve">е </w:t>
      </w:r>
      <w:r w:rsidRPr="00AD0221">
        <w:rPr>
          <w:rFonts w:ascii="Times New Roman" w:eastAsia="Times New Roman" w:hAnsi="Times New Roman" w:cs="Times New Roman"/>
          <w:sz w:val="28"/>
          <w:szCs w:val="28"/>
          <w:lang w:eastAsia="ru-RU"/>
        </w:rPr>
        <w:t>результатов работ, услуг, учитываются следующие особенности:</w:t>
      </w:r>
    </w:p>
    <w:p w:rsidR="009344AC" w:rsidRPr="00AD0221" w:rsidRDefault="009344AC" w:rsidP="00F16BBE">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извещении о проведен</w:t>
      </w:r>
      <w:r w:rsidR="00DB2E58" w:rsidRPr="00AD0221">
        <w:rPr>
          <w:rFonts w:ascii="Times New Roman" w:eastAsia="Times New Roman" w:hAnsi="Times New Roman" w:cs="Times New Roman"/>
          <w:sz w:val="28"/>
          <w:szCs w:val="28"/>
          <w:lang w:eastAsia="ru-RU"/>
        </w:rPr>
        <w:t xml:space="preserve">ии конкурса в электронной форме </w:t>
      </w:r>
      <w:r w:rsidRPr="00AD0221">
        <w:rPr>
          <w:rFonts w:ascii="Times New Roman" w:eastAsia="Times New Roman" w:hAnsi="Times New Roman" w:cs="Times New Roman"/>
          <w:sz w:val="28"/>
          <w:szCs w:val="28"/>
          <w:lang w:eastAsia="ru-RU"/>
        </w:rPr>
        <w:t>и документации о конкурсе в электронной форме устанавливается д</w:t>
      </w:r>
      <w:r w:rsidR="0001080D" w:rsidRPr="00AD0221">
        <w:rPr>
          <w:rFonts w:ascii="Times New Roman" w:eastAsia="Times New Roman" w:hAnsi="Times New Roman" w:cs="Times New Roman"/>
          <w:sz w:val="28"/>
          <w:szCs w:val="28"/>
          <w:lang w:eastAsia="ru-RU"/>
        </w:rPr>
        <w:t>ата</w:t>
      </w:r>
      <w:r w:rsidRPr="00AD0221">
        <w:rPr>
          <w:rFonts w:ascii="Times New Roman" w:eastAsia="Times New Roman" w:hAnsi="Times New Roman" w:cs="Times New Roman"/>
          <w:sz w:val="28"/>
          <w:szCs w:val="28"/>
          <w:lang w:eastAsia="ru-RU"/>
        </w:rPr>
        <w:t xml:space="preserve"> проведения этого этапа, при этом так</w:t>
      </w:r>
      <w:r w:rsidR="0001080D" w:rsidRPr="00AD0221">
        <w:rPr>
          <w:rFonts w:ascii="Times New Roman" w:eastAsia="Times New Roman" w:hAnsi="Times New Roman" w:cs="Times New Roman"/>
          <w:sz w:val="28"/>
          <w:szCs w:val="28"/>
          <w:lang w:eastAsia="ru-RU"/>
        </w:rPr>
        <w:t>ая</w:t>
      </w:r>
      <w:r w:rsidRPr="00AD0221">
        <w:rPr>
          <w:rFonts w:ascii="Times New Roman" w:eastAsia="Times New Roman" w:hAnsi="Times New Roman" w:cs="Times New Roman"/>
          <w:sz w:val="28"/>
          <w:szCs w:val="28"/>
          <w:lang w:eastAsia="ru-RU"/>
        </w:rPr>
        <w:t xml:space="preserve"> д</w:t>
      </w:r>
      <w:r w:rsidR="0001080D" w:rsidRPr="00AD0221">
        <w:rPr>
          <w:rFonts w:ascii="Times New Roman" w:eastAsia="Times New Roman" w:hAnsi="Times New Roman" w:cs="Times New Roman"/>
          <w:sz w:val="28"/>
          <w:szCs w:val="28"/>
          <w:lang w:eastAsia="ru-RU"/>
        </w:rPr>
        <w:t>ата</w:t>
      </w:r>
      <w:r w:rsidRPr="00AD0221">
        <w:rPr>
          <w:rFonts w:ascii="Times New Roman" w:eastAsia="Times New Roman" w:hAnsi="Times New Roman" w:cs="Times New Roman"/>
          <w:sz w:val="28"/>
          <w:szCs w:val="28"/>
          <w:lang w:eastAsia="ru-RU"/>
        </w:rPr>
        <w:t xml:space="preserve"> должн</w:t>
      </w:r>
      <w:r w:rsidR="0001080D" w:rsidRPr="00AD0221">
        <w:rPr>
          <w:rFonts w:ascii="Times New Roman" w:eastAsia="Times New Roman" w:hAnsi="Times New Roman" w:cs="Times New Roman"/>
          <w:sz w:val="28"/>
          <w:szCs w:val="28"/>
          <w:lang w:eastAsia="ru-RU"/>
        </w:rPr>
        <w:t>а</w:t>
      </w:r>
      <w:r w:rsidRPr="00AD0221">
        <w:rPr>
          <w:rFonts w:ascii="Times New Roman" w:eastAsia="Times New Roman" w:hAnsi="Times New Roman" w:cs="Times New Roman"/>
          <w:sz w:val="28"/>
          <w:szCs w:val="28"/>
          <w:lang w:eastAsia="ru-RU"/>
        </w:rPr>
        <w:t xml:space="preserve"> быть установлен</w:t>
      </w:r>
      <w:r w:rsidR="0001080D" w:rsidRPr="00AD0221">
        <w:rPr>
          <w:rFonts w:ascii="Times New Roman" w:eastAsia="Times New Roman" w:hAnsi="Times New Roman" w:cs="Times New Roman"/>
          <w:sz w:val="28"/>
          <w:szCs w:val="28"/>
          <w:lang w:eastAsia="ru-RU"/>
        </w:rPr>
        <w:t>а</w:t>
      </w:r>
      <w:r w:rsidRPr="00AD0221">
        <w:rPr>
          <w:rFonts w:ascii="Times New Roman" w:eastAsia="Times New Roman" w:hAnsi="Times New Roman" w:cs="Times New Roman"/>
          <w:sz w:val="28"/>
          <w:szCs w:val="28"/>
          <w:lang w:eastAsia="ru-RU"/>
        </w:rPr>
        <w:t xml:space="preserve"> ранее д</w:t>
      </w:r>
      <w:r w:rsidR="0001080D" w:rsidRPr="00AD0221">
        <w:rPr>
          <w:rFonts w:ascii="Times New Roman" w:eastAsia="Times New Roman" w:hAnsi="Times New Roman" w:cs="Times New Roman"/>
          <w:sz w:val="28"/>
          <w:szCs w:val="28"/>
          <w:lang w:eastAsia="ru-RU"/>
        </w:rPr>
        <w:t>аты</w:t>
      </w:r>
      <w:r w:rsidRPr="00AD0221">
        <w:rPr>
          <w:rFonts w:ascii="Times New Roman" w:eastAsia="Times New Roman" w:hAnsi="Times New Roman" w:cs="Times New Roman"/>
          <w:sz w:val="28"/>
          <w:szCs w:val="28"/>
          <w:lang w:eastAsia="ru-RU"/>
        </w:rPr>
        <w:t xml:space="preserve"> проведения рассмотрения и оценки вторых частей заявок на участие в конкурсе в электронной форме;</w:t>
      </w:r>
    </w:p>
    <w:p w:rsidR="009344AC" w:rsidRPr="00AD0221" w:rsidRDefault="009344AC" w:rsidP="00F16BBE">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участники конкурса </w:t>
      </w:r>
      <w:r w:rsidR="003B1A21" w:rsidRPr="00AD0221">
        <w:rPr>
          <w:rFonts w:ascii="Times New Roman" w:eastAsia="Times New Roman" w:hAnsi="Times New Roman" w:cs="Times New Roman"/>
          <w:sz w:val="28"/>
          <w:szCs w:val="28"/>
          <w:lang w:eastAsia="ru-RU"/>
        </w:rPr>
        <w:t>в элек</w:t>
      </w:r>
      <w:r w:rsidR="00DB2E58" w:rsidRPr="00AD0221">
        <w:rPr>
          <w:rFonts w:ascii="Times New Roman" w:eastAsia="Times New Roman" w:hAnsi="Times New Roman" w:cs="Times New Roman"/>
          <w:sz w:val="28"/>
          <w:szCs w:val="28"/>
          <w:lang w:eastAsia="ru-RU"/>
        </w:rPr>
        <w:t xml:space="preserve">тронной форме должны быть </w:t>
      </w:r>
      <w:r w:rsidRPr="00AD0221">
        <w:rPr>
          <w:rFonts w:ascii="Times New Roman" w:eastAsia="Times New Roman" w:hAnsi="Times New Roman" w:cs="Times New Roman"/>
          <w:sz w:val="28"/>
          <w:szCs w:val="28"/>
          <w:lang w:eastAsia="ru-RU"/>
        </w:rPr>
        <w:t>проинформированы о наимень</w:t>
      </w:r>
      <w:r w:rsidR="00DB2E58" w:rsidRPr="00AD0221">
        <w:rPr>
          <w:rFonts w:ascii="Times New Roman" w:eastAsia="Times New Roman" w:hAnsi="Times New Roman" w:cs="Times New Roman"/>
          <w:sz w:val="28"/>
          <w:szCs w:val="28"/>
          <w:lang w:eastAsia="ru-RU"/>
        </w:rPr>
        <w:t xml:space="preserve">шем ценовом предложении </w:t>
      </w:r>
      <w:r w:rsidR="0038717E" w:rsidRPr="00AD0221">
        <w:rPr>
          <w:rFonts w:ascii="Times New Roman" w:eastAsia="Times New Roman" w:hAnsi="Times New Roman" w:cs="Times New Roman"/>
          <w:sz w:val="28"/>
          <w:szCs w:val="28"/>
          <w:lang w:eastAsia="ru-RU"/>
        </w:rPr>
        <w:t>из всех</w:t>
      </w:r>
      <w:r w:rsidR="003B1A2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ценовых предложений, поданных участни</w:t>
      </w:r>
      <w:r w:rsidR="00DB2E58" w:rsidRPr="00AD0221">
        <w:rPr>
          <w:rFonts w:ascii="Times New Roman" w:eastAsia="Times New Roman" w:hAnsi="Times New Roman" w:cs="Times New Roman"/>
          <w:sz w:val="28"/>
          <w:szCs w:val="28"/>
          <w:lang w:eastAsia="ru-RU"/>
        </w:rPr>
        <w:t xml:space="preserve">ками конкурса </w:t>
      </w:r>
      <w:r w:rsidRPr="00AD0221">
        <w:rPr>
          <w:rFonts w:ascii="Times New Roman" w:eastAsia="Times New Roman" w:hAnsi="Times New Roman" w:cs="Times New Roman"/>
          <w:sz w:val="28"/>
          <w:szCs w:val="28"/>
          <w:lang w:eastAsia="ru-RU"/>
        </w:rPr>
        <w:t>в электронной форме;</w:t>
      </w:r>
    </w:p>
    <w:p w:rsidR="009344AC" w:rsidRPr="00AD0221" w:rsidRDefault="009344AC" w:rsidP="00F16BBE">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участники конкурса в электронной форме подают одно</w:t>
      </w:r>
      <w:r w:rsidR="00DB2E5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дополнительное ценовое предложение, которое должно быть ниже ценового предложения, р</w:t>
      </w:r>
      <w:r w:rsidR="00DB2E58" w:rsidRPr="00AD0221">
        <w:rPr>
          <w:rFonts w:ascii="Times New Roman" w:eastAsia="Times New Roman" w:hAnsi="Times New Roman" w:cs="Times New Roman"/>
          <w:sz w:val="28"/>
          <w:szCs w:val="28"/>
          <w:lang w:eastAsia="ru-RU"/>
        </w:rPr>
        <w:t xml:space="preserve">анее поданного ими одновременно </w:t>
      </w:r>
      <w:r w:rsidRPr="00AD0221">
        <w:rPr>
          <w:rFonts w:ascii="Times New Roman" w:eastAsia="Times New Roman" w:hAnsi="Times New Roman" w:cs="Times New Roman"/>
          <w:sz w:val="28"/>
          <w:szCs w:val="28"/>
          <w:lang w:eastAsia="ru-RU"/>
        </w:rPr>
        <w:t>с заявкой на участие в конкурсе в электронной форме</w:t>
      </w:r>
      <w:r w:rsidR="00DB2E58" w:rsidRPr="00AD0221">
        <w:rPr>
          <w:rFonts w:ascii="Times New Roman" w:eastAsia="Times New Roman" w:hAnsi="Times New Roman" w:cs="Times New Roman"/>
          <w:sz w:val="28"/>
          <w:szCs w:val="28"/>
          <w:lang w:eastAsia="ru-RU"/>
        </w:rPr>
        <w:t xml:space="preserve"> либо </w:t>
      </w:r>
      <w:r w:rsidRPr="00AD0221">
        <w:rPr>
          <w:rFonts w:ascii="Times New Roman" w:eastAsia="Times New Roman" w:hAnsi="Times New Roman" w:cs="Times New Roman"/>
          <w:sz w:val="28"/>
          <w:szCs w:val="28"/>
          <w:lang w:eastAsia="ru-RU"/>
        </w:rPr>
        <w:t>одновременно с окончательным пр</w:t>
      </w:r>
      <w:r w:rsidR="00923FEB" w:rsidRPr="00AD0221">
        <w:rPr>
          <w:rFonts w:ascii="Times New Roman" w:eastAsia="Times New Roman" w:hAnsi="Times New Roman" w:cs="Times New Roman"/>
          <w:sz w:val="28"/>
          <w:szCs w:val="28"/>
          <w:lang w:eastAsia="ru-RU"/>
        </w:rPr>
        <w:t xml:space="preserve">едложением (если в документации </w:t>
      </w:r>
      <w:r w:rsidRPr="00AD0221">
        <w:rPr>
          <w:rFonts w:ascii="Times New Roman" w:eastAsia="Times New Roman" w:hAnsi="Times New Roman" w:cs="Times New Roman"/>
          <w:sz w:val="28"/>
          <w:szCs w:val="28"/>
          <w:lang w:eastAsia="ru-RU"/>
        </w:rPr>
        <w:t>о конкурсе в электронной форме была предусмотрена подача окончательных предложений);</w:t>
      </w:r>
    </w:p>
    <w:p w:rsidR="009344AC" w:rsidRPr="00AD0221" w:rsidRDefault="009344AC" w:rsidP="00A84E62">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если участник конкурса в электронной форме не меняет свое ценовое предложение, он вп</w:t>
      </w:r>
      <w:r w:rsidR="00DB2E58" w:rsidRPr="00AD0221">
        <w:rPr>
          <w:rFonts w:ascii="Times New Roman" w:eastAsia="Times New Roman" w:hAnsi="Times New Roman" w:cs="Times New Roman"/>
          <w:sz w:val="28"/>
          <w:szCs w:val="28"/>
          <w:lang w:eastAsia="ru-RU"/>
        </w:rPr>
        <w:t xml:space="preserve">раве не подавать дополнительное </w:t>
      </w:r>
      <w:r w:rsidRPr="00AD0221">
        <w:rPr>
          <w:rFonts w:ascii="Times New Roman" w:eastAsia="Times New Roman" w:hAnsi="Times New Roman" w:cs="Times New Roman"/>
          <w:sz w:val="28"/>
          <w:szCs w:val="28"/>
          <w:lang w:eastAsia="ru-RU"/>
        </w:rPr>
        <w:t>ценовое предложение. При</w:t>
      </w:r>
      <w:r w:rsidR="00DB2E58" w:rsidRPr="00AD0221">
        <w:rPr>
          <w:rFonts w:ascii="Times New Roman" w:eastAsia="Times New Roman" w:hAnsi="Times New Roman" w:cs="Times New Roman"/>
          <w:sz w:val="28"/>
          <w:szCs w:val="28"/>
          <w:lang w:eastAsia="ru-RU"/>
        </w:rPr>
        <w:t xml:space="preserve"> этом ранее поданное им ценовое </w:t>
      </w:r>
      <w:r w:rsidRPr="00AD0221">
        <w:rPr>
          <w:rFonts w:ascii="Times New Roman" w:eastAsia="Times New Roman" w:hAnsi="Times New Roman" w:cs="Times New Roman"/>
          <w:sz w:val="28"/>
          <w:szCs w:val="28"/>
          <w:lang w:eastAsia="ru-RU"/>
        </w:rPr>
        <w:t>предложение рассматрив</w:t>
      </w:r>
      <w:r w:rsidR="00DB2E58" w:rsidRPr="00AD0221">
        <w:rPr>
          <w:rFonts w:ascii="Times New Roman" w:eastAsia="Times New Roman" w:hAnsi="Times New Roman" w:cs="Times New Roman"/>
          <w:sz w:val="28"/>
          <w:szCs w:val="28"/>
          <w:lang w:eastAsia="ru-RU"/>
        </w:rPr>
        <w:t xml:space="preserve">ается при составлении итогового </w:t>
      </w:r>
      <w:r w:rsidRPr="00AD0221">
        <w:rPr>
          <w:rFonts w:ascii="Times New Roman" w:eastAsia="Times New Roman" w:hAnsi="Times New Roman" w:cs="Times New Roman"/>
          <w:sz w:val="28"/>
          <w:szCs w:val="28"/>
          <w:lang w:eastAsia="ru-RU"/>
        </w:rPr>
        <w:t>протокола;</w:t>
      </w:r>
    </w:p>
    <w:p w:rsidR="009344AC" w:rsidRPr="00AD0221" w:rsidRDefault="009344AC" w:rsidP="00A84E62">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подача дополнительных</w:t>
      </w:r>
      <w:r w:rsidR="00DB2E58" w:rsidRPr="00AD0221">
        <w:rPr>
          <w:rFonts w:ascii="Times New Roman" w:eastAsia="Times New Roman" w:hAnsi="Times New Roman" w:cs="Times New Roman"/>
          <w:sz w:val="28"/>
          <w:szCs w:val="28"/>
          <w:lang w:eastAsia="ru-RU"/>
        </w:rPr>
        <w:t xml:space="preserve"> ценовых предложений проводится </w:t>
      </w:r>
      <w:r w:rsidRPr="00AD0221">
        <w:rPr>
          <w:rFonts w:ascii="Times New Roman" w:eastAsia="Times New Roman" w:hAnsi="Times New Roman" w:cs="Times New Roman"/>
          <w:sz w:val="28"/>
          <w:szCs w:val="28"/>
          <w:lang w:eastAsia="ru-RU"/>
        </w:rPr>
        <w:t xml:space="preserve">на </w:t>
      </w:r>
      <w:r w:rsidR="002D22C2"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на которой проводит</w:t>
      </w:r>
      <w:r w:rsidR="00DB2E58" w:rsidRPr="00AD0221">
        <w:rPr>
          <w:rFonts w:ascii="Times New Roman" w:eastAsia="Times New Roman" w:hAnsi="Times New Roman" w:cs="Times New Roman"/>
          <w:sz w:val="28"/>
          <w:szCs w:val="28"/>
          <w:lang w:eastAsia="ru-RU"/>
        </w:rPr>
        <w:t xml:space="preserve">ся конкурс в электронной форме, </w:t>
      </w:r>
      <w:r w:rsidRPr="00AD0221">
        <w:rPr>
          <w:rFonts w:ascii="Times New Roman" w:eastAsia="Times New Roman" w:hAnsi="Times New Roman" w:cs="Times New Roman"/>
          <w:sz w:val="28"/>
          <w:szCs w:val="28"/>
          <w:lang w:eastAsia="ru-RU"/>
        </w:rPr>
        <w:t>в день, указанный в извещении о проведении конкурса в электронной форме и документации о конкурсе в электронной форме;</w:t>
      </w:r>
    </w:p>
    <w:p w:rsidR="009344AC" w:rsidRPr="00AD0221" w:rsidRDefault="009344AC" w:rsidP="00A84E62">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продолжительност</w:t>
      </w:r>
      <w:r w:rsidR="00923FEB" w:rsidRPr="00AD0221">
        <w:rPr>
          <w:rFonts w:ascii="Times New Roman" w:eastAsia="Times New Roman" w:hAnsi="Times New Roman" w:cs="Times New Roman"/>
          <w:sz w:val="28"/>
          <w:szCs w:val="28"/>
          <w:lang w:eastAsia="ru-RU"/>
        </w:rPr>
        <w:t>ь приема допо</w:t>
      </w:r>
      <w:r w:rsidR="00DB2E58" w:rsidRPr="00AD0221">
        <w:rPr>
          <w:rFonts w:ascii="Times New Roman" w:eastAsia="Times New Roman" w:hAnsi="Times New Roman" w:cs="Times New Roman"/>
          <w:sz w:val="28"/>
          <w:szCs w:val="28"/>
          <w:lang w:eastAsia="ru-RU"/>
        </w:rPr>
        <w:t xml:space="preserve">лнительных ценовых </w:t>
      </w:r>
      <w:r w:rsidRPr="00AD0221">
        <w:rPr>
          <w:rFonts w:ascii="Times New Roman" w:eastAsia="Times New Roman" w:hAnsi="Times New Roman" w:cs="Times New Roman"/>
          <w:sz w:val="28"/>
          <w:szCs w:val="28"/>
          <w:lang w:eastAsia="ru-RU"/>
        </w:rPr>
        <w:t>предложений от участник</w:t>
      </w:r>
      <w:r w:rsidR="00DB2E58" w:rsidRPr="00AD0221">
        <w:rPr>
          <w:rFonts w:ascii="Times New Roman" w:eastAsia="Times New Roman" w:hAnsi="Times New Roman" w:cs="Times New Roman"/>
          <w:sz w:val="28"/>
          <w:szCs w:val="28"/>
          <w:lang w:eastAsia="ru-RU"/>
        </w:rPr>
        <w:t xml:space="preserve">ов конкурса в электронной форме </w:t>
      </w:r>
      <w:r w:rsidRPr="00AD0221">
        <w:rPr>
          <w:rFonts w:ascii="Times New Roman" w:eastAsia="Times New Roman" w:hAnsi="Times New Roman" w:cs="Times New Roman"/>
          <w:sz w:val="28"/>
          <w:szCs w:val="28"/>
          <w:lang w:eastAsia="ru-RU"/>
        </w:rPr>
        <w:t xml:space="preserve">составляет </w:t>
      </w:r>
      <w:r w:rsidR="005B5E0A" w:rsidRPr="00AD0221">
        <w:rPr>
          <w:rFonts w:ascii="Times New Roman" w:eastAsia="Times New Roman" w:hAnsi="Times New Roman" w:cs="Times New Roman"/>
          <w:sz w:val="28"/>
          <w:szCs w:val="28"/>
          <w:lang w:eastAsia="ru-RU"/>
        </w:rPr>
        <w:t>три</w:t>
      </w:r>
      <w:r w:rsidRPr="00AD0221">
        <w:rPr>
          <w:rFonts w:ascii="Times New Roman" w:eastAsia="Times New Roman" w:hAnsi="Times New Roman" w:cs="Times New Roman"/>
          <w:sz w:val="28"/>
          <w:szCs w:val="28"/>
          <w:lang w:eastAsia="ru-RU"/>
        </w:rPr>
        <w:t xml:space="preserve"> часа.</w:t>
      </w:r>
    </w:p>
    <w:p w:rsidR="009344AC" w:rsidRPr="00AD0221" w:rsidRDefault="009344AC"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Подавший заявку на участие в конкурсе в электронной форме участник конкурса в эл</w:t>
      </w:r>
      <w:r w:rsidR="00DB2E58" w:rsidRPr="00AD0221">
        <w:rPr>
          <w:rFonts w:ascii="Times New Roman" w:eastAsia="Times New Roman" w:hAnsi="Times New Roman" w:cs="Times New Roman"/>
          <w:sz w:val="28"/>
          <w:szCs w:val="28"/>
          <w:lang w:eastAsia="ru-RU"/>
        </w:rPr>
        <w:t xml:space="preserve">ектронной форме вправе отозвать </w:t>
      </w:r>
      <w:r w:rsidRPr="00AD0221">
        <w:rPr>
          <w:rFonts w:ascii="Times New Roman" w:eastAsia="Times New Roman" w:hAnsi="Times New Roman" w:cs="Times New Roman"/>
          <w:sz w:val="28"/>
          <w:szCs w:val="28"/>
          <w:lang w:eastAsia="ru-RU"/>
        </w:rPr>
        <w:t>заявку либо внести в нее изменения не позднее д</w:t>
      </w:r>
      <w:r w:rsidR="007E087F" w:rsidRPr="00AD0221">
        <w:rPr>
          <w:rFonts w:ascii="Times New Roman" w:eastAsia="Times New Roman" w:hAnsi="Times New Roman" w:cs="Times New Roman"/>
          <w:sz w:val="28"/>
          <w:szCs w:val="28"/>
          <w:lang w:eastAsia="ru-RU"/>
        </w:rPr>
        <w:t>аты</w:t>
      </w:r>
      <w:r w:rsidRPr="00AD0221">
        <w:rPr>
          <w:rFonts w:ascii="Times New Roman" w:eastAsia="Times New Roman" w:hAnsi="Times New Roman" w:cs="Times New Roman"/>
          <w:sz w:val="28"/>
          <w:szCs w:val="28"/>
          <w:lang w:eastAsia="ru-RU"/>
        </w:rPr>
        <w:t xml:space="preserve"> окончания срока подачи заявок на участие в конкурсе в электронной форме, направив об этом уведомление оператору </w:t>
      </w:r>
      <w:r w:rsidR="005B5E0A" w:rsidRPr="00AD0221">
        <w:rPr>
          <w:rFonts w:ascii="Times New Roman" w:eastAsia="Times New Roman" w:hAnsi="Times New Roman" w:cs="Times New Roman"/>
          <w:sz w:val="28"/>
          <w:szCs w:val="28"/>
          <w:lang w:eastAsia="ru-RU"/>
        </w:rPr>
        <w:t>ЭП</w:t>
      </w:r>
      <w:r w:rsidR="00923FEB" w:rsidRPr="00AD0221">
        <w:rPr>
          <w:rFonts w:ascii="Times New Roman" w:eastAsia="Times New Roman" w:hAnsi="Times New Roman" w:cs="Times New Roman"/>
          <w:sz w:val="28"/>
          <w:szCs w:val="28"/>
          <w:lang w:eastAsia="ru-RU"/>
        </w:rPr>
        <w:t>, на которой</w:t>
      </w:r>
      <w:r w:rsidR="00DF58F9"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проводится конкурс в электронной форме.</w:t>
      </w:r>
    </w:p>
    <w:p w:rsidR="009344AC" w:rsidRPr="00AD0221" w:rsidRDefault="009344AC"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Комиссия рассмат</w:t>
      </w:r>
      <w:r w:rsidR="003327EE" w:rsidRPr="00AD0221">
        <w:rPr>
          <w:rFonts w:ascii="Times New Roman" w:eastAsia="Times New Roman" w:hAnsi="Times New Roman" w:cs="Times New Roman"/>
          <w:sz w:val="28"/>
          <w:szCs w:val="28"/>
          <w:lang w:eastAsia="ru-RU"/>
        </w:rPr>
        <w:t xml:space="preserve">ривает поступившие первые части </w:t>
      </w:r>
      <w:r w:rsidRPr="00AD0221">
        <w:rPr>
          <w:rFonts w:ascii="Times New Roman" w:eastAsia="Times New Roman" w:hAnsi="Times New Roman" w:cs="Times New Roman"/>
          <w:sz w:val="28"/>
          <w:szCs w:val="28"/>
          <w:lang w:eastAsia="ru-RU"/>
        </w:rPr>
        <w:t>заявок на участие в конкурсе</w:t>
      </w:r>
      <w:r w:rsidR="00923FEB" w:rsidRPr="00AD0221">
        <w:rPr>
          <w:rFonts w:ascii="Times New Roman" w:eastAsia="Times New Roman" w:hAnsi="Times New Roman" w:cs="Times New Roman"/>
          <w:sz w:val="28"/>
          <w:szCs w:val="28"/>
          <w:lang w:eastAsia="ru-RU"/>
        </w:rPr>
        <w:t xml:space="preserve"> в электронной фо</w:t>
      </w:r>
      <w:r w:rsidR="003327EE" w:rsidRPr="00AD0221">
        <w:rPr>
          <w:rFonts w:ascii="Times New Roman" w:eastAsia="Times New Roman" w:hAnsi="Times New Roman" w:cs="Times New Roman"/>
          <w:sz w:val="28"/>
          <w:szCs w:val="28"/>
          <w:lang w:eastAsia="ru-RU"/>
        </w:rPr>
        <w:t xml:space="preserve">рме на предмет </w:t>
      </w:r>
      <w:r w:rsidRPr="00AD0221">
        <w:rPr>
          <w:rFonts w:ascii="Times New Roman" w:eastAsia="Times New Roman" w:hAnsi="Times New Roman" w:cs="Times New Roman"/>
          <w:sz w:val="28"/>
          <w:szCs w:val="28"/>
          <w:lang w:eastAsia="ru-RU"/>
        </w:rPr>
        <w:t>их соответствия требованиям документации о конкурсе в электронной форме.</w:t>
      </w:r>
    </w:p>
    <w:p w:rsidR="009344AC" w:rsidRPr="00AD0221" w:rsidRDefault="009344AC"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Срок рассмотрения </w:t>
      </w:r>
      <w:r w:rsidR="003327EE" w:rsidRPr="00AD0221">
        <w:rPr>
          <w:rFonts w:ascii="Times New Roman" w:eastAsia="Times New Roman" w:hAnsi="Times New Roman" w:cs="Times New Roman"/>
          <w:sz w:val="28"/>
          <w:szCs w:val="28"/>
          <w:lang w:eastAsia="ru-RU"/>
        </w:rPr>
        <w:t xml:space="preserve">первых частей заявок на участие </w:t>
      </w:r>
      <w:r w:rsidRPr="00AD0221">
        <w:rPr>
          <w:rFonts w:ascii="Times New Roman" w:eastAsia="Times New Roman" w:hAnsi="Times New Roman" w:cs="Times New Roman"/>
          <w:sz w:val="28"/>
          <w:szCs w:val="28"/>
          <w:lang w:eastAsia="ru-RU"/>
        </w:rPr>
        <w:t xml:space="preserve">в конкурсе в электронной форме не должен превышать </w:t>
      </w:r>
      <w:r w:rsidR="005D0D19" w:rsidRPr="00AD0221">
        <w:rPr>
          <w:rFonts w:ascii="Times New Roman" w:eastAsia="Times New Roman" w:hAnsi="Times New Roman" w:cs="Times New Roman"/>
          <w:sz w:val="28"/>
          <w:szCs w:val="28"/>
          <w:lang w:eastAsia="ru-RU"/>
        </w:rPr>
        <w:t>10</w:t>
      </w:r>
      <w:r w:rsidR="00B97C33"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рабочих </w:t>
      </w:r>
      <w:r w:rsidR="005D0D19" w:rsidRPr="00AD0221">
        <w:rPr>
          <w:rFonts w:ascii="Times New Roman" w:eastAsia="Times New Roman" w:hAnsi="Times New Roman" w:cs="Times New Roman"/>
          <w:sz w:val="28"/>
          <w:szCs w:val="28"/>
          <w:lang w:eastAsia="ru-RU"/>
        </w:rPr>
        <w:t>дней</w:t>
      </w:r>
      <w:r w:rsidRPr="00AD0221">
        <w:rPr>
          <w:rFonts w:ascii="Times New Roman" w:eastAsia="Times New Roman" w:hAnsi="Times New Roman" w:cs="Times New Roman"/>
          <w:sz w:val="28"/>
          <w:szCs w:val="28"/>
          <w:lang w:eastAsia="ru-RU"/>
        </w:rPr>
        <w:t xml:space="preserve"> со дня окончания срока подачи заявок. При этом д</w:t>
      </w:r>
      <w:r w:rsidR="0001080D" w:rsidRPr="00AD0221">
        <w:rPr>
          <w:rFonts w:ascii="Times New Roman" w:eastAsia="Times New Roman" w:hAnsi="Times New Roman" w:cs="Times New Roman"/>
          <w:sz w:val="28"/>
          <w:szCs w:val="28"/>
          <w:lang w:eastAsia="ru-RU"/>
        </w:rPr>
        <w:t>ата</w:t>
      </w:r>
      <w:r w:rsidRPr="00AD0221">
        <w:rPr>
          <w:rFonts w:ascii="Times New Roman" w:eastAsia="Times New Roman" w:hAnsi="Times New Roman" w:cs="Times New Roman"/>
          <w:sz w:val="28"/>
          <w:szCs w:val="28"/>
          <w:lang w:eastAsia="ru-RU"/>
        </w:rPr>
        <w:t xml:space="preserve"> окончания рассмотрения </w:t>
      </w:r>
      <w:r w:rsidR="00DB11FB" w:rsidRPr="00AD0221">
        <w:rPr>
          <w:rFonts w:ascii="Times New Roman" w:eastAsia="Times New Roman" w:hAnsi="Times New Roman" w:cs="Times New Roman"/>
          <w:sz w:val="28"/>
          <w:szCs w:val="28"/>
          <w:lang w:eastAsia="ru-RU"/>
        </w:rPr>
        <w:t xml:space="preserve">первых частей заявок на участие </w:t>
      </w:r>
      <w:r w:rsidRPr="00AD0221">
        <w:rPr>
          <w:rFonts w:ascii="Times New Roman" w:eastAsia="Times New Roman" w:hAnsi="Times New Roman" w:cs="Times New Roman"/>
          <w:sz w:val="28"/>
          <w:szCs w:val="28"/>
          <w:lang w:eastAsia="ru-RU"/>
        </w:rPr>
        <w:t>в конкурсе в электронной форме</w:t>
      </w:r>
      <w:r w:rsidR="00DB11FB" w:rsidRPr="00AD0221">
        <w:rPr>
          <w:rFonts w:ascii="Times New Roman" w:eastAsia="Times New Roman" w:hAnsi="Times New Roman" w:cs="Times New Roman"/>
          <w:sz w:val="28"/>
          <w:szCs w:val="28"/>
          <w:lang w:eastAsia="ru-RU"/>
        </w:rPr>
        <w:t xml:space="preserve"> устанавливается в документации </w:t>
      </w:r>
      <w:r w:rsidRPr="00AD0221">
        <w:rPr>
          <w:rFonts w:ascii="Times New Roman" w:eastAsia="Times New Roman" w:hAnsi="Times New Roman" w:cs="Times New Roman"/>
          <w:sz w:val="28"/>
          <w:szCs w:val="28"/>
          <w:lang w:eastAsia="ru-RU"/>
        </w:rPr>
        <w:t>о конкурсе в электронной форме.</w:t>
      </w:r>
    </w:p>
    <w:p w:rsidR="009344AC" w:rsidRPr="00AD0221" w:rsidRDefault="009344AC"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Комиссия не допуск</w:t>
      </w:r>
      <w:r w:rsidR="003327EE" w:rsidRPr="00AD0221">
        <w:rPr>
          <w:rFonts w:ascii="Times New Roman" w:eastAsia="Times New Roman" w:hAnsi="Times New Roman" w:cs="Times New Roman"/>
          <w:sz w:val="28"/>
          <w:szCs w:val="28"/>
          <w:lang w:eastAsia="ru-RU"/>
        </w:rPr>
        <w:t xml:space="preserve">ает участника закупки к участию </w:t>
      </w:r>
      <w:r w:rsidRPr="00AD0221">
        <w:rPr>
          <w:rFonts w:ascii="Times New Roman" w:eastAsia="Times New Roman" w:hAnsi="Times New Roman" w:cs="Times New Roman"/>
          <w:sz w:val="28"/>
          <w:szCs w:val="28"/>
          <w:lang w:eastAsia="ru-RU"/>
        </w:rPr>
        <w:t>в конкурсе в электронной форме в следующих случаях:</w:t>
      </w:r>
    </w:p>
    <w:p w:rsidR="009344AC" w:rsidRPr="00AD0221" w:rsidRDefault="009344AC" w:rsidP="008767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непредставление информации, предусмотренной документацией о конкурсе в элект</w:t>
      </w:r>
      <w:r w:rsidR="003327EE" w:rsidRPr="00AD0221">
        <w:rPr>
          <w:rFonts w:ascii="Times New Roman" w:eastAsia="Times New Roman" w:hAnsi="Times New Roman" w:cs="Times New Roman"/>
          <w:sz w:val="28"/>
          <w:szCs w:val="28"/>
          <w:lang w:eastAsia="ru-RU"/>
        </w:rPr>
        <w:t xml:space="preserve">ронной форме, или представление </w:t>
      </w:r>
      <w:r w:rsidRPr="00AD0221">
        <w:rPr>
          <w:rFonts w:ascii="Times New Roman" w:eastAsia="Times New Roman" w:hAnsi="Times New Roman" w:cs="Times New Roman"/>
          <w:sz w:val="28"/>
          <w:szCs w:val="28"/>
          <w:lang w:eastAsia="ru-RU"/>
        </w:rPr>
        <w:t>недостоверной информации;</w:t>
      </w:r>
    </w:p>
    <w:p w:rsidR="009344AC" w:rsidRPr="00AD0221" w:rsidRDefault="009344AC" w:rsidP="008767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несоответствие заявки на участие в конкурсе в электронной форме требованиям к содержанию, </w:t>
      </w:r>
      <w:r w:rsidR="0084406D" w:rsidRPr="00AD0221">
        <w:rPr>
          <w:rFonts w:ascii="Times New Roman" w:eastAsia="Times New Roman" w:hAnsi="Times New Roman" w:cs="Times New Roman"/>
          <w:sz w:val="28"/>
          <w:szCs w:val="28"/>
          <w:lang w:eastAsia="ru-RU"/>
        </w:rPr>
        <w:t xml:space="preserve">форме, </w:t>
      </w:r>
      <w:r w:rsidRPr="00AD0221">
        <w:rPr>
          <w:rFonts w:ascii="Times New Roman" w:eastAsia="Times New Roman" w:hAnsi="Times New Roman" w:cs="Times New Roman"/>
          <w:sz w:val="28"/>
          <w:szCs w:val="28"/>
          <w:lang w:eastAsia="ru-RU"/>
        </w:rPr>
        <w:t>оформлению и составу заявки, указанным в документации о конкурсе в электронной форме.</w:t>
      </w:r>
    </w:p>
    <w:p w:rsidR="009344AC" w:rsidRPr="00AD0221" w:rsidRDefault="009344AC"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По результатам ра</w:t>
      </w:r>
      <w:r w:rsidR="003327EE" w:rsidRPr="00AD0221">
        <w:rPr>
          <w:rFonts w:ascii="Times New Roman" w:eastAsia="Times New Roman" w:hAnsi="Times New Roman" w:cs="Times New Roman"/>
          <w:sz w:val="28"/>
          <w:szCs w:val="28"/>
          <w:lang w:eastAsia="ru-RU"/>
        </w:rPr>
        <w:t xml:space="preserve">ссмотрения первых частей заявок </w:t>
      </w:r>
      <w:r w:rsidRPr="00AD0221">
        <w:rPr>
          <w:rFonts w:ascii="Times New Roman" w:eastAsia="Times New Roman" w:hAnsi="Times New Roman" w:cs="Times New Roman"/>
          <w:sz w:val="28"/>
          <w:szCs w:val="28"/>
          <w:lang w:eastAsia="ru-RU"/>
        </w:rPr>
        <w:t>на участие в конкурсе в электронной форме комиссия формирует протокол рассмотрения перв</w:t>
      </w:r>
      <w:r w:rsidR="003327EE" w:rsidRPr="00AD0221">
        <w:rPr>
          <w:rFonts w:ascii="Times New Roman" w:eastAsia="Times New Roman" w:hAnsi="Times New Roman" w:cs="Times New Roman"/>
          <w:sz w:val="28"/>
          <w:szCs w:val="28"/>
          <w:lang w:eastAsia="ru-RU"/>
        </w:rPr>
        <w:t xml:space="preserve">ых частей таких заявок и в день </w:t>
      </w:r>
      <w:r w:rsidRPr="00AD0221">
        <w:rPr>
          <w:rFonts w:ascii="Times New Roman" w:eastAsia="Times New Roman" w:hAnsi="Times New Roman" w:cs="Times New Roman"/>
          <w:sz w:val="28"/>
          <w:szCs w:val="28"/>
          <w:lang w:eastAsia="ru-RU"/>
        </w:rPr>
        <w:t xml:space="preserve">окончания срока рассмотрения первых частей заявок направляет такой протокол оператору </w:t>
      </w:r>
      <w:r w:rsidR="002D22C2" w:rsidRPr="00AD0221">
        <w:rPr>
          <w:rFonts w:ascii="Times New Roman" w:eastAsia="Times New Roman" w:hAnsi="Times New Roman" w:cs="Times New Roman"/>
          <w:sz w:val="28"/>
          <w:szCs w:val="28"/>
          <w:lang w:eastAsia="ru-RU"/>
        </w:rPr>
        <w:t>ЭП</w:t>
      </w:r>
      <w:r w:rsidR="003327EE" w:rsidRPr="00AD0221">
        <w:rPr>
          <w:rFonts w:ascii="Times New Roman" w:eastAsia="Times New Roman" w:hAnsi="Times New Roman" w:cs="Times New Roman"/>
          <w:sz w:val="28"/>
          <w:szCs w:val="28"/>
          <w:lang w:eastAsia="ru-RU"/>
        </w:rPr>
        <w:t xml:space="preserve">, на которой проводится конкурс </w:t>
      </w:r>
      <w:r w:rsidRPr="00AD0221">
        <w:rPr>
          <w:rFonts w:ascii="Times New Roman" w:eastAsia="Times New Roman" w:hAnsi="Times New Roman" w:cs="Times New Roman"/>
          <w:sz w:val="28"/>
          <w:szCs w:val="28"/>
          <w:lang w:eastAsia="ru-RU"/>
        </w:rPr>
        <w:t>в электронной форме.</w:t>
      </w:r>
    </w:p>
    <w:p w:rsidR="009344AC" w:rsidRPr="00AD0221" w:rsidRDefault="00D009D9"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w:t>
      </w:r>
      <w:r w:rsidR="009344AC" w:rsidRPr="00AD0221">
        <w:rPr>
          <w:rFonts w:ascii="Times New Roman" w:eastAsia="Times New Roman" w:hAnsi="Times New Roman" w:cs="Times New Roman"/>
          <w:sz w:val="28"/>
          <w:szCs w:val="28"/>
          <w:lang w:eastAsia="ru-RU"/>
        </w:rPr>
        <w:t>ротокол ра</w:t>
      </w:r>
      <w:r w:rsidR="003327EE" w:rsidRPr="00AD0221">
        <w:rPr>
          <w:rFonts w:ascii="Times New Roman" w:eastAsia="Times New Roman" w:hAnsi="Times New Roman" w:cs="Times New Roman"/>
          <w:sz w:val="28"/>
          <w:szCs w:val="28"/>
          <w:lang w:eastAsia="ru-RU"/>
        </w:rPr>
        <w:t xml:space="preserve">ссмотрения первых частей заявок </w:t>
      </w:r>
      <w:r w:rsidR="009344AC" w:rsidRPr="00AD0221">
        <w:rPr>
          <w:rFonts w:ascii="Times New Roman" w:eastAsia="Times New Roman" w:hAnsi="Times New Roman" w:cs="Times New Roman"/>
          <w:sz w:val="28"/>
          <w:szCs w:val="28"/>
          <w:lang w:eastAsia="ru-RU"/>
        </w:rPr>
        <w:t>на участие в конкурсе в эле</w:t>
      </w:r>
      <w:r w:rsidR="003327EE" w:rsidRPr="00AD0221">
        <w:rPr>
          <w:rFonts w:ascii="Times New Roman" w:eastAsia="Times New Roman" w:hAnsi="Times New Roman" w:cs="Times New Roman"/>
          <w:sz w:val="28"/>
          <w:szCs w:val="28"/>
          <w:lang w:eastAsia="ru-RU"/>
        </w:rPr>
        <w:t xml:space="preserve">ктронной форме должен содержать </w:t>
      </w:r>
      <w:r w:rsidR="009344AC" w:rsidRPr="00AD0221">
        <w:rPr>
          <w:rFonts w:ascii="Times New Roman" w:eastAsia="Times New Roman" w:hAnsi="Times New Roman" w:cs="Times New Roman"/>
          <w:sz w:val="28"/>
          <w:szCs w:val="28"/>
          <w:lang w:eastAsia="ru-RU"/>
        </w:rPr>
        <w:t>сведе</w:t>
      </w:r>
      <w:r w:rsidR="00194E37" w:rsidRPr="00AD0221">
        <w:rPr>
          <w:rFonts w:ascii="Times New Roman" w:eastAsia="Times New Roman" w:hAnsi="Times New Roman" w:cs="Times New Roman"/>
          <w:sz w:val="28"/>
          <w:szCs w:val="28"/>
          <w:lang w:eastAsia="ru-RU"/>
        </w:rPr>
        <w:t xml:space="preserve">ния, </w:t>
      </w:r>
      <w:r w:rsidR="00194E37" w:rsidRPr="00AD0221">
        <w:rPr>
          <w:rFonts w:ascii="Times New Roman" w:eastAsia="Times New Roman" w:hAnsi="Times New Roman" w:cs="Times New Roman"/>
          <w:spacing w:val="-6"/>
          <w:sz w:val="28"/>
          <w:szCs w:val="28"/>
          <w:lang w:eastAsia="ru-RU"/>
        </w:rPr>
        <w:t>предусмотренные пунктами 1</w:t>
      </w:r>
      <w:r w:rsidR="00040514" w:rsidRPr="00AD0221">
        <w:rPr>
          <w:rFonts w:ascii="Times New Roman" w:hAnsi="Times New Roman" w:cs="Times New Roman"/>
          <w:b/>
          <w:spacing w:val="-6"/>
          <w:sz w:val="28"/>
          <w:szCs w:val="28"/>
        </w:rPr>
        <w:t>–</w:t>
      </w:r>
      <w:r w:rsidR="00923FEB" w:rsidRPr="00AD0221">
        <w:rPr>
          <w:rFonts w:ascii="Times New Roman" w:eastAsia="Times New Roman" w:hAnsi="Times New Roman" w:cs="Times New Roman"/>
          <w:spacing w:val="-6"/>
          <w:sz w:val="28"/>
          <w:szCs w:val="28"/>
          <w:lang w:eastAsia="ru-RU"/>
        </w:rPr>
        <w:t>5 ч</w:t>
      </w:r>
      <w:r w:rsidR="003327EE" w:rsidRPr="00AD0221">
        <w:rPr>
          <w:rFonts w:ascii="Times New Roman" w:eastAsia="Times New Roman" w:hAnsi="Times New Roman" w:cs="Times New Roman"/>
          <w:spacing w:val="-6"/>
          <w:sz w:val="28"/>
          <w:szCs w:val="28"/>
          <w:lang w:eastAsia="ru-RU"/>
        </w:rPr>
        <w:t xml:space="preserve">асти 13 статьи 3.2 </w:t>
      </w:r>
      <w:r w:rsidR="00ED0406" w:rsidRPr="00AD0221">
        <w:rPr>
          <w:rFonts w:ascii="Times New Roman" w:eastAsia="Times New Roman" w:hAnsi="Times New Roman" w:cs="Times New Roman"/>
          <w:spacing w:val="-6"/>
          <w:sz w:val="28"/>
          <w:szCs w:val="28"/>
          <w:lang w:eastAsia="ru-RU"/>
        </w:rPr>
        <w:t>Закона № </w:t>
      </w:r>
      <w:r w:rsidR="00B97C33" w:rsidRPr="00AD0221">
        <w:rPr>
          <w:rFonts w:ascii="Times New Roman" w:eastAsia="Times New Roman" w:hAnsi="Times New Roman" w:cs="Times New Roman"/>
          <w:spacing w:val="-6"/>
          <w:sz w:val="28"/>
          <w:szCs w:val="28"/>
          <w:lang w:eastAsia="ru-RU"/>
        </w:rPr>
        <w:t>223-ФЗ</w:t>
      </w:r>
      <w:r w:rsidR="009344AC" w:rsidRPr="00AD0221">
        <w:rPr>
          <w:rFonts w:ascii="Times New Roman" w:eastAsia="Times New Roman" w:hAnsi="Times New Roman" w:cs="Times New Roman"/>
          <w:sz w:val="28"/>
          <w:szCs w:val="28"/>
          <w:lang w:eastAsia="ru-RU"/>
        </w:rPr>
        <w:t>.</w:t>
      </w:r>
    </w:p>
    <w:p w:rsidR="009344AC" w:rsidRPr="00AD0221" w:rsidRDefault="009344AC"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течение одного </w:t>
      </w:r>
      <w:r w:rsidR="003327EE" w:rsidRPr="00AD0221">
        <w:rPr>
          <w:rFonts w:ascii="Times New Roman" w:eastAsia="Times New Roman" w:hAnsi="Times New Roman" w:cs="Times New Roman"/>
          <w:sz w:val="28"/>
          <w:szCs w:val="28"/>
          <w:lang w:eastAsia="ru-RU"/>
        </w:rPr>
        <w:t xml:space="preserve">рабочего дня со дня направления </w:t>
      </w:r>
      <w:r w:rsidRPr="00AD0221">
        <w:rPr>
          <w:rFonts w:ascii="Times New Roman" w:eastAsia="Times New Roman" w:hAnsi="Times New Roman" w:cs="Times New Roman"/>
          <w:sz w:val="28"/>
          <w:szCs w:val="28"/>
          <w:lang w:eastAsia="ru-RU"/>
        </w:rPr>
        <w:t xml:space="preserve">оператором </w:t>
      </w:r>
      <w:r w:rsidR="005B5E0A"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на которой проводится конкурс в электронной форме, вторых частей заявок на участие в конкурсе в электронной форме комиссия рассматр</w:t>
      </w:r>
      <w:r w:rsidR="00923FEB" w:rsidRPr="00AD0221">
        <w:rPr>
          <w:rFonts w:ascii="Times New Roman" w:eastAsia="Times New Roman" w:hAnsi="Times New Roman" w:cs="Times New Roman"/>
          <w:sz w:val="28"/>
          <w:szCs w:val="28"/>
          <w:lang w:eastAsia="ru-RU"/>
        </w:rPr>
        <w:t xml:space="preserve">ивает вторые части таких </w:t>
      </w:r>
      <w:r w:rsidR="003327EE" w:rsidRPr="00AD0221">
        <w:rPr>
          <w:rFonts w:ascii="Times New Roman" w:eastAsia="Times New Roman" w:hAnsi="Times New Roman" w:cs="Times New Roman"/>
          <w:sz w:val="28"/>
          <w:szCs w:val="28"/>
          <w:lang w:eastAsia="ru-RU"/>
        </w:rPr>
        <w:t xml:space="preserve">заявок </w:t>
      </w:r>
      <w:r w:rsidRPr="00AD0221">
        <w:rPr>
          <w:rFonts w:ascii="Times New Roman" w:eastAsia="Times New Roman" w:hAnsi="Times New Roman" w:cs="Times New Roman"/>
          <w:sz w:val="28"/>
          <w:szCs w:val="28"/>
          <w:lang w:eastAsia="ru-RU"/>
        </w:rPr>
        <w:t xml:space="preserve">на предмет </w:t>
      </w:r>
      <w:r w:rsidR="005B5E0A" w:rsidRPr="00AD0221">
        <w:rPr>
          <w:rFonts w:ascii="Times New Roman" w:eastAsia="Times New Roman" w:hAnsi="Times New Roman" w:cs="Times New Roman"/>
          <w:sz w:val="28"/>
          <w:szCs w:val="28"/>
          <w:lang w:eastAsia="ru-RU"/>
        </w:rPr>
        <w:t xml:space="preserve">их </w:t>
      </w:r>
      <w:r w:rsidRPr="00AD0221">
        <w:rPr>
          <w:rFonts w:ascii="Times New Roman" w:eastAsia="Times New Roman" w:hAnsi="Times New Roman" w:cs="Times New Roman"/>
          <w:sz w:val="28"/>
          <w:szCs w:val="28"/>
          <w:lang w:eastAsia="ru-RU"/>
        </w:rPr>
        <w:t>соответствия требованиям документации о конкурсе в электронной форме, а также осуществляет оценку и сопоставление первой и второй частей заявок.</w:t>
      </w:r>
    </w:p>
    <w:p w:rsidR="009344AC" w:rsidRPr="00AD0221" w:rsidRDefault="009344AC"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Комиссия принимает решение о несоответствии второй части заявки на участие в конкурсе в электронной форме в случаях, определенных пунктом </w:t>
      </w:r>
      <w:r w:rsidR="00FA10AB" w:rsidRPr="00AD0221">
        <w:rPr>
          <w:rFonts w:ascii="Times New Roman" w:eastAsia="Times New Roman" w:hAnsi="Times New Roman" w:cs="Times New Roman"/>
          <w:sz w:val="28"/>
          <w:szCs w:val="28"/>
          <w:lang w:eastAsia="ru-RU"/>
        </w:rPr>
        <w:t xml:space="preserve">97 </w:t>
      </w:r>
      <w:r w:rsidRPr="00AD0221">
        <w:rPr>
          <w:rFonts w:ascii="Times New Roman" w:eastAsia="Times New Roman" w:hAnsi="Times New Roman" w:cs="Times New Roman"/>
          <w:sz w:val="28"/>
          <w:szCs w:val="28"/>
          <w:lang w:eastAsia="ru-RU"/>
        </w:rPr>
        <w:t>настоящего Положения</w:t>
      </w:r>
      <w:r w:rsidR="00CB3E52" w:rsidRPr="00AD0221">
        <w:rPr>
          <w:rFonts w:ascii="Times New Roman" w:eastAsia="Times New Roman" w:hAnsi="Times New Roman" w:cs="Times New Roman"/>
          <w:sz w:val="28"/>
          <w:szCs w:val="28"/>
          <w:lang w:eastAsia="ru-RU"/>
        </w:rPr>
        <w:t xml:space="preserve"> о закупке</w:t>
      </w:r>
      <w:r w:rsidRPr="00AD0221">
        <w:rPr>
          <w:rFonts w:ascii="Times New Roman" w:eastAsia="Times New Roman" w:hAnsi="Times New Roman" w:cs="Times New Roman"/>
          <w:sz w:val="28"/>
          <w:szCs w:val="28"/>
          <w:lang w:eastAsia="ru-RU"/>
        </w:rPr>
        <w:t>.</w:t>
      </w:r>
    </w:p>
    <w:p w:rsidR="009344AC" w:rsidRPr="00AD0221" w:rsidRDefault="009344AC" w:rsidP="00A84E62">
      <w:pPr>
        <w:autoSpaceDE w:val="0"/>
        <w:autoSpaceDN w:val="0"/>
        <w:adjustRightInd w:val="0"/>
        <w:spacing w:after="0" w:line="245" w:lineRule="auto"/>
        <w:ind w:firstLine="709"/>
        <w:jc w:val="both"/>
        <w:rPr>
          <w:rFonts w:ascii="Times New Roman" w:hAnsi="Times New Roman" w:cs="Times New Roman"/>
          <w:sz w:val="28"/>
          <w:szCs w:val="28"/>
        </w:rPr>
      </w:pPr>
      <w:r w:rsidRPr="00AD0221">
        <w:rPr>
          <w:rFonts w:ascii="Times New Roman" w:eastAsia="Times New Roman" w:hAnsi="Times New Roman" w:cs="Times New Roman"/>
          <w:sz w:val="28"/>
          <w:szCs w:val="28"/>
          <w:lang w:eastAsia="ru-RU"/>
        </w:rPr>
        <w:t>Результаты расс</w:t>
      </w:r>
      <w:r w:rsidR="003327EE" w:rsidRPr="00AD0221">
        <w:rPr>
          <w:rFonts w:ascii="Times New Roman" w:eastAsia="Times New Roman" w:hAnsi="Times New Roman" w:cs="Times New Roman"/>
          <w:sz w:val="28"/>
          <w:szCs w:val="28"/>
          <w:lang w:eastAsia="ru-RU"/>
        </w:rPr>
        <w:t xml:space="preserve">мотрения и оценки вторых частей </w:t>
      </w:r>
      <w:r w:rsidRPr="00AD0221">
        <w:rPr>
          <w:rFonts w:ascii="Times New Roman" w:eastAsia="Times New Roman" w:hAnsi="Times New Roman" w:cs="Times New Roman"/>
          <w:sz w:val="28"/>
          <w:szCs w:val="28"/>
          <w:lang w:eastAsia="ru-RU"/>
        </w:rPr>
        <w:t>заявок на участие в конкурсе</w:t>
      </w:r>
      <w:r w:rsidR="003327EE" w:rsidRPr="00AD0221">
        <w:rPr>
          <w:rFonts w:ascii="Times New Roman" w:eastAsia="Times New Roman" w:hAnsi="Times New Roman" w:cs="Times New Roman"/>
          <w:sz w:val="28"/>
          <w:szCs w:val="28"/>
          <w:lang w:eastAsia="ru-RU"/>
        </w:rPr>
        <w:t xml:space="preserve"> в электронной форме отражаются </w:t>
      </w:r>
      <w:r w:rsidRPr="00AD0221">
        <w:rPr>
          <w:rFonts w:ascii="Times New Roman" w:eastAsia="Times New Roman" w:hAnsi="Times New Roman" w:cs="Times New Roman"/>
          <w:sz w:val="28"/>
          <w:szCs w:val="28"/>
          <w:lang w:eastAsia="ru-RU"/>
        </w:rPr>
        <w:t>в протоколе, который должен содержать све</w:t>
      </w:r>
      <w:r w:rsidR="00194E37" w:rsidRPr="00AD0221">
        <w:rPr>
          <w:rFonts w:ascii="Times New Roman" w:eastAsia="Times New Roman" w:hAnsi="Times New Roman" w:cs="Times New Roman"/>
          <w:sz w:val="28"/>
          <w:szCs w:val="28"/>
          <w:lang w:eastAsia="ru-RU"/>
        </w:rPr>
        <w:t>дения, установленные пунктами 1</w:t>
      </w:r>
      <w:r w:rsidR="00040514" w:rsidRPr="00AD0221">
        <w:rPr>
          <w:rFonts w:ascii="Times New Roman" w:hAnsi="Times New Roman" w:cs="Times New Roman"/>
          <w:b/>
          <w:sz w:val="28"/>
          <w:szCs w:val="28"/>
        </w:rPr>
        <w:t>–</w:t>
      </w:r>
      <w:r w:rsidRPr="00AD0221">
        <w:rPr>
          <w:rFonts w:ascii="Times New Roman" w:eastAsia="Times New Roman" w:hAnsi="Times New Roman" w:cs="Times New Roman"/>
          <w:sz w:val="28"/>
          <w:szCs w:val="28"/>
          <w:lang w:eastAsia="ru-RU"/>
        </w:rPr>
        <w:t xml:space="preserve">5 части 13 статьи 3.2 </w:t>
      </w:r>
      <w:r w:rsidR="00ED0406" w:rsidRPr="00AD0221">
        <w:rPr>
          <w:rFonts w:ascii="Times New Roman" w:eastAsia="Times New Roman" w:hAnsi="Times New Roman" w:cs="Times New Roman"/>
          <w:sz w:val="28"/>
          <w:szCs w:val="28"/>
          <w:lang w:eastAsia="ru-RU"/>
        </w:rPr>
        <w:t>Закона № </w:t>
      </w:r>
      <w:r w:rsidR="00CB3E52" w:rsidRPr="00AD0221">
        <w:rPr>
          <w:rFonts w:ascii="Times New Roman" w:eastAsia="Times New Roman" w:hAnsi="Times New Roman" w:cs="Times New Roman"/>
          <w:sz w:val="28"/>
          <w:szCs w:val="28"/>
          <w:lang w:eastAsia="ru-RU"/>
        </w:rPr>
        <w:t>223-ФЗ</w:t>
      </w:r>
      <w:r w:rsidR="003327EE" w:rsidRPr="00AD0221">
        <w:rPr>
          <w:rFonts w:ascii="Times New Roman" w:eastAsia="Times New Roman" w:hAnsi="Times New Roman" w:cs="Times New Roman"/>
          <w:sz w:val="28"/>
          <w:szCs w:val="28"/>
          <w:lang w:eastAsia="ru-RU"/>
        </w:rPr>
        <w:t xml:space="preserve">, а также </w:t>
      </w:r>
      <w:r w:rsidRPr="00AD0221">
        <w:rPr>
          <w:rFonts w:ascii="Times New Roman" w:eastAsia="Times New Roman" w:hAnsi="Times New Roman" w:cs="Times New Roman"/>
          <w:sz w:val="28"/>
          <w:szCs w:val="28"/>
          <w:lang w:eastAsia="ru-RU"/>
        </w:rPr>
        <w:t>порядковые номера заявок на участие в конкурсе в электронной ф</w:t>
      </w:r>
      <w:r w:rsidR="004F6724" w:rsidRPr="00AD0221">
        <w:rPr>
          <w:rFonts w:ascii="Times New Roman" w:eastAsia="Times New Roman" w:hAnsi="Times New Roman" w:cs="Times New Roman"/>
          <w:sz w:val="28"/>
          <w:szCs w:val="28"/>
          <w:lang w:eastAsia="ru-RU"/>
        </w:rPr>
        <w:t>орме</w:t>
      </w:r>
      <w:r w:rsidRPr="00AD0221">
        <w:rPr>
          <w:rFonts w:ascii="Times New Roman" w:eastAsia="Times New Roman" w:hAnsi="Times New Roman" w:cs="Times New Roman"/>
          <w:sz w:val="28"/>
          <w:szCs w:val="28"/>
          <w:lang w:eastAsia="ru-RU"/>
        </w:rPr>
        <w:t xml:space="preserve"> в порядке уменьшения </w:t>
      </w:r>
      <w:r w:rsidR="003327EE" w:rsidRPr="00AD0221">
        <w:rPr>
          <w:rFonts w:ascii="Times New Roman" w:eastAsia="Times New Roman" w:hAnsi="Times New Roman" w:cs="Times New Roman"/>
          <w:sz w:val="28"/>
          <w:szCs w:val="28"/>
          <w:lang w:eastAsia="ru-RU"/>
        </w:rPr>
        <w:t xml:space="preserve">степени выгодности содержащихся </w:t>
      </w:r>
      <w:r w:rsidRPr="00AD0221">
        <w:rPr>
          <w:rFonts w:ascii="Times New Roman" w:eastAsia="Times New Roman" w:hAnsi="Times New Roman" w:cs="Times New Roman"/>
          <w:sz w:val="28"/>
          <w:szCs w:val="28"/>
          <w:lang w:eastAsia="ru-RU"/>
        </w:rPr>
        <w:t>в них условий исполнен</w:t>
      </w:r>
      <w:r w:rsidR="003327EE" w:rsidRPr="00AD0221">
        <w:rPr>
          <w:rFonts w:ascii="Times New Roman" w:eastAsia="Times New Roman" w:hAnsi="Times New Roman" w:cs="Times New Roman"/>
          <w:sz w:val="28"/>
          <w:szCs w:val="28"/>
          <w:lang w:eastAsia="ru-RU"/>
        </w:rPr>
        <w:t xml:space="preserve">ия договора, включая информацию </w:t>
      </w:r>
      <w:r w:rsidRPr="00AD0221">
        <w:rPr>
          <w:rFonts w:ascii="Times New Roman" w:eastAsia="Times New Roman" w:hAnsi="Times New Roman" w:cs="Times New Roman"/>
          <w:sz w:val="28"/>
          <w:szCs w:val="28"/>
          <w:lang w:eastAsia="ru-RU"/>
        </w:rPr>
        <w:t>о ценовых предложениях уч</w:t>
      </w:r>
      <w:r w:rsidR="00923FEB" w:rsidRPr="00AD0221">
        <w:rPr>
          <w:rFonts w:ascii="Times New Roman" w:eastAsia="Times New Roman" w:hAnsi="Times New Roman" w:cs="Times New Roman"/>
          <w:sz w:val="28"/>
          <w:szCs w:val="28"/>
          <w:lang w:eastAsia="ru-RU"/>
        </w:rPr>
        <w:t>аст</w:t>
      </w:r>
      <w:r w:rsidR="003327EE" w:rsidRPr="00AD0221">
        <w:rPr>
          <w:rFonts w:ascii="Times New Roman" w:eastAsia="Times New Roman" w:hAnsi="Times New Roman" w:cs="Times New Roman"/>
          <w:sz w:val="28"/>
          <w:szCs w:val="28"/>
          <w:lang w:eastAsia="ru-RU"/>
        </w:rPr>
        <w:t xml:space="preserve">ников конкурса в электронной </w:t>
      </w:r>
      <w:r w:rsidRPr="00AD0221">
        <w:rPr>
          <w:rFonts w:ascii="Times New Roman" w:eastAsia="Times New Roman" w:hAnsi="Times New Roman" w:cs="Times New Roman"/>
          <w:sz w:val="28"/>
          <w:szCs w:val="28"/>
          <w:lang w:eastAsia="ru-RU"/>
        </w:rPr>
        <w:t xml:space="preserve">форме. Указанный протокол направляется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иком оператору </w:t>
      </w:r>
      <w:r w:rsidR="005B5E0A"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на которой проводит</w:t>
      </w:r>
      <w:r w:rsidR="003327EE" w:rsidRPr="00AD0221">
        <w:rPr>
          <w:rFonts w:ascii="Times New Roman" w:eastAsia="Times New Roman" w:hAnsi="Times New Roman" w:cs="Times New Roman"/>
          <w:sz w:val="28"/>
          <w:szCs w:val="28"/>
          <w:lang w:eastAsia="ru-RU"/>
        </w:rPr>
        <w:t xml:space="preserve">ся конкурс в электронной форме, </w:t>
      </w:r>
      <w:r w:rsidRPr="00AD0221">
        <w:rPr>
          <w:rFonts w:ascii="Times New Roman" w:eastAsia="Times New Roman" w:hAnsi="Times New Roman" w:cs="Times New Roman"/>
          <w:sz w:val="28"/>
          <w:szCs w:val="28"/>
          <w:lang w:eastAsia="ru-RU"/>
        </w:rPr>
        <w:t xml:space="preserve">и размещается в </w:t>
      </w:r>
      <w:r w:rsidR="00CB3E52" w:rsidRPr="00AD0221">
        <w:rPr>
          <w:rFonts w:ascii="Times New Roman" w:eastAsia="Times New Roman" w:hAnsi="Times New Roman" w:cs="Times New Roman"/>
          <w:sz w:val="28"/>
          <w:szCs w:val="28"/>
          <w:lang w:eastAsia="ru-RU"/>
        </w:rPr>
        <w:t>ЕИС</w:t>
      </w:r>
      <w:r w:rsidR="008317D2"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не позднее чем через </w:t>
      </w:r>
      <w:r w:rsidR="00CB3E52" w:rsidRPr="00AD0221">
        <w:rPr>
          <w:rFonts w:ascii="Times New Roman" w:eastAsia="Times New Roman" w:hAnsi="Times New Roman" w:cs="Times New Roman"/>
          <w:sz w:val="28"/>
          <w:szCs w:val="28"/>
          <w:lang w:eastAsia="ru-RU"/>
        </w:rPr>
        <w:t xml:space="preserve">три </w:t>
      </w:r>
      <w:r w:rsidR="00C30AE1" w:rsidRPr="00AD0221">
        <w:rPr>
          <w:rFonts w:ascii="Times New Roman" w:eastAsia="Times New Roman" w:hAnsi="Times New Roman" w:cs="Times New Roman"/>
          <w:sz w:val="28"/>
          <w:szCs w:val="28"/>
          <w:lang w:eastAsia="ru-RU"/>
        </w:rPr>
        <w:t xml:space="preserve">дня со дня </w:t>
      </w:r>
      <w:r w:rsidRPr="00AD0221">
        <w:rPr>
          <w:rFonts w:ascii="Times New Roman" w:eastAsia="Times New Roman" w:hAnsi="Times New Roman" w:cs="Times New Roman"/>
          <w:sz w:val="28"/>
          <w:szCs w:val="28"/>
          <w:lang w:eastAsia="ru-RU"/>
        </w:rPr>
        <w:t>подписания протокола.</w:t>
      </w:r>
    </w:p>
    <w:p w:rsidR="009344AC" w:rsidRPr="00AD0221" w:rsidRDefault="009344AC"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течение одног</w:t>
      </w:r>
      <w:r w:rsidR="00923FEB" w:rsidRPr="00AD0221">
        <w:rPr>
          <w:rFonts w:ascii="Times New Roman" w:eastAsia="Times New Roman" w:hAnsi="Times New Roman" w:cs="Times New Roman"/>
          <w:sz w:val="28"/>
          <w:szCs w:val="28"/>
          <w:lang w:eastAsia="ru-RU"/>
        </w:rPr>
        <w:t>о рабочего дня со д</w:t>
      </w:r>
      <w:r w:rsidR="003327EE" w:rsidRPr="00AD0221">
        <w:rPr>
          <w:rFonts w:ascii="Times New Roman" w:eastAsia="Times New Roman" w:hAnsi="Times New Roman" w:cs="Times New Roman"/>
          <w:sz w:val="28"/>
          <w:szCs w:val="28"/>
          <w:lang w:eastAsia="ru-RU"/>
        </w:rPr>
        <w:t xml:space="preserve">ня получения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иком от оператора </w:t>
      </w:r>
      <w:r w:rsidR="005B5E0A" w:rsidRPr="00AD0221">
        <w:rPr>
          <w:rFonts w:ascii="Times New Roman" w:eastAsia="Times New Roman" w:hAnsi="Times New Roman" w:cs="Times New Roman"/>
          <w:sz w:val="28"/>
          <w:szCs w:val="28"/>
          <w:lang w:eastAsia="ru-RU"/>
        </w:rPr>
        <w:t>ЭП</w:t>
      </w:r>
      <w:r w:rsidR="003327EE" w:rsidRPr="00AD0221">
        <w:rPr>
          <w:rFonts w:ascii="Times New Roman" w:eastAsia="Times New Roman" w:hAnsi="Times New Roman" w:cs="Times New Roman"/>
          <w:sz w:val="28"/>
          <w:szCs w:val="28"/>
          <w:lang w:eastAsia="ru-RU"/>
        </w:rPr>
        <w:t xml:space="preserve">, на которой проводится конкурс </w:t>
      </w:r>
      <w:r w:rsidRPr="00AD0221">
        <w:rPr>
          <w:rFonts w:ascii="Times New Roman" w:eastAsia="Times New Roman" w:hAnsi="Times New Roman" w:cs="Times New Roman"/>
          <w:sz w:val="28"/>
          <w:szCs w:val="28"/>
          <w:lang w:eastAsia="ru-RU"/>
        </w:rPr>
        <w:t xml:space="preserve">в электронной форме, </w:t>
      </w:r>
      <w:r w:rsidR="003327EE" w:rsidRPr="00AD0221">
        <w:rPr>
          <w:rFonts w:ascii="Times New Roman" w:eastAsia="Times New Roman" w:hAnsi="Times New Roman" w:cs="Times New Roman"/>
          <w:sz w:val="28"/>
          <w:szCs w:val="28"/>
          <w:lang w:eastAsia="ru-RU"/>
        </w:rPr>
        <w:t xml:space="preserve">протокола сопоставления ценовых </w:t>
      </w:r>
      <w:r w:rsidRPr="00AD0221">
        <w:rPr>
          <w:rFonts w:ascii="Times New Roman" w:eastAsia="Times New Roman" w:hAnsi="Times New Roman" w:cs="Times New Roman"/>
          <w:sz w:val="28"/>
          <w:szCs w:val="28"/>
          <w:lang w:eastAsia="ru-RU"/>
        </w:rPr>
        <w:t>предложений комиссия с у</w:t>
      </w:r>
      <w:r w:rsidR="003327EE" w:rsidRPr="00AD0221">
        <w:rPr>
          <w:rFonts w:ascii="Times New Roman" w:eastAsia="Times New Roman" w:hAnsi="Times New Roman" w:cs="Times New Roman"/>
          <w:sz w:val="28"/>
          <w:szCs w:val="28"/>
          <w:lang w:eastAsia="ru-RU"/>
        </w:rPr>
        <w:t xml:space="preserve">четом результатов оценки первой </w:t>
      </w:r>
      <w:r w:rsidRPr="00AD0221">
        <w:rPr>
          <w:rFonts w:ascii="Times New Roman" w:eastAsia="Times New Roman" w:hAnsi="Times New Roman" w:cs="Times New Roman"/>
          <w:sz w:val="28"/>
          <w:szCs w:val="28"/>
          <w:lang w:eastAsia="ru-RU"/>
        </w:rPr>
        <w:t>и второй частей заявок на участие в конкурсе в электронной форме подводит итоги конкурса в элек</w:t>
      </w:r>
      <w:r w:rsidR="00923FEB" w:rsidRPr="00AD0221">
        <w:rPr>
          <w:rFonts w:ascii="Times New Roman" w:eastAsia="Times New Roman" w:hAnsi="Times New Roman" w:cs="Times New Roman"/>
          <w:sz w:val="28"/>
          <w:szCs w:val="28"/>
          <w:lang w:eastAsia="ru-RU"/>
        </w:rPr>
        <w:t>тронной форме и присваивает</w:t>
      </w:r>
      <w:r w:rsidR="003327EE"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каждой заявке порядковый номер в порядке уменьшения степени выгодности содержащихся в н</w:t>
      </w:r>
      <w:r w:rsidR="003327EE" w:rsidRPr="00AD0221">
        <w:rPr>
          <w:rFonts w:ascii="Times New Roman" w:eastAsia="Times New Roman" w:hAnsi="Times New Roman" w:cs="Times New Roman"/>
          <w:sz w:val="28"/>
          <w:szCs w:val="28"/>
          <w:lang w:eastAsia="ru-RU"/>
        </w:rPr>
        <w:t xml:space="preserve">их условий исполнения договора. </w:t>
      </w:r>
      <w:r w:rsidRPr="00AD0221">
        <w:rPr>
          <w:rFonts w:ascii="Times New Roman" w:eastAsia="Times New Roman" w:hAnsi="Times New Roman" w:cs="Times New Roman"/>
          <w:sz w:val="28"/>
          <w:szCs w:val="28"/>
          <w:lang w:eastAsia="ru-RU"/>
        </w:rPr>
        <w:t xml:space="preserve">Заявке, в которой содержатся лучшие условия исполнения договора, присваивается первый </w:t>
      </w:r>
      <w:r w:rsidR="00292F5B" w:rsidRPr="00AD0221">
        <w:rPr>
          <w:rFonts w:ascii="Times New Roman" w:eastAsia="Times New Roman" w:hAnsi="Times New Roman" w:cs="Times New Roman"/>
          <w:sz w:val="28"/>
          <w:szCs w:val="28"/>
          <w:lang w:eastAsia="ru-RU"/>
        </w:rPr>
        <w:t>номер (</w:t>
      </w:r>
      <w:r w:rsidRPr="00AD0221">
        <w:rPr>
          <w:rFonts w:ascii="Times New Roman" w:eastAsia="Times New Roman" w:hAnsi="Times New Roman" w:cs="Times New Roman"/>
          <w:sz w:val="28"/>
          <w:szCs w:val="28"/>
          <w:lang w:eastAsia="ru-RU"/>
        </w:rPr>
        <w:t>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9344AC" w:rsidRPr="00AD0221" w:rsidRDefault="009344AC"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Если документацией о конкурсе в электронной форме предусмотрено, что победителями конкурса в электронной форме может быть признано несколько участников конкурса в электронной форме, то первый порядковый номер присваивается нескольким</w:t>
      </w:r>
      <w:r w:rsidR="003327EE"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заявкам на участие в конкурсе в электронной форме, содержащим лучшие условия исполнен</w:t>
      </w:r>
      <w:r w:rsidR="003327EE" w:rsidRPr="00AD0221">
        <w:rPr>
          <w:rFonts w:ascii="Times New Roman" w:eastAsia="Times New Roman" w:hAnsi="Times New Roman" w:cs="Times New Roman"/>
          <w:sz w:val="28"/>
          <w:szCs w:val="28"/>
          <w:lang w:eastAsia="ru-RU"/>
        </w:rPr>
        <w:t xml:space="preserve">ия договора. Количество заявок, </w:t>
      </w:r>
      <w:r w:rsidRPr="00AD0221">
        <w:rPr>
          <w:rFonts w:ascii="Times New Roman" w:eastAsia="Times New Roman" w:hAnsi="Times New Roman" w:cs="Times New Roman"/>
          <w:sz w:val="28"/>
          <w:szCs w:val="28"/>
          <w:lang w:eastAsia="ru-RU"/>
        </w:rPr>
        <w:t>которым присвоен первый порядковый номер, должно равняться:</w:t>
      </w:r>
    </w:p>
    <w:p w:rsidR="009344AC" w:rsidRPr="00AD0221" w:rsidRDefault="009344AC" w:rsidP="00876764">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установленному документацией о конкурсе в электронной форме количеству победителей, если количество заявок на участие в конкурсе в электронной форме, соответствующих требованиям документации, равно установленному в документации количеству победителей или превышает его;</w:t>
      </w:r>
    </w:p>
    <w:p w:rsidR="009344AC" w:rsidRPr="00AD0221" w:rsidRDefault="00A43BF5" w:rsidP="00876764">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количеству</w:t>
      </w:r>
      <w:r w:rsidR="009344AC" w:rsidRPr="00AD0221">
        <w:rPr>
          <w:rFonts w:ascii="Times New Roman" w:eastAsia="Times New Roman" w:hAnsi="Times New Roman" w:cs="Times New Roman"/>
          <w:sz w:val="28"/>
          <w:szCs w:val="28"/>
          <w:lang w:eastAsia="ru-RU"/>
        </w:rPr>
        <w:t xml:space="preserve"> заявок на у</w:t>
      </w:r>
      <w:r w:rsidR="003327EE" w:rsidRPr="00AD0221">
        <w:rPr>
          <w:rFonts w:ascii="Times New Roman" w:eastAsia="Times New Roman" w:hAnsi="Times New Roman" w:cs="Times New Roman"/>
          <w:sz w:val="28"/>
          <w:szCs w:val="28"/>
          <w:lang w:eastAsia="ru-RU"/>
        </w:rPr>
        <w:t xml:space="preserve">частие в конкурсе в электронной </w:t>
      </w:r>
      <w:r w:rsidR="009344AC" w:rsidRPr="00AD0221">
        <w:rPr>
          <w:rFonts w:ascii="Times New Roman" w:eastAsia="Times New Roman" w:hAnsi="Times New Roman" w:cs="Times New Roman"/>
          <w:sz w:val="28"/>
          <w:szCs w:val="28"/>
          <w:lang w:eastAsia="ru-RU"/>
        </w:rPr>
        <w:t>форме, соответствующих треб</w:t>
      </w:r>
      <w:r w:rsidR="00C30AE1" w:rsidRPr="00AD0221">
        <w:rPr>
          <w:rFonts w:ascii="Times New Roman" w:eastAsia="Times New Roman" w:hAnsi="Times New Roman" w:cs="Times New Roman"/>
          <w:sz w:val="28"/>
          <w:szCs w:val="28"/>
          <w:lang w:eastAsia="ru-RU"/>
        </w:rPr>
        <w:t>ованиям документации о конкурсе</w:t>
      </w:r>
      <w:r w:rsidR="003327EE" w:rsidRPr="00AD0221">
        <w:rPr>
          <w:rFonts w:ascii="Times New Roman" w:eastAsia="Times New Roman" w:hAnsi="Times New Roman" w:cs="Times New Roman"/>
          <w:sz w:val="28"/>
          <w:szCs w:val="28"/>
          <w:lang w:eastAsia="ru-RU"/>
        </w:rPr>
        <w:t xml:space="preserve"> </w:t>
      </w:r>
      <w:r w:rsidR="009344AC" w:rsidRPr="00AD0221">
        <w:rPr>
          <w:rFonts w:ascii="Times New Roman" w:eastAsia="Times New Roman" w:hAnsi="Times New Roman" w:cs="Times New Roman"/>
          <w:sz w:val="28"/>
          <w:szCs w:val="28"/>
          <w:lang w:eastAsia="ru-RU"/>
        </w:rPr>
        <w:t>в электронной форме, если количество таких заявок менее установленного документацией количества победителей.</w:t>
      </w:r>
    </w:p>
    <w:p w:rsidR="009F134F" w:rsidRPr="00AD0221" w:rsidRDefault="009344AC"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По результ</w:t>
      </w:r>
      <w:r w:rsidR="00923FEB" w:rsidRPr="00AD0221">
        <w:rPr>
          <w:rFonts w:ascii="Times New Roman" w:eastAsia="Times New Roman" w:hAnsi="Times New Roman" w:cs="Times New Roman"/>
          <w:sz w:val="28"/>
          <w:szCs w:val="28"/>
          <w:lang w:eastAsia="ru-RU"/>
        </w:rPr>
        <w:t>атам подведения итогов конкурса</w:t>
      </w:r>
      <w:r w:rsidR="00A046E6"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 электронной форме комисси</w:t>
      </w:r>
      <w:r w:rsidR="00A046E6" w:rsidRPr="00AD0221">
        <w:rPr>
          <w:rFonts w:ascii="Times New Roman" w:eastAsia="Times New Roman" w:hAnsi="Times New Roman" w:cs="Times New Roman"/>
          <w:sz w:val="28"/>
          <w:szCs w:val="28"/>
          <w:lang w:eastAsia="ru-RU"/>
        </w:rPr>
        <w:t xml:space="preserve">я составляет итоговый протокол, </w:t>
      </w:r>
      <w:r w:rsidRPr="00AD0221">
        <w:rPr>
          <w:rFonts w:ascii="Times New Roman" w:eastAsia="Times New Roman" w:hAnsi="Times New Roman" w:cs="Times New Roman"/>
          <w:sz w:val="28"/>
          <w:szCs w:val="28"/>
          <w:lang w:eastAsia="ru-RU"/>
        </w:rPr>
        <w:t>который должен содержать све</w:t>
      </w:r>
      <w:r w:rsidR="00194E37" w:rsidRPr="00AD0221">
        <w:rPr>
          <w:rFonts w:ascii="Times New Roman" w:eastAsia="Times New Roman" w:hAnsi="Times New Roman" w:cs="Times New Roman"/>
          <w:sz w:val="28"/>
          <w:szCs w:val="28"/>
          <w:lang w:eastAsia="ru-RU"/>
        </w:rPr>
        <w:t>дения, установленные пунктами 1</w:t>
      </w:r>
      <w:r w:rsidR="00040514" w:rsidRPr="00AD0221">
        <w:rPr>
          <w:rFonts w:ascii="Times New Roman" w:hAnsi="Times New Roman" w:cs="Times New Roman"/>
          <w:b/>
          <w:sz w:val="28"/>
          <w:szCs w:val="28"/>
        </w:rPr>
        <w:t>–</w:t>
      </w:r>
      <w:r w:rsidR="003327EE" w:rsidRPr="00AD0221">
        <w:rPr>
          <w:rFonts w:ascii="Times New Roman" w:eastAsia="Times New Roman" w:hAnsi="Times New Roman" w:cs="Times New Roman"/>
          <w:sz w:val="28"/>
          <w:szCs w:val="28"/>
          <w:lang w:eastAsia="ru-RU"/>
        </w:rPr>
        <w:t xml:space="preserve">7 части 14 </w:t>
      </w:r>
      <w:r w:rsidRPr="00AD0221">
        <w:rPr>
          <w:rFonts w:ascii="Times New Roman" w:eastAsia="Times New Roman" w:hAnsi="Times New Roman" w:cs="Times New Roman"/>
          <w:sz w:val="28"/>
          <w:szCs w:val="28"/>
          <w:lang w:eastAsia="ru-RU"/>
        </w:rPr>
        <w:t xml:space="preserve">статьи 3.2 </w:t>
      </w:r>
      <w:r w:rsidR="00EE02BF" w:rsidRPr="00AD0221">
        <w:rPr>
          <w:rFonts w:ascii="Times New Roman" w:eastAsia="Times New Roman" w:hAnsi="Times New Roman" w:cs="Times New Roman"/>
          <w:sz w:val="28"/>
          <w:szCs w:val="28"/>
          <w:lang w:eastAsia="ru-RU"/>
        </w:rPr>
        <w:t>Закона № </w:t>
      </w:r>
      <w:r w:rsidR="00CB3E52" w:rsidRPr="00AD0221">
        <w:rPr>
          <w:rFonts w:ascii="Times New Roman" w:eastAsia="Times New Roman" w:hAnsi="Times New Roman" w:cs="Times New Roman"/>
          <w:sz w:val="28"/>
          <w:szCs w:val="28"/>
          <w:lang w:eastAsia="ru-RU"/>
        </w:rPr>
        <w:t>223-ФЗ</w:t>
      </w:r>
      <w:r w:rsidRPr="00AD0221">
        <w:rPr>
          <w:rFonts w:ascii="Times New Roman" w:eastAsia="Times New Roman" w:hAnsi="Times New Roman" w:cs="Times New Roman"/>
          <w:sz w:val="28"/>
          <w:szCs w:val="28"/>
          <w:lang w:eastAsia="ru-RU"/>
        </w:rPr>
        <w:t>.</w:t>
      </w:r>
    </w:p>
    <w:p w:rsidR="009344AC" w:rsidRPr="00AD0221" w:rsidRDefault="009344AC" w:rsidP="00876764">
      <w:pPr>
        <w:autoSpaceDE w:val="0"/>
        <w:autoSpaceDN w:val="0"/>
        <w:adjustRightInd w:val="0"/>
        <w:spacing w:after="0" w:line="245" w:lineRule="auto"/>
        <w:ind w:firstLine="851"/>
        <w:jc w:val="both"/>
        <w:rPr>
          <w:rFonts w:ascii="Times New Roman" w:hAnsi="Times New Roman" w:cs="Times New Roman"/>
          <w:sz w:val="28"/>
          <w:szCs w:val="28"/>
        </w:rPr>
      </w:pPr>
      <w:r w:rsidRPr="00AD0221">
        <w:rPr>
          <w:rFonts w:ascii="Times New Roman" w:eastAsia="Times New Roman" w:hAnsi="Times New Roman" w:cs="Times New Roman"/>
          <w:sz w:val="28"/>
          <w:szCs w:val="28"/>
          <w:lang w:eastAsia="ru-RU"/>
        </w:rPr>
        <w:t xml:space="preserve">Итоговый протокол подписывается в день подведения итогов конкурса в электронной форме и размещается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w:t>
      </w:r>
      <w:r w:rsidR="003327EE" w:rsidRPr="00AD0221">
        <w:rPr>
          <w:rFonts w:ascii="Times New Roman" w:eastAsia="Times New Roman" w:hAnsi="Times New Roman" w:cs="Times New Roman"/>
          <w:sz w:val="28"/>
          <w:szCs w:val="28"/>
          <w:lang w:eastAsia="ru-RU"/>
        </w:rPr>
        <w:t xml:space="preserve">ком </w:t>
      </w:r>
      <w:r w:rsidRPr="00AD0221">
        <w:rPr>
          <w:rFonts w:ascii="Times New Roman" w:eastAsia="Times New Roman" w:hAnsi="Times New Roman" w:cs="Times New Roman"/>
          <w:sz w:val="28"/>
          <w:szCs w:val="28"/>
          <w:lang w:eastAsia="ru-RU"/>
        </w:rPr>
        <w:t xml:space="preserve">в </w:t>
      </w:r>
      <w:r w:rsidR="00CB3E52" w:rsidRPr="00AD0221">
        <w:rPr>
          <w:rFonts w:ascii="Times New Roman" w:eastAsia="Times New Roman" w:hAnsi="Times New Roman" w:cs="Times New Roman"/>
          <w:sz w:val="28"/>
          <w:szCs w:val="28"/>
          <w:lang w:eastAsia="ru-RU"/>
        </w:rPr>
        <w:t>ЕИС</w:t>
      </w:r>
      <w:r w:rsidR="00241BF5" w:rsidRPr="00AD0221">
        <w:rPr>
          <w:rFonts w:ascii="Times New Roman" w:eastAsia="Times New Roman" w:hAnsi="Times New Roman" w:cs="Times New Roman"/>
          <w:sz w:val="28"/>
          <w:szCs w:val="28"/>
          <w:lang w:eastAsia="ru-RU"/>
        </w:rPr>
        <w:t xml:space="preserve"> </w:t>
      </w:r>
      <w:r w:rsidR="00C30AE1" w:rsidRPr="00AD0221">
        <w:rPr>
          <w:rFonts w:ascii="Times New Roman" w:eastAsia="Times New Roman" w:hAnsi="Times New Roman" w:cs="Times New Roman"/>
          <w:sz w:val="28"/>
          <w:szCs w:val="28"/>
          <w:lang w:eastAsia="ru-RU"/>
        </w:rPr>
        <w:t>не позднее чем через три</w:t>
      </w:r>
      <w:r w:rsidR="00CB3E52"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дня со дня его подписания.</w:t>
      </w:r>
    </w:p>
    <w:p w:rsidR="009344AC" w:rsidRPr="00AD0221" w:rsidRDefault="009344AC"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случае проведения конкурса в электронной форме, участниками которого являются только </w:t>
      </w:r>
      <w:r w:rsidR="0016074E" w:rsidRPr="00AD0221">
        <w:rPr>
          <w:rFonts w:ascii="Times New Roman" w:eastAsia="Times New Roman" w:hAnsi="Times New Roman" w:cs="Times New Roman"/>
          <w:sz w:val="28"/>
          <w:szCs w:val="28"/>
          <w:lang w:eastAsia="ru-RU"/>
        </w:rPr>
        <w:t>субъекты МСП</w:t>
      </w:r>
      <w:r w:rsidRPr="00AD0221">
        <w:rPr>
          <w:rFonts w:ascii="Times New Roman" w:eastAsia="Times New Roman" w:hAnsi="Times New Roman" w:cs="Times New Roman"/>
          <w:sz w:val="28"/>
          <w:szCs w:val="28"/>
          <w:lang w:eastAsia="ru-RU"/>
        </w:rPr>
        <w:t>, рассмотрение и оценка вторых част</w:t>
      </w:r>
      <w:r w:rsidR="003327EE" w:rsidRPr="00AD0221">
        <w:rPr>
          <w:rFonts w:ascii="Times New Roman" w:eastAsia="Times New Roman" w:hAnsi="Times New Roman" w:cs="Times New Roman"/>
          <w:sz w:val="28"/>
          <w:szCs w:val="28"/>
          <w:lang w:eastAsia="ru-RU"/>
        </w:rPr>
        <w:t xml:space="preserve">ей заявок на участие в конкурсе </w:t>
      </w:r>
      <w:r w:rsidRPr="00AD0221">
        <w:rPr>
          <w:rFonts w:ascii="Times New Roman" w:eastAsia="Times New Roman" w:hAnsi="Times New Roman" w:cs="Times New Roman"/>
          <w:sz w:val="28"/>
          <w:szCs w:val="28"/>
          <w:lang w:eastAsia="ru-RU"/>
        </w:rPr>
        <w:t>в электронной форме и по</w:t>
      </w:r>
      <w:r w:rsidR="003327EE" w:rsidRPr="00AD0221">
        <w:rPr>
          <w:rFonts w:ascii="Times New Roman" w:eastAsia="Times New Roman" w:hAnsi="Times New Roman" w:cs="Times New Roman"/>
          <w:sz w:val="28"/>
          <w:szCs w:val="28"/>
          <w:lang w:eastAsia="ru-RU"/>
        </w:rPr>
        <w:t xml:space="preserve">дведение итогов такого конкурса </w:t>
      </w:r>
      <w:r w:rsidRPr="00AD0221">
        <w:rPr>
          <w:rFonts w:ascii="Times New Roman" w:eastAsia="Times New Roman" w:hAnsi="Times New Roman" w:cs="Times New Roman"/>
          <w:sz w:val="28"/>
          <w:szCs w:val="28"/>
          <w:lang w:eastAsia="ru-RU"/>
        </w:rPr>
        <w:t>осуществляются одновременно. Результаты рассмотрения и оценки вторых частей заявок на участие в конкурсе в электронной форме отражаются в итоговом протоколе.</w:t>
      </w:r>
    </w:p>
    <w:p w:rsidR="009344AC" w:rsidRPr="00AD0221" w:rsidRDefault="009344AC"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если п</w:t>
      </w:r>
      <w:r w:rsidR="003327EE" w:rsidRPr="00AD0221">
        <w:rPr>
          <w:rFonts w:ascii="Times New Roman" w:eastAsia="Times New Roman" w:hAnsi="Times New Roman" w:cs="Times New Roman"/>
          <w:sz w:val="28"/>
          <w:szCs w:val="28"/>
          <w:lang w:eastAsia="ru-RU"/>
        </w:rPr>
        <w:t xml:space="preserve">о окончании срока подачи заявок </w:t>
      </w:r>
      <w:r w:rsidRPr="00AD0221">
        <w:rPr>
          <w:rFonts w:ascii="Times New Roman" w:eastAsia="Times New Roman" w:hAnsi="Times New Roman" w:cs="Times New Roman"/>
          <w:sz w:val="28"/>
          <w:szCs w:val="28"/>
          <w:lang w:eastAsia="ru-RU"/>
        </w:rPr>
        <w:t>на участие в конкурсе в элект</w:t>
      </w:r>
      <w:r w:rsidR="00923FEB" w:rsidRPr="00AD0221">
        <w:rPr>
          <w:rFonts w:ascii="Times New Roman" w:eastAsia="Times New Roman" w:hAnsi="Times New Roman" w:cs="Times New Roman"/>
          <w:sz w:val="28"/>
          <w:szCs w:val="28"/>
          <w:lang w:eastAsia="ru-RU"/>
        </w:rPr>
        <w:t>ронной форме подана только одна</w:t>
      </w:r>
      <w:r w:rsidR="003327EE"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заявка, конкурс в электронной форме признается несостоявшимся. Если такая заявка соответствует требованиям, предусмотренным документацией о конкурсе в электронной форме,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 передает участнику закупки, подавш</w:t>
      </w:r>
      <w:r w:rsidR="003327EE" w:rsidRPr="00AD0221">
        <w:rPr>
          <w:rFonts w:ascii="Times New Roman" w:eastAsia="Times New Roman" w:hAnsi="Times New Roman" w:cs="Times New Roman"/>
          <w:sz w:val="28"/>
          <w:szCs w:val="28"/>
          <w:lang w:eastAsia="ru-RU"/>
        </w:rPr>
        <w:t xml:space="preserve">ему единственную заявку, проект </w:t>
      </w:r>
      <w:r w:rsidRPr="00AD0221">
        <w:rPr>
          <w:rFonts w:ascii="Times New Roman" w:eastAsia="Times New Roman" w:hAnsi="Times New Roman" w:cs="Times New Roman"/>
          <w:sz w:val="28"/>
          <w:szCs w:val="28"/>
          <w:lang w:eastAsia="ru-RU"/>
        </w:rPr>
        <w:t xml:space="preserve">договора в </w:t>
      </w:r>
      <w:r w:rsidR="0016074E" w:rsidRPr="00AD0221">
        <w:rPr>
          <w:rFonts w:ascii="Times New Roman" w:eastAsia="Times New Roman" w:hAnsi="Times New Roman" w:cs="Times New Roman"/>
          <w:sz w:val="28"/>
          <w:szCs w:val="28"/>
          <w:lang w:eastAsia="ru-RU"/>
        </w:rPr>
        <w:t>двух</w:t>
      </w:r>
      <w:r w:rsidRPr="00AD0221">
        <w:rPr>
          <w:rFonts w:ascii="Times New Roman" w:eastAsia="Times New Roman" w:hAnsi="Times New Roman" w:cs="Times New Roman"/>
          <w:sz w:val="28"/>
          <w:szCs w:val="28"/>
          <w:lang w:eastAsia="ru-RU"/>
        </w:rPr>
        <w:t xml:space="preserve"> экземплярах, который составляется путем включения условий исполнения до</w:t>
      </w:r>
      <w:r w:rsidR="00923FEB" w:rsidRPr="00AD0221">
        <w:rPr>
          <w:rFonts w:ascii="Times New Roman" w:eastAsia="Times New Roman" w:hAnsi="Times New Roman" w:cs="Times New Roman"/>
          <w:sz w:val="28"/>
          <w:szCs w:val="28"/>
          <w:lang w:eastAsia="ru-RU"/>
        </w:rPr>
        <w:t>говора, пр</w:t>
      </w:r>
      <w:r w:rsidR="003327EE" w:rsidRPr="00AD0221">
        <w:rPr>
          <w:rFonts w:ascii="Times New Roman" w:eastAsia="Times New Roman" w:hAnsi="Times New Roman" w:cs="Times New Roman"/>
          <w:sz w:val="28"/>
          <w:szCs w:val="28"/>
          <w:lang w:eastAsia="ru-RU"/>
        </w:rPr>
        <w:t xml:space="preserve">едложенных участником </w:t>
      </w:r>
      <w:r w:rsidRPr="00AD0221">
        <w:rPr>
          <w:rFonts w:ascii="Times New Roman" w:eastAsia="Times New Roman" w:hAnsi="Times New Roman" w:cs="Times New Roman"/>
          <w:sz w:val="28"/>
          <w:szCs w:val="28"/>
          <w:lang w:eastAsia="ru-RU"/>
        </w:rPr>
        <w:t>закупки в заявке, в проект договора, прилагаемый к документации</w:t>
      </w:r>
      <w:r w:rsidR="00BA04CE" w:rsidRPr="00AD0221">
        <w:rPr>
          <w:rFonts w:ascii="Times New Roman" w:eastAsia="Times New Roman" w:hAnsi="Times New Roman" w:cs="Times New Roman"/>
          <w:sz w:val="28"/>
          <w:szCs w:val="28"/>
          <w:lang w:eastAsia="ru-RU"/>
        </w:rPr>
        <w:t xml:space="preserve"> о конкурсе в электронной форме</w:t>
      </w:r>
      <w:r w:rsidRPr="00AD0221">
        <w:rPr>
          <w:rFonts w:ascii="Times New Roman" w:eastAsia="Times New Roman" w:hAnsi="Times New Roman" w:cs="Times New Roman"/>
          <w:sz w:val="28"/>
          <w:szCs w:val="28"/>
          <w:lang w:eastAsia="ru-RU"/>
        </w:rPr>
        <w:t xml:space="preserve">. Договор заключается по </w:t>
      </w:r>
      <w:r w:rsidR="0016074E" w:rsidRPr="00AD0221">
        <w:rPr>
          <w:rFonts w:ascii="Times New Roman" w:eastAsia="Times New Roman" w:hAnsi="Times New Roman" w:cs="Times New Roman"/>
          <w:sz w:val="28"/>
          <w:szCs w:val="28"/>
          <w:lang w:eastAsia="ru-RU"/>
        </w:rPr>
        <w:t>НМЦД</w:t>
      </w:r>
      <w:r w:rsidR="00BA04CE" w:rsidRPr="00AD0221">
        <w:rPr>
          <w:rFonts w:ascii="Times New Roman" w:eastAsia="Times New Roman" w:hAnsi="Times New Roman" w:cs="Times New Roman"/>
          <w:sz w:val="28"/>
          <w:szCs w:val="28"/>
          <w:lang w:eastAsia="ru-RU"/>
        </w:rPr>
        <w:t xml:space="preserve"> или по цене, согласованной </w:t>
      </w:r>
      <w:r w:rsidRPr="00AD0221">
        <w:rPr>
          <w:rFonts w:ascii="Times New Roman" w:eastAsia="Times New Roman" w:hAnsi="Times New Roman" w:cs="Times New Roman"/>
          <w:sz w:val="28"/>
          <w:szCs w:val="28"/>
          <w:lang w:eastAsia="ru-RU"/>
        </w:rPr>
        <w:t xml:space="preserve">с участником закупки и не превышающей </w:t>
      </w:r>
      <w:r w:rsidR="0016074E" w:rsidRPr="00AD0221">
        <w:rPr>
          <w:rFonts w:ascii="Times New Roman" w:eastAsia="Times New Roman" w:hAnsi="Times New Roman" w:cs="Times New Roman"/>
          <w:sz w:val="28"/>
          <w:szCs w:val="28"/>
          <w:lang w:eastAsia="ru-RU"/>
        </w:rPr>
        <w:t>НМЦД</w:t>
      </w:r>
      <w:r w:rsidRPr="00AD0221">
        <w:rPr>
          <w:rFonts w:ascii="Times New Roman" w:eastAsia="Times New Roman" w:hAnsi="Times New Roman" w:cs="Times New Roman"/>
          <w:sz w:val="28"/>
          <w:szCs w:val="28"/>
          <w:lang w:eastAsia="ru-RU"/>
        </w:rPr>
        <w:t>.</w:t>
      </w:r>
    </w:p>
    <w:p w:rsidR="009344AC" w:rsidRPr="00AD0221" w:rsidRDefault="009344AC"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если по результатам рассмотрения и оценки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w:t>
      </w:r>
      <w:r w:rsidR="003327EE" w:rsidRPr="00AD0221">
        <w:rPr>
          <w:rFonts w:ascii="Times New Roman" w:eastAsia="Times New Roman" w:hAnsi="Times New Roman" w:cs="Times New Roman"/>
          <w:sz w:val="28"/>
          <w:szCs w:val="28"/>
          <w:lang w:eastAsia="ru-RU"/>
        </w:rPr>
        <w:t xml:space="preserve">пки, подавших заявки на участие </w:t>
      </w:r>
      <w:r w:rsidRPr="00AD0221">
        <w:rPr>
          <w:rFonts w:ascii="Times New Roman" w:eastAsia="Times New Roman" w:hAnsi="Times New Roman" w:cs="Times New Roman"/>
          <w:sz w:val="28"/>
          <w:szCs w:val="28"/>
          <w:lang w:eastAsia="ru-RU"/>
        </w:rPr>
        <w:t>в таком конкурсе, или ре</w:t>
      </w:r>
      <w:r w:rsidR="00902225" w:rsidRPr="00AD0221">
        <w:rPr>
          <w:rFonts w:ascii="Times New Roman" w:eastAsia="Times New Roman" w:hAnsi="Times New Roman" w:cs="Times New Roman"/>
          <w:sz w:val="28"/>
          <w:szCs w:val="28"/>
          <w:lang w:eastAsia="ru-RU"/>
        </w:rPr>
        <w:t xml:space="preserve">шение о признании только одного </w:t>
      </w:r>
      <w:r w:rsidR="003327EE" w:rsidRPr="00AD0221">
        <w:rPr>
          <w:rFonts w:ascii="Times New Roman" w:eastAsia="Times New Roman" w:hAnsi="Times New Roman" w:cs="Times New Roman"/>
          <w:sz w:val="28"/>
          <w:szCs w:val="28"/>
          <w:lang w:eastAsia="ru-RU"/>
        </w:rPr>
        <w:t>участника</w:t>
      </w:r>
      <w:r w:rsidRPr="00AD0221">
        <w:rPr>
          <w:rFonts w:ascii="Times New Roman" w:eastAsia="Times New Roman" w:hAnsi="Times New Roman" w:cs="Times New Roman"/>
          <w:sz w:val="28"/>
          <w:szCs w:val="28"/>
          <w:lang w:eastAsia="ru-RU"/>
        </w:rPr>
        <w:t xml:space="preserve"> закупки, подавш</w:t>
      </w:r>
      <w:r w:rsidR="00902225" w:rsidRPr="00AD0221">
        <w:rPr>
          <w:rFonts w:ascii="Times New Roman" w:eastAsia="Times New Roman" w:hAnsi="Times New Roman" w:cs="Times New Roman"/>
          <w:sz w:val="28"/>
          <w:szCs w:val="28"/>
          <w:lang w:eastAsia="ru-RU"/>
        </w:rPr>
        <w:t xml:space="preserve">его заявку, участником конкурса </w:t>
      </w:r>
      <w:r w:rsidRPr="00AD0221">
        <w:rPr>
          <w:rFonts w:ascii="Times New Roman" w:eastAsia="Times New Roman" w:hAnsi="Times New Roman" w:cs="Times New Roman"/>
          <w:sz w:val="28"/>
          <w:szCs w:val="28"/>
          <w:lang w:eastAsia="ru-RU"/>
        </w:rPr>
        <w:t>в электронной форме, конкурс</w:t>
      </w:r>
      <w:r w:rsidR="00902225" w:rsidRPr="00AD0221">
        <w:rPr>
          <w:rFonts w:ascii="Times New Roman" w:eastAsia="Times New Roman" w:hAnsi="Times New Roman" w:cs="Times New Roman"/>
          <w:sz w:val="28"/>
          <w:szCs w:val="28"/>
          <w:lang w:eastAsia="ru-RU"/>
        </w:rPr>
        <w:t xml:space="preserve"> в электронной форме признается </w:t>
      </w:r>
      <w:r w:rsidRPr="00AD0221">
        <w:rPr>
          <w:rFonts w:ascii="Times New Roman" w:eastAsia="Times New Roman" w:hAnsi="Times New Roman" w:cs="Times New Roman"/>
          <w:sz w:val="28"/>
          <w:szCs w:val="28"/>
          <w:lang w:eastAsia="ru-RU"/>
        </w:rPr>
        <w:t>несостоявшимся.</w:t>
      </w:r>
    </w:p>
    <w:p w:rsidR="009344AC" w:rsidRPr="00AD0221" w:rsidRDefault="009344AC"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если этот учас</w:t>
      </w:r>
      <w:r w:rsidR="003327EE" w:rsidRPr="00AD0221">
        <w:rPr>
          <w:rFonts w:ascii="Times New Roman" w:eastAsia="Times New Roman" w:hAnsi="Times New Roman" w:cs="Times New Roman"/>
          <w:sz w:val="28"/>
          <w:szCs w:val="28"/>
          <w:lang w:eastAsia="ru-RU"/>
        </w:rPr>
        <w:t xml:space="preserve">тник и поданная им вторая часть </w:t>
      </w:r>
      <w:r w:rsidRPr="00AD0221">
        <w:rPr>
          <w:rFonts w:ascii="Times New Roman" w:eastAsia="Times New Roman" w:hAnsi="Times New Roman" w:cs="Times New Roman"/>
          <w:sz w:val="28"/>
          <w:szCs w:val="28"/>
          <w:lang w:eastAsia="ru-RU"/>
        </w:rPr>
        <w:t>заявки на участие в конкурс</w:t>
      </w:r>
      <w:r w:rsidR="003327EE" w:rsidRPr="00AD0221">
        <w:rPr>
          <w:rFonts w:ascii="Times New Roman" w:eastAsia="Times New Roman" w:hAnsi="Times New Roman" w:cs="Times New Roman"/>
          <w:sz w:val="28"/>
          <w:szCs w:val="28"/>
          <w:lang w:eastAsia="ru-RU"/>
        </w:rPr>
        <w:t xml:space="preserve">е в электронной форме и ценовое </w:t>
      </w:r>
      <w:r w:rsidRPr="00AD0221">
        <w:rPr>
          <w:rFonts w:ascii="Times New Roman" w:eastAsia="Times New Roman" w:hAnsi="Times New Roman" w:cs="Times New Roman"/>
          <w:sz w:val="28"/>
          <w:szCs w:val="28"/>
          <w:lang w:eastAsia="ru-RU"/>
        </w:rPr>
        <w:t>предложение признаны соответствующими требованиям документации о</w:t>
      </w:r>
      <w:r w:rsidR="00FD3DE1" w:rsidRPr="00AD0221">
        <w:rPr>
          <w:rFonts w:ascii="Times New Roman" w:eastAsia="Times New Roman" w:hAnsi="Times New Roman" w:cs="Times New Roman"/>
          <w:sz w:val="28"/>
          <w:szCs w:val="28"/>
          <w:lang w:eastAsia="ru-RU"/>
        </w:rPr>
        <w:t xml:space="preserve"> конкурсе в электронной форме, Заказч</w:t>
      </w:r>
      <w:r w:rsidRPr="00AD0221">
        <w:rPr>
          <w:rFonts w:ascii="Times New Roman" w:eastAsia="Times New Roman" w:hAnsi="Times New Roman" w:cs="Times New Roman"/>
          <w:sz w:val="28"/>
          <w:szCs w:val="28"/>
          <w:lang w:eastAsia="ru-RU"/>
        </w:rPr>
        <w:t xml:space="preserve">ик передает такому участнику проект договора в </w:t>
      </w:r>
      <w:r w:rsidR="0016074E" w:rsidRPr="00AD0221">
        <w:rPr>
          <w:rFonts w:ascii="Times New Roman" w:eastAsia="Times New Roman" w:hAnsi="Times New Roman" w:cs="Times New Roman"/>
          <w:sz w:val="28"/>
          <w:szCs w:val="28"/>
          <w:lang w:eastAsia="ru-RU"/>
        </w:rPr>
        <w:t>двух</w:t>
      </w:r>
      <w:r w:rsidRPr="00AD0221">
        <w:rPr>
          <w:rFonts w:ascii="Times New Roman" w:eastAsia="Times New Roman" w:hAnsi="Times New Roman" w:cs="Times New Roman"/>
          <w:sz w:val="28"/>
          <w:szCs w:val="28"/>
          <w:lang w:eastAsia="ru-RU"/>
        </w:rPr>
        <w:t xml:space="preserve"> экземплярах, который составляется путем включения условий исполнения договора, предложенных участником конкурса в электронной форме в заявке, в проект договора, прилагаемый к до</w:t>
      </w:r>
      <w:r w:rsidR="00923FEB" w:rsidRPr="00AD0221">
        <w:rPr>
          <w:rFonts w:ascii="Times New Roman" w:eastAsia="Times New Roman" w:hAnsi="Times New Roman" w:cs="Times New Roman"/>
          <w:sz w:val="28"/>
          <w:szCs w:val="28"/>
          <w:lang w:eastAsia="ru-RU"/>
        </w:rPr>
        <w:t>кументации</w:t>
      </w:r>
      <w:r w:rsidR="00BA04CE" w:rsidRPr="00AD0221">
        <w:rPr>
          <w:rFonts w:ascii="Times New Roman" w:eastAsia="Times New Roman" w:hAnsi="Times New Roman" w:cs="Times New Roman"/>
          <w:sz w:val="28"/>
          <w:szCs w:val="28"/>
          <w:lang w:eastAsia="ru-RU"/>
        </w:rPr>
        <w:t xml:space="preserve"> о конкурсе в электронной форме. Договор заключается </w:t>
      </w:r>
      <w:r w:rsidRPr="00AD0221">
        <w:rPr>
          <w:rFonts w:ascii="Times New Roman" w:eastAsia="Times New Roman" w:hAnsi="Times New Roman" w:cs="Times New Roman"/>
          <w:sz w:val="28"/>
          <w:szCs w:val="28"/>
          <w:lang w:eastAsia="ru-RU"/>
        </w:rPr>
        <w:t>по цене, указанной участник</w:t>
      </w:r>
      <w:r w:rsidR="00923FEB" w:rsidRPr="00AD0221">
        <w:rPr>
          <w:rFonts w:ascii="Times New Roman" w:eastAsia="Times New Roman" w:hAnsi="Times New Roman" w:cs="Times New Roman"/>
          <w:sz w:val="28"/>
          <w:szCs w:val="28"/>
          <w:lang w:eastAsia="ru-RU"/>
        </w:rPr>
        <w:t>ом кон</w:t>
      </w:r>
      <w:r w:rsidR="00BA04CE" w:rsidRPr="00AD0221">
        <w:rPr>
          <w:rFonts w:ascii="Times New Roman" w:eastAsia="Times New Roman" w:hAnsi="Times New Roman" w:cs="Times New Roman"/>
          <w:sz w:val="28"/>
          <w:szCs w:val="28"/>
          <w:lang w:eastAsia="ru-RU"/>
        </w:rPr>
        <w:t xml:space="preserve">курса в электронной форме </w:t>
      </w:r>
      <w:r w:rsidRPr="00AD0221">
        <w:rPr>
          <w:rFonts w:ascii="Times New Roman" w:eastAsia="Times New Roman" w:hAnsi="Times New Roman" w:cs="Times New Roman"/>
          <w:sz w:val="28"/>
          <w:szCs w:val="28"/>
          <w:lang w:eastAsia="ru-RU"/>
        </w:rPr>
        <w:t>в ценовом предложении.</w:t>
      </w:r>
    </w:p>
    <w:p w:rsidR="009344AC" w:rsidRPr="00AD0221" w:rsidRDefault="009344AC"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если комиссией принято решение о соответствии требованиям документации о конкурсе в электронной форме только одной второй час</w:t>
      </w:r>
      <w:r w:rsidR="003327EE" w:rsidRPr="00AD0221">
        <w:rPr>
          <w:rFonts w:ascii="Times New Roman" w:eastAsia="Times New Roman" w:hAnsi="Times New Roman" w:cs="Times New Roman"/>
          <w:sz w:val="28"/>
          <w:szCs w:val="28"/>
          <w:lang w:eastAsia="ru-RU"/>
        </w:rPr>
        <w:t xml:space="preserve">ти заявки на участие в конкурсе </w:t>
      </w:r>
      <w:r w:rsidRPr="00AD0221">
        <w:rPr>
          <w:rFonts w:ascii="Times New Roman" w:eastAsia="Times New Roman" w:hAnsi="Times New Roman" w:cs="Times New Roman"/>
          <w:sz w:val="28"/>
          <w:szCs w:val="28"/>
          <w:lang w:eastAsia="ru-RU"/>
        </w:rPr>
        <w:t>в электронной форме, конкурс</w:t>
      </w:r>
      <w:r w:rsidR="003327EE" w:rsidRPr="00AD0221">
        <w:rPr>
          <w:rFonts w:ascii="Times New Roman" w:eastAsia="Times New Roman" w:hAnsi="Times New Roman" w:cs="Times New Roman"/>
          <w:sz w:val="28"/>
          <w:szCs w:val="28"/>
          <w:lang w:eastAsia="ru-RU"/>
        </w:rPr>
        <w:t xml:space="preserve"> в электронной форме признается </w:t>
      </w:r>
      <w:r w:rsidRPr="00AD0221">
        <w:rPr>
          <w:rFonts w:ascii="Times New Roman" w:eastAsia="Times New Roman" w:hAnsi="Times New Roman" w:cs="Times New Roman"/>
          <w:sz w:val="28"/>
          <w:szCs w:val="28"/>
          <w:lang w:eastAsia="ru-RU"/>
        </w:rPr>
        <w:t>несостоявшимся. Если этот</w:t>
      </w:r>
      <w:r w:rsidR="003327EE" w:rsidRPr="00AD0221">
        <w:rPr>
          <w:rFonts w:ascii="Times New Roman" w:eastAsia="Times New Roman" w:hAnsi="Times New Roman" w:cs="Times New Roman"/>
          <w:sz w:val="28"/>
          <w:szCs w:val="28"/>
          <w:lang w:eastAsia="ru-RU"/>
        </w:rPr>
        <w:t xml:space="preserve"> участник и ценовое предложение </w:t>
      </w:r>
      <w:r w:rsidRPr="00AD0221">
        <w:rPr>
          <w:rFonts w:ascii="Times New Roman" w:eastAsia="Times New Roman" w:hAnsi="Times New Roman" w:cs="Times New Roman"/>
          <w:sz w:val="28"/>
          <w:szCs w:val="28"/>
          <w:lang w:eastAsia="ru-RU"/>
        </w:rPr>
        <w:t xml:space="preserve">признаны соответствующими требованиям документации,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 передает такому участнику проект договора в </w:t>
      </w:r>
      <w:r w:rsidR="0016074E" w:rsidRPr="00AD0221">
        <w:rPr>
          <w:rFonts w:ascii="Times New Roman" w:eastAsia="Times New Roman" w:hAnsi="Times New Roman" w:cs="Times New Roman"/>
          <w:sz w:val="28"/>
          <w:szCs w:val="28"/>
          <w:lang w:eastAsia="ru-RU"/>
        </w:rPr>
        <w:t>двух</w:t>
      </w:r>
      <w:r w:rsidRPr="00AD0221">
        <w:rPr>
          <w:rFonts w:ascii="Times New Roman" w:eastAsia="Times New Roman" w:hAnsi="Times New Roman" w:cs="Times New Roman"/>
          <w:sz w:val="28"/>
          <w:szCs w:val="28"/>
          <w:lang w:eastAsia="ru-RU"/>
        </w:rPr>
        <w:t xml:space="preserve"> экземплярах, который составляется пут</w:t>
      </w:r>
      <w:r w:rsidR="003327EE" w:rsidRPr="00AD0221">
        <w:rPr>
          <w:rFonts w:ascii="Times New Roman" w:eastAsia="Times New Roman" w:hAnsi="Times New Roman" w:cs="Times New Roman"/>
          <w:sz w:val="28"/>
          <w:szCs w:val="28"/>
          <w:lang w:eastAsia="ru-RU"/>
        </w:rPr>
        <w:t xml:space="preserve">ем включения условий исполнения </w:t>
      </w:r>
      <w:r w:rsidRPr="00AD0221">
        <w:rPr>
          <w:rFonts w:ascii="Times New Roman" w:eastAsia="Times New Roman" w:hAnsi="Times New Roman" w:cs="Times New Roman"/>
          <w:sz w:val="28"/>
          <w:szCs w:val="28"/>
          <w:lang w:eastAsia="ru-RU"/>
        </w:rPr>
        <w:t>договора, предложенных уч</w:t>
      </w:r>
      <w:r w:rsidR="003327EE" w:rsidRPr="00AD0221">
        <w:rPr>
          <w:rFonts w:ascii="Times New Roman" w:eastAsia="Times New Roman" w:hAnsi="Times New Roman" w:cs="Times New Roman"/>
          <w:sz w:val="28"/>
          <w:szCs w:val="28"/>
          <w:lang w:eastAsia="ru-RU"/>
        </w:rPr>
        <w:t xml:space="preserve">астником конкурса в электронной </w:t>
      </w:r>
      <w:r w:rsidRPr="00AD0221">
        <w:rPr>
          <w:rFonts w:ascii="Times New Roman" w:eastAsia="Times New Roman" w:hAnsi="Times New Roman" w:cs="Times New Roman"/>
          <w:sz w:val="28"/>
          <w:szCs w:val="28"/>
          <w:lang w:eastAsia="ru-RU"/>
        </w:rPr>
        <w:t>форме в заявке, в проект договора, прилагаемый к документации. Договор заключается по цене</w:t>
      </w:r>
      <w:r w:rsidR="003327EE" w:rsidRPr="00AD0221">
        <w:rPr>
          <w:rFonts w:ascii="Times New Roman" w:eastAsia="Times New Roman" w:hAnsi="Times New Roman" w:cs="Times New Roman"/>
          <w:sz w:val="28"/>
          <w:szCs w:val="28"/>
          <w:lang w:eastAsia="ru-RU"/>
        </w:rPr>
        <w:t xml:space="preserve">, указанной участником конкурса </w:t>
      </w:r>
      <w:r w:rsidRPr="00AD0221">
        <w:rPr>
          <w:rFonts w:ascii="Times New Roman" w:eastAsia="Times New Roman" w:hAnsi="Times New Roman" w:cs="Times New Roman"/>
          <w:sz w:val="28"/>
          <w:szCs w:val="28"/>
          <w:lang w:eastAsia="ru-RU"/>
        </w:rPr>
        <w:t>в электронной форме в ценовом предложении.</w:t>
      </w:r>
    </w:p>
    <w:p w:rsidR="006F535E" w:rsidRPr="00AD0221" w:rsidRDefault="009344AC"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Договор по результатам конкурса в электронной форме заключается с использованием программно-аппаратных средств </w:t>
      </w:r>
      <w:r w:rsidR="005B5E0A"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на которой проводится конкурс в электронной форме, и должен быть подписан усиленно</w:t>
      </w:r>
      <w:r w:rsidR="003327EE" w:rsidRPr="00AD0221">
        <w:rPr>
          <w:rFonts w:ascii="Times New Roman" w:eastAsia="Times New Roman" w:hAnsi="Times New Roman" w:cs="Times New Roman"/>
          <w:sz w:val="28"/>
          <w:szCs w:val="28"/>
          <w:lang w:eastAsia="ru-RU"/>
        </w:rPr>
        <w:t xml:space="preserve">й квалифицированной электронной </w:t>
      </w:r>
      <w:r w:rsidRPr="00AD0221">
        <w:rPr>
          <w:rFonts w:ascii="Times New Roman" w:eastAsia="Times New Roman" w:hAnsi="Times New Roman" w:cs="Times New Roman"/>
          <w:sz w:val="28"/>
          <w:szCs w:val="28"/>
          <w:lang w:eastAsia="ru-RU"/>
        </w:rPr>
        <w:t xml:space="preserve">подписью </w:t>
      </w:r>
      <w:r w:rsidR="006F535E" w:rsidRPr="00AD0221">
        <w:rPr>
          <w:rFonts w:ascii="Times New Roman" w:eastAsia="Times New Roman" w:hAnsi="Times New Roman" w:cs="Times New Roman"/>
          <w:sz w:val="28"/>
          <w:szCs w:val="28"/>
          <w:lang w:eastAsia="ru-RU"/>
        </w:rPr>
        <w:t>лица, имеющего право действовать от имени соответствен</w:t>
      </w:r>
      <w:r w:rsidR="00F074D7" w:rsidRPr="00AD0221">
        <w:rPr>
          <w:rFonts w:ascii="Times New Roman" w:eastAsia="Times New Roman" w:hAnsi="Times New Roman" w:cs="Times New Roman"/>
          <w:sz w:val="28"/>
          <w:szCs w:val="28"/>
          <w:lang w:eastAsia="ru-RU"/>
        </w:rPr>
        <w:t>но участника закупки, Заказчика</w:t>
      </w:r>
      <w:r w:rsidR="006F535E" w:rsidRPr="00AD0221">
        <w:rPr>
          <w:rFonts w:ascii="Times New Roman" w:eastAsia="Times New Roman" w:hAnsi="Times New Roman" w:cs="Times New Roman"/>
          <w:sz w:val="28"/>
          <w:szCs w:val="28"/>
          <w:lang w:eastAsia="ru-RU"/>
        </w:rPr>
        <w:t>.</w:t>
      </w:r>
    </w:p>
    <w:p w:rsidR="0064685B" w:rsidRPr="00AD0221" w:rsidRDefault="0064685B" w:rsidP="00876764">
      <w:pPr>
        <w:widowControl w:val="0"/>
        <w:autoSpaceDE w:val="0"/>
        <w:autoSpaceDN w:val="0"/>
        <w:spacing w:before="240" w:after="0" w:line="240" w:lineRule="auto"/>
        <w:jc w:val="center"/>
        <w:outlineLvl w:val="2"/>
        <w:rPr>
          <w:rFonts w:ascii="Times New Roman" w:eastAsia="Times New Roman" w:hAnsi="Times New Roman" w:cs="Times New Roman"/>
          <w:b/>
          <w:sz w:val="28"/>
          <w:szCs w:val="28"/>
          <w:lang w:eastAsia="ru-RU"/>
        </w:rPr>
      </w:pPr>
      <w:r w:rsidRPr="00AD0221">
        <w:rPr>
          <w:rFonts w:ascii="Times New Roman" w:eastAsia="Times New Roman" w:hAnsi="Times New Roman" w:cs="Times New Roman"/>
          <w:b/>
          <w:sz w:val="28"/>
          <w:szCs w:val="28"/>
          <w:lang w:eastAsia="ru-RU"/>
        </w:rPr>
        <w:t>Условия применения и порядок проведения</w:t>
      </w:r>
      <w:r w:rsidR="002B2068" w:rsidRPr="00AD0221">
        <w:rPr>
          <w:rFonts w:ascii="Times New Roman" w:eastAsia="Times New Roman" w:hAnsi="Times New Roman" w:cs="Times New Roman"/>
          <w:b/>
          <w:sz w:val="28"/>
          <w:szCs w:val="28"/>
          <w:lang w:eastAsia="ru-RU"/>
        </w:rPr>
        <w:br/>
      </w:r>
      <w:r w:rsidRPr="00AD0221">
        <w:rPr>
          <w:rFonts w:ascii="Times New Roman" w:eastAsia="Times New Roman" w:hAnsi="Times New Roman" w:cs="Times New Roman"/>
          <w:b/>
          <w:sz w:val="28"/>
          <w:szCs w:val="28"/>
          <w:lang w:eastAsia="ru-RU"/>
        </w:rPr>
        <w:t>закрытого конкурса</w:t>
      </w:r>
    </w:p>
    <w:p w:rsidR="00632B51" w:rsidRPr="00AD0221" w:rsidRDefault="00632B51" w:rsidP="00AD0221">
      <w:pPr>
        <w:pStyle w:val="a3"/>
        <w:widowControl w:val="0"/>
        <w:numPr>
          <w:ilvl w:val="0"/>
          <w:numId w:val="1"/>
        </w:numPr>
        <w:autoSpaceDE w:val="0"/>
        <w:autoSpaceDN w:val="0"/>
        <w:spacing w:before="240"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Закрытый конкурс проводится в следующих случаях:</w:t>
      </w:r>
    </w:p>
    <w:p w:rsidR="005060A2" w:rsidRPr="00AD0221" w:rsidRDefault="005060A2" w:rsidP="00F16BBE">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сведения о закупке составляют государственную тайну;</w:t>
      </w:r>
    </w:p>
    <w:p w:rsidR="005060A2" w:rsidRPr="00AD0221" w:rsidRDefault="005060A2" w:rsidP="00F16BBE">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F37C34" w:rsidRPr="00AD0221" w:rsidRDefault="00F37C34" w:rsidP="00F16BBE">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отношении закупки координационным органом Правительства Российской Федерации принято решение в соответствии с пунктом 2 ил</w:t>
      </w:r>
      <w:r w:rsidR="00D073BD" w:rsidRPr="00AD0221">
        <w:rPr>
          <w:rFonts w:ascii="Times New Roman" w:eastAsia="Times New Roman" w:hAnsi="Times New Roman" w:cs="Times New Roman"/>
          <w:sz w:val="28"/>
          <w:szCs w:val="28"/>
          <w:lang w:eastAsia="ru-RU"/>
        </w:rPr>
        <w:t>и 3 части 8 статьи 3.1 Закона № </w:t>
      </w:r>
      <w:r w:rsidRPr="00AD0221">
        <w:rPr>
          <w:rFonts w:ascii="Times New Roman" w:eastAsia="Times New Roman" w:hAnsi="Times New Roman" w:cs="Times New Roman"/>
          <w:sz w:val="28"/>
          <w:szCs w:val="28"/>
          <w:lang w:eastAsia="ru-RU"/>
        </w:rPr>
        <w:t>223-ФЗ;</w:t>
      </w:r>
    </w:p>
    <w:p w:rsidR="005060A2" w:rsidRPr="00AD0221" w:rsidRDefault="005060A2" w:rsidP="00F16BBE">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определенных Правительством Российской Федерации, в соответстви</w:t>
      </w:r>
      <w:r w:rsidR="00D073BD" w:rsidRPr="00AD0221">
        <w:rPr>
          <w:rFonts w:ascii="Times New Roman" w:eastAsia="Times New Roman" w:hAnsi="Times New Roman" w:cs="Times New Roman"/>
          <w:sz w:val="28"/>
          <w:szCs w:val="28"/>
          <w:lang w:eastAsia="ru-RU"/>
        </w:rPr>
        <w:t>и с частью 16 статьи 4 Закона № </w:t>
      </w:r>
      <w:r w:rsidRPr="00AD0221">
        <w:rPr>
          <w:rFonts w:ascii="Times New Roman" w:eastAsia="Times New Roman" w:hAnsi="Times New Roman" w:cs="Times New Roman"/>
          <w:sz w:val="28"/>
          <w:szCs w:val="28"/>
          <w:lang w:eastAsia="ru-RU"/>
        </w:rPr>
        <w:t xml:space="preserve">223-ФЗ; </w:t>
      </w:r>
    </w:p>
    <w:p w:rsidR="0064685B" w:rsidRPr="00AD0221" w:rsidRDefault="0064685B"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 проведении</w:t>
      </w:r>
      <w:r w:rsidR="0050730C" w:rsidRPr="00AD0221">
        <w:rPr>
          <w:rFonts w:ascii="Times New Roman" w:eastAsia="Times New Roman" w:hAnsi="Times New Roman" w:cs="Times New Roman"/>
          <w:sz w:val="28"/>
          <w:szCs w:val="28"/>
          <w:lang w:eastAsia="ru-RU"/>
        </w:rPr>
        <w:t xml:space="preserve"> закр</w:t>
      </w:r>
      <w:r w:rsidR="003327EE" w:rsidRPr="00AD0221">
        <w:rPr>
          <w:rFonts w:ascii="Times New Roman" w:eastAsia="Times New Roman" w:hAnsi="Times New Roman" w:cs="Times New Roman"/>
          <w:sz w:val="28"/>
          <w:szCs w:val="28"/>
          <w:lang w:eastAsia="ru-RU"/>
        </w:rPr>
        <w:t xml:space="preserve">ытого конкурса применяются </w:t>
      </w:r>
      <w:r w:rsidR="009170A6" w:rsidRPr="00AD0221">
        <w:rPr>
          <w:rFonts w:ascii="Times New Roman" w:eastAsia="Times New Roman" w:hAnsi="Times New Roman" w:cs="Times New Roman"/>
          <w:sz w:val="28"/>
          <w:szCs w:val="28"/>
          <w:lang w:eastAsia="ru-RU"/>
        </w:rPr>
        <w:t xml:space="preserve">требования пунктов </w:t>
      </w:r>
      <w:r w:rsidR="00D073BD" w:rsidRPr="00AD0221">
        <w:rPr>
          <w:rFonts w:ascii="Times New Roman" w:eastAsia="Times New Roman" w:hAnsi="Times New Roman" w:cs="Times New Roman"/>
          <w:sz w:val="28"/>
          <w:szCs w:val="28"/>
          <w:lang w:eastAsia="ru-RU"/>
        </w:rPr>
        <w:t>139</w:t>
      </w:r>
      <w:r w:rsidR="00040514" w:rsidRPr="00AD0221">
        <w:rPr>
          <w:rFonts w:ascii="Times New Roman" w:hAnsi="Times New Roman" w:cs="Times New Roman"/>
          <w:b/>
          <w:sz w:val="28"/>
          <w:szCs w:val="28"/>
        </w:rPr>
        <w:t>–</w:t>
      </w:r>
      <w:r w:rsidR="00F50FCD" w:rsidRPr="00AD0221">
        <w:rPr>
          <w:rFonts w:ascii="Times New Roman" w:eastAsia="Times New Roman" w:hAnsi="Times New Roman" w:cs="Times New Roman"/>
          <w:sz w:val="28"/>
          <w:szCs w:val="28"/>
          <w:lang w:eastAsia="ru-RU"/>
        </w:rPr>
        <w:t>16</w:t>
      </w:r>
      <w:r w:rsidR="0005343C" w:rsidRPr="00AD0221">
        <w:rPr>
          <w:rFonts w:ascii="Times New Roman" w:eastAsia="Times New Roman" w:hAnsi="Times New Roman" w:cs="Times New Roman"/>
          <w:sz w:val="28"/>
          <w:szCs w:val="28"/>
          <w:lang w:eastAsia="ru-RU"/>
        </w:rPr>
        <w:t>8</w:t>
      </w:r>
      <w:r w:rsidR="00F50FCD" w:rsidRPr="00AD0221">
        <w:rPr>
          <w:rFonts w:ascii="Times New Roman" w:eastAsia="Times New Roman" w:hAnsi="Times New Roman" w:cs="Times New Roman"/>
          <w:sz w:val="28"/>
          <w:szCs w:val="28"/>
          <w:lang w:eastAsia="ru-RU"/>
        </w:rPr>
        <w:t xml:space="preserve"> </w:t>
      </w:r>
      <w:r w:rsidR="006F5714" w:rsidRPr="00AD0221">
        <w:rPr>
          <w:rFonts w:ascii="Times New Roman" w:eastAsia="Times New Roman" w:hAnsi="Times New Roman" w:cs="Times New Roman"/>
          <w:sz w:val="28"/>
          <w:szCs w:val="28"/>
          <w:lang w:eastAsia="ru-RU"/>
        </w:rPr>
        <w:t xml:space="preserve">настоящего </w:t>
      </w:r>
      <w:r w:rsidR="009170A6" w:rsidRPr="00AD0221">
        <w:rPr>
          <w:rFonts w:ascii="Times New Roman" w:eastAsia="Times New Roman" w:hAnsi="Times New Roman" w:cs="Times New Roman"/>
          <w:sz w:val="28"/>
          <w:szCs w:val="28"/>
          <w:lang w:eastAsia="ru-RU"/>
        </w:rPr>
        <w:t>Положения о закупке</w:t>
      </w:r>
      <w:r w:rsidR="00DA035C"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с учетом следующих особенностей:</w:t>
      </w:r>
    </w:p>
    <w:p w:rsidR="00E66D00" w:rsidRPr="00AD0221" w:rsidRDefault="004B0FEF" w:rsidP="00AD0221">
      <w:pPr>
        <w:pStyle w:val="a3"/>
        <w:widowControl w:val="0"/>
        <w:numPr>
          <w:ilvl w:val="2"/>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Заказчик </w:t>
      </w:r>
      <w:r w:rsidR="00E66D00" w:rsidRPr="00AD0221">
        <w:rPr>
          <w:rFonts w:ascii="Times New Roman" w:eastAsia="Times New Roman" w:hAnsi="Times New Roman" w:cs="Times New Roman"/>
          <w:sz w:val="28"/>
          <w:szCs w:val="28"/>
          <w:lang w:eastAsia="ru-RU"/>
        </w:rPr>
        <w:t xml:space="preserve">не менее чем за </w:t>
      </w:r>
      <w:r w:rsidR="007860A5" w:rsidRPr="00AD0221">
        <w:rPr>
          <w:rFonts w:ascii="Times New Roman" w:eastAsia="Times New Roman" w:hAnsi="Times New Roman" w:cs="Times New Roman"/>
          <w:sz w:val="28"/>
          <w:szCs w:val="28"/>
          <w:lang w:eastAsia="ru-RU"/>
        </w:rPr>
        <w:t>15</w:t>
      </w:r>
      <w:r w:rsidR="00E66D00" w:rsidRPr="00AD0221">
        <w:rPr>
          <w:rFonts w:ascii="Times New Roman" w:eastAsia="Times New Roman" w:hAnsi="Times New Roman" w:cs="Times New Roman"/>
          <w:sz w:val="28"/>
          <w:szCs w:val="28"/>
          <w:lang w:eastAsia="ru-RU"/>
        </w:rPr>
        <w:t xml:space="preserve"> дней до установленного в документации дн</w:t>
      </w:r>
      <w:r w:rsidR="00C30AE1" w:rsidRPr="00AD0221">
        <w:rPr>
          <w:rFonts w:ascii="Times New Roman" w:eastAsia="Times New Roman" w:hAnsi="Times New Roman" w:cs="Times New Roman"/>
          <w:sz w:val="28"/>
          <w:szCs w:val="28"/>
          <w:lang w:eastAsia="ru-RU"/>
        </w:rPr>
        <w:t xml:space="preserve">я окончания срока подачи заявок </w:t>
      </w:r>
      <w:r w:rsidR="00E66D00" w:rsidRPr="00AD0221">
        <w:rPr>
          <w:rFonts w:ascii="Times New Roman" w:eastAsia="Times New Roman" w:hAnsi="Times New Roman" w:cs="Times New Roman"/>
          <w:sz w:val="28"/>
          <w:szCs w:val="28"/>
          <w:lang w:eastAsia="ru-RU"/>
        </w:rPr>
        <w:t>на участие в закрытом конкурсе направляет приглашения принять участие в закрытом конк</w:t>
      </w:r>
      <w:r w:rsidR="000E6479" w:rsidRPr="00AD0221">
        <w:rPr>
          <w:rFonts w:ascii="Times New Roman" w:eastAsia="Times New Roman" w:hAnsi="Times New Roman" w:cs="Times New Roman"/>
          <w:sz w:val="28"/>
          <w:szCs w:val="28"/>
          <w:lang w:eastAsia="ru-RU"/>
        </w:rPr>
        <w:t xml:space="preserve">урсе с приложением документации </w:t>
      </w:r>
      <w:r w:rsidR="009170A6" w:rsidRPr="00AD0221">
        <w:rPr>
          <w:rFonts w:ascii="Times New Roman" w:eastAsia="Times New Roman" w:hAnsi="Times New Roman" w:cs="Times New Roman"/>
          <w:sz w:val="28"/>
          <w:szCs w:val="28"/>
          <w:lang w:eastAsia="ru-RU"/>
        </w:rPr>
        <w:t>о закрытом кон</w:t>
      </w:r>
      <w:r w:rsidR="007860A5" w:rsidRPr="00AD0221">
        <w:rPr>
          <w:rFonts w:ascii="Times New Roman" w:eastAsia="Times New Roman" w:hAnsi="Times New Roman" w:cs="Times New Roman"/>
          <w:sz w:val="28"/>
          <w:szCs w:val="28"/>
          <w:lang w:eastAsia="ru-RU"/>
        </w:rPr>
        <w:t>курсе</w:t>
      </w:r>
      <w:r w:rsidR="007860A5" w:rsidRPr="00AD0221">
        <w:rPr>
          <w:rFonts w:ascii="Times New Roman" w:eastAsia="Times New Roman" w:hAnsi="Times New Roman" w:cs="Times New Roman"/>
          <w:sz w:val="28"/>
          <w:szCs w:val="28"/>
          <w:lang w:eastAsia="ru-RU"/>
        </w:rPr>
        <w:br/>
      </w:r>
      <w:r w:rsidR="00E66D00" w:rsidRPr="00AD0221">
        <w:rPr>
          <w:rFonts w:ascii="Times New Roman" w:eastAsia="Times New Roman" w:hAnsi="Times New Roman" w:cs="Times New Roman"/>
          <w:sz w:val="28"/>
          <w:szCs w:val="28"/>
          <w:lang w:eastAsia="ru-RU"/>
        </w:rPr>
        <w:t xml:space="preserve">не менее чем </w:t>
      </w:r>
      <w:r w:rsidR="001D3317" w:rsidRPr="00AD0221">
        <w:rPr>
          <w:rFonts w:ascii="Times New Roman" w:eastAsia="Times New Roman" w:hAnsi="Times New Roman" w:cs="Times New Roman"/>
          <w:sz w:val="28"/>
          <w:szCs w:val="28"/>
          <w:lang w:eastAsia="ru-RU"/>
        </w:rPr>
        <w:t>двум</w:t>
      </w:r>
      <w:r w:rsidR="00E66D00" w:rsidRPr="00AD0221">
        <w:rPr>
          <w:rFonts w:ascii="Times New Roman" w:eastAsia="Times New Roman" w:hAnsi="Times New Roman" w:cs="Times New Roman"/>
          <w:sz w:val="28"/>
          <w:szCs w:val="28"/>
          <w:lang w:eastAsia="ru-RU"/>
        </w:rPr>
        <w:t xml:space="preserve"> лицам, которые способны осуществить поставки товаров, выполнение ра</w:t>
      </w:r>
      <w:r w:rsidR="002B2068" w:rsidRPr="00AD0221">
        <w:rPr>
          <w:rFonts w:ascii="Times New Roman" w:eastAsia="Times New Roman" w:hAnsi="Times New Roman" w:cs="Times New Roman"/>
          <w:sz w:val="28"/>
          <w:szCs w:val="28"/>
          <w:lang w:eastAsia="ru-RU"/>
        </w:rPr>
        <w:t xml:space="preserve">бот, оказание услуг, являющихся </w:t>
      </w:r>
      <w:r w:rsidR="00E66D00" w:rsidRPr="00AD0221">
        <w:rPr>
          <w:rFonts w:ascii="Times New Roman" w:eastAsia="Times New Roman" w:hAnsi="Times New Roman" w:cs="Times New Roman"/>
          <w:sz w:val="28"/>
          <w:szCs w:val="28"/>
          <w:lang w:eastAsia="ru-RU"/>
        </w:rPr>
        <w:t>предметом закупки;</w:t>
      </w:r>
    </w:p>
    <w:p w:rsidR="00E66D00" w:rsidRPr="00AD0221" w:rsidRDefault="00E66D00" w:rsidP="00AD0221">
      <w:pPr>
        <w:pStyle w:val="a3"/>
        <w:widowControl w:val="0"/>
        <w:numPr>
          <w:ilvl w:val="2"/>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информация о закрытом конкурсе и документы, составляемые в ходе проведения закрытого конкурса, не подлежат размещению в ЕИС и направляютс</w:t>
      </w:r>
      <w:r w:rsidR="007A1384" w:rsidRPr="00AD0221">
        <w:rPr>
          <w:rFonts w:ascii="Times New Roman" w:eastAsia="Times New Roman" w:hAnsi="Times New Roman" w:cs="Times New Roman"/>
          <w:sz w:val="28"/>
          <w:szCs w:val="28"/>
          <w:lang w:eastAsia="ru-RU"/>
        </w:rPr>
        <w:t>я участникам закрытого конкурса</w:t>
      </w:r>
      <w:r w:rsidR="00B41779"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 письменной форме в следующие сроки:</w:t>
      </w:r>
    </w:p>
    <w:p w:rsidR="00E66D00" w:rsidRPr="00AD0221" w:rsidRDefault="000E6479"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о </w:t>
      </w:r>
      <w:r w:rsidR="00E66D00" w:rsidRPr="00AD0221">
        <w:rPr>
          <w:rFonts w:ascii="Times New Roman" w:eastAsia="Times New Roman" w:hAnsi="Times New Roman" w:cs="Times New Roman"/>
          <w:sz w:val="28"/>
          <w:szCs w:val="28"/>
          <w:lang w:eastAsia="ru-RU"/>
        </w:rPr>
        <w:t>внесении изменений в извещение о проведении закрытого конкурса и (или) документацию</w:t>
      </w:r>
      <w:r w:rsidR="00CF5BD4" w:rsidRPr="00AD0221">
        <w:rPr>
          <w:rFonts w:ascii="Times New Roman" w:eastAsia="Times New Roman" w:hAnsi="Times New Roman" w:cs="Times New Roman"/>
          <w:sz w:val="28"/>
          <w:szCs w:val="28"/>
          <w:lang w:eastAsia="ru-RU"/>
        </w:rPr>
        <w:t xml:space="preserve"> о закрытом конкурсе – </w:t>
      </w:r>
      <w:r w:rsidR="003327EE" w:rsidRPr="00AD0221">
        <w:rPr>
          <w:rFonts w:ascii="Times New Roman" w:eastAsia="Times New Roman" w:hAnsi="Times New Roman" w:cs="Times New Roman"/>
          <w:sz w:val="28"/>
          <w:szCs w:val="28"/>
          <w:lang w:eastAsia="ru-RU"/>
        </w:rPr>
        <w:t xml:space="preserve">в течение </w:t>
      </w:r>
      <w:r w:rsidR="00E66D00" w:rsidRPr="00AD0221">
        <w:rPr>
          <w:rFonts w:ascii="Times New Roman" w:eastAsia="Times New Roman" w:hAnsi="Times New Roman" w:cs="Times New Roman"/>
          <w:sz w:val="28"/>
          <w:szCs w:val="28"/>
          <w:lang w:eastAsia="ru-RU"/>
        </w:rPr>
        <w:t>трех дней со дня принятия решения о внесении таких</w:t>
      </w:r>
      <w:r w:rsidR="00CB1F63" w:rsidRPr="00AD0221">
        <w:rPr>
          <w:rFonts w:ascii="Times New Roman" w:eastAsia="Times New Roman" w:hAnsi="Times New Roman" w:cs="Times New Roman"/>
          <w:sz w:val="28"/>
          <w:szCs w:val="28"/>
          <w:lang w:eastAsia="ru-RU"/>
        </w:rPr>
        <w:t xml:space="preserve"> </w:t>
      </w:r>
      <w:r w:rsidR="00E66D00" w:rsidRPr="00AD0221">
        <w:rPr>
          <w:rFonts w:ascii="Times New Roman" w:eastAsia="Times New Roman" w:hAnsi="Times New Roman" w:cs="Times New Roman"/>
          <w:sz w:val="28"/>
          <w:szCs w:val="28"/>
          <w:lang w:eastAsia="ru-RU"/>
        </w:rPr>
        <w:t>изменений;</w:t>
      </w:r>
    </w:p>
    <w:p w:rsidR="00E66D00" w:rsidRPr="00AD0221" w:rsidRDefault="00E66D00"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 разъяснении извещения о проведении закрытого конкурса и (или) д</w:t>
      </w:r>
      <w:r w:rsidR="00CF5BD4" w:rsidRPr="00AD0221">
        <w:rPr>
          <w:rFonts w:ascii="Times New Roman" w:eastAsia="Times New Roman" w:hAnsi="Times New Roman" w:cs="Times New Roman"/>
          <w:sz w:val="28"/>
          <w:szCs w:val="28"/>
          <w:lang w:eastAsia="ru-RU"/>
        </w:rPr>
        <w:t>окументации о закрытом конкурсе – </w:t>
      </w:r>
      <w:r w:rsidRPr="00AD0221">
        <w:rPr>
          <w:rFonts w:ascii="Times New Roman" w:eastAsia="Times New Roman" w:hAnsi="Times New Roman" w:cs="Times New Roman"/>
          <w:sz w:val="28"/>
          <w:szCs w:val="28"/>
          <w:lang w:eastAsia="ru-RU"/>
        </w:rPr>
        <w:t>в течение трех</w:t>
      </w:r>
      <w:r w:rsidR="00C30AE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дней со дня поступления запроса о даче разъяснений;</w:t>
      </w:r>
    </w:p>
    <w:p w:rsidR="00E66D00" w:rsidRPr="00AD0221" w:rsidRDefault="00810277"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о </w:t>
      </w:r>
      <w:r w:rsidR="00E66D00" w:rsidRPr="00AD0221">
        <w:rPr>
          <w:rFonts w:ascii="Times New Roman" w:eastAsia="Times New Roman" w:hAnsi="Times New Roman" w:cs="Times New Roman"/>
          <w:sz w:val="28"/>
          <w:szCs w:val="28"/>
          <w:lang w:eastAsia="ru-RU"/>
        </w:rPr>
        <w:t>решен</w:t>
      </w:r>
      <w:r w:rsidR="00CF5BD4" w:rsidRPr="00AD0221">
        <w:rPr>
          <w:rFonts w:ascii="Times New Roman" w:eastAsia="Times New Roman" w:hAnsi="Times New Roman" w:cs="Times New Roman"/>
          <w:sz w:val="28"/>
          <w:szCs w:val="28"/>
          <w:lang w:eastAsia="ru-RU"/>
        </w:rPr>
        <w:t>ии об отмене закрытого конкурса – </w:t>
      </w:r>
      <w:r w:rsidR="00E66D00" w:rsidRPr="00AD0221">
        <w:rPr>
          <w:rFonts w:ascii="Times New Roman" w:eastAsia="Times New Roman" w:hAnsi="Times New Roman" w:cs="Times New Roman"/>
          <w:sz w:val="28"/>
          <w:szCs w:val="28"/>
          <w:lang w:eastAsia="ru-RU"/>
        </w:rPr>
        <w:t>в день принятия решения об отмене закрытого конкурса;</w:t>
      </w:r>
    </w:p>
    <w:p w:rsidR="00E66D00" w:rsidRPr="00AD0221" w:rsidRDefault="00E66D00"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о протоколах вскрытия </w:t>
      </w:r>
      <w:r w:rsidR="003327EE" w:rsidRPr="00AD0221">
        <w:rPr>
          <w:rFonts w:ascii="Times New Roman" w:eastAsia="Times New Roman" w:hAnsi="Times New Roman" w:cs="Times New Roman"/>
          <w:sz w:val="28"/>
          <w:szCs w:val="28"/>
          <w:lang w:eastAsia="ru-RU"/>
        </w:rPr>
        <w:t xml:space="preserve">конвертов с заявками на участие </w:t>
      </w:r>
      <w:r w:rsidRPr="00AD0221">
        <w:rPr>
          <w:rFonts w:ascii="Times New Roman" w:eastAsia="Times New Roman" w:hAnsi="Times New Roman" w:cs="Times New Roman"/>
          <w:sz w:val="28"/>
          <w:szCs w:val="28"/>
          <w:lang w:eastAsia="ru-RU"/>
        </w:rPr>
        <w:t>в закрытом конкурсе, рассмотрения, оцен</w:t>
      </w:r>
      <w:r w:rsidR="00CF5BD4" w:rsidRPr="00AD0221">
        <w:rPr>
          <w:rFonts w:ascii="Times New Roman" w:eastAsia="Times New Roman" w:hAnsi="Times New Roman" w:cs="Times New Roman"/>
          <w:sz w:val="28"/>
          <w:szCs w:val="28"/>
          <w:lang w:eastAsia="ru-RU"/>
        </w:rPr>
        <w:t>ки и сопоставления таких заявок – </w:t>
      </w:r>
      <w:r w:rsidRPr="00AD0221">
        <w:rPr>
          <w:rFonts w:ascii="Times New Roman" w:eastAsia="Times New Roman" w:hAnsi="Times New Roman" w:cs="Times New Roman"/>
          <w:sz w:val="28"/>
          <w:szCs w:val="28"/>
          <w:lang w:eastAsia="ru-RU"/>
        </w:rPr>
        <w:t xml:space="preserve">не позднее чем через три </w:t>
      </w:r>
      <w:r w:rsidR="00C30AE1" w:rsidRPr="00AD0221">
        <w:rPr>
          <w:rFonts w:ascii="Times New Roman" w:eastAsia="Times New Roman" w:hAnsi="Times New Roman" w:cs="Times New Roman"/>
          <w:sz w:val="28"/>
          <w:szCs w:val="28"/>
          <w:lang w:eastAsia="ru-RU"/>
        </w:rPr>
        <w:t xml:space="preserve">дня со дня подписания </w:t>
      </w:r>
      <w:r w:rsidRPr="00AD0221">
        <w:rPr>
          <w:rFonts w:ascii="Times New Roman" w:eastAsia="Times New Roman" w:hAnsi="Times New Roman" w:cs="Times New Roman"/>
          <w:sz w:val="28"/>
          <w:szCs w:val="28"/>
          <w:lang w:eastAsia="ru-RU"/>
        </w:rPr>
        <w:t>протоколов.</w:t>
      </w:r>
    </w:p>
    <w:p w:rsidR="0064685B" w:rsidRPr="00AD0221" w:rsidRDefault="00E66D00" w:rsidP="00EA12BC">
      <w:pPr>
        <w:widowControl w:val="0"/>
        <w:autoSpaceDE w:val="0"/>
        <w:autoSpaceDN w:val="0"/>
        <w:spacing w:after="24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 проведении закрыт</w:t>
      </w:r>
      <w:r w:rsidR="003327EE" w:rsidRPr="00AD0221">
        <w:rPr>
          <w:rFonts w:ascii="Times New Roman" w:eastAsia="Times New Roman" w:hAnsi="Times New Roman" w:cs="Times New Roman"/>
          <w:sz w:val="28"/>
          <w:szCs w:val="28"/>
          <w:lang w:eastAsia="ru-RU"/>
        </w:rPr>
        <w:t xml:space="preserve">ого конкурса во время заседаний </w:t>
      </w:r>
      <w:r w:rsidRPr="00AD0221">
        <w:rPr>
          <w:rFonts w:ascii="Times New Roman" w:eastAsia="Times New Roman" w:hAnsi="Times New Roman" w:cs="Times New Roman"/>
          <w:sz w:val="28"/>
          <w:szCs w:val="28"/>
          <w:lang w:eastAsia="ru-RU"/>
        </w:rPr>
        <w:t>комиссии не допускается проведение аудиозаписи, фото- и видеосъемки.</w:t>
      </w:r>
    </w:p>
    <w:p w:rsidR="0064685B" w:rsidRPr="00AD0221" w:rsidRDefault="0064685B" w:rsidP="00EA12BC">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AD0221">
        <w:rPr>
          <w:rFonts w:ascii="Times New Roman" w:eastAsia="Times New Roman" w:hAnsi="Times New Roman" w:cs="Times New Roman"/>
          <w:b/>
          <w:sz w:val="28"/>
          <w:szCs w:val="28"/>
          <w:lang w:eastAsia="ru-RU"/>
        </w:rPr>
        <w:t xml:space="preserve">Условия </w:t>
      </w:r>
      <w:r w:rsidR="007E257E" w:rsidRPr="00AD0221">
        <w:rPr>
          <w:rFonts w:ascii="Times New Roman" w:eastAsia="Times New Roman" w:hAnsi="Times New Roman" w:cs="Times New Roman"/>
          <w:b/>
          <w:sz w:val="28"/>
          <w:szCs w:val="28"/>
          <w:lang w:eastAsia="ru-RU"/>
        </w:rPr>
        <w:t>применения и порядок проведения</w:t>
      </w:r>
      <w:r w:rsidR="007E257E" w:rsidRPr="00AD0221">
        <w:rPr>
          <w:rFonts w:ascii="Times New Roman" w:eastAsia="Times New Roman" w:hAnsi="Times New Roman" w:cs="Times New Roman"/>
          <w:b/>
          <w:sz w:val="28"/>
          <w:szCs w:val="28"/>
          <w:lang w:eastAsia="ru-RU"/>
        </w:rPr>
        <w:br/>
      </w:r>
      <w:r w:rsidRPr="00AD0221">
        <w:rPr>
          <w:rFonts w:ascii="Times New Roman" w:eastAsia="Times New Roman" w:hAnsi="Times New Roman" w:cs="Times New Roman"/>
          <w:b/>
          <w:sz w:val="28"/>
          <w:szCs w:val="28"/>
          <w:lang w:eastAsia="ru-RU"/>
        </w:rPr>
        <w:t>аукциона в электронной форме</w:t>
      </w:r>
    </w:p>
    <w:p w:rsidR="0064685B" w:rsidRPr="00AD0221" w:rsidRDefault="006F5714" w:rsidP="00AD0221">
      <w:pPr>
        <w:pStyle w:val="a3"/>
        <w:widowControl w:val="0"/>
        <w:numPr>
          <w:ilvl w:val="0"/>
          <w:numId w:val="1"/>
        </w:numPr>
        <w:autoSpaceDE w:val="0"/>
        <w:autoSpaceDN w:val="0"/>
        <w:spacing w:before="240"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Определение</w:t>
      </w:r>
      <w:r w:rsidR="0064685B" w:rsidRPr="00AD0221">
        <w:rPr>
          <w:rFonts w:ascii="Times New Roman" w:eastAsia="Times New Roman" w:hAnsi="Times New Roman" w:cs="Times New Roman"/>
          <w:sz w:val="28"/>
          <w:szCs w:val="28"/>
          <w:lang w:eastAsia="ru-RU"/>
        </w:rPr>
        <w:t xml:space="preserve"> поставщика (</w:t>
      </w:r>
      <w:r w:rsidR="00A40310" w:rsidRPr="00AD0221">
        <w:rPr>
          <w:rFonts w:ascii="Times New Roman" w:eastAsia="Times New Roman" w:hAnsi="Times New Roman" w:cs="Times New Roman"/>
          <w:sz w:val="28"/>
          <w:szCs w:val="28"/>
          <w:lang w:eastAsia="ru-RU"/>
        </w:rPr>
        <w:t xml:space="preserve">исполнителя, </w:t>
      </w:r>
      <w:r w:rsidR="0064685B" w:rsidRPr="00AD0221">
        <w:rPr>
          <w:rFonts w:ascii="Times New Roman" w:eastAsia="Times New Roman" w:hAnsi="Times New Roman" w:cs="Times New Roman"/>
          <w:sz w:val="28"/>
          <w:szCs w:val="28"/>
          <w:lang w:eastAsia="ru-RU"/>
        </w:rPr>
        <w:t>под</w:t>
      </w:r>
      <w:r w:rsidR="003327EE" w:rsidRPr="00AD0221">
        <w:rPr>
          <w:rFonts w:ascii="Times New Roman" w:eastAsia="Times New Roman" w:hAnsi="Times New Roman" w:cs="Times New Roman"/>
          <w:sz w:val="28"/>
          <w:szCs w:val="28"/>
          <w:lang w:eastAsia="ru-RU"/>
        </w:rPr>
        <w:t xml:space="preserve">рядчика) </w:t>
      </w:r>
      <w:r w:rsidR="0064685B" w:rsidRPr="00AD0221">
        <w:rPr>
          <w:rFonts w:ascii="Times New Roman" w:eastAsia="Times New Roman" w:hAnsi="Times New Roman" w:cs="Times New Roman"/>
          <w:sz w:val="28"/>
          <w:szCs w:val="28"/>
          <w:lang w:eastAsia="ru-RU"/>
        </w:rPr>
        <w:t>путем проведения аукц</w:t>
      </w:r>
      <w:r w:rsidR="003327EE" w:rsidRPr="00AD0221">
        <w:rPr>
          <w:rFonts w:ascii="Times New Roman" w:eastAsia="Times New Roman" w:hAnsi="Times New Roman" w:cs="Times New Roman"/>
          <w:sz w:val="28"/>
          <w:szCs w:val="28"/>
          <w:lang w:eastAsia="ru-RU"/>
        </w:rPr>
        <w:t xml:space="preserve">иона в электронной форме </w:t>
      </w:r>
      <w:r w:rsidR="005A6550" w:rsidRPr="00AD0221">
        <w:rPr>
          <w:rFonts w:ascii="Times New Roman" w:eastAsia="Times New Roman" w:hAnsi="Times New Roman" w:cs="Times New Roman"/>
          <w:sz w:val="28"/>
          <w:szCs w:val="28"/>
          <w:lang w:eastAsia="ru-RU"/>
        </w:rPr>
        <w:t xml:space="preserve">может осуществляться, </w:t>
      </w:r>
      <w:r w:rsidR="0064685B" w:rsidRPr="00AD0221">
        <w:rPr>
          <w:rFonts w:ascii="Times New Roman" w:eastAsia="Times New Roman" w:hAnsi="Times New Roman" w:cs="Times New Roman"/>
          <w:sz w:val="28"/>
          <w:szCs w:val="28"/>
          <w:lang w:eastAsia="ru-RU"/>
        </w:rPr>
        <w:t xml:space="preserve">если предметом закупки являются любые виды товаров, работ, услуг, в том числе включенные в перечень, </w:t>
      </w:r>
      <w:r w:rsidR="005A6550" w:rsidRPr="00AD0221">
        <w:rPr>
          <w:rFonts w:ascii="Times New Roman" w:eastAsia="Times New Roman" w:hAnsi="Times New Roman" w:cs="Times New Roman"/>
          <w:sz w:val="28"/>
          <w:szCs w:val="28"/>
          <w:lang w:eastAsia="ru-RU"/>
        </w:rPr>
        <w:t xml:space="preserve">утверждаемый </w:t>
      </w:r>
      <w:r w:rsidR="00C92522" w:rsidRPr="00AD0221">
        <w:rPr>
          <w:rFonts w:ascii="Times New Roman" w:eastAsia="Times New Roman" w:hAnsi="Times New Roman" w:cs="Times New Roman"/>
          <w:sz w:val="28"/>
          <w:szCs w:val="28"/>
          <w:lang w:eastAsia="ru-RU"/>
        </w:rPr>
        <w:t xml:space="preserve">внутренним актом </w:t>
      </w:r>
      <w:r w:rsidR="00FD3DE1" w:rsidRPr="00AD0221">
        <w:rPr>
          <w:rFonts w:ascii="Times New Roman" w:eastAsia="Times New Roman" w:hAnsi="Times New Roman" w:cs="Times New Roman"/>
          <w:sz w:val="28"/>
          <w:szCs w:val="28"/>
          <w:lang w:eastAsia="ru-RU"/>
        </w:rPr>
        <w:t>Заказч</w:t>
      </w:r>
      <w:r w:rsidR="00C92522" w:rsidRPr="00AD0221">
        <w:rPr>
          <w:rFonts w:ascii="Times New Roman" w:eastAsia="Times New Roman" w:hAnsi="Times New Roman" w:cs="Times New Roman"/>
          <w:sz w:val="28"/>
          <w:szCs w:val="28"/>
          <w:lang w:eastAsia="ru-RU"/>
        </w:rPr>
        <w:t>ика</w:t>
      </w:r>
      <w:r w:rsidR="0064685B" w:rsidRPr="00AD0221">
        <w:rPr>
          <w:rFonts w:ascii="Times New Roman" w:eastAsia="Times New Roman" w:hAnsi="Times New Roman" w:cs="Times New Roman"/>
          <w:sz w:val="28"/>
          <w:szCs w:val="28"/>
          <w:lang w:eastAsia="ru-RU"/>
        </w:rPr>
        <w:t>.</w:t>
      </w:r>
    </w:p>
    <w:p w:rsidR="0064685B" w:rsidRPr="00AD0221" w:rsidRDefault="00880AA1" w:rsidP="00AD0221">
      <w:pPr>
        <w:pStyle w:val="a3"/>
        <w:widowControl w:val="0"/>
        <w:numPr>
          <w:ilvl w:val="0"/>
          <w:numId w:val="1"/>
        </w:numPr>
        <w:autoSpaceDE w:val="0"/>
        <w:autoSpaceDN w:val="0"/>
        <w:spacing w:after="0" w:line="240" w:lineRule="auto"/>
        <w:ind w:left="0" w:firstLine="709"/>
        <w:jc w:val="both"/>
        <w:rPr>
          <w:rFonts w:ascii="Times New Roman" w:hAnsi="Times New Roman" w:cs="Times New Roman"/>
          <w:sz w:val="28"/>
          <w:szCs w:val="28"/>
        </w:rPr>
      </w:pPr>
      <w:r w:rsidRPr="00AD0221">
        <w:rPr>
          <w:rFonts w:ascii="Times New Roman" w:eastAsia="Times New Roman" w:hAnsi="Times New Roman" w:cs="Times New Roman"/>
          <w:sz w:val="28"/>
          <w:szCs w:val="28"/>
          <w:lang w:eastAsia="ru-RU"/>
        </w:rPr>
        <w:t>Аукцион в электронной форме </w:t>
      </w:r>
      <w:r w:rsidR="00681084"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w:t>
      </w:r>
      <w:r w:rsidR="003327EE" w:rsidRPr="00AD0221">
        <w:rPr>
          <w:rFonts w:ascii="Times New Roman" w:eastAsia="Times New Roman" w:hAnsi="Times New Roman" w:cs="Times New Roman"/>
          <w:sz w:val="28"/>
          <w:szCs w:val="28"/>
          <w:lang w:eastAsia="ru-RU"/>
        </w:rPr>
        <w:t xml:space="preserve">это форма торгов, </w:t>
      </w:r>
      <w:r w:rsidR="0064685B" w:rsidRPr="00AD0221">
        <w:rPr>
          <w:rFonts w:ascii="Times New Roman" w:eastAsia="Times New Roman" w:hAnsi="Times New Roman" w:cs="Times New Roman"/>
          <w:sz w:val="28"/>
          <w:szCs w:val="28"/>
          <w:lang w:eastAsia="ru-RU"/>
        </w:rPr>
        <w:t>при которой:</w:t>
      </w:r>
    </w:p>
    <w:p w:rsidR="0064685B" w:rsidRPr="00AD0221" w:rsidRDefault="0064685B" w:rsidP="00EA12BC">
      <w:pPr>
        <w:autoSpaceDE w:val="0"/>
        <w:autoSpaceDN w:val="0"/>
        <w:adjustRightInd w:val="0"/>
        <w:spacing w:after="0" w:line="240" w:lineRule="auto"/>
        <w:ind w:firstLine="709"/>
        <w:jc w:val="both"/>
        <w:rPr>
          <w:rFonts w:ascii="Times New Roman" w:hAnsi="Times New Roman" w:cs="Times New Roman"/>
          <w:sz w:val="28"/>
          <w:szCs w:val="28"/>
        </w:rPr>
      </w:pPr>
      <w:r w:rsidRPr="00AD0221">
        <w:rPr>
          <w:rFonts w:ascii="Times New Roman" w:eastAsia="Times New Roman" w:hAnsi="Times New Roman" w:cs="Times New Roman"/>
          <w:sz w:val="28"/>
          <w:szCs w:val="28"/>
          <w:lang w:eastAsia="ru-RU"/>
        </w:rPr>
        <w:t xml:space="preserve">информация о закупке сообщается </w:t>
      </w:r>
      <w:r w:rsidR="00FD3DE1" w:rsidRPr="00AD0221">
        <w:rPr>
          <w:rFonts w:ascii="Times New Roman" w:eastAsia="Times New Roman" w:hAnsi="Times New Roman" w:cs="Times New Roman"/>
          <w:sz w:val="28"/>
          <w:szCs w:val="28"/>
          <w:lang w:eastAsia="ru-RU"/>
        </w:rPr>
        <w:t>Заказч</w:t>
      </w:r>
      <w:r w:rsidR="003327EE" w:rsidRPr="00AD0221">
        <w:rPr>
          <w:rFonts w:ascii="Times New Roman" w:eastAsia="Times New Roman" w:hAnsi="Times New Roman" w:cs="Times New Roman"/>
          <w:sz w:val="28"/>
          <w:szCs w:val="28"/>
          <w:lang w:eastAsia="ru-RU"/>
        </w:rPr>
        <w:t xml:space="preserve">иком путем </w:t>
      </w:r>
      <w:r w:rsidRPr="00AD0221">
        <w:rPr>
          <w:rFonts w:ascii="Times New Roman" w:eastAsia="Times New Roman" w:hAnsi="Times New Roman" w:cs="Times New Roman"/>
          <w:sz w:val="28"/>
          <w:szCs w:val="28"/>
          <w:lang w:eastAsia="ru-RU"/>
        </w:rPr>
        <w:t xml:space="preserve">размещения в </w:t>
      </w:r>
      <w:r w:rsidR="00F010BE" w:rsidRPr="00AD0221">
        <w:rPr>
          <w:rFonts w:ascii="Times New Roman" w:eastAsia="Times New Roman" w:hAnsi="Times New Roman" w:cs="Times New Roman"/>
          <w:sz w:val="28"/>
          <w:szCs w:val="28"/>
          <w:lang w:eastAsia="ru-RU"/>
        </w:rPr>
        <w:t>ЕИС</w:t>
      </w:r>
      <w:r w:rsidR="00241BF5"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извещения о проведении аукциона в электронной форме, доступного неограниченному кругу лиц, с приложением документации </w:t>
      </w:r>
      <w:r w:rsidR="00655476" w:rsidRPr="00AD0221">
        <w:rPr>
          <w:rFonts w:ascii="Times New Roman" w:eastAsia="Times New Roman" w:hAnsi="Times New Roman" w:cs="Times New Roman"/>
          <w:sz w:val="28"/>
          <w:szCs w:val="28"/>
          <w:lang w:eastAsia="ru-RU"/>
        </w:rPr>
        <w:t xml:space="preserve">об аукционе в электронной форме </w:t>
      </w:r>
      <w:r w:rsidR="00956AF3" w:rsidRPr="00AD0221">
        <w:rPr>
          <w:rFonts w:ascii="Times New Roman" w:eastAsia="Times New Roman" w:hAnsi="Times New Roman" w:cs="Times New Roman"/>
          <w:sz w:val="28"/>
          <w:szCs w:val="28"/>
          <w:lang w:eastAsia="ru-RU"/>
        </w:rPr>
        <w:t>и проекта</w:t>
      </w:r>
      <w:r w:rsidR="000A649E"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договора;</w:t>
      </w:r>
    </w:p>
    <w:p w:rsidR="0064685B" w:rsidRPr="00AD0221" w:rsidRDefault="0064685B"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описание предмета закупки осуществляется с соблюдением требований части 6.1 статьи 3 </w:t>
      </w:r>
      <w:r w:rsidR="00E129FD" w:rsidRPr="00AD0221">
        <w:rPr>
          <w:rFonts w:ascii="Times New Roman" w:eastAsia="Times New Roman" w:hAnsi="Times New Roman" w:cs="Times New Roman"/>
          <w:sz w:val="28"/>
          <w:szCs w:val="28"/>
          <w:lang w:eastAsia="ru-RU"/>
        </w:rPr>
        <w:t>Закона</w:t>
      </w:r>
      <w:r w:rsidRPr="00AD0221">
        <w:rPr>
          <w:rFonts w:ascii="Times New Roman" w:eastAsia="Times New Roman" w:hAnsi="Times New Roman" w:cs="Times New Roman"/>
          <w:sz w:val="28"/>
          <w:szCs w:val="28"/>
          <w:lang w:eastAsia="ru-RU"/>
        </w:rPr>
        <w:t xml:space="preserve"> </w:t>
      </w:r>
      <w:r w:rsidR="000B0876" w:rsidRPr="00AD0221">
        <w:rPr>
          <w:rFonts w:ascii="Times New Roman" w:eastAsia="Times New Roman" w:hAnsi="Times New Roman" w:cs="Times New Roman"/>
          <w:sz w:val="28"/>
          <w:szCs w:val="28"/>
          <w:lang w:eastAsia="ru-RU"/>
        </w:rPr>
        <w:t>№</w:t>
      </w:r>
      <w:r w:rsidR="00880AA1" w:rsidRPr="00AD0221">
        <w:rPr>
          <w:rFonts w:ascii="Times New Roman" w:eastAsia="Times New Roman" w:hAnsi="Times New Roman" w:cs="Times New Roman"/>
          <w:sz w:val="28"/>
          <w:szCs w:val="28"/>
          <w:lang w:eastAsia="ru-RU"/>
        </w:rPr>
        <w:t> </w:t>
      </w:r>
      <w:r w:rsidRPr="00AD0221">
        <w:rPr>
          <w:rFonts w:ascii="Times New Roman" w:eastAsia="Times New Roman" w:hAnsi="Times New Roman" w:cs="Times New Roman"/>
          <w:sz w:val="28"/>
          <w:szCs w:val="28"/>
          <w:lang w:eastAsia="ru-RU"/>
        </w:rPr>
        <w:t>223</w:t>
      </w:r>
      <w:r w:rsidR="000B273D"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ФЗ;</w:t>
      </w:r>
    </w:p>
    <w:p w:rsidR="0064685B" w:rsidRPr="00AD0221" w:rsidRDefault="00CD1A18"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победителем аукциона в электронной форме признается участник аукциона в электронной форме, заявка которого соответствует требованиям докумен</w:t>
      </w:r>
      <w:r w:rsidR="003327EE" w:rsidRPr="00AD0221">
        <w:rPr>
          <w:rFonts w:ascii="Times New Roman" w:eastAsia="Times New Roman" w:hAnsi="Times New Roman" w:cs="Times New Roman"/>
          <w:sz w:val="28"/>
          <w:szCs w:val="28"/>
          <w:lang w:eastAsia="ru-RU"/>
        </w:rPr>
        <w:t xml:space="preserve">тации об аукционе в электронной </w:t>
      </w:r>
      <w:r w:rsidRPr="00AD0221">
        <w:rPr>
          <w:rFonts w:ascii="Times New Roman" w:eastAsia="Times New Roman" w:hAnsi="Times New Roman" w:cs="Times New Roman"/>
          <w:sz w:val="28"/>
          <w:szCs w:val="28"/>
          <w:lang w:eastAsia="ru-RU"/>
        </w:rPr>
        <w:t xml:space="preserve">форме и который предложил наиболее низкую цену договора путем снижения НМЦД, указанной в </w:t>
      </w:r>
      <w:r w:rsidR="003327EE" w:rsidRPr="00AD0221">
        <w:rPr>
          <w:rFonts w:ascii="Times New Roman" w:eastAsia="Times New Roman" w:hAnsi="Times New Roman" w:cs="Times New Roman"/>
          <w:sz w:val="28"/>
          <w:szCs w:val="28"/>
          <w:lang w:eastAsia="ru-RU"/>
        </w:rPr>
        <w:t xml:space="preserve">извещении о проведении аукциона </w:t>
      </w:r>
      <w:r w:rsidRPr="00AD0221">
        <w:rPr>
          <w:rFonts w:ascii="Times New Roman" w:eastAsia="Times New Roman" w:hAnsi="Times New Roman" w:cs="Times New Roman"/>
          <w:sz w:val="28"/>
          <w:szCs w:val="28"/>
          <w:lang w:eastAsia="ru-RU"/>
        </w:rPr>
        <w:t xml:space="preserve">в электронной форме, </w:t>
      </w:r>
      <w:r w:rsidR="0050730C" w:rsidRPr="00AD0221">
        <w:rPr>
          <w:rFonts w:ascii="Times New Roman" w:eastAsia="Times New Roman" w:hAnsi="Times New Roman" w:cs="Times New Roman"/>
          <w:sz w:val="28"/>
          <w:szCs w:val="28"/>
          <w:lang w:eastAsia="ru-RU"/>
        </w:rPr>
        <w:t>на установленну</w:t>
      </w:r>
      <w:r w:rsidR="00C30AE1" w:rsidRPr="00AD0221">
        <w:rPr>
          <w:rFonts w:ascii="Times New Roman" w:eastAsia="Times New Roman" w:hAnsi="Times New Roman" w:cs="Times New Roman"/>
          <w:sz w:val="28"/>
          <w:szCs w:val="28"/>
          <w:lang w:eastAsia="ru-RU"/>
        </w:rPr>
        <w:t xml:space="preserve">ю в документации </w:t>
      </w:r>
      <w:r w:rsidRPr="00AD0221">
        <w:rPr>
          <w:rFonts w:ascii="Times New Roman" w:eastAsia="Times New Roman" w:hAnsi="Times New Roman" w:cs="Times New Roman"/>
          <w:sz w:val="28"/>
          <w:szCs w:val="28"/>
          <w:lang w:eastAsia="ru-RU"/>
        </w:rPr>
        <w:t>об аукционе в электронной форме величину (далее</w:t>
      </w:r>
      <w:r w:rsidR="00D4331A" w:rsidRPr="00AD0221">
        <w:rPr>
          <w:rFonts w:ascii="Times New Roman" w:eastAsia="Times New Roman" w:hAnsi="Times New Roman" w:cs="Times New Roman"/>
          <w:sz w:val="28"/>
          <w:szCs w:val="28"/>
          <w:lang w:eastAsia="ru-RU"/>
        </w:rPr>
        <w:t xml:space="preserve"> – шаг </w:t>
      </w:r>
      <w:r w:rsidRPr="00AD0221">
        <w:rPr>
          <w:rFonts w:ascii="Times New Roman" w:eastAsia="Times New Roman" w:hAnsi="Times New Roman" w:cs="Times New Roman"/>
          <w:sz w:val="28"/>
          <w:szCs w:val="28"/>
          <w:lang w:eastAsia="ru-RU"/>
        </w:rPr>
        <w:t>аукциона) или наиболее высокую цену договора, в случае если при проведении аукциона в электронной форме цена договора снижена до нуля и аукцион в электронной форм</w:t>
      </w:r>
      <w:r w:rsidR="0050730C" w:rsidRPr="00AD0221">
        <w:rPr>
          <w:rFonts w:ascii="Times New Roman" w:eastAsia="Times New Roman" w:hAnsi="Times New Roman" w:cs="Times New Roman"/>
          <w:sz w:val="28"/>
          <w:szCs w:val="28"/>
          <w:lang w:eastAsia="ru-RU"/>
        </w:rPr>
        <w:t>е проводится на право заключить</w:t>
      </w:r>
      <w:r w:rsidR="003327EE"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договор</w:t>
      </w:r>
      <w:r w:rsidR="0064685B" w:rsidRPr="00AD0221">
        <w:rPr>
          <w:rFonts w:ascii="Times New Roman" w:eastAsia="Times New Roman" w:hAnsi="Times New Roman" w:cs="Times New Roman"/>
          <w:sz w:val="28"/>
          <w:szCs w:val="28"/>
          <w:lang w:eastAsia="ru-RU"/>
        </w:rPr>
        <w:t>.</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Аукцион в электронной форме проводится на </w:t>
      </w:r>
      <w:r w:rsidR="002D22C2" w:rsidRPr="00AD0221">
        <w:rPr>
          <w:rFonts w:ascii="Times New Roman" w:eastAsia="Times New Roman" w:hAnsi="Times New Roman" w:cs="Times New Roman"/>
          <w:sz w:val="28"/>
          <w:szCs w:val="28"/>
          <w:lang w:eastAsia="ru-RU"/>
        </w:rPr>
        <w:t>ЭП</w:t>
      </w:r>
      <w:r w:rsidR="003327EE"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по правилам и в порядке, установленным оператором </w:t>
      </w:r>
      <w:r w:rsidR="00ED5CFE"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с учетом требований </w:t>
      </w:r>
      <w:r w:rsidR="00A635FA" w:rsidRPr="00AD0221">
        <w:rPr>
          <w:rFonts w:ascii="Times New Roman" w:eastAsia="Times New Roman" w:hAnsi="Times New Roman" w:cs="Times New Roman"/>
          <w:sz w:val="28"/>
          <w:szCs w:val="28"/>
          <w:lang w:eastAsia="ru-RU"/>
        </w:rPr>
        <w:t xml:space="preserve">пунктов </w:t>
      </w:r>
      <w:r w:rsidR="00D073BD" w:rsidRPr="00AD0221">
        <w:rPr>
          <w:rFonts w:ascii="Times New Roman" w:eastAsia="Times New Roman" w:hAnsi="Times New Roman" w:cs="Times New Roman"/>
          <w:sz w:val="28"/>
          <w:szCs w:val="28"/>
          <w:lang w:eastAsia="ru-RU"/>
        </w:rPr>
        <w:t>21</w:t>
      </w:r>
      <w:r w:rsidR="006750D6" w:rsidRPr="00AD0221">
        <w:rPr>
          <w:rFonts w:ascii="Times New Roman" w:eastAsia="Times New Roman" w:hAnsi="Times New Roman" w:cs="Times New Roman"/>
          <w:sz w:val="28"/>
          <w:szCs w:val="28"/>
          <w:lang w:eastAsia="ru-RU"/>
        </w:rPr>
        <w:t>0</w:t>
      </w:r>
      <w:r w:rsidR="00040514" w:rsidRPr="00AD0221">
        <w:rPr>
          <w:rFonts w:ascii="Times New Roman" w:hAnsi="Times New Roman" w:cs="Times New Roman"/>
          <w:b/>
          <w:sz w:val="28"/>
          <w:szCs w:val="28"/>
        </w:rPr>
        <w:t>–</w:t>
      </w:r>
      <w:r w:rsidR="00F50FCD" w:rsidRPr="00AD0221">
        <w:rPr>
          <w:rFonts w:ascii="Times New Roman" w:eastAsia="Times New Roman" w:hAnsi="Times New Roman" w:cs="Times New Roman"/>
          <w:sz w:val="28"/>
          <w:szCs w:val="28"/>
          <w:lang w:eastAsia="ru-RU"/>
        </w:rPr>
        <w:t>2</w:t>
      </w:r>
      <w:r w:rsidR="006750D6" w:rsidRPr="00AD0221">
        <w:rPr>
          <w:rFonts w:ascii="Times New Roman" w:eastAsia="Times New Roman" w:hAnsi="Times New Roman" w:cs="Times New Roman"/>
          <w:sz w:val="28"/>
          <w:szCs w:val="28"/>
          <w:lang w:eastAsia="ru-RU"/>
        </w:rPr>
        <w:t>49</w:t>
      </w:r>
      <w:r w:rsidR="00F50FCD"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настоящего Положения о закупке.</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 осуществлен</w:t>
      </w:r>
      <w:r w:rsidR="003327EE" w:rsidRPr="00AD0221">
        <w:rPr>
          <w:rFonts w:ascii="Times New Roman" w:eastAsia="Times New Roman" w:hAnsi="Times New Roman" w:cs="Times New Roman"/>
          <w:sz w:val="28"/>
          <w:szCs w:val="28"/>
          <w:lang w:eastAsia="ru-RU"/>
        </w:rPr>
        <w:t xml:space="preserve">ии аукциона в электронной форме </w:t>
      </w:r>
      <w:r w:rsidRPr="00AD0221">
        <w:rPr>
          <w:rFonts w:ascii="Times New Roman" w:eastAsia="Times New Roman" w:hAnsi="Times New Roman" w:cs="Times New Roman"/>
          <w:sz w:val="28"/>
          <w:szCs w:val="28"/>
          <w:lang w:eastAsia="ru-RU"/>
        </w:rPr>
        <w:t xml:space="preserve">проведение переговоров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ика с оператором </w:t>
      </w:r>
      <w:r w:rsidR="00ED5CFE" w:rsidRPr="00AD0221">
        <w:rPr>
          <w:rFonts w:ascii="Times New Roman" w:eastAsia="Times New Roman" w:hAnsi="Times New Roman" w:cs="Times New Roman"/>
          <w:sz w:val="28"/>
          <w:szCs w:val="28"/>
          <w:lang w:eastAsia="ru-RU"/>
        </w:rPr>
        <w:t>ЭП</w:t>
      </w:r>
      <w:r w:rsidR="00000015" w:rsidRPr="00AD0221">
        <w:rPr>
          <w:rFonts w:ascii="Times New Roman" w:eastAsia="Times New Roman" w:hAnsi="Times New Roman" w:cs="Times New Roman"/>
          <w:sz w:val="28"/>
          <w:szCs w:val="28"/>
          <w:lang w:eastAsia="ru-RU"/>
        </w:rPr>
        <w:t xml:space="preserve"> не допускается</w:t>
      </w:r>
      <w:r w:rsidR="002218D3" w:rsidRPr="00AD0221">
        <w:rPr>
          <w:rFonts w:ascii="Times New Roman" w:eastAsia="Times New Roman" w:hAnsi="Times New Roman" w:cs="Times New Roman"/>
          <w:sz w:val="28"/>
          <w:szCs w:val="28"/>
          <w:lang w:eastAsia="ru-RU"/>
        </w:rPr>
        <w:t>,</w:t>
      </w:r>
      <w:r w:rsidR="00000015" w:rsidRPr="00AD0221">
        <w:rPr>
          <w:rFonts w:ascii="Times New Roman" w:eastAsia="Times New Roman" w:hAnsi="Times New Roman" w:cs="Times New Roman"/>
          <w:sz w:val="28"/>
          <w:szCs w:val="28"/>
          <w:lang w:eastAsia="ru-RU"/>
        </w:rPr>
        <w:t xml:space="preserve"> в случае</w:t>
      </w:r>
      <w:r w:rsidRPr="00AD0221">
        <w:rPr>
          <w:rFonts w:ascii="Times New Roman" w:eastAsia="Times New Roman" w:hAnsi="Times New Roman" w:cs="Times New Roman"/>
          <w:sz w:val="28"/>
          <w:szCs w:val="28"/>
          <w:lang w:eastAsia="ru-RU"/>
        </w:rPr>
        <w:t xml:space="preserve"> если в резуль</w:t>
      </w:r>
      <w:r w:rsidR="008A6793" w:rsidRPr="00AD0221">
        <w:rPr>
          <w:rFonts w:ascii="Times New Roman" w:eastAsia="Times New Roman" w:hAnsi="Times New Roman" w:cs="Times New Roman"/>
          <w:sz w:val="28"/>
          <w:szCs w:val="28"/>
          <w:lang w:eastAsia="ru-RU"/>
        </w:rPr>
        <w:t xml:space="preserve">тате этих переговоров создаются </w:t>
      </w:r>
      <w:r w:rsidR="00241BF5" w:rsidRPr="00AD0221">
        <w:rPr>
          <w:rFonts w:ascii="Times New Roman" w:eastAsia="Times New Roman" w:hAnsi="Times New Roman" w:cs="Times New Roman"/>
          <w:sz w:val="28"/>
          <w:szCs w:val="28"/>
          <w:lang w:eastAsia="ru-RU"/>
        </w:rPr>
        <w:t>преимущественные</w:t>
      </w:r>
      <w:r w:rsidRPr="00AD0221">
        <w:rPr>
          <w:rFonts w:ascii="Times New Roman" w:eastAsia="Times New Roman" w:hAnsi="Times New Roman" w:cs="Times New Roman"/>
          <w:sz w:val="28"/>
          <w:szCs w:val="28"/>
          <w:lang w:eastAsia="ru-RU"/>
        </w:rPr>
        <w:t xml:space="preserve"> условия для участия</w:t>
      </w:r>
      <w:r w:rsidR="003327EE" w:rsidRPr="00AD0221">
        <w:rPr>
          <w:rFonts w:ascii="Times New Roman" w:eastAsia="Times New Roman" w:hAnsi="Times New Roman" w:cs="Times New Roman"/>
          <w:sz w:val="28"/>
          <w:szCs w:val="28"/>
          <w:lang w:eastAsia="ru-RU"/>
        </w:rPr>
        <w:t xml:space="preserve"> в аукционе в электронной форме </w:t>
      </w:r>
      <w:r w:rsidRPr="00AD0221">
        <w:rPr>
          <w:rFonts w:ascii="Times New Roman" w:eastAsia="Times New Roman" w:hAnsi="Times New Roman" w:cs="Times New Roman"/>
          <w:sz w:val="28"/>
          <w:szCs w:val="28"/>
          <w:lang w:eastAsia="ru-RU"/>
        </w:rPr>
        <w:t>и (или) условия для разглашения конфиденциальной информации.</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Направление учас</w:t>
      </w:r>
      <w:r w:rsidR="00655476" w:rsidRPr="00AD0221">
        <w:rPr>
          <w:rFonts w:ascii="Times New Roman" w:eastAsia="Times New Roman" w:hAnsi="Times New Roman" w:cs="Times New Roman"/>
          <w:sz w:val="28"/>
          <w:szCs w:val="28"/>
          <w:lang w:eastAsia="ru-RU"/>
        </w:rPr>
        <w:t xml:space="preserve">тниками закупки запросов о даче </w:t>
      </w:r>
      <w:r w:rsidRPr="00AD0221">
        <w:rPr>
          <w:rFonts w:ascii="Times New Roman" w:eastAsia="Times New Roman" w:hAnsi="Times New Roman" w:cs="Times New Roman"/>
          <w:sz w:val="28"/>
          <w:szCs w:val="28"/>
          <w:lang w:eastAsia="ru-RU"/>
        </w:rPr>
        <w:t xml:space="preserve">разъяснений положений извещения о проведении </w:t>
      </w:r>
      <w:r w:rsidR="00655476" w:rsidRPr="00AD0221">
        <w:rPr>
          <w:rFonts w:ascii="Times New Roman" w:eastAsia="Times New Roman" w:hAnsi="Times New Roman" w:cs="Times New Roman"/>
          <w:sz w:val="28"/>
          <w:szCs w:val="28"/>
          <w:lang w:eastAsia="ru-RU"/>
        </w:rPr>
        <w:t xml:space="preserve">аукциона </w:t>
      </w:r>
      <w:r w:rsidRPr="00AD0221">
        <w:rPr>
          <w:rFonts w:ascii="Times New Roman" w:eastAsia="Times New Roman" w:hAnsi="Times New Roman" w:cs="Times New Roman"/>
          <w:sz w:val="28"/>
          <w:szCs w:val="28"/>
          <w:lang w:eastAsia="ru-RU"/>
        </w:rPr>
        <w:t xml:space="preserve">в электронной форме и (или) документации </w:t>
      </w:r>
      <w:r w:rsidR="00655476" w:rsidRPr="00AD0221">
        <w:rPr>
          <w:rFonts w:ascii="Times New Roman" w:eastAsia="Times New Roman" w:hAnsi="Times New Roman" w:cs="Times New Roman"/>
          <w:sz w:val="28"/>
          <w:szCs w:val="28"/>
          <w:lang w:eastAsia="ru-RU"/>
        </w:rPr>
        <w:t>об аукционе в электронной форме</w:t>
      </w:r>
      <w:r w:rsidRPr="00AD0221">
        <w:rPr>
          <w:rFonts w:ascii="Times New Roman" w:eastAsia="Times New Roman" w:hAnsi="Times New Roman" w:cs="Times New Roman"/>
          <w:sz w:val="28"/>
          <w:szCs w:val="28"/>
          <w:lang w:eastAsia="ru-RU"/>
        </w:rPr>
        <w:t xml:space="preserve">, размещение в </w:t>
      </w:r>
      <w:r w:rsidR="00F010BE" w:rsidRPr="00AD0221">
        <w:rPr>
          <w:rFonts w:ascii="Times New Roman" w:eastAsia="Times New Roman" w:hAnsi="Times New Roman" w:cs="Times New Roman"/>
          <w:sz w:val="28"/>
          <w:szCs w:val="28"/>
          <w:lang w:eastAsia="ru-RU"/>
        </w:rPr>
        <w:t>ЕИС</w:t>
      </w:r>
      <w:r w:rsidR="007B1257"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таких разъяснений, подача участниками закупки заявок, окончательных предложений, </w:t>
      </w:r>
      <w:r w:rsidR="00460DB4" w:rsidRPr="00AD0221">
        <w:rPr>
          <w:rFonts w:ascii="Times New Roman" w:eastAsia="Times New Roman" w:hAnsi="Times New Roman" w:cs="Times New Roman"/>
          <w:sz w:val="28"/>
          <w:szCs w:val="28"/>
          <w:lang w:eastAsia="ru-RU"/>
        </w:rPr>
        <w:t>предоставление ко</w:t>
      </w:r>
      <w:r w:rsidR="00655476" w:rsidRPr="00AD0221">
        <w:rPr>
          <w:rFonts w:ascii="Times New Roman" w:eastAsia="Times New Roman" w:hAnsi="Times New Roman" w:cs="Times New Roman"/>
          <w:sz w:val="28"/>
          <w:szCs w:val="28"/>
          <w:lang w:eastAsia="ru-RU"/>
        </w:rPr>
        <w:t xml:space="preserve">миссии доступа </w:t>
      </w:r>
      <w:r w:rsidRPr="00AD0221">
        <w:rPr>
          <w:rFonts w:ascii="Times New Roman" w:eastAsia="Times New Roman" w:hAnsi="Times New Roman" w:cs="Times New Roman"/>
          <w:sz w:val="28"/>
          <w:szCs w:val="28"/>
          <w:lang w:eastAsia="ru-RU"/>
        </w:rPr>
        <w:t>к указанным заявкам, соп</w:t>
      </w:r>
      <w:r w:rsidR="00655476" w:rsidRPr="00AD0221">
        <w:rPr>
          <w:rFonts w:ascii="Times New Roman" w:eastAsia="Times New Roman" w:hAnsi="Times New Roman" w:cs="Times New Roman"/>
          <w:sz w:val="28"/>
          <w:szCs w:val="28"/>
          <w:lang w:eastAsia="ru-RU"/>
        </w:rPr>
        <w:t xml:space="preserve">оставление ценовых предложений, </w:t>
      </w:r>
      <w:r w:rsidRPr="00AD0221">
        <w:rPr>
          <w:rFonts w:ascii="Times New Roman" w:eastAsia="Times New Roman" w:hAnsi="Times New Roman" w:cs="Times New Roman"/>
          <w:sz w:val="28"/>
          <w:szCs w:val="28"/>
          <w:lang w:eastAsia="ru-RU"/>
        </w:rPr>
        <w:t xml:space="preserve">дополнительных ценовых </w:t>
      </w:r>
      <w:r w:rsidR="00C30AE1" w:rsidRPr="00AD0221">
        <w:rPr>
          <w:rFonts w:ascii="Times New Roman" w:eastAsia="Times New Roman" w:hAnsi="Times New Roman" w:cs="Times New Roman"/>
          <w:sz w:val="28"/>
          <w:szCs w:val="28"/>
          <w:lang w:eastAsia="ru-RU"/>
        </w:rPr>
        <w:t>предложений участников закупки,</w:t>
      </w:r>
      <w:r w:rsidR="00655476"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формирование проектов протоколов обеспечиваются оператором </w:t>
      </w:r>
      <w:r w:rsidR="00ED5CFE"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на </w:t>
      </w:r>
      <w:r w:rsidR="00ED5CFE" w:rsidRPr="00AD0221">
        <w:rPr>
          <w:rFonts w:ascii="Times New Roman" w:eastAsia="Times New Roman" w:hAnsi="Times New Roman" w:cs="Times New Roman"/>
          <w:sz w:val="28"/>
          <w:szCs w:val="28"/>
          <w:lang w:eastAsia="ru-RU"/>
        </w:rPr>
        <w:t>ЭП</w:t>
      </w:r>
      <w:r w:rsidR="00655476" w:rsidRPr="00AD0221">
        <w:rPr>
          <w:rFonts w:ascii="Times New Roman" w:eastAsia="Times New Roman" w:hAnsi="Times New Roman" w:cs="Times New Roman"/>
          <w:sz w:val="28"/>
          <w:szCs w:val="28"/>
          <w:lang w:eastAsia="ru-RU"/>
        </w:rPr>
        <w:t xml:space="preserve">, на которой проводится аукцион </w:t>
      </w:r>
      <w:r w:rsidR="00F20434" w:rsidRPr="00AD0221">
        <w:rPr>
          <w:rFonts w:ascii="Times New Roman" w:eastAsia="Times New Roman" w:hAnsi="Times New Roman" w:cs="Times New Roman"/>
          <w:sz w:val="28"/>
          <w:szCs w:val="28"/>
          <w:lang w:eastAsia="ru-RU"/>
        </w:rPr>
        <w:t>в электронной форме</w:t>
      </w:r>
      <w:r w:rsidRPr="00AD0221">
        <w:rPr>
          <w:rFonts w:ascii="Times New Roman" w:eastAsia="Times New Roman" w:hAnsi="Times New Roman" w:cs="Times New Roman"/>
          <w:sz w:val="28"/>
          <w:szCs w:val="28"/>
          <w:lang w:eastAsia="ru-RU"/>
        </w:rPr>
        <w:t>.</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Обмен между участником закупки,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иком и оператором </w:t>
      </w:r>
      <w:r w:rsidR="00ED5CFE"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информацией, связанной с </w:t>
      </w:r>
      <w:r w:rsidR="00A046E6" w:rsidRPr="00AD0221">
        <w:rPr>
          <w:rFonts w:ascii="Times New Roman" w:eastAsia="Times New Roman" w:hAnsi="Times New Roman" w:cs="Times New Roman"/>
          <w:sz w:val="28"/>
          <w:szCs w:val="28"/>
          <w:lang w:eastAsia="ru-RU"/>
        </w:rPr>
        <w:t>получением аккредитации</w:t>
      </w:r>
      <w:r w:rsidR="003327EE"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на </w:t>
      </w:r>
      <w:r w:rsidR="00ED5CFE"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w:t>
      </w:r>
      <w:r w:rsidR="008A6793" w:rsidRPr="00AD0221">
        <w:rPr>
          <w:rFonts w:ascii="Times New Roman" w:eastAsia="Times New Roman" w:hAnsi="Times New Roman" w:cs="Times New Roman"/>
          <w:sz w:val="28"/>
          <w:szCs w:val="28"/>
          <w:lang w:eastAsia="ru-RU"/>
        </w:rPr>
        <w:t>проведен</w:t>
      </w:r>
      <w:r w:rsidRPr="00AD0221">
        <w:rPr>
          <w:rFonts w:ascii="Times New Roman" w:eastAsia="Times New Roman" w:hAnsi="Times New Roman" w:cs="Times New Roman"/>
          <w:sz w:val="28"/>
          <w:szCs w:val="28"/>
          <w:lang w:eastAsia="ru-RU"/>
        </w:rPr>
        <w:t>ие</w:t>
      </w:r>
      <w:r w:rsidR="00A046E6" w:rsidRPr="00AD0221">
        <w:rPr>
          <w:rFonts w:ascii="Times New Roman" w:eastAsia="Times New Roman" w:hAnsi="Times New Roman" w:cs="Times New Roman"/>
          <w:sz w:val="28"/>
          <w:szCs w:val="28"/>
          <w:lang w:eastAsia="ru-RU"/>
        </w:rPr>
        <w:t xml:space="preserve">м аукциона в электронной форме, </w:t>
      </w:r>
      <w:r w:rsidRPr="00AD0221">
        <w:rPr>
          <w:rFonts w:ascii="Times New Roman" w:eastAsia="Times New Roman" w:hAnsi="Times New Roman" w:cs="Times New Roman"/>
          <w:sz w:val="28"/>
          <w:szCs w:val="28"/>
          <w:lang w:eastAsia="ru-RU"/>
        </w:rPr>
        <w:t xml:space="preserve">осуществляется на </w:t>
      </w:r>
      <w:r w:rsidR="002D22C2"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в форме электронных документов.</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Электронные документ</w:t>
      </w:r>
      <w:r w:rsidR="00E55665" w:rsidRPr="00AD0221">
        <w:rPr>
          <w:rFonts w:ascii="Times New Roman" w:eastAsia="Times New Roman" w:hAnsi="Times New Roman" w:cs="Times New Roman"/>
          <w:sz w:val="28"/>
          <w:szCs w:val="28"/>
          <w:lang w:eastAsia="ru-RU"/>
        </w:rPr>
        <w:t xml:space="preserve">ы участника закупки, </w:t>
      </w:r>
      <w:r w:rsidR="00FD3DE1" w:rsidRPr="00AD0221">
        <w:rPr>
          <w:rFonts w:ascii="Times New Roman" w:eastAsia="Times New Roman" w:hAnsi="Times New Roman" w:cs="Times New Roman"/>
          <w:sz w:val="28"/>
          <w:szCs w:val="28"/>
          <w:lang w:eastAsia="ru-RU"/>
        </w:rPr>
        <w:t>Заказч</w:t>
      </w:r>
      <w:r w:rsidR="00E55665" w:rsidRPr="00AD0221">
        <w:rPr>
          <w:rFonts w:ascii="Times New Roman" w:eastAsia="Times New Roman" w:hAnsi="Times New Roman" w:cs="Times New Roman"/>
          <w:sz w:val="28"/>
          <w:szCs w:val="28"/>
          <w:lang w:eastAsia="ru-RU"/>
        </w:rPr>
        <w:t>ика</w:t>
      </w:r>
      <w:r w:rsidR="00CC6CF3" w:rsidRPr="00AD0221">
        <w:rPr>
          <w:rFonts w:ascii="Times New Roman" w:eastAsia="Times New Roman" w:hAnsi="Times New Roman" w:cs="Times New Roman"/>
          <w:sz w:val="28"/>
          <w:szCs w:val="28"/>
          <w:lang w:eastAsia="ru-RU"/>
        </w:rPr>
        <w:t>, оператора ЭП</w:t>
      </w:r>
      <w:r w:rsidR="00E55665"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должны быть подписаны усиленной квалифицированной электронной подписью лица, имею</w:t>
      </w:r>
      <w:r w:rsidR="00CC6CF3" w:rsidRPr="00AD0221">
        <w:rPr>
          <w:rFonts w:ascii="Times New Roman" w:eastAsia="Times New Roman" w:hAnsi="Times New Roman" w:cs="Times New Roman"/>
          <w:sz w:val="28"/>
          <w:szCs w:val="28"/>
          <w:lang w:eastAsia="ru-RU"/>
        </w:rPr>
        <w:t xml:space="preserve">щего право действовать от имени </w:t>
      </w:r>
      <w:r w:rsidRPr="00AD0221">
        <w:rPr>
          <w:rFonts w:ascii="Times New Roman" w:eastAsia="Times New Roman" w:hAnsi="Times New Roman" w:cs="Times New Roman"/>
          <w:sz w:val="28"/>
          <w:szCs w:val="28"/>
          <w:lang w:eastAsia="ru-RU"/>
        </w:rPr>
        <w:t>соответствен</w:t>
      </w:r>
      <w:r w:rsidR="00E55665" w:rsidRPr="00AD0221">
        <w:rPr>
          <w:rFonts w:ascii="Times New Roman" w:eastAsia="Times New Roman" w:hAnsi="Times New Roman" w:cs="Times New Roman"/>
          <w:sz w:val="28"/>
          <w:szCs w:val="28"/>
          <w:lang w:eastAsia="ru-RU"/>
        </w:rPr>
        <w:t xml:space="preserve">но участника закупки, </w:t>
      </w:r>
      <w:r w:rsidR="00FD3DE1" w:rsidRPr="00AD0221">
        <w:rPr>
          <w:rFonts w:ascii="Times New Roman" w:eastAsia="Times New Roman" w:hAnsi="Times New Roman" w:cs="Times New Roman"/>
          <w:sz w:val="28"/>
          <w:szCs w:val="28"/>
          <w:lang w:eastAsia="ru-RU"/>
        </w:rPr>
        <w:t>Заказч</w:t>
      </w:r>
      <w:r w:rsidR="00E55665" w:rsidRPr="00AD0221">
        <w:rPr>
          <w:rFonts w:ascii="Times New Roman" w:eastAsia="Times New Roman" w:hAnsi="Times New Roman" w:cs="Times New Roman"/>
          <w:sz w:val="28"/>
          <w:szCs w:val="28"/>
          <w:lang w:eastAsia="ru-RU"/>
        </w:rPr>
        <w:t>ика</w:t>
      </w:r>
      <w:r w:rsidR="00CC6CF3" w:rsidRPr="00AD0221">
        <w:rPr>
          <w:rFonts w:ascii="Times New Roman" w:eastAsia="Times New Roman" w:hAnsi="Times New Roman" w:cs="Times New Roman"/>
          <w:sz w:val="28"/>
          <w:szCs w:val="28"/>
          <w:lang w:eastAsia="ru-RU"/>
        </w:rPr>
        <w:t>, оператора ЭП</w:t>
      </w:r>
      <w:r w:rsidRPr="00AD0221">
        <w:rPr>
          <w:rFonts w:ascii="Times New Roman" w:eastAsia="Times New Roman" w:hAnsi="Times New Roman" w:cs="Times New Roman"/>
          <w:sz w:val="28"/>
          <w:szCs w:val="28"/>
          <w:lang w:eastAsia="ru-RU"/>
        </w:rPr>
        <w:t>.</w:t>
      </w:r>
    </w:p>
    <w:p w:rsidR="0064685B" w:rsidRPr="00AD0221" w:rsidRDefault="0064685B" w:rsidP="00D073BD">
      <w:pPr>
        <w:autoSpaceDE w:val="0"/>
        <w:autoSpaceDN w:val="0"/>
        <w:adjustRightInd w:val="0"/>
        <w:spacing w:after="0" w:line="240" w:lineRule="auto"/>
        <w:ind w:firstLine="709"/>
        <w:jc w:val="both"/>
        <w:rPr>
          <w:rFonts w:ascii="Times New Roman" w:hAnsi="Times New Roman" w:cs="Times New Roman"/>
          <w:sz w:val="28"/>
          <w:szCs w:val="28"/>
        </w:rPr>
      </w:pPr>
      <w:r w:rsidRPr="00AD0221">
        <w:rPr>
          <w:rFonts w:ascii="Times New Roman" w:eastAsia="Times New Roman" w:hAnsi="Times New Roman" w:cs="Times New Roman"/>
          <w:sz w:val="28"/>
          <w:szCs w:val="28"/>
          <w:lang w:eastAsia="ru-RU"/>
        </w:rPr>
        <w:t>Информация о пр</w:t>
      </w:r>
      <w:r w:rsidR="00460DB4" w:rsidRPr="00AD0221">
        <w:rPr>
          <w:rFonts w:ascii="Times New Roman" w:eastAsia="Times New Roman" w:hAnsi="Times New Roman" w:cs="Times New Roman"/>
          <w:sz w:val="28"/>
          <w:szCs w:val="28"/>
          <w:lang w:eastAsia="ru-RU"/>
        </w:rPr>
        <w:t>оведении аукциона в электронной</w:t>
      </w:r>
      <w:r w:rsidR="00241BF5"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форме, включая извещение о проведении аукциона в электронной форме, документацию </w:t>
      </w:r>
      <w:r w:rsidR="00655476" w:rsidRPr="00AD0221">
        <w:rPr>
          <w:rFonts w:ascii="Times New Roman" w:eastAsia="Times New Roman" w:hAnsi="Times New Roman" w:cs="Times New Roman"/>
          <w:sz w:val="28"/>
          <w:szCs w:val="28"/>
          <w:lang w:eastAsia="ru-RU"/>
        </w:rPr>
        <w:t>об аукционе в электронной форме</w:t>
      </w:r>
      <w:r w:rsidRPr="00AD0221">
        <w:rPr>
          <w:rFonts w:ascii="Times New Roman" w:eastAsia="Times New Roman" w:hAnsi="Times New Roman" w:cs="Times New Roman"/>
          <w:sz w:val="28"/>
          <w:szCs w:val="28"/>
          <w:lang w:eastAsia="ru-RU"/>
        </w:rPr>
        <w:t>, проект договора, размещ</w:t>
      </w:r>
      <w:r w:rsidR="00655476" w:rsidRPr="00AD0221">
        <w:rPr>
          <w:rFonts w:ascii="Times New Roman" w:eastAsia="Times New Roman" w:hAnsi="Times New Roman" w:cs="Times New Roman"/>
          <w:sz w:val="28"/>
          <w:szCs w:val="28"/>
          <w:lang w:eastAsia="ru-RU"/>
        </w:rPr>
        <w:t xml:space="preserve">ается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иком в </w:t>
      </w:r>
      <w:r w:rsidR="00F010BE" w:rsidRPr="00AD0221">
        <w:rPr>
          <w:rFonts w:ascii="Times New Roman" w:eastAsia="Times New Roman" w:hAnsi="Times New Roman" w:cs="Times New Roman"/>
          <w:sz w:val="28"/>
          <w:szCs w:val="28"/>
          <w:lang w:eastAsia="ru-RU"/>
        </w:rPr>
        <w:t>ЕИС</w:t>
      </w:r>
      <w:r w:rsidR="00CF309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не менее чем за </w:t>
      </w:r>
      <w:r w:rsidR="005D0D19" w:rsidRPr="00AD0221">
        <w:rPr>
          <w:rFonts w:ascii="Times New Roman" w:eastAsia="Times New Roman" w:hAnsi="Times New Roman" w:cs="Times New Roman"/>
          <w:sz w:val="28"/>
          <w:szCs w:val="28"/>
          <w:lang w:eastAsia="ru-RU"/>
        </w:rPr>
        <w:t>15</w:t>
      </w:r>
      <w:r w:rsidR="00C30AE1" w:rsidRPr="00AD0221">
        <w:rPr>
          <w:rFonts w:ascii="Times New Roman" w:eastAsia="Times New Roman" w:hAnsi="Times New Roman" w:cs="Times New Roman"/>
          <w:sz w:val="28"/>
          <w:szCs w:val="28"/>
          <w:lang w:eastAsia="ru-RU"/>
        </w:rPr>
        <w:t xml:space="preserve"> дней </w:t>
      </w:r>
      <w:r w:rsidRPr="00AD0221">
        <w:rPr>
          <w:rFonts w:ascii="Times New Roman" w:eastAsia="Times New Roman" w:hAnsi="Times New Roman" w:cs="Times New Roman"/>
          <w:sz w:val="28"/>
          <w:szCs w:val="28"/>
          <w:lang w:eastAsia="ru-RU"/>
        </w:rPr>
        <w:t>до установленной в докумен</w:t>
      </w:r>
      <w:r w:rsidR="00C30AE1" w:rsidRPr="00AD0221">
        <w:rPr>
          <w:rFonts w:ascii="Times New Roman" w:eastAsia="Times New Roman" w:hAnsi="Times New Roman" w:cs="Times New Roman"/>
          <w:sz w:val="28"/>
          <w:szCs w:val="28"/>
          <w:lang w:eastAsia="ru-RU"/>
        </w:rPr>
        <w:t xml:space="preserve">тации об аукционе в электронной </w:t>
      </w:r>
      <w:r w:rsidRPr="00AD0221">
        <w:rPr>
          <w:rFonts w:ascii="Times New Roman" w:eastAsia="Times New Roman" w:hAnsi="Times New Roman" w:cs="Times New Roman"/>
          <w:sz w:val="28"/>
          <w:szCs w:val="28"/>
          <w:lang w:eastAsia="ru-RU"/>
        </w:rPr>
        <w:t>форме даты окончания срока пода</w:t>
      </w:r>
      <w:r w:rsidR="000A649E" w:rsidRPr="00AD0221">
        <w:rPr>
          <w:rFonts w:ascii="Times New Roman" w:eastAsia="Times New Roman" w:hAnsi="Times New Roman" w:cs="Times New Roman"/>
          <w:sz w:val="28"/>
          <w:szCs w:val="28"/>
          <w:lang w:eastAsia="ru-RU"/>
        </w:rPr>
        <w:t xml:space="preserve">чи заявок на участие в аукционе </w:t>
      </w:r>
      <w:r w:rsidRPr="00AD0221">
        <w:rPr>
          <w:rFonts w:ascii="Times New Roman" w:eastAsia="Times New Roman" w:hAnsi="Times New Roman" w:cs="Times New Roman"/>
          <w:sz w:val="28"/>
          <w:szCs w:val="28"/>
          <w:lang w:eastAsia="ru-RU"/>
        </w:rPr>
        <w:t>в электронной форме.</w:t>
      </w:r>
    </w:p>
    <w:p w:rsidR="005C0211" w:rsidRPr="00AD0221" w:rsidRDefault="005C0211"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извещении о пр</w:t>
      </w:r>
      <w:r w:rsidR="00655476" w:rsidRPr="00AD0221">
        <w:rPr>
          <w:rFonts w:ascii="Times New Roman" w:eastAsia="Times New Roman" w:hAnsi="Times New Roman" w:cs="Times New Roman"/>
          <w:sz w:val="28"/>
          <w:szCs w:val="28"/>
          <w:lang w:eastAsia="ru-RU"/>
        </w:rPr>
        <w:t xml:space="preserve">оведении аукциона в электронной </w:t>
      </w:r>
      <w:r w:rsidRPr="00AD0221">
        <w:rPr>
          <w:rFonts w:ascii="Times New Roman" w:eastAsia="Times New Roman" w:hAnsi="Times New Roman" w:cs="Times New Roman"/>
          <w:sz w:val="28"/>
          <w:szCs w:val="28"/>
          <w:lang w:eastAsia="ru-RU"/>
        </w:rPr>
        <w:t>форме должны быть ук</w:t>
      </w:r>
      <w:r w:rsidR="00655476" w:rsidRPr="00AD0221">
        <w:rPr>
          <w:rFonts w:ascii="Times New Roman" w:eastAsia="Times New Roman" w:hAnsi="Times New Roman" w:cs="Times New Roman"/>
          <w:sz w:val="28"/>
          <w:szCs w:val="28"/>
          <w:lang w:eastAsia="ru-RU"/>
        </w:rPr>
        <w:t xml:space="preserve">азаны сведения, предусмотренные </w:t>
      </w:r>
      <w:r w:rsidRPr="00AD0221">
        <w:rPr>
          <w:rFonts w:ascii="Times New Roman" w:eastAsia="Times New Roman" w:hAnsi="Times New Roman" w:cs="Times New Roman"/>
          <w:sz w:val="28"/>
          <w:szCs w:val="28"/>
          <w:lang w:eastAsia="ru-RU"/>
        </w:rPr>
        <w:t xml:space="preserve">пунктом </w:t>
      </w:r>
      <w:r w:rsidR="00FB369D" w:rsidRPr="00AD0221">
        <w:rPr>
          <w:rFonts w:ascii="Times New Roman" w:eastAsia="Times New Roman" w:hAnsi="Times New Roman" w:cs="Times New Roman"/>
          <w:sz w:val="28"/>
          <w:szCs w:val="28"/>
          <w:lang w:eastAsia="ru-RU"/>
        </w:rPr>
        <w:t xml:space="preserve">102 </w:t>
      </w:r>
      <w:r w:rsidRPr="00AD0221">
        <w:rPr>
          <w:rFonts w:ascii="Times New Roman" w:eastAsia="Times New Roman" w:hAnsi="Times New Roman" w:cs="Times New Roman"/>
          <w:sz w:val="28"/>
          <w:szCs w:val="28"/>
          <w:lang w:eastAsia="ru-RU"/>
        </w:rPr>
        <w:t>настоящего Положения о закупке.</w:t>
      </w:r>
    </w:p>
    <w:p w:rsidR="005C0211" w:rsidRPr="00AD0221" w:rsidRDefault="005C0211" w:rsidP="00F16BBE">
      <w:pPr>
        <w:autoSpaceDE w:val="0"/>
        <w:autoSpaceDN w:val="0"/>
        <w:adjustRightInd w:val="0"/>
        <w:spacing w:after="0" w:line="240" w:lineRule="auto"/>
        <w:ind w:firstLine="709"/>
        <w:jc w:val="both"/>
        <w:rPr>
          <w:rFonts w:ascii="Times New Roman" w:hAnsi="Times New Roman" w:cs="Times New Roman"/>
          <w:sz w:val="28"/>
          <w:szCs w:val="28"/>
        </w:rPr>
      </w:pPr>
      <w:r w:rsidRPr="00AD0221">
        <w:rPr>
          <w:rFonts w:ascii="Times New Roman" w:eastAsia="Times New Roman" w:hAnsi="Times New Roman" w:cs="Times New Roman"/>
          <w:sz w:val="28"/>
          <w:szCs w:val="28"/>
          <w:lang w:eastAsia="ru-RU"/>
        </w:rPr>
        <w:t>Для проведен</w:t>
      </w:r>
      <w:r w:rsidR="00460DB4" w:rsidRPr="00AD0221">
        <w:rPr>
          <w:rFonts w:ascii="Times New Roman" w:eastAsia="Times New Roman" w:hAnsi="Times New Roman" w:cs="Times New Roman"/>
          <w:sz w:val="28"/>
          <w:szCs w:val="28"/>
          <w:lang w:eastAsia="ru-RU"/>
        </w:rPr>
        <w:t>ия аукциона в электро</w:t>
      </w:r>
      <w:r w:rsidR="000A649E" w:rsidRPr="00AD0221">
        <w:rPr>
          <w:rFonts w:ascii="Times New Roman" w:eastAsia="Times New Roman" w:hAnsi="Times New Roman" w:cs="Times New Roman"/>
          <w:sz w:val="28"/>
          <w:szCs w:val="28"/>
          <w:lang w:eastAsia="ru-RU"/>
        </w:rPr>
        <w:t xml:space="preserve">нной форме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 разрабатывает и утве</w:t>
      </w:r>
      <w:r w:rsidR="000A649E" w:rsidRPr="00AD0221">
        <w:rPr>
          <w:rFonts w:ascii="Times New Roman" w:eastAsia="Times New Roman" w:hAnsi="Times New Roman" w:cs="Times New Roman"/>
          <w:sz w:val="28"/>
          <w:szCs w:val="28"/>
          <w:lang w:eastAsia="ru-RU"/>
        </w:rPr>
        <w:t xml:space="preserve">рждает документацию об аукционе </w:t>
      </w:r>
      <w:r w:rsidRPr="00AD0221">
        <w:rPr>
          <w:rFonts w:ascii="Times New Roman" w:eastAsia="Times New Roman" w:hAnsi="Times New Roman" w:cs="Times New Roman"/>
          <w:sz w:val="28"/>
          <w:szCs w:val="28"/>
          <w:lang w:eastAsia="ru-RU"/>
        </w:rPr>
        <w:t>в электронной форме, которая размещается в ЕИС</w:t>
      </w:r>
      <w:r w:rsidR="00D97F20"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вместе с извещением о проведении аукциона</w:t>
      </w:r>
      <w:r w:rsidR="00460DB4" w:rsidRPr="00AD0221">
        <w:rPr>
          <w:rFonts w:ascii="Times New Roman" w:eastAsia="Times New Roman" w:hAnsi="Times New Roman" w:cs="Times New Roman"/>
          <w:sz w:val="28"/>
          <w:szCs w:val="28"/>
          <w:lang w:eastAsia="ru-RU"/>
        </w:rPr>
        <w:t xml:space="preserve"> в электрон</w:t>
      </w:r>
      <w:r w:rsidR="000A649E" w:rsidRPr="00AD0221">
        <w:rPr>
          <w:rFonts w:ascii="Times New Roman" w:eastAsia="Times New Roman" w:hAnsi="Times New Roman" w:cs="Times New Roman"/>
          <w:sz w:val="28"/>
          <w:szCs w:val="28"/>
          <w:lang w:eastAsia="ru-RU"/>
        </w:rPr>
        <w:t xml:space="preserve">ной форме и включает </w:t>
      </w:r>
      <w:r w:rsidRPr="00AD0221">
        <w:rPr>
          <w:rFonts w:ascii="Times New Roman" w:eastAsia="Times New Roman" w:hAnsi="Times New Roman" w:cs="Times New Roman"/>
          <w:sz w:val="28"/>
          <w:szCs w:val="28"/>
          <w:lang w:eastAsia="ru-RU"/>
        </w:rPr>
        <w:t xml:space="preserve">в себя сведения, предусмотренные пунктом </w:t>
      </w:r>
      <w:r w:rsidR="00FB369D" w:rsidRPr="00AD0221">
        <w:rPr>
          <w:rFonts w:ascii="Times New Roman" w:eastAsia="Times New Roman" w:hAnsi="Times New Roman" w:cs="Times New Roman"/>
          <w:sz w:val="28"/>
          <w:szCs w:val="28"/>
          <w:lang w:eastAsia="ru-RU"/>
        </w:rPr>
        <w:t xml:space="preserve">104 </w:t>
      </w:r>
      <w:r w:rsidR="00655476" w:rsidRPr="00AD0221">
        <w:rPr>
          <w:rFonts w:ascii="Times New Roman" w:eastAsia="Times New Roman" w:hAnsi="Times New Roman" w:cs="Times New Roman"/>
          <w:sz w:val="28"/>
          <w:szCs w:val="28"/>
          <w:lang w:eastAsia="ru-RU"/>
        </w:rPr>
        <w:t xml:space="preserve">настоящего </w:t>
      </w:r>
      <w:r w:rsidRPr="00AD0221">
        <w:rPr>
          <w:rFonts w:ascii="Times New Roman" w:eastAsia="Times New Roman" w:hAnsi="Times New Roman" w:cs="Times New Roman"/>
          <w:sz w:val="28"/>
          <w:szCs w:val="28"/>
          <w:lang w:eastAsia="ru-RU"/>
        </w:rPr>
        <w:t>Положения о закупке, а также устанавливает д</w:t>
      </w:r>
      <w:r w:rsidR="0001080D" w:rsidRPr="00AD0221">
        <w:rPr>
          <w:rFonts w:ascii="Times New Roman" w:eastAsia="Times New Roman" w:hAnsi="Times New Roman" w:cs="Times New Roman"/>
          <w:sz w:val="28"/>
          <w:szCs w:val="28"/>
          <w:lang w:eastAsia="ru-RU"/>
        </w:rPr>
        <w:t>ату</w:t>
      </w:r>
      <w:r w:rsidR="00655476" w:rsidRPr="00AD0221">
        <w:rPr>
          <w:rFonts w:ascii="Times New Roman" w:eastAsia="Times New Roman" w:hAnsi="Times New Roman" w:cs="Times New Roman"/>
          <w:sz w:val="28"/>
          <w:szCs w:val="28"/>
          <w:lang w:eastAsia="ru-RU"/>
        </w:rPr>
        <w:t xml:space="preserve"> проведения </w:t>
      </w:r>
      <w:r w:rsidRPr="00AD0221">
        <w:rPr>
          <w:rFonts w:ascii="Times New Roman" w:eastAsia="Times New Roman" w:hAnsi="Times New Roman" w:cs="Times New Roman"/>
          <w:sz w:val="28"/>
          <w:szCs w:val="28"/>
          <w:lang w:eastAsia="ru-RU"/>
        </w:rPr>
        <w:t>аукциона в электронной фор</w:t>
      </w:r>
      <w:r w:rsidR="00655476" w:rsidRPr="00AD0221">
        <w:rPr>
          <w:rFonts w:ascii="Times New Roman" w:eastAsia="Times New Roman" w:hAnsi="Times New Roman" w:cs="Times New Roman"/>
          <w:sz w:val="28"/>
          <w:szCs w:val="28"/>
          <w:lang w:eastAsia="ru-RU"/>
        </w:rPr>
        <w:t xml:space="preserve">ме и порядок подачи участниками </w:t>
      </w:r>
      <w:r w:rsidR="000A649E" w:rsidRPr="00AD0221">
        <w:rPr>
          <w:rFonts w:ascii="Times New Roman" w:eastAsia="Times New Roman" w:hAnsi="Times New Roman" w:cs="Times New Roman"/>
          <w:sz w:val="28"/>
          <w:szCs w:val="28"/>
          <w:lang w:eastAsia="ru-RU"/>
        </w:rPr>
        <w:t xml:space="preserve">аукциона </w:t>
      </w:r>
      <w:r w:rsidRPr="00AD0221">
        <w:rPr>
          <w:rFonts w:ascii="Times New Roman" w:eastAsia="Times New Roman" w:hAnsi="Times New Roman" w:cs="Times New Roman"/>
          <w:sz w:val="28"/>
          <w:szCs w:val="28"/>
          <w:lang w:eastAsia="ru-RU"/>
        </w:rPr>
        <w:t>в электронной форме ценов</w:t>
      </w:r>
      <w:r w:rsidR="000A649E" w:rsidRPr="00AD0221">
        <w:rPr>
          <w:rFonts w:ascii="Times New Roman" w:eastAsia="Times New Roman" w:hAnsi="Times New Roman" w:cs="Times New Roman"/>
          <w:sz w:val="28"/>
          <w:szCs w:val="28"/>
          <w:lang w:eastAsia="ru-RU"/>
        </w:rPr>
        <w:t xml:space="preserve">ых предложений, в том числе шаг </w:t>
      </w:r>
      <w:r w:rsidRPr="00AD0221">
        <w:rPr>
          <w:rFonts w:ascii="Times New Roman" w:eastAsia="Times New Roman" w:hAnsi="Times New Roman" w:cs="Times New Roman"/>
          <w:sz w:val="28"/>
          <w:szCs w:val="28"/>
          <w:lang w:eastAsia="ru-RU"/>
        </w:rPr>
        <w:t xml:space="preserve">аукциона, условия </w:t>
      </w:r>
      <w:r w:rsidR="007007B2" w:rsidRPr="00AD0221">
        <w:rPr>
          <w:rFonts w:ascii="Times New Roman" w:eastAsia="Times New Roman" w:hAnsi="Times New Roman" w:cs="Times New Roman"/>
          <w:sz w:val="28"/>
          <w:szCs w:val="28"/>
          <w:lang w:eastAsia="ru-RU"/>
        </w:rPr>
        <w:t>определения</w:t>
      </w:r>
      <w:r w:rsidRPr="00AD0221">
        <w:rPr>
          <w:rFonts w:ascii="Times New Roman" w:eastAsia="Times New Roman" w:hAnsi="Times New Roman" w:cs="Times New Roman"/>
          <w:sz w:val="28"/>
          <w:szCs w:val="28"/>
          <w:lang w:eastAsia="ru-RU"/>
        </w:rPr>
        <w:t xml:space="preserve"> победителя аукциона.</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Любой участник закупки вправе направить на адрес </w:t>
      </w:r>
      <w:r w:rsidR="002D22C2"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на которой планируется пр</w:t>
      </w:r>
      <w:r w:rsidR="00E3398C" w:rsidRPr="00AD0221">
        <w:rPr>
          <w:rFonts w:ascii="Times New Roman" w:eastAsia="Times New Roman" w:hAnsi="Times New Roman" w:cs="Times New Roman"/>
          <w:sz w:val="28"/>
          <w:szCs w:val="28"/>
          <w:lang w:eastAsia="ru-RU"/>
        </w:rPr>
        <w:t xml:space="preserve">оведение аукциона в электронной </w:t>
      </w:r>
      <w:r w:rsidRPr="00AD0221">
        <w:rPr>
          <w:rFonts w:ascii="Times New Roman" w:eastAsia="Times New Roman" w:hAnsi="Times New Roman" w:cs="Times New Roman"/>
          <w:sz w:val="28"/>
          <w:szCs w:val="28"/>
          <w:lang w:eastAsia="ru-RU"/>
        </w:rPr>
        <w:t>форме, запрос о даче разъяснени</w:t>
      </w:r>
      <w:r w:rsidR="00E3398C" w:rsidRPr="00AD0221">
        <w:rPr>
          <w:rFonts w:ascii="Times New Roman" w:eastAsia="Times New Roman" w:hAnsi="Times New Roman" w:cs="Times New Roman"/>
          <w:sz w:val="28"/>
          <w:szCs w:val="28"/>
          <w:lang w:eastAsia="ru-RU"/>
        </w:rPr>
        <w:t xml:space="preserve">й положений извещения </w:t>
      </w:r>
      <w:r w:rsidRPr="00AD0221">
        <w:rPr>
          <w:rFonts w:ascii="Times New Roman" w:eastAsia="Times New Roman" w:hAnsi="Times New Roman" w:cs="Times New Roman"/>
          <w:sz w:val="28"/>
          <w:szCs w:val="28"/>
          <w:lang w:eastAsia="ru-RU"/>
        </w:rPr>
        <w:t xml:space="preserve">о проведении аукциона в электронной форме и (или) документации </w:t>
      </w:r>
      <w:r w:rsidR="00E3398C" w:rsidRPr="00AD0221">
        <w:rPr>
          <w:rFonts w:ascii="Times New Roman" w:eastAsia="Times New Roman" w:hAnsi="Times New Roman" w:cs="Times New Roman"/>
          <w:sz w:val="28"/>
          <w:szCs w:val="28"/>
          <w:lang w:eastAsia="ru-RU"/>
        </w:rPr>
        <w:t>об аукционе</w:t>
      </w:r>
      <w:r w:rsidR="00DA035C" w:rsidRPr="00AD0221">
        <w:rPr>
          <w:rFonts w:ascii="Times New Roman" w:eastAsia="Times New Roman" w:hAnsi="Times New Roman" w:cs="Times New Roman"/>
          <w:sz w:val="28"/>
          <w:szCs w:val="28"/>
          <w:lang w:eastAsia="ru-RU"/>
        </w:rPr>
        <w:t xml:space="preserve"> </w:t>
      </w:r>
      <w:r w:rsidR="00E3398C" w:rsidRPr="00AD0221">
        <w:rPr>
          <w:rFonts w:ascii="Times New Roman" w:eastAsia="Times New Roman" w:hAnsi="Times New Roman" w:cs="Times New Roman"/>
          <w:sz w:val="28"/>
          <w:szCs w:val="28"/>
          <w:lang w:eastAsia="ru-RU"/>
        </w:rPr>
        <w:t>в электронной форме</w:t>
      </w:r>
      <w:r w:rsidRPr="00AD0221">
        <w:rPr>
          <w:rFonts w:ascii="Times New Roman" w:eastAsia="Times New Roman" w:hAnsi="Times New Roman" w:cs="Times New Roman"/>
          <w:sz w:val="28"/>
          <w:szCs w:val="28"/>
          <w:lang w:eastAsia="ru-RU"/>
        </w:rPr>
        <w:t xml:space="preserve">. В течение одного часа с момента поступления указанного запроса он направляется оператором </w:t>
      </w:r>
      <w:r w:rsidR="00ED5CFE"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ику.</w:t>
      </w:r>
    </w:p>
    <w:p w:rsidR="005C0211" w:rsidRPr="00AD0221" w:rsidRDefault="00FD3DE1" w:rsidP="00F16BBE">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5C0211" w:rsidRPr="00AD0221">
        <w:rPr>
          <w:rFonts w:ascii="Times New Roman" w:eastAsia="Times New Roman" w:hAnsi="Times New Roman" w:cs="Times New Roman"/>
          <w:sz w:val="28"/>
          <w:szCs w:val="28"/>
          <w:lang w:eastAsia="ru-RU"/>
        </w:rPr>
        <w:t xml:space="preserve">ик в течение трех </w:t>
      </w:r>
      <w:r w:rsidR="003327EE" w:rsidRPr="00AD0221">
        <w:rPr>
          <w:rFonts w:ascii="Times New Roman" w:eastAsia="Times New Roman" w:hAnsi="Times New Roman" w:cs="Times New Roman"/>
          <w:sz w:val="28"/>
          <w:szCs w:val="28"/>
          <w:lang w:eastAsia="ru-RU"/>
        </w:rPr>
        <w:t xml:space="preserve">рабочих дней со дня поступления </w:t>
      </w:r>
      <w:r w:rsidR="005C0211" w:rsidRPr="00AD0221">
        <w:rPr>
          <w:rFonts w:ascii="Times New Roman" w:eastAsia="Times New Roman" w:hAnsi="Times New Roman" w:cs="Times New Roman"/>
          <w:sz w:val="28"/>
          <w:szCs w:val="28"/>
          <w:lang w:eastAsia="ru-RU"/>
        </w:rPr>
        <w:t>запроса о даче разъяснений положений извещения о проведении аукциона в электронной форме и</w:t>
      </w:r>
      <w:r w:rsidR="003327EE" w:rsidRPr="00AD0221">
        <w:rPr>
          <w:rFonts w:ascii="Times New Roman" w:eastAsia="Times New Roman" w:hAnsi="Times New Roman" w:cs="Times New Roman"/>
          <w:sz w:val="28"/>
          <w:szCs w:val="28"/>
          <w:lang w:eastAsia="ru-RU"/>
        </w:rPr>
        <w:t xml:space="preserve"> (или) документации об аукционе </w:t>
      </w:r>
      <w:r w:rsidR="005C0211" w:rsidRPr="00AD0221">
        <w:rPr>
          <w:rFonts w:ascii="Times New Roman" w:eastAsia="Times New Roman" w:hAnsi="Times New Roman" w:cs="Times New Roman"/>
          <w:sz w:val="28"/>
          <w:szCs w:val="28"/>
          <w:lang w:eastAsia="ru-RU"/>
        </w:rPr>
        <w:t>в электронной форме осу</w:t>
      </w:r>
      <w:r w:rsidR="003327EE" w:rsidRPr="00AD0221">
        <w:rPr>
          <w:rFonts w:ascii="Times New Roman" w:eastAsia="Times New Roman" w:hAnsi="Times New Roman" w:cs="Times New Roman"/>
          <w:sz w:val="28"/>
          <w:szCs w:val="28"/>
          <w:lang w:eastAsia="ru-RU"/>
        </w:rPr>
        <w:t xml:space="preserve">ществляет разъяснения положений </w:t>
      </w:r>
      <w:r w:rsidR="004357D3" w:rsidRPr="00AD0221">
        <w:rPr>
          <w:rFonts w:ascii="Times New Roman" w:eastAsia="Times New Roman" w:hAnsi="Times New Roman" w:cs="Times New Roman"/>
          <w:sz w:val="28"/>
          <w:szCs w:val="28"/>
          <w:lang w:eastAsia="ru-RU"/>
        </w:rPr>
        <w:t xml:space="preserve">таких </w:t>
      </w:r>
      <w:r w:rsidR="005C0211" w:rsidRPr="00AD0221">
        <w:rPr>
          <w:rFonts w:ascii="Times New Roman" w:eastAsia="Times New Roman" w:hAnsi="Times New Roman" w:cs="Times New Roman"/>
          <w:sz w:val="28"/>
          <w:szCs w:val="28"/>
          <w:lang w:eastAsia="ru-RU"/>
        </w:rPr>
        <w:t>извещения и (или) документации и размещает их в ЕИС</w:t>
      </w:r>
      <w:r w:rsidR="007B1257" w:rsidRPr="00AD0221">
        <w:rPr>
          <w:rFonts w:ascii="Times New Roman" w:eastAsia="Times New Roman" w:hAnsi="Times New Roman" w:cs="Times New Roman"/>
          <w:sz w:val="28"/>
          <w:szCs w:val="28"/>
          <w:lang w:eastAsia="ru-RU"/>
        </w:rPr>
        <w:t xml:space="preserve"> </w:t>
      </w:r>
      <w:r w:rsidR="005C0211" w:rsidRPr="00AD0221">
        <w:rPr>
          <w:rFonts w:ascii="Times New Roman" w:eastAsia="Times New Roman" w:hAnsi="Times New Roman" w:cs="Times New Roman"/>
          <w:sz w:val="28"/>
          <w:szCs w:val="28"/>
          <w:lang w:eastAsia="ru-RU"/>
        </w:rPr>
        <w:t xml:space="preserve">с указанием предмета запроса, но без указания участника закупки, от которого поступил указанный запрос. В случае если указанный запрос поступил позднее чем за три </w:t>
      </w:r>
      <w:r w:rsidR="00C30AE1" w:rsidRPr="00AD0221">
        <w:rPr>
          <w:rFonts w:ascii="Times New Roman" w:eastAsia="Times New Roman" w:hAnsi="Times New Roman" w:cs="Times New Roman"/>
          <w:sz w:val="28"/>
          <w:szCs w:val="28"/>
          <w:lang w:eastAsia="ru-RU"/>
        </w:rPr>
        <w:t xml:space="preserve">рабочих дня до дня </w:t>
      </w:r>
      <w:r w:rsidR="005C0211" w:rsidRPr="00AD0221">
        <w:rPr>
          <w:rFonts w:ascii="Times New Roman" w:eastAsia="Times New Roman" w:hAnsi="Times New Roman" w:cs="Times New Roman"/>
          <w:sz w:val="28"/>
          <w:szCs w:val="28"/>
          <w:lang w:eastAsia="ru-RU"/>
        </w:rPr>
        <w:t xml:space="preserve">окончания срока подачи заявок на участие в аукционе в электронной форме, </w:t>
      </w:r>
      <w:r w:rsidRPr="00AD0221">
        <w:rPr>
          <w:rFonts w:ascii="Times New Roman" w:eastAsia="Times New Roman" w:hAnsi="Times New Roman" w:cs="Times New Roman"/>
          <w:sz w:val="28"/>
          <w:szCs w:val="28"/>
          <w:lang w:eastAsia="ru-RU"/>
        </w:rPr>
        <w:t>Заказч</w:t>
      </w:r>
      <w:r w:rsidR="005C0211" w:rsidRPr="00AD0221">
        <w:rPr>
          <w:rFonts w:ascii="Times New Roman" w:eastAsia="Times New Roman" w:hAnsi="Times New Roman" w:cs="Times New Roman"/>
          <w:sz w:val="28"/>
          <w:szCs w:val="28"/>
          <w:lang w:eastAsia="ru-RU"/>
        </w:rPr>
        <w:t>ик вправе не осуществлять такое разъяснение.</w:t>
      </w:r>
    </w:p>
    <w:p w:rsidR="0064685B" w:rsidRPr="00AD0221" w:rsidRDefault="0064685B" w:rsidP="00F16BBE">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Разъяснения положений </w:t>
      </w:r>
      <w:r w:rsidR="003327EE" w:rsidRPr="00AD0221">
        <w:rPr>
          <w:rFonts w:ascii="Times New Roman" w:eastAsia="Times New Roman" w:hAnsi="Times New Roman" w:cs="Times New Roman"/>
          <w:sz w:val="28"/>
          <w:szCs w:val="28"/>
          <w:lang w:eastAsia="ru-RU"/>
        </w:rPr>
        <w:t xml:space="preserve">извещения о проведении аукциона </w:t>
      </w:r>
      <w:r w:rsidRPr="00AD0221">
        <w:rPr>
          <w:rFonts w:ascii="Times New Roman" w:eastAsia="Times New Roman" w:hAnsi="Times New Roman" w:cs="Times New Roman"/>
          <w:sz w:val="28"/>
          <w:szCs w:val="28"/>
          <w:lang w:eastAsia="ru-RU"/>
        </w:rPr>
        <w:t xml:space="preserve">в электронной форме и (или) документации </w:t>
      </w:r>
      <w:r w:rsidR="00E3398C" w:rsidRPr="00AD0221">
        <w:rPr>
          <w:rFonts w:ascii="Times New Roman" w:eastAsia="Times New Roman" w:hAnsi="Times New Roman" w:cs="Times New Roman"/>
          <w:sz w:val="28"/>
          <w:szCs w:val="28"/>
          <w:lang w:eastAsia="ru-RU"/>
        </w:rPr>
        <w:t xml:space="preserve">об аукционе в электронной форме </w:t>
      </w:r>
      <w:r w:rsidRPr="00AD0221">
        <w:rPr>
          <w:rFonts w:ascii="Times New Roman" w:eastAsia="Times New Roman" w:hAnsi="Times New Roman" w:cs="Times New Roman"/>
          <w:sz w:val="28"/>
          <w:szCs w:val="28"/>
          <w:lang w:eastAsia="ru-RU"/>
        </w:rPr>
        <w:t>не должны изменять предмет закупки</w:t>
      </w:r>
      <w:r w:rsidR="00460DB4" w:rsidRPr="00AD0221">
        <w:rPr>
          <w:rFonts w:ascii="Times New Roman" w:eastAsia="Times New Roman" w:hAnsi="Times New Roman" w:cs="Times New Roman"/>
          <w:sz w:val="28"/>
          <w:szCs w:val="28"/>
          <w:lang w:eastAsia="ru-RU"/>
        </w:rPr>
        <w:t xml:space="preserve"> и существенные усло</w:t>
      </w:r>
      <w:r w:rsidR="00E3398C" w:rsidRPr="00AD0221">
        <w:rPr>
          <w:rFonts w:ascii="Times New Roman" w:eastAsia="Times New Roman" w:hAnsi="Times New Roman" w:cs="Times New Roman"/>
          <w:sz w:val="28"/>
          <w:szCs w:val="28"/>
          <w:lang w:eastAsia="ru-RU"/>
        </w:rPr>
        <w:t xml:space="preserve">вия проекта </w:t>
      </w:r>
      <w:r w:rsidRPr="00AD0221">
        <w:rPr>
          <w:rFonts w:ascii="Times New Roman" w:eastAsia="Times New Roman" w:hAnsi="Times New Roman" w:cs="Times New Roman"/>
          <w:sz w:val="28"/>
          <w:szCs w:val="28"/>
          <w:lang w:eastAsia="ru-RU"/>
        </w:rPr>
        <w:t>договора.</w:t>
      </w:r>
    </w:p>
    <w:p w:rsidR="0064685B" w:rsidRPr="00AD0221" w:rsidRDefault="00FD3DE1"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ик по собственной инициативе или в соответствии с поступившим запрос</w:t>
      </w:r>
      <w:r w:rsidR="00E3398C" w:rsidRPr="00AD0221">
        <w:rPr>
          <w:rFonts w:ascii="Times New Roman" w:eastAsia="Times New Roman" w:hAnsi="Times New Roman" w:cs="Times New Roman"/>
          <w:sz w:val="28"/>
          <w:szCs w:val="28"/>
          <w:lang w:eastAsia="ru-RU"/>
        </w:rPr>
        <w:t xml:space="preserve">ом о даче разъяснений положений </w:t>
      </w:r>
      <w:r w:rsidR="0064685B" w:rsidRPr="00AD0221">
        <w:rPr>
          <w:rFonts w:ascii="Times New Roman" w:eastAsia="Times New Roman" w:hAnsi="Times New Roman" w:cs="Times New Roman"/>
          <w:sz w:val="28"/>
          <w:szCs w:val="28"/>
          <w:lang w:eastAsia="ru-RU"/>
        </w:rPr>
        <w:t>документации о закупке вп</w:t>
      </w:r>
      <w:r w:rsidR="00460DB4" w:rsidRPr="00AD0221">
        <w:rPr>
          <w:rFonts w:ascii="Times New Roman" w:eastAsia="Times New Roman" w:hAnsi="Times New Roman" w:cs="Times New Roman"/>
          <w:sz w:val="28"/>
          <w:szCs w:val="28"/>
          <w:lang w:eastAsia="ru-RU"/>
        </w:rPr>
        <w:t>раве прин</w:t>
      </w:r>
      <w:r w:rsidR="00E3398C" w:rsidRPr="00AD0221">
        <w:rPr>
          <w:rFonts w:ascii="Times New Roman" w:eastAsia="Times New Roman" w:hAnsi="Times New Roman" w:cs="Times New Roman"/>
          <w:sz w:val="28"/>
          <w:szCs w:val="28"/>
          <w:lang w:eastAsia="ru-RU"/>
        </w:rPr>
        <w:t xml:space="preserve">ять решение о внесении </w:t>
      </w:r>
      <w:r w:rsidR="0064685B" w:rsidRPr="00AD0221">
        <w:rPr>
          <w:rFonts w:ascii="Times New Roman" w:eastAsia="Times New Roman" w:hAnsi="Times New Roman" w:cs="Times New Roman"/>
          <w:sz w:val="28"/>
          <w:szCs w:val="28"/>
          <w:lang w:eastAsia="ru-RU"/>
        </w:rPr>
        <w:t>изменений</w:t>
      </w:r>
      <w:r w:rsidR="00DA035C" w:rsidRPr="00AD0221">
        <w:rPr>
          <w:rFonts w:ascii="Times New Roman" w:eastAsia="Times New Roman" w:hAnsi="Times New Roman" w:cs="Times New Roman"/>
          <w:sz w:val="28"/>
          <w:szCs w:val="28"/>
          <w:lang w:eastAsia="ru-RU"/>
        </w:rPr>
        <w:t xml:space="preserve"> </w:t>
      </w:r>
      <w:r w:rsidR="0064685B" w:rsidRPr="00AD0221">
        <w:rPr>
          <w:rFonts w:ascii="Times New Roman" w:eastAsia="Times New Roman" w:hAnsi="Times New Roman" w:cs="Times New Roman"/>
          <w:sz w:val="28"/>
          <w:szCs w:val="28"/>
          <w:lang w:eastAsia="ru-RU"/>
        </w:rPr>
        <w:t>в извещение о проведении аукциона в электронной форме</w:t>
      </w:r>
      <w:r w:rsidR="00DF58F9" w:rsidRPr="00AD0221">
        <w:rPr>
          <w:rFonts w:ascii="Times New Roman" w:eastAsia="Times New Roman" w:hAnsi="Times New Roman" w:cs="Times New Roman"/>
          <w:sz w:val="28"/>
          <w:szCs w:val="28"/>
          <w:lang w:eastAsia="ru-RU"/>
        </w:rPr>
        <w:t xml:space="preserve"> </w:t>
      </w:r>
      <w:r w:rsidR="0064685B" w:rsidRPr="00AD0221">
        <w:rPr>
          <w:rFonts w:ascii="Times New Roman" w:eastAsia="Times New Roman" w:hAnsi="Times New Roman" w:cs="Times New Roman"/>
          <w:sz w:val="28"/>
          <w:szCs w:val="28"/>
          <w:lang w:eastAsia="ru-RU"/>
        </w:rPr>
        <w:t xml:space="preserve">и (или) документацию </w:t>
      </w:r>
      <w:r w:rsidR="00E3398C" w:rsidRPr="00AD0221">
        <w:rPr>
          <w:rFonts w:ascii="Times New Roman" w:eastAsia="Times New Roman" w:hAnsi="Times New Roman" w:cs="Times New Roman"/>
          <w:sz w:val="28"/>
          <w:szCs w:val="28"/>
          <w:lang w:eastAsia="ru-RU"/>
        </w:rPr>
        <w:t>об аукционе в электронной форме</w:t>
      </w:r>
      <w:r w:rsidR="0064685B" w:rsidRPr="00AD0221">
        <w:rPr>
          <w:rFonts w:ascii="Times New Roman" w:eastAsia="Times New Roman" w:hAnsi="Times New Roman" w:cs="Times New Roman"/>
          <w:sz w:val="28"/>
          <w:szCs w:val="28"/>
          <w:lang w:eastAsia="ru-RU"/>
        </w:rPr>
        <w:t>.</w:t>
      </w:r>
    </w:p>
    <w:p w:rsidR="0064685B" w:rsidRPr="00AD0221" w:rsidRDefault="0064685B" w:rsidP="00F16BBE">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Изменения, вносимые в извещение о </w:t>
      </w:r>
      <w:r w:rsidR="003327EE" w:rsidRPr="00AD0221">
        <w:rPr>
          <w:rFonts w:ascii="Times New Roman" w:eastAsia="Times New Roman" w:hAnsi="Times New Roman" w:cs="Times New Roman"/>
          <w:sz w:val="28"/>
          <w:szCs w:val="28"/>
          <w:lang w:eastAsia="ru-RU"/>
        </w:rPr>
        <w:t xml:space="preserve">проведении аукциона </w:t>
      </w:r>
      <w:r w:rsidRPr="00AD0221">
        <w:rPr>
          <w:rFonts w:ascii="Times New Roman" w:eastAsia="Times New Roman" w:hAnsi="Times New Roman" w:cs="Times New Roman"/>
          <w:sz w:val="28"/>
          <w:szCs w:val="28"/>
          <w:lang w:eastAsia="ru-RU"/>
        </w:rPr>
        <w:t>в электронной форме, док</w:t>
      </w:r>
      <w:r w:rsidR="00E3398C" w:rsidRPr="00AD0221">
        <w:rPr>
          <w:rFonts w:ascii="Times New Roman" w:eastAsia="Times New Roman" w:hAnsi="Times New Roman" w:cs="Times New Roman"/>
          <w:sz w:val="28"/>
          <w:szCs w:val="28"/>
          <w:lang w:eastAsia="ru-RU"/>
        </w:rPr>
        <w:t xml:space="preserve">ументацию об аукционе в электронной форме размещаются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иком в </w:t>
      </w:r>
      <w:r w:rsidR="00ED5CFE" w:rsidRPr="00AD0221">
        <w:rPr>
          <w:rFonts w:ascii="Times New Roman" w:eastAsia="Times New Roman" w:hAnsi="Times New Roman" w:cs="Times New Roman"/>
          <w:sz w:val="28"/>
          <w:szCs w:val="28"/>
          <w:lang w:eastAsia="ru-RU"/>
        </w:rPr>
        <w:t>ЕИС</w:t>
      </w:r>
      <w:r w:rsidR="00D97F20"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не позднее чем в течение трех дней со дня принятия решения о внесении указанных изменений.</w:t>
      </w:r>
    </w:p>
    <w:p w:rsidR="005C0211" w:rsidRPr="00AD0221" w:rsidRDefault="005C0211" w:rsidP="00F16BBE">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 внесении изменений в указанные извещение, документацию срок подачи заявок на у</w:t>
      </w:r>
      <w:r w:rsidR="003327EE" w:rsidRPr="00AD0221">
        <w:rPr>
          <w:rFonts w:ascii="Times New Roman" w:eastAsia="Times New Roman" w:hAnsi="Times New Roman" w:cs="Times New Roman"/>
          <w:sz w:val="28"/>
          <w:szCs w:val="28"/>
          <w:lang w:eastAsia="ru-RU"/>
        </w:rPr>
        <w:t xml:space="preserve">частие в аукционе в электронной </w:t>
      </w:r>
      <w:r w:rsidRPr="00AD0221">
        <w:rPr>
          <w:rFonts w:ascii="Times New Roman" w:eastAsia="Times New Roman" w:hAnsi="Times New Roman" w:cs="Times New Roman"/>
          <w:sz w:val="28"/>
          <w:szCs w:val="28"/>
          <w:lang w:eastAsia="ru-RU"/>
        </w:rPr>
        <w:t>форме должен быть прод</w:t>
      </w:r>
      <w:r w:rsidR="003327EE" w:rsidRPr="00AD0221">
        <w:rPr>
          <w:rFonts w:ascii="Times New Roman" w:eastAsia="Times New Roman" w:hAnsi="Times New Roman" w:cs="Times New Roman"/>
          <w:sz w:val="28"/>
          <w:szCs w:val="28"/>
          <w:lang w:eastAsia="ru-RU"/>
        </w:rPr>
        <w:t xml:space="preserve">лен таким образом, чтобы со дня </w:t>
      </w:r>
      <w:r w:rsidRPr="00AD0221">
        <w:rPr>
          <w:rFonts w:ascii="Times New Roman" w:eastAsia="Times New Roman" w:hAnsi="Times New Roman" w:cs="Times New Roman"/>
          <w:sz w:val="28"/>
          <w:szCs w:val="28"/>
          <w:lang w:eastAsia="ru-RU"/>
        </w:rPr>
        <w:t>размещения в ЕИС</w:t>
      </w:r>
      <w:r w:rsidR="00D97F20"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указанных изменений до дня окончания срока подачи заявок на участие</w:t>
      </w:r>
      <w:r w:rsidR="00460DB4" w:rsidRPr="00AD0221">
        <w:rPr>
          <w:rFonts w:ascii="Times New Roman" w:eastAsia="Times New Roman" w:hAnsi="Times New Roman" w:cs="Times New Roman"/>
          <w:sz w:val="28"/>
          <w:szCs w:val="28"/>
          <w:lang w:eastAsia="ru-RU"/>
        </w:rPr>
        <w:t xml:space="preserve"> в аукционе в элек</w:t>
      </w:r>
      <w:r w:rsidR="00764157" w:rsidRPr="00AD0221">
        <w:rPr>
          <w:rFonts w:ascii="Times New Roman" w:eastAsia="Times New Roman" w:hAnsi="Times New Roman" w:cs="Times New Roman"/>
          <w:sz w:val="28"/>
          <w:szCs w:val="28"/>
          <w:lang w:eastAsia="ru-RU"/>
        </w:rPr>
        <w:t xml:space="preserve">тронной форме </w:t>
      </w:r>
      <w:r w:rsidRPr="00AD0221">
        <w:rPr>
          <w:rFonts w:ascii="Times New Roman" w:eastAsia="Times New Roman" w:hAnsi="Times New Roman" w:cs="Times New Roman"/>
          <w:sz w:val="28"/>
          <w:szCs w:val="28"/>
          <w:lang w:eastAsia="ru-RU"/>
        </w:rPr>
        <w:t>оставалось не менее чем восемь дней.</w:t>
      </w:r>
    </w:p>
    <w:p w:rsidR="0064685B" w:rsidRPr="00AD0221" w:rsidRDefault="00FD3DE1"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ик вправе</w:t>
      </w:r>
      <w:r w:rsidR="003327EE" w:rsidRPr="00AD0221">
        <w:rPr>
          <w:rFonts w:ascii="Times New Roman" w:eastAsia="Times New Roman" w:hAnsi="Times New Roman" w:cs="Times New Roman"/>
          <w:sz w:val="28"/>
          <w:szCs w:val="28"/>
          <w:lang w:eastAsia="ru-RU"/>
        </w:rPr>
        <w:t xml:space="preserve"> отменить аукцион в электронной </w:t>
      </w:r>
      <w:r w:rsidR="0064685B" w:rsidRPr="00AD0221">
        <w:rPr>
          <w:rFonts w:ascii="Times New Roman" w:eastAsia="Times New Roman" w:hAnsi="Times New Roman" w:cs="Times New Roman"/>
          <w:sz w:val="28"/>
          <w:szCs w:val="28"/>
          <w:lang w:eastAsia="ru-RU"/>
        </w:rPr>
        <w:t>форме до наступления даты и</w:t>
      </w:r>
      <w:r w:rsidR="003327EE" w:rsidRPr="00AD0221">
        <w:rPr>
          <w:rFonts w:ascii="Times New Roman" w:eastAsia="Times New Roman" w:hAnsi="Times New Roman" w:cs="Times New Roman"/>
          <w:sz w:val="28"/>
          <w:szCs w:val="28"/>
          <w:lang w:eastAsia="ru-RU"/>
        </w:rPr>
        <w:t xml:space="preserve"> времени окончания срока подачи </w:t>
      </w:r>
      <w:r w:rsidR="0064685B" w:rsidRPr="00AD0221">
        <w:rPr>
          <w:rFonts w:ascii="Times New Roman" w:eastAsia="Times New Roman" w:hAnsi="Times New Roman" w:cs="Times New Roman"/>
          <w:sz w:val="28"/>
          <w:szCs w:val="28"/>
          <w:lang w:eastAsia="ru-RU"/>
        </w:rPr>
        <w:t>заявок на участие в аукцио</w:t>
      </w:r>
      <w:r w:rsidR="00460DB4" w:rsidRPr="00AD0221">
        <w:rPr>
          <w:rFonts w:ascii="Times New Roman" w:eastAsia="Times New Roman" w:hAnsi="Times New Roman" w:cs="Times New Roman"/>
          <w:sz w:val="28"/>
          <w:szCs w:val="28"/>
          <w:lang w:eastAsia="ru-RU"/>
        </w:rPr>
        <w:t>не в элек</w:t>
      </w:r>
      <w:r w:rsidR="003327EE" w:rsidRPr="00AD0221">
        <w:rPr>
          <w:rFonts w:ascii="Times New Roman" w:eastAsia="Times New Roman" w:hAnsi="Times New Roman" w:cs="Times New Roman"/>
          <w:sz w:val="28"/>
          <w:szCs w:val="28"/>
          <w:lang w:eastAsia="ru-RU"/>
        </w:rPr>
        <w:t xml:space="preserve">тронной форме. Решение </w:t>
      </w:r>
      <w:r w:rsidR="0064685B" w:rsidRPr="00AD0221">
        <w:rPr>
          <w:rFonts w:ascii="Times New Roman" w:eastAsia="Times New Roman" w:hAnsi="Times New Roman" w:cs="Times New Roman"/>
          <w:sz w:val="28"/>
          <w:szCs w:val="28"/>
          <w:lang w:eastAsia="ru-RU"/>
        </w:rPr>
        <w:t xml:space="preserve">об отмене аукциона в электронной форме размещается в </w:t>
      </w:r>
      <w:r w:rsidR="00ED5CFE" w:rsidRPr="00AD0221">
        <w:rPr>
          <w:rFonts w:ascii="Times New Roman" w:eastAsia="Times New Roman" w:hAnsi="Times New Roman" w:cs="Times New Roman"/>
          <w:sz w:val="28"/>
          <w:szCs w:val="28"/>
          <w:lang w:eastAsia="ru-RU"/>
        </w:rPr>
        <w:t>ЕИС</w:t>
      </w:r>
      <w:r w:rsidR="003327EE" w:rsidRPr="00AD0221">
        <w:rPr>
          <w:rFonts w:ascii="Times New Roman" w:eastAsia="Times New Roman" w:hAnsi="Times New Roman" w:cs="Times New Roman"/>
          <w:sz w:val="28"/>
          <w:szCs w:val="28"/>
          <w:lang w:eastAsia="ru-RU"/>
        </w:rPr>
        <w:t xml:space="preserve"> </w:t>
      </w:r>
      <w:r w:rsidR="0064685B" w:rsidRPr="00AD0221">
        <w:rPr>
          <w:rFonts w:ascii="Times New Roman" w:eastAsia="Times New Roman" w:hAnsi="Times New Roman" w:cs="Times New Roman"/>
          <w:sz w:val="28"/>
          <w:szCs w:val="28"/>
          <w:lang w:eastAsia="ru-RU"/>
        </w:rPr>
        <w:t>в день принятия этого решения</w:t>
      </w:r>
      <w:r w:rsidR="003327EE" w:rsidRPr="00AD0221">
        <w:rPr>
          <w:rFonts w:ascii="Times New Roman" w:eastAsia="Times New Roman" w:hAnsi="Times New Roman" w:cs="Times New Roman"/>
          <w:sz w:val="28"/>
          <w:szCs w:val="28"/>
          <w:lang w:eastAsia="ru-RU"/>
        </w:rPr>
        <w:t xml:space="preserve">. По истечении указанного срока </w:t>
      </w:r>
      <w:r w:rsidR="0064685B" w:rsidRPr="00AD0221">
        <w:rPr>
          <w:rFonts w:ascii="Times New Roman" w:eastAsia="Times New Roman" w:hAnsi="Times New Roman" w:cs="Times New Roman"/>
          <w:sz w:val="28"/>
          <w:szCs w:val="28"/>
          <w:lang w:eastAsia="ru-RU"/>
        </w:rPr>
        <w:t xml:space="preserve">отмены и до заключения договора </w:t>
      </w:r>
      <w:r w:rsidRPr="00AD0221">
        <w:rPr>
          <w:rFonts w:ascii="Times New Roman" w:eastAsia="Times New Roman" w:hAnsi="Times New Roman" w:cs="Times New Roman"/>
          <w:sz w:val="28"/>
          <w:szCs w:val="28"/>
          <w:lang w:eastAsia="ru-RU"/>
        </w:rPr>
        <w:t>Заказч</w:t>
      </w:r>
      <w:r w:rsidR="003327EE" w:rsidRPr="00AD0221">
        <w:rPr>
          <w:rFonts w:ascii="Times New Roman" w:eastAsia="Times New Roman" w:hAnsi="Times New Roman" w:cs="Times New Roman"/>
          <w:sz w:val="28"/>
          <w:szCs w:val="28"/>
          <w:lang w:eastAsia="ru-RU"/>
        </w:rPr>
        <w:t xml:space="preserve">ик вправе отменить </w:t>
      </w:r>
      <w:r w:rsidR="0064685B" w:rsidRPr="00AD0221">
        <w:rPr>
          <w:rFonts w:ascii="Times New Roman" w:eastAsia="Times New Roman" w:hAnsi="Times New Roman" w:cs="Times New Roman"/>
          <w:sz w:val="28"/>
          <w:szCs w:val="28"/>
          <w:lang w:eastAsia="ru-RU"/>
        </w:rPr>
        <w:t>аукцион в электронной форм</w:t>
      </w:r>
      <w:r w:rsidR="003327EE" w:rsidRPr="00AD0221">
        <w:rPr>
          <w:rFonts w:ascii="Times New Roman" w:eastAsia="Times New Roman" w:hAnsi="Times New Roman" w:cs="Times New Roman"/>
          <w:sz w:val="28"/>
          <w:szCs w:val="28"/>
          <w:lang w:eastAsia="ru-RU"/>
        </w:rPr>
        <w:t xml:space="preserve">е только в случае возникновения </w:t>
      </w:r>
      <w:r w:rsidR="0064685B" w:rsidRPr="00AD0221">
        <w:rPr>
          <w:rFonts w:ascii="Times New Roman" w:eastAsia="Times New Roman" w:hAnsi="Times New Roman" w:cs="Times New Roman"/>
          <w:sz w:val="28"/>
          <w:szCs w:val="28"/>
          <w:lang w:eastAsia="ru-RU"/>
        </w:rPr>
        <w:t>обстоятельств непреодолимой силы.</w:t>
      </w:r>
    </w:p>
    <w:p w:rsidR="0064685B" w:rsidRPr="00AD0221" w:rsidRDefault="0064685B" w:rsidP="00F16BBE">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течение одного часа с момента размещения в </w:t>
      </w:r>
      <w:r w:rsidR="003812AF" w:rsidRPr="00AD0221">
        <w:rPr>
          <w:rFonts w:ascii="Times New Roman" w:eastAsia="Times New Roman" w:hAnsi="Times New Roman" w:cs="Times New Roman"/>
          <w:sz w:val="28"/>
          <w:szCs w:val="28"/>
          <w:lang w:eastAsia="ru-RU"/>
        </w:rPr>
        <w:t>ЕИС</w:t>
      </w:r>
      <w:r w:rsidRPr="00AD0221">
        <w:rPr>
          <w:rFonts w:ascii="Times New Roman" w:eastAsia="Times New Roman" w:hAnsi="Times New Roman" w:cs="Times New Roman"/>
          <w:sz w:val="28"/>
          <w:szCs w:val="28"/>
          <w:lang w:eastAsia="ru-RU"/>
        </w:rPr>
        <w:t xml:space="preserve"> извещения об отмене аукциона в электронной форме оператор </w:t>
      </w:r>
      <w:r w:rsidR="002D22C2" w:rsidRPr="00AD0221">
        <w:rPr>
          <w:rFonts w:ascii="Times New Roman" w:eastAsia="Times New Roman" w:hAnsi="Times New Roman" w:cs="Times New Roman"/>
          <w:sz w:val="28"/>
          <w:szCs w:val="28"/>
          <w:lang w:eastAsia="ru-RU"/>
        </w:rPr>
        <w:t>ЭП</w:t>
      </w:r>
      <w:r w:rsidR="00431285"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размещает указанную информацию на </w:t>
      </w:r>
      <w:r w:rsidR="002D22C2" w:rsidRPr="00AD0221">
        <w:rPr>
          <w:rFonts w:ascii="Times New Roman" w:eastAsia="Times New Roman" w:hAnsi="Times New Roman" w:cs="Times New Roman"/>
          <w:sz w:val="28"/>
          <w:szCs w:val="28"/>
          <w:lang w:eastAsia="ru-RU"/>
        </w:rPr>
        <w:t>ЭП</w:t>
      </w:r>
      <w:r w:rsidR="003327EE" w:rsidRPr="00AD0221">
        <w:rPr>
          <w:rFonts w:ascii="Times New Roman" w:eastAsia="Times New Roman" w:hAnsi="Times New Roman" w:cs="Times New Roman"/>
          <w:sz w:val="28"/>
          <w:szCs w:val="28"/>
          <w:lang w:eastAsia="ru-RU"/>
        </w:rPr>
        <w:t xml:space="preserve">, направляет уведомление </w:t>
      </w:r>
      <w:r w:rsidRPr="00AD0221">
        <w:rPr>
          <w:rFonts w:ascii="Times New Roman" w:eastAsia="Times New Roman" w:hAnsi="Times New Roman" w:cs="Times New Roman"/>
          <w:sz w:val="28"/>
          <w:szCs w:val="28"/>
          <w:lang w:eastAsia="ru-RU"/>
        </w:rPr>
        <w:t>об отмене аукциона в электронной форме всем уч</w:t>
      </w:r>
      <w:r w:rsidR="00431285" w:rsidRPr="00AD0221">
        <w:rPr>
          <w:rFonts w:ascii="Times New Roman" w:eastAsia="Times New Roman" w:hAnsi="Times New Roman" w:cs="Times New Roman"/>
          <w:sz w:val="28"/>
          <w:szCs w:val="28"/>
          <w:lang w:eastAsia="ru-RU"/>
        </w:rPr>
        <w:t xml:space="preserve">астникам </w:t>
      </w:r>
      <w:r w:rsidRPr="00AD0221">
        <w:rPr>
          <w:rFonts w:ascii="Times New Roman" w:eastAsia="Times New Roman" w:hAnsi="Times New Roman" w:cs="Times New Roman"/>
          <w:sz w:val="28"/>
          <w:szCs w:val="28"/>
          <w:lang w:eastAsia="ru-RU"/>
        </w:rPr>
        <w:t>закупки, подавшим заявки на участие в ней, по адресам электронной почты, указанным эти</w:t>
      </w:r>
      <w:r w:rsidR="00431285" w:rsidRPr="00AD0221">
        <w:rPr>
          <w:rFonts w:ascii="Times New Roman" w:eastAsia="Times New Roman" w:hAnsi="Times New Roman" w:cs="Times New Roman"/>
          <w:sz w:val="28"/>
          <w:szCs w:val="28"/>
          <w:lang w:eastAsia="ru-RU"/>
        </w:rPr>
        <w:t xml:space="preserve">ми участниками при аккредитации </w:t>
      </w:r>
      <w:r w:rsidRPr="00AD0221">
        <w:rPr>
          <w:rFonts w:ascii="Times New Roman" w:eastAsia="Times New Roman" w:hAnsi="Times New Roman" w:cs="Times New Roman"/>
          <w:sz w:val="28"/>
          <w:szCs w:val="28"/>
          <w:lang w:eastAsia="ru-RU"/>
        </w:rPr>
        <w:t xml:space="preserve">на </w:t>
      </w:r>
      <w:r w:rsidR="002D22C2"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w:t>
      </w:r>
    </w:p>
    <w:p w:rsidR="0064685B" w:rsidRPr="00AD0221" w:rsidRDefault="0064685B" w:rsidP="00F16BBE">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случае если </w:t>
      </w:r>
      <w:r w:rsidR="00FD3DE1" w:rsidRPr="00AD0221">
        <w:rPr>
          <w:rFonts w:ascii="Times New Roman" w:eastAsia="Times New Roman" w:hAnsi="Times New Roman" w:cs="Times New Roman"/>
          <w:sz w:val="28"/>
          <w:szCs w:val="28"/>
          <w:lang w:eastAsia="ru-RU"/>
        </w:rPr>
        <w:t>Заказч</w:t>
      </w:r>
      <w:r w:rsidR="003327EE" w:rsidRPr="00AD0221">
        <w:rPr>
          <w:rFonts w:ascii="Times New Roman" w:eastAsia="Times New Roman" w:hAnsi="Times New Roman" w:cs="Times New Roman"/>
          <w:sz w:val="28"/>
          <w:szCs w:val="28"/>
          <w:lang w:eastAsia="ru-RU"/>
        </w:rPr>
        <w:t xml:space="preserve">иком принято решение об отмене </w:t>
      </w:r>
      <w:r w:rsidRPr="00AD0221">
        <w:rPr>
          <w:rFonts w:ascii="Times New Roman" w:eastAsia="Times New Roman" w:hAnsi="Times New Roman" w:cs="Times New Roman"/>
          <w:sz w:val="28"/>
          <w:szCs w:val="28"/>
          <w:lang w:eastAsia="ru-RU"/>
        </w:rPr>
        <w:t xml:space="preserve">аукциона в электронной форме, оператор </w:t>
      </w:r>
      <w:r w:rsidR="002D22C2"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не вправе направлять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ику заявки участников такой закупки.</w:t>
      </w:r>
    </w:p>
    <w:p w:rsidR="0064685B" w:rsidRPr="00AD0221" w:rsidRDefault="0064685B"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Участнику закупки для участия в аукционе в электронной форме необходимо получить аккредитацию на </w:t>
      </w:r>
      <w:r w:rsidR="002D22C2"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в порядке, установленн</w:t>
      </w:r>
      <w:r w:rsidR="00C14257" w:rsidRPr="00AD0221">
        <w:rPr>
          <w:rFonts w:ascii="Times New Roman" w:eastAsia="Times New Roman" w:hAnsi="Times New Roman" w:cs="Times New Roman"/>
          <w:sz w:val="28"/>
          <w:szCs w:val="28"/>
          <w:lang w:eastAsia="ru-RU"/>
        </w:rPr>
        <w:t>о</w:t>
      </w:r>
      <w:r w:rsidRPr="00AD0221">
        <w:rPr>
          <w:rFonts w:ascii="Times New Roman" w:eastAsia="Times New Roman" w:hAnsi="Times New Roman" w:cs="Times New Roman"/>
          <w:sz w:val="28"/>
          <w:szCs w:val="28"/>
          <w:lang w:eastAsia="ru-RU"/>
        </w:rPr>
        <w:t xml:space="preserve">м оператором </w:t>
      </w:r>
      <w:r w:rsidR="002D22C2" w:rsidRPr="00AD0221">
        <w:rPr>
          <w:rFonts w:ascii="Times New Roman" w:eastAsia="Times New Roman" w:hAnsi="Times New Roman" w:cs="Times New Roman"/>
          <w:sz w:val="28"/>
          <w:szCs w:val="28"/>
          <w:lang w:eastAsia="ru-RU"/>
        </w:rPr>
        <w:t>ЭП</w:t>
      </w:r>
      <w:r w:rsidR="003327EE" w:rsidRPr="00AD0221">
        <w:rPr>
          <w:rFonts w:ascii="Times New Roman" w:eastAsia="Times New Roman" w:hAnsi="Times New Roman" w:cs="Times New Roman"/>
          <w:sz w:val="28"/>
          <w:szCs w:val="28"/>
          <w:lang w:eastAsia="ru-RU"/>
        </w:rPr>
        <w:t xml:space="preserve">, на которой проводится аукцион </w:t>
      </w:r>
      <w:r w:rsidRPr="00AD0221">
        <w:rPr>
          <w:rFonts w:ascii="Times New Roman" w:eastAsia="Times New Roman" w:hAnsi="Times New Roman" w:cs="Times New Roman"/>
          <w:sz w:val="28"/>
          <w:szCs w:val="28"/>
          <w:lang w:eastAsia="ru-RU"/>
        </w:rPr>
        <w:t>в электронной форме.</w:t>
      </w:r>
    </w:p>
    <w:p w:rsidR="0064685B" w:rsidRPr="00AD0221" w:rsidRDefault="0064685B"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Заявки на участие в аукционе в электронной форме представляются согласно требо</w:t>
      </w:r>
      <w:r w:rsidR="00E60591" w:rsidRPr="00AD0221">
        <w:rPr>
          <w:rFonts w:ascii="Times New Roman" w:eastAsia="Times New Roman" w:hAnsi="Times New Roman" w:cs="Times New Roman"/>
          <w:sz w:val="28"/>
          <w:szCs w:val="28"/>
          <w:lang w:eastAsia="ru-RU"/>
        </w:rPr>
        <w:t>ваниям к содержанию,</w:t>
      </w:r>
      <w:r w:rsidR="00A972D8" w:rsidRPr="00AD0221">
        <w:rPr>
          <w:rFonts w:ascii="Times New Roman" w:eastAsia="Times New Roman" w:hAnsi="Times New Roman" w:cs="Times New Roman"/>
          <w:sz w:val="28"/>
          <w:szCs w:val="28"/>
          <w:lang w:eastAsia="ru-RU"/>
        </w:rPr>
        <w:t xml:space="preserve"> форме,</w:t>
      </w:r>
      <w:r w:rsidR="00E60591" w:rsidRPr="00AD0221">
        <w:rPr>
          <w:rFonts w:ascii="Times New Roman" w:eastAsia="Times New Roman" w:hAnsi="Times New Roman" w:cs="Times New Roman"/>
          <w:sz w:val="28"/>
          <w:szCs w:val="28"/>
          <w:lang w:eastAsia="ru-RU"/>
        </w:rPr>
        <w:t xml:space="preserve"> оформле</w:t>
      </w:r>
      <w:r w:rsidR="00A972D8" w:rsidRPr="00AD0221">
        <w:rPr>
          <w:rFonts w:ascii="Times New Roman" w:eastAsia="Times New Roman" w:hAnsi="Times New Roman" w:cs="Times New Roman"/>
          <w:sz w:val="28"/>
          <w:szCs w:val="28"/>
          <w:lang w:eastAsia="ru-RU"/>
        </w:rPr>
        <w:t xml:space="preserve">нию </w:t>
      </w:r>
      <w:r w:rsidRPr="00AD0221">
        <w:rPr>
          <w:rFonts w:ascii="Times New Roman" w:eastAsia="Times New Roman" w:hAnsi="Times New Roman" w:cs="Times New Roman"/>
          <w:sz w:val="28"/>
          <w:szCs w:val="28"/>
          <w:lang w:eastAsia="ru-RU"/>
        </w:rPr>
        <w:t xml:space="preserve">и составу заявки, указанным в документации </w:t>
      </w:r>
      <w:r w:rsidR="003327EE" w:rsidRPr="00AD0221">
        <w:rPr>
          <w:rFonts w:ascii="Times New Roman" w:eastAsia="Times New Roman" w:hAnsi="Times New Roman" w:cs="Times New Roman"/>
          <w:sz w:val="28"/>
          <w:szCs w:val="28"/>
          <w:lang w:eastAsia="ru-RU"/>
        </w:rPr>
        <w:t xml:space="preserve">об аукционе </w:t>
      </w:r>
      <w:r w:rsidR="00431285" w:rsidRPr="00AD0221">
        <w:rPr>
          <w:rFonts w:ascii="Times New Roman" w:eastAsia="Times New Roman" w:hAnsi="Times New Roman" w:cs="Times New Roman"/>
          <w:sz w:val="28"/>
          <w:szCs w:val="28"/>
          <w:lang w:eastAsia="ru-RU"/>
        </w:rPr>
        <w:t>в электронной форме</w:t>
      </w:r>
      <w:r w:rsidRPr="00AD0221">
        <w:rPr>
          <w:rFonts w:ascii="Times New Roman" w:eastAsia="Times New Roman" w:hAnsi="Times New Roman" w:cs="Times New Roman"/>
          <w:sz w:val="28"/>
          <w:szCs w:val="28"/>
          <w:lang w:eastAsia="ru-RU"/>
        </w:rPr>
        <w:t>.</w:t>
      </w:r>
    </w:p>
    <w:p w:rsidR="0064685B" w:rsidRPr="00AD0221" w:rsidRDefault="0064685B"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Заявка на участие</w:t>
      </w:r>
      <w:r w:rsidR="003327EE" w:rsidRPr="00AD0221">
        <w:rPr>
          <w:rFonts w:ascii="Times New Roman" w:eastAsia="Times New Roman" w:hAnsi="Times New Roman" w:cs="Times New Roman"/>
          <w:sz w:val="28"/>
          <w:szCs w:val="28"/>
          <w:lang w:eastAsia="ru-RU"/>
        </w:rPr>
        <w:t xml:space="preserve"> в аукционе в электронной форме </w:t>
      </w:r>
      <w:r w:rsidRPr="00AD0221">
        <w:rPr>
          <w:rFonts w:ascii="Times New Roman" w:eastAsia="Times New Roman" w:hAnsi="Times New Roman" w:cs="Times New Roman"/>
          <w:sz w:val="28"/>
          <w:szCs w:val="28"/>
          <w:lang w:eastAsia="ru-RU"/>
        </w:rPr>
        <w:t>состоит из двух частей и ценового предложения.</w:t>
      </w:r>
    </w:p>
    <w:p w:rsidR="0064685B" w:rsidRPr="00AD0221" w:rsidRDefault="0064685B" w:rsidP="00F16BBE">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Первая часть заявки на участие в аукционе в электронной форме должна содержать оп</w:t>
      </w:r>
      <w:r w:rsidR="003327EE" w:rsidRPr="00AD0221">
        <w:rPr>
          <w:rFonts w:ascii="Times New Roman" w:eastAsia="Times New Roman" w:hAnsi="Times New Roman" w:cs="Times New Roman"/>
          <w:sz w:val="28"/>
          <w:szCs w:val="28"/>
          <w:lang w:eastAsia="ru-RU"/>
        </w:rPr>
        <w:t xml:space="preserve">исание поставляемого товара, </w:t>
      </w:r>
      <w:r w:rsidRPr="00AD0221">
        <w:rPr>
          <w:rFonts w:ascii="Times New Roman" w:eastAsia="Times New Roman" w:hAnsi="Times New Roman" w:cs="Times New Roman"/>
          <w:sz w:val="28"/>
          <w:szCs w:val="28"/>
          <w:lang w:eastAsia="ru-RU"/>
        </w:rPr>
        <w:t xml:space="preserve">выполняемой работы, оказываемой услуги, которые являются предметом закупки в соответствии с требованиями документации </w:t>
      </w:r>
      <w:r w:rsidR="003812AF" w:rsidRPr="00AD0221">
        <w:rPr>
          <w:rFonts w:ascii="Times New Roman" w:eastAsia="Times New Roman" w:hAnsi="Times New Roman" w:cs="Times New Roman"/>
          <w:sz w:val="28"/>
          <w:szCs w:val="28"/>
          <w:lang w:eastAsia="ru-RU"/>
        </w:rPr>
        <w:t>об аукционе в электронной форме</w:t>
      </w:r>
      <w:r w:rsidRPr="00AD0221">
        <w:rPr>
          <w:rFonts w:ascii="Times New Roman" w:eastAsia="Times New Roman" w:hAnsi="Times New Roman" w:cs="Times New Roman"/>
          <w:sz w:val="28"/>
          <w:szCs w:val="28"/>
          <w:lang w:eastAsia="ru-RU"/>
        </w:rPr>
        <w:t>.</w:t>
      </w:r>
    </w:p>
    <w:p w:rsidR="0064685B" w:rsidRPr="00AD0221" w:rsidRDefault="0064685B" w:rsidP="00F16BBE">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Вторая часть заявки на участие в аукционе в электронной форме должна содержать сведения о </w:t>
      </w:r>
      <w:r w:rsidR="003812AF" w:rsidRPr="00AD0221">
        <w:rPr>
          <w:rFonts w:ascii="Times New Roman" w:eastAsia="Times New Roman" w:hAnsi="Times New Roman" w:cs="Times New Roman"/>
          <w:sz w:val="28"/>
          <w:szCs w:val="28"/>
          <w:lang w:eastAsia="ru-RU"/>
        </w:rPr>
        <w:t>так</w:t>
      </w:r>
      <w:r w:rsidRPr="00AD0221">
        <w:rPr>
          <w:rFonts w:ascii="Times New Roman" w:eastAsia="Times New Roman" w:hAnsi="Times New Roman" w:cs="Times New Roman"/>
          <w:sz w:val="28"/>
          <w:szCs w:val="28"/>
          <w:lang w:eastAsia="ru-RU"/>
        </w:rPr>
        <w:t>ом участнике аукциона, информацию о его соответствии требованиям (если такие требования установлены документаци</w:t>
      </w:r>
      <w:r w:rsidR="006E6F41" w:rsidRPr="00AD0221">
        <w:rPr>
          <w:rFonts w:ascii="Times New Roman" w:eastAsia="Times New Roman" w:hAnsi="Times New Roman" w:cs="Times New Roman"/>
          <w:sz w:val="28"/>
          <w:szCs w:val="28"/>
          <w:lang w:eastAsia="ru-RU"/>
        </w:rPr>
        <w:t>ей</w:t>
      </w:r>
      <w:r w:rsidRPr="00AD0221">
        <w:rPr>
          <w:rFonts w:ascii="Times New Roman" w:eastAsia="Times New Roman" w:hAnsi="Times New Roman" w:cs="Times New Roman"/>
          <w:sz w:val="28"/>
          <w:szCs w:val="28"/>
          <w:lang w:eastAsia="ru-RU"/>
        </w:rPr>
        <w:t xml:space="preserve"> </w:t>
      </w:r>
      <w:r w:rsidR="003327EE" w:rsidRPr="00AD0221">
        <w:rPr>
          <w:rFonts w:ascii="Times New Roman" w:eastAsia="Times New Roman" w:hAnsi="Times New Roman" w:cs="Times New Roman"/>
          <w:sz w:val="28"/>
          <w:szCs w:val="28"/>
          <w:lang w:eastAsia="ru-RU"/>
        </w:rPr>
        <w:t xml:space="preserve">об аукционе в электронной </w:t>
      </w:r>
      <w:r w:rsidR="00431285" w:rsidRPr="00AD0221">
        <w:rPr>
          <w:rFonts w:ascii="Times New Roman" w:eastAsia="Times New Roman" w:hAnsi="Times New Roman" w:cs="Times New Roman"/>
          <w:sz w:val="28"/>
          <w:szCs w:val="28"/>
          <w:lang w:eastAsia="ru-RU"/>
        </w:rPr>
        <w:t>форме</w:t>
      </w:r>
      <w:r w:rsidRPr="00AD0221">
        <w:rPr>
          <w:rFonts w:ascii="Times New Roman" w:eastAsia="Times New Roman" w:hAnsi="Times New Roman" w:cs="Times New Roman"/>
          <w:sz w:val="28"/>
          <w:szCs w:val="28"/>
          <w:lang w:eastAsia="ru-RU"/>
        </w:rPr>
        <w:t>) и об иных условиях исполнения договора.</w:t>
      </w:r>
    </w:p>
    <w:p w:rsidR="00337107" w:rsidRPr="00AD0221" w:rsidRDefault="00337107" w:rsidP="00F16BBE">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Ценовое предложен</w:t>
      </w:r>
      <w:r w:rsidR="003327EE" w:rsidRPr="00AD0221">
        <w:rPr>
          <w:rFonts w:ascii="Times New Roman" w:eastAsia="Times New Roman" w:hAnsi="Times New Roman" w:cs="Times New Roman"/>
          <w:sz w:val="28"/>
          <w:szCs w:val="28"/>
          <w:lang w:eastAsia="ru-RU"/>
        </w:rPr>
        <w:t xml:space="preserve">ие подается участником аукциона </w:t>
      </w:r>
      <w:r w:rsidRPr="00AD0221">
        <w:rPr>
          <w:rFonts w:ascii="Times New Roman" w:eastAsia="Times New Roman" w:hAnsi="Times New Roman" w:cs="Times New Roman"/>
          <w:sz w:val="28"/>
          <w:szCs w:val="28"/>
          <w:lang w:eastAsia="ru-RU"/>
        </w:rPr>
        <w:t xml:space="preserve">в электронной форме на </w:t>
      </w:r>
      <w:r w:rsidR="002D22C2" w:rsidRPr="00AD0221">
        <w:rPr>
          <w:rFonts w:ascii="Times New Roman" w:eastAsia="Times New Roman" w:hAnsi="Times New Roman" w:cs="Times New Roman"/>
          <w:sz w:val="28"/>
          <w:szCs w:val="28"/>
          <w:lang w:eastAsia="ru-RU"/>
        </w:rPr>
        <w:t>ЭП</w:t>
      </w:r>
      <w:r w:rsidR="003327EE" w:rsidRPr="00AD0221">
        <w:rPr>
          <w:rFonts w:ascii="Times New Roman" w:eastAsia="Times New Roman" w:hAnsi="Times New Roman" w:cs="Times New Roman"/>
          <w:sz w:val="28"/>
          <w:szCs w:val="28"/>
          <w:lang w:eastAsia="ru-RU"/>
        </w:rPr>
        <w:t xml:space="preserve">, на которой проводится аукцион </w:t>
      </w:r>
      <w:r w:rsidRPr="00AD0221">
        <w:rPr>
          <w:rFonts w:ascii="Times New Roman" w:eastAsia="Times New Roman" w:hAnsi="Times New Roman" w:cs="Times New Roman"/>
          <w:sz w:val="28"/>
          <w:szCs w:val="28"/>
          <w:lang w:eastAsia="ru-RU"/>
        </w:rPr>
        <w:t>в электронной форме, в день</w:t>
      </w:r>
      <w:r w:rsidR="003327EE" w:rsidRPr="00AD0221">
        <w:rPr>
          <w:rFonts w:ascii="Times New Roman" w:eastAsia="Times New Roman" w:hAnsi="Times New Roman" w:cs="Times New Roman"/>
          <w:sz w:val="28"/>
          <w:szCs w:val="28"/>
          <w:lang w:eastAsia="ru-RU"/>
        </w:rPr>
        <w:t xml:space="preserve"> проведения аукциона, указанный </w:t>
      </w:r>
      <w:r w:rsidRPr="00AD0221">
        <w:rPr>
          <w:rFonts w:ascii="Times New Roman" w:eastAsia="Times New Roman" w:hAnsi="Times New Roman" w:cs="Times New Roman"/>
          <w:sz w:val="28"/>
          <w:szCs w:val="28"/>
          <w:lang w:eastAsia="ru-RU"/>
        </w:rPr>
        <w:t>в извещении о проведен</w:t>
      </w:r>
      <w:r w:rsidR="003327EE" w:rsidRPr="00AD0221">
        <w:rPr>
          <w:rFonts w:ascii="Times New Roman" w:eastAsia="Times New Roman" w:hAnsi="Times New Roman" w:cs="Times New Roman"/>
          <w:sz w:val="28"/>
          <w:szCs w:val="28"/>
          <w:lang w:eastAsia="ru-RU"/>
        </w:rPr>
        <w:t xml:space="preserve">ии аукциона в электронной форме </w:t>
      </w:r>
      <w:r w:rsidRPr="00AD0221">
        <w:rPr>
          <w:rFonts w:ascii="Times New Roman" w:eastAsia="Times New Roman" w:hAnsi="Times New Roman" w:cs="Times New Roman"/>
          <w:sz w:val="28"/>
          <w:szCs w:val="28"/>
          <w:lang w:eastAsia="ru-RU"/>
        </w:rPr>
        <w:t>и документации об аукционе в электронной форме.</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Участник закупки в</w:t>
      </w:r>
      <w:r w:rsidR="003327EE" w:rsidRPr="00AD0221">
        <w:rPr>
          <w:rFonts w:ascii="Times New Roman" w:eastAsia="Times New Roman" w:hAnsi="Times New Roman" w:cs="Times New Roman"/>
          <w:sz w:val="28"/>
          <w:szCs w:val="28"/>
          <w:lang w:eastAsia="ru-RU"/>
        </w:rPr>
        <w:t xml:space="preserve">праве подать только одну заявку </w:t>
      </w:r>
      <w:r w:rsidRPr="00AD0221">
        <w:rPr>
          <w:rFonts w:ascii="Times New Roman" w:eastAsia="Times New Roman" w:hAnsi="Times New Roman" w:cs="Times New Roman"/>
          <w:sz w:val="28"/>
          <w:szCs w:val="28"/>
          <w:lang w:eastAsia="ru-RU"/>
        </w:rPr>
        <w:t xml:space="preserve">на участие в аукционе в </w:t>
      </w:r>
      <w:r w:rsidR="003327EE" w:rsidRPr="00AD0221">
        <w:rPr>
          <w:rFonts w:ascii="Times New Roman" w:eastAsia="Times New Roman" w:hAnsi="Times New Roman" w:cs="Times New Roman"/>
          <w:sz w:val="28"/>
          <w:szCs w:val="28"/>
          <w:lang w:eastAsia="ru-RU"/>
        </w:rPr>
        <w:t xml:space="preserve">электронной форме в любое время </w:t>
      </w:r>
      <w:r w:rsidRPr="00AD0221">
        <w:rPr>
          <w:rFonts w:ascii="Times New Roman" w:eastAsia="Times New Roman" w:hAnsi="Times New Roman" w:cs="Times New Roman"/>
          <w:sz w:val="28"/>
          <w:szCs w:val="28"/>
          <w:lang w:eastAsia="ru-RU"/>
        </w:rPr>
        <w:t xml:space="preserve">с момента размещения </w:t>
      </w:r>
      <w:r w:rsidR="003327EE" w:rsidRPr="00AD0221">
        <w:rPr>
          <w:rFonts w:ascii="Times New Roman" w:eastAsia="Times New Roman" w:hAnsi="Times New Roman" w:cs="Times New Roman"/>
          <w:sz w:val="28"/>
          <w:szCs w:val="28"/>
          <w:lang w:eastAsia="ru-RU"/>
        </w:rPr>
        <w:t xml:space="preserve">извещения о проведении аукциона </w:t>
      </w:r>
      <w:r w:rsidRPr="00AD0221">
        <w:rPr>
          <w:rFonts w:ascii="Times New Roman" w:eastAsia="Times New Roman" w:hAnsi="Times New Roman" w:cs="Times New Roman"/>
          <w:sz w:val="28"/>
          <w:szCs w:val="28"/>
          <w:lang w:eastAsia="ru-RU"/>
        </w:rPr>
        <w:t>в электронной форме д</w:t>
      </w:r>
      <w:r w:rsidR="003327EE" w:rsidRPr="00AD0221">
        <w:rPr>
          <w:rFonts w:ascii="Times New Roman" w:eastAsia="Times New Roman" w:hAnsi="Times New Roman" w:cs="Times New Roman"/>
          <w:sz w:val="28"/>
          <w:szCs w:val="28"/>
          <w:lang w:eastAsia="ru-RU"/>
        </w:rPr>
        <w:t xml:space="preserve">о предусмотренных документацией </w:t>
      </w:r>
      <w:r w:rsidR="00431285" w:rsidRPr="00AD0221">
        <w:rPr>
          <w:rFonts w:ascii="Times New Roman" w:eastAsia="Times New Roman" w:hAnsi="Times New Roman" w:cs="Times New Roman"/>
          <w:sz w:val="28"/>
          <w:szCs w:val="28"/>
          <w:lang w:eastAsia="ru-RU"/>
        </w:rPr>
        <w:t xml:space="preserve">об аукционе в электронной форме </w:t>
      </w:r>
      <w:r w:rsidRPr="00AD0221">
        <w:rPr>
          <w:rFonts w:ascii="Times New Roman" w:eastAsia="Times New Roman" w:hAnsi="Times New Roman" w:cs="Times New Roman"/>
          <w:sz w:val="28"/>
          <w:szCs w:val="28"/>
          <w:lang w:eastAsia="ru-RU"/>
        </w:rPr>
        <w:t>даты и времен</w:t>
      </w:r>
      <w:r w:rsidR="00431285" w:rsidRPr="00AD0221">
        <w:rPr>
          <w:rFonts w:ascii="Times New Roman" w:eastAsia="Times New Roman" w:hAnsi="Times New Roman" w:cs="Times New Roman"/>
          <w:sz w:val="28"/>
          <w:szCs w:val="28"/>
          <w:lang w:eastAsia="ru-RU"/>
        </w:rPr>
        <w:t xml:space="preserve">и окончания срока подачи заявок </w:t>
      </w:r>
      <w:r w:rsidRPr="00AD0221">
        <w:rPr>
          <w:rFonts w:ascii="Times New Roman" w:eastAsia="Times New Roman" w:hAnsi="Times New Roman" w:cs="Times New Roman"/>
          <w:sz w:val="28"/>
          <w:szCs w:val="28"/>
          <w:lang w:eastAsia="ru-RU"/>
        </w:rPr>
        <w:t>на участие в аукционе в электронной форме.</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Участник заку</w:t>
      </w:r>
      <w:r w:rsidR="003327EE" w:rsidRPr="00AD0221">
        <w:rPr>
          <w:rFonts w:ascii="Times New Roman" w:eastAsia="Times New Roman" w:hAnsi="Times New Roman" w:cs="Times New Roman"/>
          <w:sz w:val="28"/>
          <w:szCs w:val="28"/>
          <w:lang w:eastAsia="ru-RU"/>
        </w:rPr>
        <w:t xml:space="preserve">пки, подавший заявку на участие </w:t>
      </w:r>
      <w:r w:rsidRPr="00AD0221">
        <w:rPr>
          <w:rFonts w:ascii="Times New Roman" w:eastAsia="Times New Roman" w:hAnsi="Times New Roman" w:cs="Times New Roman"/>
          <w:sz w:val="28"/>
          <w:szCs w:val="28"/>
          <w:lang w:eastAsia="ru-RU"/>
        </w:rPr>
        <w:t xml:space="preserve">в аукционе в электронной форме, вправе отозвать данную заявку либо внести в нее изменения </w:t>
      </w:r>
      <w:r w:rsidR="007177EB" w:rsidRPr="00AD0221">
        <w:rPr>
          <w:rFonts w:ascii="Times New Roman" w:eastAsia="Times New Roman" w:hAnsi="Times New Roman" w:cs="Times New Roman"/>
          <w:sz w:val="28"/>
          <w:szCs w:val="28"/>
          <w:lang w:eastAsia="ru-RU"/>
        </w:rPr>
        <w:t>не позднее даты окончания срока</w:t>
      </w:r>
      <w:r w:rsidR="003327EE"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подачи заявок на участие </w:t>
      </w:r>
      <w:r w:rsidR="003327EE" w:rsidRPr="00AD0221">
        <w:rPr>
          <w:rFonts w:ascii="Times New Roman" w:eastAsia="Times New Roman" w:hAnsi="Times New Roman" w:cs="Times New Roman"/>
          <w:sz w:val="28"/>
          <w:szCs w:val="28"/>
          <w:lang w:eastAsia="ru-RU"/>
        </w:rPr>
        <w:t xml:space="preserve">в аукционе в электронной форме, </w:t>
      </w:r>
      <w:r w:rsidRPr="00AD0221">
        <w:rPr>
          <w:rFonts w:ascii="Times New Roman" w:eastAsia="Times New Roman" w:hAnsi="Times New Roman" w:cs="Times New Roman"/>
          <w:sz w:val="28"/>
          <w:szCs w:val="28"/>
          <w:lang w:eastAsia="ru-RU"/>
        </w:rPr>
        <w:t xml:space="preserve">направив об этом уведомление оператору </w:t>
      </w:r>
      <w:r w:rsidR="002D22C2"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w:t>
      </w:r>
    </w:p>
    <w:p w:rsidR="00337107" w:rsidRPr="00AD0221" w:rsidRDefault="00FD3DE1"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337107" w:rsidRPr="00AD0221">
        <w:rPr>
          <w:rFonts w:ascii="Times New Roman" w:eastAsia="Times New Roman" w:hAnsi="Times New Roman" w:cs="Times New Roman"/>
          <w:sz w:val="28"/>
          <w:szCs w:val="28"/>
          <w:lang w:eastAsia="ru-RU"/>
        </w:rPr>
        <w:t xml:space="preserve">ик получает от оператора </w:t>
      </w:r>
      <w:r w:rsidR="002D22C2" w:rsidRPr="00AD0221">
        <w:rPr>
          <w:rFonts w:ascii="Times New Roman" w:eastAsia="Times New Roman" w:hAnsi="Times New Roman" w:cs="Times New Roman"/>
          <w:sz w:val="28"/>
          <w:szCs w:val="28"/>
          <w:lang w:eastAsia="ru-RU"/>
        </w:rPr>
        <w:t>ЭП</w:t>
      </w:r>
      <w:r w:rsidR="003327EE" w:rsidRPr="00AD0221">
        <w:rPr>
          <w:rFonts w:ascii="Times New Roman" w:eastAsia="Times New Roman" w:hAnsi="Times New Roman" w:cs="Times New Roman"/>
          <w:sz w:val="28"/>
          <w:szCs w:val="28"/>
          <w:lang w:eastAsia="ru-RU"/>
        </w:rPr>
        <w:t xml:space="preserve">, на которой </w:t>
      </w:r>
      <w:r w:rsidR="00337107" w:rsidRPr="00AD0221">
        <w:rPr>
          <w:rFonts w:ascii="Times New Roman" w:eastAsia="Times New Roman" w:hAnsi="Times New Roman" w:cs="Times New Roman"/>
          <w:sz w:val="28"/>
          <w:szCs w:val="28"/>
          <w:lang w:eastAsia="ru-RU"/>
        </w:rPr>
        <w:t>проводится аукцион в электронной форме:</w:t>
      </w:r>
    </w:p>
    <w:p w:rsidR="0064685B" w:rsidRPr="00AD0221" w:rsidRDefault="0064685B" w:rsidP="00F16BBE">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первые части заявок на участие</w:t>
      </w:r>
      <w:r w:rsidR="00880AA1" w:rsidRPr="00AD0221">
        <w:rPr>
          <w:rFonts w:ascii="Times New Roman" w:eastAsia="Times New Roman" w:hAnsi="Times New Roman" w:cs="Times New Roman"/>
          <w:sz w:val="28"/>
          <w:szCs w:val="28"/>
          <w:lang w:eastAsia="ru-RU"/>
        </w:rPr>
        <w:t xml:space="preserve"> в аукционе в электронной форме </w:t>
      </w:r>
      <w:r w:rsidR="00681084" w:rsidRPr="00AD0221">
        <w:rPr>
          <w:rFonts w:ascii="Times New Roman" w:eastAsia="Times New Roman" w:hAnsi="Times New Roman" w:cs="Times New Roman"/>
          <w:sz w:val="28"/>
          <w:szCs w:val="28"/>
          <w:lang w:eastAsia="ru-RU"/>
        </w:rPr>
        <w:t>–</w:t>
      </w:r>
      <w:r w:rsidR="00880AA1" w:rsidRPr="00AD0221">
        <w:rPr>
          <w:rFonts w:ascii="Times New Roman" w:eastAsia="Times New Roman" w:hAnsi="Times New Roman" w:cs="Times New Roman"/>
          <w:sz w:val="28"/>
          <w:szCs w:val="28"/>
          <w:lang w:eastAsia="ru-RU"/>
        </w:rPr>
        <w:t> </w:t>
      </w:r>
      <w:r w:rsidRPr="00AD0221">
        <w:rPr>
          <w:rFonts w:ascii="Times New Roman" w:eastAsia="Times New Roman" w:hAnsi="Times New Roman" w:cs="Times New Roman"/>
          <w:sz w:val="28"/>
          <w:szCs w:val="28"/>
          <w:lang w:eastAsia="ru-RU"/>
        </w:rPr>
        <w:t>не позднее дня, сле</w:t>
      </w:r>
      <w:r w:rsidR="003327EE" w:rsidRPr="00AD0221">
        <w:rPr>
          <w:rFonts w:ascii="Times New Roman" w:eastAsia="Times New Roman" w:hAnsi="Times New Roman" w:cs="Times New Roman"/>
          <w:sz w:val="28"/>
          <w:szCs w:val="28"/>
          <w:lang w:eastAsia="ru-RU"/>
        </w:rPr>
        <w:t xml:space="preserve">дующего за днем окончания срока </w:t>
      </w:r>
      <w:r w:rsidRPr="00AD0221">
        <w:rPr>
          <w:rFonts w:ascii="Times New Roman" w:eastAsia="Times New Roman" w:hAnsi="Times New Roman" w:cs="Times New Roman"/>
          <w:sz w:val="28"/>
          <w:szCs w:val="28"/>
          <w:lang w:eastAsia="ru-RU"/>
        </w:rPr>
        <w:t>подачи заявок на участие в а</w:t>
      </w:r>
      <w:r w:rsidR="003327EE" w:rsidRPr="00AD0221">
        <w:rPr>
          <w:rFonts w:ascii="Times New Roman" w:eastAsia="Times New Roman" w:hAnsi="Times New Roman" w:cs="Times New Roman"/>
          <w:sz w:val="28"/>
          <w:szCs w:val="28"/>
          <w:lang w:eastAsia="ru-RU"/>
        </w:rPr>
        <w:t xml:space="preserve">укционе в электронной форме, </w:t>
      </w:r>
      <w:r w:rsidRPr="00AD0221">
        <w:rPr>
          <w:rFonts w:ascii="Times New Roman" w:eastAsia="Times New Roman" w:hAnsi="Times New Roman" w:cs="Times New Roman"/>
          <w:sz w:val="28"/>
          <w:szCs w:val="28"/>
          <w:lang w:eastAsia="ru-RU"/>
        </w:rPr>
        <w:t xml:space="preserve">установленного в извещении о проведении аукциона в электронной форме, документации </w:t>
      </w:r>
      <w:r w:rsidR="00431285" w:rsidRPr="00AD0221">
        <w:rPr>
          <w:rFonts w:ascii="Times New Roman" w:eastAsia="Times New Roman" w:hAnsi="Times New Roman" w:cs="Times New Roman"/>
          <w:sz w:val="28"/>
          <w:szCs w:val="28"/>
          <w:lang w:eastAsia="ru-RU"/>
        </w:rPr>
        <w:t>об аукционе в электронной форме</w:t>
      </w:r>
      <w:r w:rsidRPr="00AD0221">
        <w:rPr>
          <w:rFonts w:ascii="Times New Roman" w:eastAsia="Times New Roman" w:hAnsi="Times New Roman" w:cs="Times New Roman"/>
          <w:sz w:val="28"/>
          <w:szCs w:val="28"/>
          <w:lang w:eastAsia="ru-RU"/>
        </w:rPr>
        <w:t>;</w:t>
      </w:r>
    </w:p>
    <w:p w:rsidR="0064685B" w:rsidRPr="00AD0221" w:rsidRDefault="0064685B" w:rsidP="00F16BBE">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вторые час</w:t>
      </w:r>
      <w:r w:rsidR="00880AA1" w:rsidRPr="00AD0221">
        <w:rPr>
          <w:rFonts w:ascii="Times New Roman" w:eastAsia="Times New Roman" w:hAnsi="Times New Roman" w:cs="Times New Roman"/>
          <w:sz w:val="28"/>
          <w:szCs w:val="28"/>
          <w:lang w:eastAsia="ru-RU"/>
        </w:rPr>
        <w:t>ти заявок на участие в аукционе </w:t>
      </w:r>
      <w:r w:rsidR="00681084" w:rsidRPr="00AD0221">
        <w:rPr>
          <w:rFonts w:ascii="Times New Roman" w:eastAsia="Times New Roman" w:hAnsi="Times New Roman" w:cs="Times New Roman"/>
          <w:sz w:val="28"/>
          <w:szCs w:val="28"/>
          <w:lang w:eastAsia="ru-RU"/>
        </w:rPr>
        <w:t>–</w:t>
      </w:r>
      <w:r w:rsidR="00880AA1" w:rsidRPr="00AD0221">
        <w:rPr>
          <w:rFonts w:ascii="Times New Roman" w:eastAsia="Times New Roman" w:hAnsi="Times New Roman" w:cs="Times New Roman"/>
          <w:sz w:val="28"/>
          <w:szCs w:val="28"/>
          <w:lang w:eastAsia="ru-RU"/>
        </w:rPr>
        <w:t> </w:t>
      </w:r>
      <w:r w:rsidRPr="00AD0221">
        <w:rPr>
          <w:rFonts w:ascii="Times New Roman" w:eastAsia="Times New Roman" w:hAnsi="Times New Roman" w:cs="Times New Roman"/>
          <w:sz w:val="28"/>
          <w:szCs w:val="28"/>
          <w:lang w:eastAsia="ru-RU"/>
        </w:rPr>
        <w:t xml:space="preserve">в течение часа после размещения в </w:t>
      </w:r>
      <w:r w:rsidR="00337107" w:rsidRPr="00AD0221">
        <w:rPr>
          <w:rFonts w:ascii="Times New Roman" w:eastAsia="Times New Roman" w:hAnsi="Times New Roman" w:cs="Times New Roman"/>
          <w:sz w:val="28"/>
          <w:szCs w:val="28"/>
          <w:lang w:eastAsia="ru-RU"/>
        </w:rPr>
        <w:t>ЕИС</w:t>
      </w:r>
      <w:r w:rsidRPr="00AD0221">
        <w:rPr>
          <w:rFonts w:ascii="Times New Roman" w:eastAsia="Times New Roman" w:hAnsi="Times New Roman" w:cs="Times New Roman"/>
          <w:sz w:val="28"/>
          <w:szCs w:val="28"/>
          <w:lang w:eastAsia="ru-RU"/>
        </w:rPr>
        <w:t xml:space="preserve"> </w:t>
      </w:r>
      <w:r w:rsidR="003327EE" w:rsidRPr="00AD0221">
        <w:rPr>
          <w:rFonts w:ascii="Times New Roman" w:eastAsia="Times New Roman" w:hAnsi="Times New Roman" w:cs="Times New Roman"/>
          <w:sz w:val="28"/>
          <w:szCs w:val="28"/>
          <w:lang w:eastAsia="ru-RU"/>
        </w:rPr>
        <w:t xml:space="preserve">протокола сопоставления ценовых </w:t>
      </w:r>
      <w:r w:rsidRPr="00AD0221">
        <w:rPr>
          <w:rFonts w:ascii="Times New Roman" w:eastAsia="Times New Roman" w:hAnsi="Times New Roman" w:cs="Times New Roman"/>
          <w:sz w:val="28"/>
          <w:szCs w:val="28"/>
          <w:lang w:eastAsia="ru-RU"/>
        </w:rPr>
        <w:t>предложений одноврем</w:t>
      </w:r>
      <w:r w:rsidR="003327EE" w:rsidRPr="00AD0221">
        <w:rPr>
          <w:rFonts w:ascii="Times New Roman" w:eastAsia="Times New Roman" w:hAnsi="Times New Roman" w:cs="Times New Roman"/>
          <w:sz w:val="28"/>
          <w:szCs w:val="28"/>
          <w:lang w:eastAsia="ru-RU"/>
        </w:rPr>
        <w:t xml:space="preserve">енно с направлением результатов </w:t>
      </w:r>
      <w:r w:rsidRPr="00AD0221">
        <w:rPr>
          <w:rFonts w:ascii="Times New Roman" w:eastAsia="Times New Roman" w:hAnsi="Times New Roman" w:cs="Times New Roman"/>
          <w:sz w:val="28"/>
          <w:szCs w:val="28"/>
          <w:lang w:eastAsia="ru-RU"/>
        </w:rPr>
        <w:t xml:space="preserve">осуществленного оператором </w:t>
      </w:r>
      <w:r w:rsidR="00ED5CFE" w:rsidRPr="00AD0221">
        <w:rPr>
          <w:rFonts w:ascii="Times New Roman" w:eastAsia="Times New Roman" w:hAnsi="Times New Roman" w:cs="Times New Roman"/>
          <w:sz w:val="28"/>
          <w:szCs w:val="28"/>
          <w:lang w:eastAsia="ru-RU"/>
        </w:rPr>
        <w:t>ЭП</w:t>
      </w:r>
      <w:r w:rsidR="003327EE" w:rsidRPr="00AD0221">
        <w:rPr>
          <w:rFonts w:ascii="Times New Roman" w:eastAsia="Times New Roman" w:hAnsi="Times New Roman" w:cs="Times New Roman"/>
          <w:sz w:val="28"/>
          <w:szCs w:val="28"/>
          <w:lang w:eastAsia="ru-RU"/>
        </w:rPr>
        <w:t xml:space="preserve"> сопоставления ценовых </w:t>
      </w:r>
      <w:r w:rsidRPr="00AD0221">
        <w:rPr>
          <w:rFonts w:ascii="Times New Roman" w:eastAsia="Times New Roman" w:hAnsi="Times New Roman" w:cs="Times New Roman"/>
          <w:sz w:val="28"/>
          <w:szCs w:val="28"/>
          <w:lang w:eastAsia="ru-RU"/>
        </w:rPr>
        <w:t>предложений, а также ин</w:t>
      </w:r>
      <w:r w:rsidR="00460DB4" w:rsidRPr="00AD0221">
        <w:rPr>
          <w:rFonts w:ascii="Times New Roman" w:eastAsia="Times New Roman" w:hAnsi="Times New Roman" w:cs="Times New Roman"/>
          <w:sz w:val="28"/>
          <w:szCs w:val="28"/>
          <w:lang w:eastAsia="ru-RU"/>
        </w:rPr>
        <w:t>формации о ценовых предложен</w:t>
      </w:r>
      <w:r w:rsidR="003327EE" w:rsidRPr="00AD0221">
        <w:rPr>
          <w:rFonts w:ascii="Times New Roman" w:eastAsia="Times New Roman" w:hAnsi="Times New Roman" w:cs="Times New Roman"/>
          <w:sz w:val="28"/>
          <w:szCs w:val="28"/>
          <w:lang w:eastAsia="ru-RU"/>
        </w:rPr>
        <w:t xml:space="preserve">иях </w:t>
      </w:r>
      <w:r w:rsidRPr="00AD0221">
        <w:rPr>
          <w:rFonts w:ascii="Times New Roman" w:eastAsia="Times New Roman" w:hAnsi="Times New Roman" w:cs="Times New Roman"/>
          <w:sz w:val="28"/>
          <w:szCs w:val="28"/>
          <w:lang w:eastAsia="ru-RU"/>
        </w:rPr>
        <w:t xml:space="preserve">каждого участника аукциона в электронной форме. </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случае если на аукцион в электронной форме подана только одна заявка, оператор </w:t>
      </w:r>
      <w:r w:rsidR="00326DC3"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направляет </w:t>
      </w:r>
      <w:r w:rsidR="00FD3DE1" w:rsidRPr="00AD0221">
        <w:rPr>
          <w:rFonts w:ascii="Times New Roman" w:eastAsia="Times New Roman" w:hAnsi="Times New Roman" w:cs="Times New Roman"/>
          <w:sz w:val="28"/>
          <w:szCs w:val="28"/>
          <w:lang w:eastAsia="ru-RU"/>
        </w:rPr>
        <w:t>Заказч</w:t>
      </w:r>
      <w:r w:rsidR="003327EE" w:rsidRPr="00AD0221">
        <w:rPr>
          <w:rFonts w:ascii="Times New Roman" w:eastAsia="Times New Roman" w:hAnsi="Times New Roman" w:cs="Times New Roman"/>
          <w:sz w:val="28"/>
          <w:szCs w:val="28"/>
          <w:lang w:eastAsia="ru-RU"/>
        </w:rPr>
        <w:t xml:space="preserve">ику первую </w:t>
      </w:r>
      <w:r w:rsidRPr="00AD0221">
        <w:rPr>
          <w:rFonts w:ascii="Times New Roman" w:eastAsia="Times New Roman" w:hAnsi="Times New Roman" w:cs="Times New Roman"/>
          <w:sz w:val="28"/>
          <w:szCs w:val="28"/>
          <w:lang w:eastAsia="ru-RU"/>
        </w:rPr>
        <w:t>и вторую части заявок одновременно не позднее дня, следующего за днем окончания срока пода</w:t>
      </w:r>
      <w:r w:rsidR="00460DB4" w:rsidRPr="00AD0221">
        <w:rPr>
          <w:rFonts w:ascii="Times New Roman" w:eastAsia="Times New Roman" w:hAnsi="Times New Roman" w:cs="Times New Roman"/>
          <w:sz w:val="28"/>
          <w:szCs w:val="28"/>
          <w:lang w:eastAsia="ru-RU"/>
        </w:rPr>
        <w:t>ч</w:t>
      </w:r>
      <w:r w:rsidR="003327EE" w:rsidRPr="00AD0221">
        <w:rPr>
          <w:rFonts w:ascii="Times New Roman" w:eastAsia="Times New Roman" w:hAnsi="Times New Roman" w:cs="Times New Roman"/>
          <w:sz w:val="28"/>
          <w:szCs w:val="28"/>
          <w:lang w:eastAsia="ru-RU"/>
        </w:rPr>
        <w:t xml:space="preserve">и заявок на участие в аукционе </w:t>
      </w:r>
      <w:r w:rsidRPr="00AD0221">
        <w:rPr>
          <w:rFonts w:ascii="Times New Roman" w:eastAsia="Times New Roman" w:hAnsi="Times New Roman" w:cs="Times New Roman"/>
          <w:sz w:val="28"/>
          <w:szCs w:val="28"/>
          <w:lang w:eastAsia="ru-RU"/>
        </w:rPr>
        <w:t xml:space="preserve">в электронной форме, установленного в извещении о проведении аукциона в электронной форме, документации </w:t>
      </w:r>
      <w:r w:rsidR="00460DB4" w:rsidRPr="00AD0221">
        <w:rPr>
          <w:rFonts w:ascii="Times New Roman" w:eastAsia="Times New Roman" w:hAnsi="Times New Roman" w:cs="Times New Roman"/>
          <w:sz w:val="28"/>
          <w:szCs w:val="28"/>
          <w:lang w:eastAsia="ru-RU"/>
        </w:rPr>
        <w:t>об аукционе</w:t>
      </w:r>
      <w:r w:rsidR="003327EE" w:rsidRPr="00AD0221">
        <w:rPr>
          <w:rFonts w:ascii="Times New Roman" w:eastAsia="Times New Roman" w:hAnsi="Times New Roman" w:cs="Times New Roman"/>
          <w:sz w:val="28"/>
          <w:szCs w:val="28"/>
          <w:lang w:eastAsia="ru-RU"/>
        </w:rPr>
        <w:t xml:space="preserve"> </w:t>
      </w:r>
      <w:r w:rsidR="00337107" w:rsidRPr="00AD0221">
        <w:rPr>
          <w:rFonts w:ascii="Times New Roman" w:eastAsia="Times New Roman" w:hAnsi="Times New Roman" w:cs="Times New Roman"/>
          <w:sz w:val="28"/>
          <w:szCs w:val="28"/>
          <w:lang w:eastAsia="ru-RU"/>
        </w:rPr>
        <w:t>в электронной форме</w:t>
      </w:r>
      <w:r w:rsidRPr="00AD0221">
        <w:rPr>
          <w:rFonts w:ascii="Times New Roman" w:eastAsia="Times New Roman" w:hAnsi="Times New Roman" w:cs="Times New Roman"/>
          <w:sz w:val="28"/>
          <w:szCs w:val="28"/>
          <w:lang w:eastAsia="ru-RU"/>
        </w:rPr>
        <w:t>.</w:t>
      </w:r>
    </w:p>
    <w:p w:rsidR="0064685B" w:rsidRPr="00AD0221" w:rsidRDefault="0064685B"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случае если по </w:t>
      </w:r>
      <w:r w:rsidR="003327EE" w:rsidRPr="00AD0221">
        <w:rPr>
          <w:rFonts w:ascii="Times New Roman" w:eastAsia="Times New Roman" w:hAnsi="Times New Roman" w:cs="Times New Roman"/>
          <w:sz w:val="28"/>
          <w:szCs w:val="28"/>
          <w:lang w:eastAsia="ru-RU"/>
        </w:rPr>
        <w:t xml:space="preserve">результатам рассмотрения первых </w:t>
      </w:r>
      <w:r w:rsidRPr="00AD0221">
        <w:rPr>
          <w:rFonts w:ascii="Times New Roman" w:eastAsia="Times New Roman" w:hAnsi="Times New Roman" w:cs="Times New Roman"/>
          <w:sz w:val="28"/>
          <w:szCs w:val="28"/>
          <w:lang w:eastAsia="ru-RU"/>
        </w:rPr>
        <w:t xml:space="preserve">частей заявок комиссией принято решение о допуске только одного участника закупки к участию </w:t>
      </w:r>
      <w:r w:rsidR="003327EE" w:rsidRPr="00AD0221">
        <w:rPr>
          <w:rFonts w:ascii="Times New Roman" w:eastAsia="Times New Roman" w:hAnsi="Times New Roman" w:cs="Times New Roman"/>
          <w:sz w:val="28"/>
          <w:szCs w:val="28"/>
          <w:lang w:eastAsia="ru-RU"/>
        </w:rPr>
        <w:t xml:space="preserve">в аукционе, вторая часть заявки </w:t>
      </w:r>
      <w:r w:rsidRPr="00AD0221">
        <w:rPr>
          <w:rFonts w:ascii="Times New Roman" w:eastAsia="Times New Roman" w:hAnsi="Times New Roman" w:cs="Times New Roman"/>
          <w:sz w:val="28"/>
          <w:szCs w:val="28"/>
          <w:lang w:eastAsia="ru-RU"/>
        </w:rPr>
        <w:t xml:space="preserve">такого участника аукциона направляется оператором </w:t>
      </w:r>
      <w:r w:rsidR="00326DC3"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ику в течение </w:t>
      </w:r>
      <w:r w:rsidR="008733EB" w:rsidRPr="00AD0221">
        <w:rPr>
          <w:rFonts w:ascii="Times New Roman" w:eastAsia="Times New Roman" w:hAnsi="Times New Roman" w:cs="Times New Roman"/>
          <w:sz w:val="28"/>
          <w:szCs w:val="28"/>
          <w:lang w:eastAsia="ru-RU"/>
        </w:rPr>
        <w:t xml:space="preserve">одного </w:t>
      </w:r>
      <w:r w:rsidRPr="00AD0221">
        <w:rPr>
          <w:rFonts w:ascii="Times New Roman" w:eastAsia="Times New Roman" w:hAnsi="Times New Roman" w:cs="Times New Roman"/>
          <w:sz w:val="28"/>
          <w:szCs w:val="28"/>
          <w:lang w:eastAsia="ru-RU"/>
        </w:rPr>
        <w:t xml:space="preserve">часа после размещения в </w:t>
      </w:r>
      <w:r w:rsidR="008733EB" w:rsidRPr="00AD0221">
        <w:rPr>
          <w:rFonts w:ascii="Times New Roman" w:eastAsia="Times New Roman" w:hAnsi="Times New Roman" w:cs="Times New Roman"/>
          <w:sz w:val="28"/>
          <w:szCs w:val="28"/>
          <w:lang w:eastAsia="ru-RU"/>
        </w:rPr>
        <w:t>ЕИС</w:t>
      </w:r>
      <w:r w:rsidR="003327EE" w:rsidRPr="00AD0221">
        <w:rPr>
          <w:rFonts w:ascii="Times New Roman" w:eastAsia="Times New Roman" w:hAnsi="Times New Roman" w:cs="Times New Roman"/>
          <w:sz w:val="28"/>
          <w:szCs w:val="28"/>
          <w:lang w:eastAsia="ru-RU"/>
        </w:rPr>
        <w:t xml:space="preserve"> протокола </w:t>
      </w:r>
      <w:r w:rsidRPr="00AD0221">
        <w:rPr>
          <w:rFonts w:ascii="Times New Roman" w:eastAsia="Times New Roman" w:hAnsi="Times New Roman" w:cs="Times New Roman"/>
          <w:sz w:val="28"/>
          <w:szCs w:val="28"/>
          <w:lang w:eastAsia="ru-RU"/>
        </w:rPr>
        <w:t>рассмотрения первых частей заявок.</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Комиссия ра</w:t>
      </w:r>
      <w:r w:rsidR="00460DB4" w:rsidRPr="00AD0221">
        <w:rPr>
          <w:rFonts w:ascii="Times New Roman" w:eastAsia="Times New Roman" w:hAnsi="Times New Roman" w:cs="Times New Roman"/>
          <w:sz w:val="28"/>
          <w:szCs w:val="28"/>
          <w:lang w:eastAsia="ru-RU"/>
        </w:rPr>
        <w:t>ссматривает</w:t>
      </w:r>
      <w:r w:rsidR="008E13AE" w:rsidRPr="00AD0221">
        <w:rPr>
          <w:rFonts w:ascii="Times New Roman" w:eastAsia="Times New Roman" w:hAnsi="Times New Roman" w:cs="Times New Roman"/>
          <w:sz w:val="28"/>
          <w:szCs w:val="28"/>
          <w:lang w:eastAsia="ru-RU"/>
        </w:rPr>
        <w:t xml:space="preserve"> первые части заявок </w:t>
      </w:r>
      <w:r w:rsidRPr="00AD0221">
        <w:rPr>
          <w:rFonts w:ascii="Times New Roman" w:eastAsia="Times New Roman" w:hAnsi="Times New Roman" w:cs="Times New Roman"/>
          <w:sz w:val="28"/>
          <w:szCs w:val="28"/>
          <w:lang w:eastAsia="ru-RU"/>
        </w:rPr>
        <w:t>на участие в аукционе в эл</w:t>
      </w:r>
      <w:r w:rsidR="008E13AE" w:rsidRPr="00AD0221">
        <w:rPr>
          <w:rFonts w:ascii="Times New Roman" w:eastAsia="Times New Roman" w:hAnsi="Times New Roman" w:cs="Times New Roman"/>
          <w:sz w:val="28"/>
          <w:szCs w:val="28"/>
          <w:lang w:eastAsia="ru-RU"/>
        </w:rPr>
        <w:t xml:space="preserve">ектронной форме на соответствие </w:t>
      </w:r>
      <w:r w:rsidRPr="00AD0221">
        <w:rPr>
          <w:rFonts w:ascii="Times New Roman" w:eastAsia="Times New Roman" w:hAnsi="Times New Roman" w:cs="Times New Roman"/>
          <w:sz w:val="28"/>
          <w:szCs w:val="28"/>
          <w:lang w:eastAsia="ru-RU"/>
        </w:rPr>
        <w:t>требованиям, установленным</w:t>
      </w:r>
      <w:r w:rsidR="008E13AE" w:rsidRPr="00AD0221">
        <w:rPr>
          <w:rFonts w:ascii="Times New Roman" w:eastAsia="Times New Roman" w:hAnsi="Times New Roman" w:cs="Times New Roman"/>
          <w:sz w:val="28"/>
          <w:szCs w:val="28"/>
          <w:lang w:eastAsia="ru-RU"/>
        </w:rPr>
        <w:t xml:space="preserve"> документацией о таком аукционе </w:t>
      </w:r>
      <w:r w:rsidRPr="00AD0221">
        <w:rPr>
          <w:rFonts w:ascii="Times New Roman" w:eastAsia="Times New Roman" w:hAnsi="Times New Roman" w:cs="Times New Roman"/>
          <w:sz w:val="28"/>
          <w:szCs w:val="28"/>
          <w:lang w:eastAsia="ru-RU"/>
        </w:rPr>
        <w:t>в отношении закупаемых товаров, работ, услуг. Срок рассмотрения первых частей заявок на участие в аукционе в электронной форме не должен превышать</w:t>
      </w:r>
      <w:r w:rsidR="007B6486" w:rsidRPr="00AD0221">
        <w:rPr>
          <w:rFonts w:ascii="Times New Roman" w:eastAsia="Times New Roman" w:hAnsi="Times New Roman" w:cs="Times New Roman"/>
          <w:sz w:val="28"/>
          <w:szCs w:val="28"/>
          <w:lang w:eastAsia="ru-RU"/>
        </w:rPr>
        <w:t xml:space="preserve"> </w:t>
      </w:r>
      <w:r w:rsidR="007860A5" w:rsidRPr="00AD0221">
        <w:rPr>
          <w:rFonts w:ascii="Times New Roman" w:eastAsia="Times New Roman" w:hAnsi="Times New Roman" w:cs="Times New Roman"/>
          <w:sz w:val="28"/>
          <w:szCs w:val="28"/>
          <w:lang w:eastAsia="ru-RU"/>
        </w:rPr>
        <w:t>10</w:t>
      </w:r>
      <w:r w:rsidRPr="00AD0221">
        <w:rPr>
          <w:rFonts w:ascii="Times New Roman" w:eastAsia="Times New Roman" w:hAnsi="Times New Roman" w:cs="Times New Roman"/>
          <w:sz w:val="28"/>
          <w:szCs w:val="28"/>
          <w:lang w:eastAsia="ru-RU"/>
        </w:rPr>
        <w:t xml:space="preserve"> рабо</w:t>
      </w:r>
      <w:r w:rsidR="008E13AE" w:rsidRPr="00AD0221">
        <w:rPr>
          <w:rFonts w:ascii="Times New Roman" w:eastAsia="Times New Roman" w:hAnsi="Times New Roman" w:cs="Times New Roman"/>
          <w:sz w:val="28"/>
          <w:szCs w:val="28"/>
          <w:lang w:eastAsia="ru-RU"/>
        </w:rPr>
        <w:t xml:space="preserve">чих дней со дня окончания срока </w:t>
      </w:r>
      <w:r w:rsidRPr="00AD0221">
        <w:rPr>
          <w:rFonts w:ascii="Times New Roman" w:eastAsia="Times New Roman" w:hAnsi="Times New Roman" w:cs="Times New Roman"/>
          <w:sz w:val="28"/>
          <w:szCs w:val="28"/>
          <w:lang w:eastAsia="ru-RU"/>
        </w:rPr>
        <w:t>подачи заявок. При э</w:t>
      </w:r>
      <w:r w:rsidR="008E13AE" w:rsidRPr="00AD0221">
        <w:rPr>
          <w:rFonts w:ascii="Times New Roman" w:eastAsia="Times New Roman" w:hAnsi="Times New Roman" w:cs="Times New Roman"/>
          <w:sz w:val="28"/>
          <w:szCs w:val="28"/>
          <w:lang w:eastAsia="ru-RU"/>
        </w:rPr>
        <w:t xml:space="preserve">том дата окончания рассмотрения </w:t>
      </w:r>
      <w:r w:rsidRPr="00AD0221">
        <w:rPr>
          <w:rFonts w:ascii="Times New Roman" w:eastAsia="Times New Roman" w:hAnsi="Times New Roman" w:cs="Times New Roman"/>
          <w:sz w:val="28"/>
          <w:szCs w:val="28"/>
          <w:lang w:eastAsia="ru-RU"/>
        </w:rPr>
        <w:t>первых частей заявок на участие в аукционе в электронной форме устанавливается в документации о закупке.</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По результатам ра</w:t>
      </w:r>
      <w:r w:rsidR="00460DB4" w:rsidRPr="00AD0221">
        <w:rPr>
          <w:rFonts w:ascii="Times New Roman" w:eastAsia="Times New Roman" w:hAnsi="Times New Roman" w:cs="Times New Roman"/>
          <w:sz w:val="28"/>
          <w:szCs w:val="28"/>
          <w:lang w:eastAsia="ru-RU"/>
        </w:rPr>
        <w:t xml:space="preserve">ссмотрения </w:t>
      </w:r>
      <w:r w:rsidR="008E13AE" w:rsidRPr="00AD0221">
        <w:rPr>
          <w:rFonts w:ascii="Times New Roman" w:eastAsia="Times New Roman" w:hAnsi="Times New Roman" w:cs="Times New Roman"/>
          <w:sz w:val="28"/>
          <w:szCs w:val="28"/>
          <w:lang w:eastAsia="ru-RU"/>
        </w:rPr>
        <w:t xml:space="preserve">первых частей заявок </w:t>
      </w:r>
      <w:r w:rsidRPr="00AD0221">
        <w:rPr>
          <w:rFonts w:ascii="Times New Roman" w:eastAsia="Times New Roman" w:hAnsi="Times New Roman" w:cs="Times New Roman"/>
          <w:sz w:val="28"/>
          <w:szCs w:val="28"/>
          <w:lang w:eastAsia="ru-RU"/>
        </w:rPr>
        <w:t>на участие в аукционе в электронной форме комиссия принимает решение о допуске участни</w:t>
      </w:r>
      <w:r w:rsidR="008E13AE" w:rsidRPr="00AD0221">
        <w:rPr>
          <w:rFonts w:ascii="Times New Roman" w:eastAsia="Times New Roman" w:hAnsi="Times New Roman" w:cs="Times New Roman"/>
          <w:sz w:val="28"/>
          <w:szCs w:val="28"/>
          <w:lang w:eastAsia="ru-RU"/>
        </w:rPr>
        <w:t xml:space="preserve">ка закупки к участию в аукционе </w:t>
      </w:r>
      <w:r w:rsidRPr="00AD0221">
        <w:rPr>
          <w:rFonts w:ascii="Times New Roman" w:eastAsia="Times New Roman" w:hAnsi="Times New Roman" w:cs="Times New Roman"/>
          <w:sz w:val="28"/>
          <w:szCs w:val="28"/>
          <w:lang w:eastAsia="ru-RU"/>
        </w:rPr>
        <w:t>в электронной форме или об отказе в допуске к участию в таком аукционе.</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Комиссия не допуск</w:t>
      </w:r>
      <w:r w:rsidR="00460DB4" w:rsidRPr="00AD0221">
        <w:rPr>
          <w:rFonts w:ascii="Times New Roman" w:eastAsia="Times New Roman" w:hAnsi="Times New Roman" w:cs="Times New Roman"/>
          <w:sz w:val="28"/>
          <w:szCs w:val="28"/>
          <w:lang w:eastAsia="ru-RU"/>
        </w:rPr>
        <w:t>ает участника закупки к уча</w:t>
      </w:r>
      <w:r w:rsidR="008E13AE" w:rsidRPr="00AD0221">
        <w:rPr>
          <w:rFonts w:ascii="Times New Roman" w:eastAsia="Times New Roman" w:hAnsi="Times New Roman" w:cs="Times New Roman"/>
          <w:sz w:val="28"/>
          <w:szCs w:val="28"/>
          <w:lang w:eastAsia="ru-RU"/>
        </w:rPr>
        <w:t xml:space="preserve">стию </w:t>
      </w:r>
      <w:r w:rsidRPr="00AD0221">
        <w:rPr>
          <w:rFonts w:ascii="Times New Roman" w:eastAsia="Times New Roman" w:hAnsi="Times New Roman" w:cs="Times New Roman"/>
          <w:sz w:val="28"/>
          <w:szCs w:val="28"/>
          <w:lang w:eastAsia="ru-RU"/>
        </w:rPr>
        <w:t>в аукционе в электронной форме в следующих случаях:</w:t>
      </w:r>
    </w:p>
    <w:p w:rsidR="0064685B" w:rsidRPr="00AD0221" w:rsidRDefault="0064685B"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непредставлени</w:t>
      </w:r>
      <w:r w:rsidR="00551288" w:rsidRPr="00AD0221">
        <w:rPr>
          <w:rFonts w:ascii="Times New Roman" w:eastAsia="Times New Roman" w:hAnsi="Times New Roman" w:cs="Times New Roman"/>
          <w:sz w:val="28"/>
          <w:szCs w:val="28"/>
          <w:lang w:eastAsia="ru-RU"/>
        </w:rPr>
        <w:t>е</w:t>
      </w:r>
      <w:r w:rsidRPr="00AD0221">
        <w:rPr>
          <w:rFonts w:ascii="Times New Roman" w:eastAsia="Times New Roman" w:hAnsi="Times New Roman" w:cs="Times New Roman"/>
          <w:sz w:val="28"/>
          <w:szCs w:val="28"/>
          <w:lang w:eastAsia="ru-RU"/>
        </w:rPr>
        <w:t xml:space="preserve"> информации, предусмотренной документацией </w:t>
      </w:r>
      <w:r w:rsidR="008733EB" w:rsidRPr="00AD0221">
        <w:rPr>
          <w:rFonts w:ascii="Times New Roman" w:eastAsia="Times New Roman" w:hAnsi="Times New Roman" w:cs="Times New Roman"/>
          <w:sz w:val="28"/>
          <w:szCs w:val="28"/>
          <w:lang w:eastAsia="ru-RU"/>
        </w:rPr>
        <w:t>об аукционе в электронной форме</w:t>
      </w:r>
      <w:r w:rsidR="00460DB4" w:rsidRPr="00AD0221">
        <w:rPr>
          <w:rFonts w:ascii="Times New Roman" w:eastAsia="Times New Roman" w:hAnsi="Times New Roman" w:cs="Times New Roman"/>
          <w:sz w:val="28"/>
          <w:szCs w:val="28"/>
          <w:lang w:eastAsia="ru-RU"/>
        </w:rPr>
        <w:t>, или представлени</w:t>
      </w:r>
      <w:r w:rsidR="00551288" w:rsidRPr="00AD0221">
        <w:rPr>
          <w:rFonts w:ascii="Times New Roman" w:eastAsia="Times New Roman" w:hAnsi="Times New Roman" w:cs="Times New Roman"/>
          <w:sz w:val="28"/>
          <w:szCs w:val="28"/>
          <w:lang w:eastAsia="ru-RU"/>
        </w:rPr>
        <w:t>е</w:t>
      </w:r>
      <w:r w:rsidR="0032105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недостоверной информации;</w:t>
      </w:r>
    </w:p>
    <w:p w:rsidR="0064685B" w:rsidRPr="00AD0221" w:rsidRDefault="0064685B"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несоответстви</w:t>
      </w:r>
      <w:r w:rsidR="00551288" w:rsidRPr="00AD0221">
        <w:rPr>
          <w:rFonts w:ascii="Times New Roman" w:eastAsia="Times New Roman" w:hAnsi="Times New Roman" w:cs="Times New Roman"/>
          <w:sz w:val="28"/>
          <w:szCs w:val="28"/>
          <w:lang w:eastAsia="ru-RU"/>
        </w:rPr>
        <w:t>е</w:t>
      </w:r>
      <w:r w:rsidRPr="00AD0221">
        <w:rPr>
          <w:rFonts w:ascii="Times New Roman" w:eastAsia="Times New Roman" w:hAnsi="Times New Roman" w:cs="Times New Roman"/>
          <w:sz w:val="28"/>
          <w:szCs w:val="28"/>
          <w:lang w:eastAsia="ru-RU"/>
        </w:rPr>
        <w:t xml:space="preserve"> з</w:t>
      </w:r>
      <w:r w:rsidR="00F86154" w:rsidRPr="00AD0221">
        <w:rPr>
          <w:rFonts w:ascii="Times New Roman" w:eastAsia="Times New Roman" w:hAnsi="Times New Roman" w:cs="Times New Roman"/>
          <w:sz w:val="28"/>
          <w:szCs w:val="28"/>
          <w:lang w:eastAsia="ru-RU"/>
        </w:rPr>
        <w:t xml:space="preserve">аявки требованиям к содержанию, форме, </w:t>
      </w:r>
      <w:r w:rsidRPr="00AD0221">
        <w:rPr>
          <w:rFonts w:ascii="Times New Roman" w:eastAsia="Times New Roman" w:hAnsi="Times New Roman" w:cs="Times New Roman"/>
          <w:sz w:val="28"/>
          <w:szCs w:val="28"/>
          <w:lang w:eastAsia="ru-RU"/>
        </w:rPr>
        <w:t>оформлению и составу з</w:t>
      </w:r>
      <w:r w:rsidR="008E13AE" w:rsidRPr="00AD0221">
        <w:rPr>
          <w:rFonts w:ascii="Times New Roman" w:eastAsia="Times New Roman" w:hAnsi="Times New Roman" w:cs="Times New Roman"/>
          <w:sz w:val="28"/>
          <w:szCs w:val="28"/>
          <w:lang w:eastAsia="ru-RU"/>
        </w:rPr>
        <w:t xml:space="preserve">аявки, указанным в документации </w:t>
      </w:r>
      <w:r w:rsidR="007B6486" w:rsidRPr="00AD0221">
        <w:rPr>
          <w:rFonts w:ascii="Times New Roman" w:eastAsia="Times New Roman" w:hAnsi="Times New Roman" w:cs="Times New Roman"/>
          <w:sz w:val="28"/>
          <w:szCs w:val="28"/>
          <w:lang w:eastAsia="ru-RU"/>
        </w:rPr>
        <w:t>об аукционе в электронной форме</w:t>
      </w:r>
      <w:r w:rsidRPr="00AD0221">
        <w:rPr>
          <w:rFonts w:ascii="Times New Roman" w:eastAsia="Times New Roman" w:hAnsi="Times New Roman" w:cs="Times New Roman"/>
          <w:sz w:val="28"/>
          <w:szCs w:val="28"/>
          <w:lang w:eastAsia="ru-RU"/>
        </w:rPr>
        <w:t>.</w:t>
      </w:r>
    </w:p>
    <w:p w:rsidR="0064685B" w:rsidRPr="00AD0221" w:rsidRDefault="0064685B"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Отказ в допуске к участию в аукционе в электронной форме по иным основаниям не допускается.</w:t>
      </w:r>
    </w:p>
    <w:p w:rsidR="007B6486" w:rsidRPr="00AD0221" w:rsidRDefault="007B6486"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По результатам ра</w:t>
      </w:r>
      <w:r w:rsidR="008E13AE" w:rsidRPr="00AD0221">
        <w:rPr>
          <w:rFonts w:ascii="Times New Roman" w:eastAsia="Times New Roman" w:hAnsi="Times New Roman" w:cs="Times New Roman"/>
          <w:sz w:val="28"/>
          <w:szCs w:val="28"/>
          <w:lang w:eastAsia="ru-RU"/>
        </w:rPr>
        <w:t xml:space="preserve">ссмотрения первых частей заявок </w:t>
      </w:r>
      <w:r w:rsidRPr="00AD0221">
        <w:rPr>
          <w:rFonts w:ascii="Times New Roman" w:eastAsia="Times New Roman" w:hAnsi="Times New Roman" w:cs="Times New Roman"/>
          <w:sz w:val="28"/>
          <w:szCs w:val="28"/>
          <w:lang w:eastAsia="ru-RU"/>
        </w:rPr>
        <w:t>на участие в аукционе в электронной форме комиссия оформляет протокол, который подписывается всеми п</w:t>
      </w:r>
      <w:r w:rsidR="008E13AE" w:rsidRPr="00AD0221">
        <w:rPr>
          <w:rFonts w:ascii="Times New Roman" w:eastAsia="Times New Roman" w:hAnsi="Times New Roman" w:cs="Times New Roman"/>
          <w:sz w:val="28"/>
          <w:szCs w:val="28"/>
          <w:lang w:eastAsia="ru-RU"/>
        </w:rPr>
        <w:t xml:space="preserve">рисутствующими </w:t>
      </w:r>
      <w:r w:rsidRPr="00AD0221">
        <w:rPr>
          <w:rFonts w:ascii="Times New Roman" w:eastAsia="Times New Roman" w:hAnsi="Times New Roman" w:cs="Times New Roman"/>
          <w:sz w:val="28"/>
          <w:szCs w:val="28"/>
          <w:lang w:eastAsia="ru-RU"/>
        </w:rPr>
        <w:t>на заседании</w:t>
      </w:r>
      <w:r w:rsidR="0092492A" w:rsidRPr="00AD0221">
        <w:rPr>
          <w:rFonts w:ascii="Times New Roman" w:eastAsia="Times New Roman" w:hAnsi="Times New Roman" w:cs="Times New Roman"/>
          <w:sz w:val="28"/>
          <w:szCs w:val="28"/>
          <w:lang w:eastAsia="ru-RU"/>
        </w:rPr>
        <w:t xml:space="preserve"> комиссии</w:t>
      </w:r>
      <w:r w:rsidRPr="00AD0221">
        <w:rPr>
          <w:rFonts w:ascii="Times New Roman" w:eastAsia="Times New Roman" w:hAnsi="Times New Roman" w:cs="Times New Roman"/>
          <w:sz w:val="28"/>
          <w:szCs w:val="28"/>
          <w:lang w:eastAsia="ru-RU"/>
        </w:rPr>
        <w:t xml:space="preserve"> членами </w:t>
      </w:r>
      <w:r w:rsidR="00326DC3" w:rsidRPr="00AD0221">
        <w:rPr>
          <w:rFonts w:ascii="Times New Roman" w:eastAsia="Times New Roman" w:hAnsi="Times New Roman" w:cs="Times New Roman"/>
          <w:sz w:val="28"/>
          <w:szCs w:val="28"/>
          <w:lang w:eastAsia="ru-RU"/>
        </w:rPr>
        <w:t xml:space="preserve">комиссии </w:t>
      </w:r>
      <w:r w:rsidRPr="00AD0221">
        <w:rPr>
          <w:rFonts w:ascii="Times New Roman" w:eastAsia="Times New Roman" w:hAnsi="Times New Roman" w:cs="Times New Roman"/>
          <w:sz w:val="28"/>
          <w:szCs w:val="28"/>
          <w:lang w:eastAsia="ru-RU"/>
        </w:rPr>
        <w:t xml:space="preserve">и направляется оператору </w:t>
      </w:r>
      <w:r w:rsidR="00326DC3"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на которой проводит</w:t>
      </w:r>
      <w:r w:rsidR="008E13AE" w:rsidRPr="00AD0221">
        <w:rPr>
          <w:rFonts w:ascii="Times New Roman" w:eastAsia="Times New Roman" w:hAnsi="Times New Roman" w:cs="Times New Roman"/>
          <w:sz w:val="28"/>
          <w:szCs w:val="28"/>
          <w:lang w:eastAsia="ru-RU"/>
        </w:rPr>
        <w:t xml:space="preserve">ся аукцион в электронной форме, </w:t>
      </w:r>
      <w:r w:rsidRPr="00AD0221">
        <w:rPr>
          <w:rFonts w:ascii="Times New Roman" w:eastAsia="Times New Roman" w:hAnsi="Times New Roman" w:cs="Times New Roman"/>
          <w:sz w:val="28"/>
          <w:szCs w:val="28"/>
          <w:lang w:eastAsia="ru-RU"/>
        </w:rPr>
        <w:t>не позднее дня окончания с</w:t>
      </w:r>
      <w:r w:rsidR="008E13AE" w:rsidRPr="00AD0221">
        <w:rPr>
          <w:rFonts w:ascii="Times New Roman" w:eastAsia="Times New Roman" w:hAnsi="Times New Roman" w:cs="Times New Roman"/>
          <w:sz w:val="28"/>
          <w:szCs w:val="28"/>
          <w:lang w:eastAsia="ru-RU"/>
        </w:rPr>
        <w:t xml:space="preserve">рока рассмотрения таких заявок. </w:t>
      </w:r>
      <w:r w:rsidRPr="00AD0221">
        <w:rPr>
          <w:rFonts w:ascii="Times New Roman" w:eastAsia="Times New Roman" w:hAnsi="Times New Roman" w:cs="Times New Roman"/>
          <w:sz w:val="28"/>
          <w:szCs w:val="28"/>
          <w:lang w:eastAsia="ru-RU"/>
        </w:rPr>
        <w:t xml:space="preserve">В случае неразмещения оператором </w:t>
      </w:r>
      <w:r w:rsidR="00326DC3"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протокола рассмотрения первых частей заявок на участие в аукционе в электронной форме указанный протокол размещается в ЕИС</w:t>
      </w:r>
      <w:r w:rsidR="00CF309F" w:rsidRPr="00AD0221">
        <w:rPr>
          <w:rFonts w:ascii="Times New Roman" w:eastAsia="Times New Roman" w:hAnsi="Times New Roman" w:cs="Times New Roman"/>
          <w:sz w:val="28"/>
          <w:szCs w:val="28"/>
          <w:lang w:eastAsia="ru-RU"/>
        </w:rPr>
        <w:t xml:space="preserve"> </w:t>
      </w:r>
      <w:r w:rsidR="00FD3DE1" w:rsidRPr="00AD0221">
        <w:rPr>
          <w:rFonts w:ascii="Times New Roman" w:eastAsia="Times New Roman" w:hAnsi="Times New Roman" w:cs="Times New Roman"/>
          <w:sz w:val="28"/>
          <w:szCs w:val="28"/>
          <w:lang w:eastAsia="ru-RU"/>
        </w:rPr>
        <w:t>Заказч</w:t>
      </w:r>
      <w:r w:rsidR="00764157" w:rsidRPr="00AD0221">
        <w:rPr>
          <w:rFonts w:ascii="Times New Roman" w:eastAsia="Times New Roman" w:hAnsi="Times New Roman" w:cs="Times New Roman"/>
          <w:sz w:val="28"/>
          <w:szCs w:val="28"/>
          <w:lang w:eastAsia="ru-RU"/>
        </w:rPr>
        <w:t xml:space="preserve">иком в течение </w:t>
      </w:r>
      <w:r w:rsidRPr="00AD0221">
        <w:rPr>
          <w:rFonts w:ascii="Times New Roman" w:eastAsia="Times New Roman" w:hAnsi="Times New Roman" w:cs="Times New Roman"/>
          <w:sz w:val="28"/>
          <w:szCs w:val="28"/>
          <w:lang w:eastAsia="ru-RU"/>
        </w:rPr>
        <w:t>трех дней со дня его подписания.</w:t>
      </w:r>
    </w:p>
    <w:p w:rsidR="007B6486" w:rsidRPr="00AD0221" w:rsidRDefault="007B6486"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Протокол рассмотрения первых частей заявок на участие в аукционе в электронной форме должен содержать сведения, установленные пунктами 1</w:t>
      </w:r>
      <w:r w:rsidR="00040514" w:rsidRPr="00AD0221">
        <w:rPr>
          <w:rFonts w:ascii="Times New Roman" w:hAnsi="Times New Roman" w:cs="Times New Roman"/>
          <w:b/>
          <w:sz w:val="28"/>
          <w:szCs w:val="28"/>
        </w:rPr>
        <w:t>–</w:t>
      </w:r>
      <w:r w:rsidRPr="00AD0221">
        <w:rPr>
          <w:rFonts w:ascii="Times New Roman" w:eastAsia="Times New Roman" w:hAnsi="Times New Roman" w:cs="Times New Roman"/>
          <w:sz w:val="28"/>
          <w:szCs w:val="28"/>
          <w:lang w:eastAsia="ru-RU"/>
        </w:rPr>
        <w:t xml:space="preserve">5 части 13 статьи 3.2 </w:t>
      </w:r>
      <w:r w:rsidR="00D07EC6" w:rsidRPr="00AD0221">
        <w:rPr>
          <w:rFonts w:ascii="Times New Roman" w:eastAsia="Times New Roman" w:hAnsi="Times New Roman" w:cs="Times New Roman"/>
          <w:sz w:val="28"/>
          <w:szCs w:val="28"/>
          <w:lang w:eastAsia="ru-RU"/>
        </w:rPr>
        <w:t>Закона № </w:t>
      </w:r>
      <w:r w:rsidRPr="00AD0221">
        <w:rPr>
          <w:rFonts w:ascii="Times New Roman" w:eastAsia="Times New Roman" w:hAnsi="Times New Roman" w:cs="Times New Roman"/>
          <w:sz w:val="28"/>
          <w:szCs w:val="28"/>
          <w:lang w:eastAsia="ru-RU"/>
        </w:rPr>
        <w:t>223-ФЗ.</w:t>
      </w:r>
    </w:p>
    <w:p w:rsidR="007B6486" w:rsidRPr="00AD0221" w:rsidRDefault="007B6486"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Аукцион в электронной форме проводится на </w:t>
      </w:r>
      <w:r w:rsidR="00326DC3" w:rsidRPr="00AD0221">
        <w:rPr>
          <w:rFonts w:ascii="Times New Roman" w:eastAsia="Times New Roman" w:hAnsi="Times New Roman" w:cs="Times New Roman"/>
          <w:sz w:val="28"/>
          <w:szCs w:val="28"/>
          <w:lang w:eastAsia="ru-RU"/>
        </w:rPr>
        <w:t>ЭП</w:t>
      </w:r>
      <w:r w:rsidR="008E13AE"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 указанный в извещении о проведении аукциона в электронной форме, документации об аук</w:t>
      </w:r>
      <w:r w:rsidR="008E13AE" w:rsidRPr="00AD0221">
        <w:rPr>
          <w:rFonts w:ascii="Times New Roman" w:eastAsia="Times New Roman" w:hAnsi="Times New Roman" w:cs="Times New Roman"/>
          <w:sz w:val="28"/>
          <w:szCs w:val="28"/>
          <w:lang w:eastAsia="ru-RU"/>
        </w:rPr>
        <w:t xml:space="preserve">ционе в электронной форме день. </w:t>
      </w:r>
      <w:r w:rsidRPr="00AD0221">
        <w:rPr>
          <w:rFonts w:ascii="Times New Roman" w:eastAsia="Times New Roman" w:hAnsi="Times New Roman" w:cs="Times New Roman"/>
          <w:sz w:val="28"/>
          <w:szCs w:val="28"/>
          <w:lang w:eastAsia="ru-RU"/>
        </w:rPr>
        <w:t xml:space="preserve">При этом днем проведения аукциона в электронной форме является рабочий день, следующий после истечения двух дней со дня окончания срока рассмотрения </w:t>
      </w:r>
      <w:r w:rsidR="008E13AE" w:rsidRPr="00AD0221">
        <w:rPr>
          <w:rFonts w:ascii="Times New Roman" w:eastAsia="Times New Roman" w:hAnsi="Times New Roman" w:cs="Times New Roman"/>
          <w:sz w:val="28"/>
          <w:szCs w:val="28"/>
          <w:lang w:eastAsia="ru-RU"/>
        </w:rPr>
        <w:t xml:space="preserve">первых частей заявок на участие </w:t>
      </w:r>
      <w:r w:rsidRPr="00AD0221">
        <w:rPr>
          <w:rFonts w:ascii="Times New Roman" w:eastAsia="Times New Roman" w:hAnsi="Times New Roman" w:cs="Times New Roman"/>
          <w:sz w:val="28"/>
          <w:szCs w:val="28"/>
          <w:lang w:eastAsia="ru-RU"/>
        </w:rPr>
        <w:t>в аукционе в электронной форме.</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Аукцион в электронной форме включает в себя торг, осуществляемый путем под</w:t>
      </w:r>
      <w:r w:rsidR="008E13AE" w:rsidRPr="00AD0221">
        <w:rPr>
          <w:rFonts w:ascii="Times New Roman" w:eastAsia="Times New Roman" w:hAnsi="Times New Roman" w:cs="Times New Roman"/>
          <w:sz w:val="28"/>
          <w:szCs w:val="28"/>
          <w:lang w:eastAsia="ru-RU"/>
        </w:rPr>
        <w:t xml:space="preserve">ачи его участниками предложений </w:t>
      </w:r>
      <w:r w:rsidRPr="00AD0221">
        <w:rPr>
          <w:rFonts w:ascii="Times New Roman" w:eastAsia="Times New Roman" w:hAnsi="Times New Roman" w:cs="Times New Roman"/>
          <w:sz w:val="28"/>
          <w:szCs w:val="28"/>
          <w:lang w:eastAsia="ru-RU"/>
        </w:rPr>
        <w:t xml:space="preserve">о цене договора (ценовое </w:t>
      </w:r>
      <w:r w:rsidR="008E13AE" w:rsidRPr="00AD0221">
        <w:rPr>
          <w:rFonts w:ascii="Times New Roman" w:eastAsia="Times New Roman" w:hAnsi="Times New Roman" w:cs="Times New Roman"/>
          <w:sz w:val="28"/>
          <w:szCs w:val="28"/>
          <w:lang w:eastAsia="ru-RU"/>
        </w:rPr>
        <w:t xml:space="preserve">предложение) с учетом следующих </w:t>
      </w:r>
      <w:r w:rsidRPr="00AD0221">
        <w:rPr>
          <w:rFonts w:ascii="Times New Roman" w:eastAsia="Times New Roman" w:hAnsi="Times New Roman" w:cs="Times New Roman"/>
          <w:sz w:val="28"/>
          <w:szCs w:val="28"/>
          <w:lang w:eastAsia="ru-RU"/>
        </w:rPr>
        <w:t>требований:</w:t>
      </w:r>
    </w:p>
    <w:p w:rsidR="0064685B" w:rsidRPr="00AD0221" w:rsidRDefault="0064685B" w:rsidP="00EA12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шаг аукциона составляет от 0,5 до </w:t>
      </w:r>
      <w:r w:rsidR="007B6486" w:rsidRPr="00AD0221">
        <w:rPr>
          <w:rFonts w:ascii="Times New Roman" w:eastAsia="Times New Roman" w:hAnsi="Times New Roman" w:cs="Times New Roman"/>
          <w:sz w:val="28"/>
          <w:szCs w:val="28"/>
          <w:lang w:eastAsia="ru-RU"/>
        </w:rPr>
        <w:t>5</w:t>
      </w:r>
      <w:r w:rsidRPr="00AD0221">
        <w:rPr>
          <w:rFonts w:ascii="Times New Roman" w:eastAsia="Times New Roman" w:hAnsi="Times New Roman" w:cs="Times New Roman"/>
          <w:sz w:val="28"/>
          <w:szCs w:val="28"/>
          <w:lang w:eastAsia="ru-RU"/>
        </w:rPr>
        <w:t xml:space="preserve"> процентов </w:t>
      </w:r>
      <w:r w:rsidR="007B6486" w:rsidRPr="00AD0221">
        <w:rPr>
          <w:rFonts w:ascii="Times New Roman" w:eastAsia="Times New Roman" w:hAnsi="Times New Roman" w:cs="Times New Roman"/>
          <w:sz w:val="28"/>
          <w:szCs w:val="28"/>
          <w:lang w:eastAsia="ru-RU"/>
        </w:rPr>
        <w:t>НМЦД</w:t>
      </w:r>
      <w:r w:rsidRPr="00AD0221">
        <w:rPr>
          <w:rFonts w:ascii="Times New Roman" w:eastAsia="Times New Roman" w:hAnsi="Times New Roman" w:cs="Times New Roman"/>
          <w:sz w:val="28"/>
          <w:szCs w:val="28"/>
          <w:lang w:eastAsia="ru-RU"/>
        </w:rPr>
        <w:t>;</w:t>
      </w:r>
    </w:p>
    <w:p w:rsidR="0064685B" w:rsidRPr="00AD0221" w:rsidRDefault="0064685B" w:rsidP="00EA12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снижение текущего </w:t>
      </w:r>
      <w:r w:rsidR="00460DB4" w:rsidRPr="00AD0221">
        <w:rPr>
          <w:rFonts w:ascii="Times New Roman" w:eastAsia="Times New Roman" w:hAnsi="Times New Roman" w:cs="Times New Roman"/>
          <w:sz w:val="28"/>
          <w:szCs w:val="28"/>
          <w:lang w:eastAsia="ru-RU"/>
        </w:rPr>
        <w:t>минимального пр</w:t>
      </w:r>
      <w:r w:rsidR="008E13AE" w:rsidRPr="00AD0221">
        <w:rPr>
          <w:rFonts w:ascii="Times New Roman" w:eastAsia="Times New Roman" w:hAnsi="Times New Roman" w:cs="Times New Roman"/>
          <w:sz w:val="28"/>
          <w:szCs w:val="28"/>
          <w:lang w:eastAsia="ru-RU"/>
        </w:rPr>
        <w:t xml:space="preserve">едложения о цене </w:t>
      </w:r>
      <w:r w:rsidRPr="00AD0221">
        <w:rPr>
          <w:rFonts w:ascii="Times New Roman" w:eastAsia="Times New Roman" w:hAnsi="Times New Roman" w:cs="Times New Roman"/>
          <w:sz w:val="28"/>
          <w:szCs w:val="28"/>
          <w:lang w:eastAsia="ru-RU"/>
        </w:rPr>
        <w:t>договора осуществляется на величину в пределах шага аукциона;</w:t>
      </w:r>
    </w:p>
    <w:p w:rsidR="0064685B" w:rsidRPr="00AD0221" w:rsidRDefault="0064685B" w:rsidP="00EA12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участник аукциона в электронной форме не вправе подать предложение о цене догово</w:t>
      </w:r>
      <w:r w:rsidR="008E13AE" w:rsidRPr="00AD0221">
        <w:rPr>
          <w:rFonts w:ascii="Times New Roman" w:eastAsia="Times New Roman" w:hAnsi="Times New Roman" w:cs="Times New Roman"/>
          <w:sz w:val="28"/>
          <w:szCs w:val="28"/>
          <w:lang w:eastAsia="ru-RU"/>
        </w:rPr>
        <w:t xml:space="preserve">ра, равное ранее поданному этим </w:t>
      </w:r>
      <w:r w:rsidRPr="00AD0221">
        <w:rPr>
          <w:rFonts w:ascii="Times New Roman" w:eastAsia="Times New Roman" w:hAnsi="Times New Roman" w:cs="Times New Roman"/>
          <w:sz w:val="28"/>
          <w:szCs w:val="28"/>
          <w:lang w:eastAsia="ru-RU"/>
        </w:rPr>
        <w:t>участником предложению о цен</w:t>
      </w:r>
      <w:r w:rsidR="008E13AE" w:rsidRPr="00AD0221">
        <w:rPr>
          <w:rFonts w:ascii="Times New Roman" w:eastAsia="Times New Roman" w:hAnsi="Times New Roman" w:cs="Times New Roman"/>
          <w:sz w:val="28"/>
          <w:szCs w:val="28"/>
          <w:lang w:eastAsia="ru-RU"/>
        </w:rPr>
        <w:t xml:space="preserve">е договора или большее чем оно, </w:t>
      </w:r>
      <w:r w:rsidRPr="00AD0221">
        <w:rPr>
          <w:rFonts w:ascii="Times New Roman" w:eastAsia="Times New Roman" w:hAnsi="Times New Roman" w:cs="Times New Roman"/>
          <w:sz w:val="28"/>
          <w:szCs w:val="28"/>
          <w:lang w:eastAsia="ru-RU"/>
        </w:rPr>
        <w:t>а также предложение о цене договора, равное нулю;</w:t>
      </w:r>
    </w:p>
    <w:p w:rsidR="0064685B" w:rsidRPr="00AD0221" w:rsidRDefault="0064685B" w:rsidP="00EA12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участник аукциона в электронной форме не вправе подать предложение о цене дого</w:t>
      </w:r>
      <w:r w:rsidR="008E13AE" w:rsidRPr="00AD0221">
        <w:rPr>
          <w:rFonts w:ascii="Times New Roman" w:eastAsia="Times New Roman" w:hAnsi="Times New Roman" w:cs="Times New Roman"/>
          <w:sz w:val="28"/>
          <w:szCs w:val="28"/>
          <w:lang w:eastAsia="ru-RU"/>
        </w:rPr>
        <w:t xml:space="preserve">вора, которое ниже, чем текущее </w:t>
      </w:r>
      <w:r w:rsidRPr="00AD0221">
        <w:rPr>
          <w:rFonts w:ascii="Times New Roman" w:eastAsia="Times New Roman" w:hAnsi="Times New Roman" w:cs="Times New Roman"/>
          <w:sz w:val="28"/>
          <w:szCs w:val="28"/>
          <w:lang w:eastAsia="ru-RU"/>
        </w:rPr>
        <w:t>минимальное предложение о цене договора, сниженное в пределах шага аукциона;</w:t>
      </w:r>
    </w:p>
    <w:p w:rsidR="0064685B" w:rsidRPr="00AD0221" w:rsidRDefault="0064685B" w:rsidP="00EA12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участник аукциона в электронной форме не вправе подать предложение о цене дого</w:t>
      </w:r>
      <w:r w:rsidR="008E13AE" w:rsidRPr="00AD0221">
        <w:rPr>
          <w:rFonts w:ascii="Times New Roman" w:eastAsia="Times New Roman" w:hAnsi="Times New Roman" w:cs="Times New Roman"/>
          <w:sz w:val="28"/>
          <w:szCs w:val="28"/>
          <w:lang w:eastAsia="ru-RU"/>
        </w:rPr>
        <w:t xml:space="preserve">вора, которое ниже, чем текущее </w:t>
      </w:r>
      <w:r w:rsidRPr="00AD0221">
        <w:rPr>
          <w:rFonts w:ascii="Times New Roman" w:eastAsia="Times New Roman" w:hAnsi="Times New Roman" w:cs="Times New Roman"/>
          <w:sz w:val="28"/>
          <w:szCs w:val="28"/>
          <w:lang w:eastAsia="ru-RU"/>
        </w:rPr>
        <w:t>минимальное предложение о це</w:t>
      </w:r>
      <w:r w:rsidR="008E13AE" w:rsidRPr="00AD0221">
        <w:rPr>
          <w:rFonts w:ascii="Times New Roman" w:eastAsia="Times New Roman" w:hAnsi="Times New Roman" w:cs="Times New Roman"/>
          <w:sz w:val="28"/>
          <w:szCs w:val="28"/>
          <w:lang w:eastAsia="ru-RU"/>
        </w:rPr>
        <w:t xml:space="preserve">не договора, в случае если оно </w:t>
      </w:r>
      <w:r w:rsidRPr="00AD0221">
        <w:rPr>
          <w:rFonts w:ascii="Times New Roman" w:eastAsia="Times New Roman" w:hAnsi="Times New Roman" w:cs="Times New Roman"/>
          <w:sz w:val="28"/>
          <w:szCs w:val="28"/>
          <w:lang w:eastAsia="ru-RU"/>
        </w:rPr>
        <w:t>подано этим участником аукциона в электронной форме.</w:t>
      </w:r>
    </w:p>
    <w:p w:rsidR="007B6486" w:rsidRPr="00AD0221" w:rsidRDefault="00FD3DE1"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7B6486" w:rsidRPr="00AD0221">
        <w:rPr>
          <w:rFonts w:ascii="Times New Roman" w:eastAsia="Times New Roman" w:hAnsi="Times New Roman" w:cs="Times New Roman"/>
          <w:sz w:val="28"/>
          <w:szCs w:val="28"/>
          <w:lang w:eastAsia="ru-RU"/>
        </w:rPr>
        <w:t>ик в течение одного часа после размещения</w:t>
      </w:r>
      <w:r w:rsidR="008E13AE" w:rsidRPr="00AD0221">
        <w:rPr>
          <w:rFonts w:ascii="Times New Roman" w:eastAsia="Times New Roman" w:hAnsi="Times New Roman" w:cs="Times New Roman"/>
          <w:sz w:val="28"/>
          <w:szCs w:val="28"/>
          <w:lang w:eastAsia="ru-RU"/>
        </w:rPr>
        <w:t xml:space="preserve"> </w:t>
      </w:r>
      <w:r w:rsidR="007B6486" w:rsidRPr="00AD0221">
        <w:rPr>
          <w:rFonts w:ascii="Times New Roman" w:eastAsia="Times New Roman" w:hAnsi="Times New Roman" w:cs="Times New Roman"/>
          <w:sz w:val="28"/>
          <w:szCs w:val="28"/>
          <w:lang w:eastAsia="ru-RU"/>
        </w:rPr>
        <w:t xml:space="preserve">в </w:t>
      </w:r>
      <w:r w:rsidR="00326DC3" w:rsidRPr="00AD0221">
        <w:rPr>
          <w:rFonts w:ascii="Times New Roman" w:eastAsia="Times New Roman" w:hAnsi="Times New Roman" w:cs="Times New Roman"/>
          <w:sz w:val="28"/>
          <w:szCs w:val="28"/>
          <w:lang w:eastAsia="ru-RU"/>
        </w:rPr>
        <w:t>ЕИС</w:t>
      </w:r>
      <w:r w:rsidR="007B6486" w:rsidRPr="00AD0221">
        <w:rPr>
          <w:rFonts w:ascii="Times New Roman" w:eastAsia="Times New Roman" w:hAnsi="Times New Roman" w:cs="Times New Roman"/>
          <w:sz w:val="28"/>
          <w:szCs w:val="28"/>
          <w:lang w:eastAsia="ru-RU"/>
        </w:rPr>
        <w:t xml:space="preserve"> протокола сопоставлен</w:t>
      </w:r>
      <w:r w:rsidR="008E13AE" w:rsidRPr="00AD0221">
        <w:rPr>
          <w:rFonts w:ascii="Times New Roman" w:eastAsia="Times New Roman" w:hAnsi="Times New Roman" w:cs="Times New Roman"/>
          <w:sz w:val="28"/>
          <w:szCs w:val="28"/>
          <w:lang w:eastAsia="ru-RU"/>
        </w:rPr>
        <w:t xml:space="preserve">ия ценовых предложений получает </w:t>
      </w:r>
      <w:r w:rsidR="007B6486" w:rsidRPr="00AD0221">
        <w:rPr>
          <w:rFonts w:ascii="Times New Roman" w:eastAsia="Times New Roman" w:hAnsi="Times New Roman" w:cs="Times New Roman"/>
          <w:sz w:val="28"/>
          <w:szCs w:val="28"/>
          <w:lang w:eastAsia="ru-RU"/>
        </w:rPr>
        <w:t xml:space="preserve">от оператора </w:t>
      </w:r>
      <w:r w:rsidR="00326DC3" w:rsidRPr="00AD0221">
        <w:rPr>
          <w:rFonts w:ascii="Times New Roman" w:eastAsia="Times New Roman" w:hAnsi="Times New Roman" w:cs="Times New Roman"/>
          <w:sz w:val="28"/>
          <w:szCs w:val="28"/>
          <w:lang w:eastAsia="ru-RU"/>
        </w:rPr>
        <w:t>ЭП</w:t>
      </w:r>
      <w:r w:rsidR="007B6486" w:rsidRPr="00AD0221">
        <w:rPr>
          <w:rFonts w:ascii="Times New Roman" w:eastAsia="Times New Roman" w:hAnsi="Times New Roman" w:cs="Times New Roman"/>
          <w:sz w:val="28"/>
          <w:szCs w:val="28"/>
          <w:lang w:eastAsia="ru-RU"/>
        </w:rPr>
        <w:t>, на которой проводится аукцион в электронной форме, результаты осущес</w:t>
      </w:r>
      <w:r w:rsidR="008E13AE" w:rsidRPr="00AD0221">
        <w:rPr>
          <w:rFonts w:ascii="Times New Roman" w:eastAsia="Times New Roman" w:hAnsi="Times New Roman" w:cs="Times New Roman"/>
          <w:sz w:val="28"/>
          <w:szCs w:val="28"/>
          <w:lang w:eastAsia="ru-RU"/>
        </w:rPr>
        <w:t xml:space="preserve">твленного сопоставления ценовых </w:t>
      </w:r>
      <w:r w:rsidR="007B6486" w:rsidRPr="00AD0221">
        <w:rPr>
          <w:rFonts w:ascii="Times New Roman" w:eastAsia="Times New Roman" w:hAnsi="Times New Roman" w:cs="Times New Roman"/>
          <w:sz w:val="28"/>
          <w:szCs w:val="28"/>
          <w:lang w:eastAsia="ru-RU"/>
        </w:rPr>
        <w:t>предложений, информацию о ценовых предложениях каждого участника аукциона в электронной форме, вторые части заявок участников аукциона в электр</w:t>
      </w:r>
      <w:r w:rsidR="008E13AE" w:rsidRPr="00AD0221">
        <w:rPr>
          <w:rFonts w:ascii="Times New Roman" w:eastAsia="Times New Roman" w:hAnsi="Times New Roman" w:cs="Times New Roman"/>
          <w:sz w:val="28"/>
          <w:szCs w:val="28"/>
          <w:lang w:eastAsia="ru-RU"/>
        </w:rPr>
        <w:t xml:space="preserve">онной форме, а также информацию </w:t>
      </w:r>
      <w:r w:rsidR="007B6486" w:rsidRPr="00AD0221">
        <w:rPr>
          <w:rFonts w:ascii="Times New Roman" w:eastAsia="Times New Roman" w:hAnsi="Times New Roman" w:cs="Times New Roman"/>
          <w:sz w:val="28"/>
          <w:szCs w:val="28"/>
          <w:lang w:eastAsia="ru-RU"/>
        </w:rPr>
        <w:t xml:space="preserve">и документы, направленные участником аукциона в электронной форме оператору </w:t>
      </w:r>
      <w:r w:rsidR="00326DC3" w:rsidRPr="00AD0221">
        <w:rPr>
          <w:rFonts w:ascii="Times New Roman" w:eastAsia="Times New Roman" w:hAnsi="Times New Roman" w:cs="Times New Roman"/>
          <w:sz w:val="28"/>
          <w:szCs w:val="28"/>
          <w:lang w:eastAsia="ru-RU"/>
        </w:rPr>
        <w:t>ЭП</w:t>
      </w:r>
      <w:r w:rsidR="007B6486" w:rsidRPr="00AD0221">
        <w:rPr>
          <w:rFonts w:ascii="Times New Roman" w:eastAsia="Times New Roman" w:hAnsi="Times New Roman" w:cs="Times New Roman"/>
          <w:sz w:val="28"/>
          <w:szCs w:val="28"/>
          <w:lang w:eastAsia="ru-RU"/>
        </w:rPr>
        <w:t xml:space="preserve"> при получении аккредитации.</w:t>
      </w:r>
    </w:p>
    <w:p w:rsidR="007B6486" w:rsidRPr="00AD0221" w:rsidRDefault="007B6486"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течение одно</w:t>
      </w:r>
      <w:r w:rsidR="008E13AE" w:rsidRPr="00AD0221">
        <w:rPr>
          <w:rFonts w:ascii="Times New Roman" w:eastAsia="Times New Roman" w:hAnsi="Times New Roman" w:cs="Times New Roman"/>
          <w:sz w:val="28"/>
          <w:szCs w:val="28"/>
          <w:lang w:eastAsia="ru-RU"/>
        </w:rPr>
        <w:t xml:space="preserve">го рабочего дня после получения </w:t>
      </w:r>
      <w:r w:rsidRPr="00AD0221">
        <w:rPr>
          <w:rFonts w:ascii="Times New Roman" w:eastAsia="Times New Roman" w:hAnsi="Times New Roman" w:cs="Times New Roman"/>
          <w:sz w:val="28"/>
          <w:szCs w:val="28"/>
          <w:lang w:eastAsia="ru-RU"/>
        </w:rPr>
        <w:t xml:space="preserve">информации, указанной в пункте </w:t>
      </w:r>
      <w:r w:rsidR="00FB369D" w:rsidRPr="00AD0221">
        <w:rPr>
          <w:rFonts w:ascii="Times New Roman" w:eastAsia="Times New Roman" w:hAnsi="Times New Roman" w:cs="Times New Roman"/>
          <w:sz w:val="28"/>
          <w:szCs w:val="28"/>
          <w:lang w:eastAsia="ru-RU"/>
        </w:rPr>
        <w:t>23</w:t>
      </w:r>
      <w:r w:rsidR="00444578" w:rsidRPr="00AD0221">
        <w:rPr>
          <w:rFonts w:ascii="Times New Roman" w:eastAsia="Times New Roman" w:hAnsi="Times New Roman" w:cs="Times New Roman"/>
          <w:sz w:val="28"/>
          <w:szCs w:val="28"/>
          <w:lang w:eastAsia="ru-RU"/>
        </w:rPr>
        <w:t>6</w:t>
      </w:r>
      <w:r w:rsidR="00FB369D"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настоящего </w:t>
      </w:r>
      <w:r w:rsidR="008E13AE" w:rsidRPr="00AD0221">
        <w:rPr>
          <w:rFonts w:ascii="Times New Roman" w:eastAsia="Times New Roman" w:hAnsi="Times New Roman" w:cs="Times New Roman"/>
          <w:sz w:val="28"/>
          <w:szCs w:val="28"/>
          <w:lang w:eastAsia="ru-RU"/>
        </w:rPr>
        <w:t xml:space="preserve">Положения </w:t>
      </w:r>
      <w:r w:rsidR="00326DC3" w:rsidRPr="00AD0221">
        <w:rPr>
          <w:rFonts w:ascii="Times New Roman" w:eastAsia="Times New Roman" w:hAnsi="Times New Roman" w:cs="Times New Roman"/>
          <w:sz w:val="28"/>
          <w:szCs w:val="28"/>
          <w:lang w:eastAsia="ru-RU"/>
        </w:rPr>
        <w:t>о закупке</w:t>
      </w:r>
      <w:r w:rsidRPr="00AD0221">
        <w:rPr>
          <w:rFonts w:ascii="Times New Roman" w:eastAsia="Times New Roman" w:hAnsi="Times New Roman" w:cs="Times New Roman"/>
          <w:sz w:val="28"/>
          <w:szCs w:val="28"/>
          <w:lang w:eastAsia="ru-RU"/>
        </w:rPr>
        <w:t xml:space="preserve">, комиссия рассматривает вторые части заявок на участие в аукционе в электронной форме, а также информацию и документы, направленные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ику оператором </w:t>
      </w:r>
      <w:r w:rsidR="00326DC3"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на которой проводится аукцион в электронной форме, в части соответствия их требованиям, установленным документацией об аукционе в электронной форме, и подводит итоги аукциона в электронной форме.</w:t>
      </w:r>
    </w:p>
    <w:p w:rsidR="007B6486" w:rsidRPr="00AD0221" w:rsidRDefault="007B6486"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Комиссия принимает решение о несоответствии второй части заявки на участие в аукционе в электронной форме в случаях, указанных в пункте </w:t>
      </w:r>
      <w:r w:rsidR="00BB05D8" w:rsidRPr="00AD0221">
        <w:rPr>
          <w:rFonts w:ascii="Times New Roman" w:eastAsia="Times New Roman" w:hAnsi="Times New Roman" w:cs="Times New Roman"/>
          <w:sz w:val="28"/>
          <w:szCs w:val="28"/>
          <w:lang w:eastAsia="ru-RU"/>
        </w:rPr>
        <w:t xml:space="preserve">97 </w:t>
      </w:r>
      <w:r w:rsidRPr="00AD0221">
        <w:rPr>
          <w:rFonts w:ascii="Times New Roman" w:eastAsia="Times New Roman" w:hAnsi="Times New Roman" w:cs="Times New Roman"/>
          <w:sz w:val="28"/>
          <w:szCs w:val="28"/>
          <w:lang w:eastAsia="ru-RU"/>
        </w:rPr>
        <w:t>настоящего Положения</w:t>
      </w:r>
      <w:r w:rsidR="00D07EC6" w:rsidRPr="00AD0221">
        <w:rPr>
          <w:rFonts w:ascii="Times New Roman" w:eastAsia="Times New Roman" w:hAnsi="Times New Roman" w:cs="Times New Roman"/>
          <w:sz w:val="28"/>
          <w:szCs w:val="28"/>
          <w:lang w:eastAsia="ru-RU"/>
        </w:rPr>
        <w:t xml:space="preserve"> о закупке</w:t>
      </w:r>
      <w:r w:rsidRPr="00AD0221">
        <w:rPr>
          <w:rFonts w:ascii="Times New Roman" w:eastAsia="Times New Roman" w:hAnsi="Times New Roman" w:cs="Times New Roman"/>
          <w:sz w:val="28"/>
          <w:szCs w:val="28"/>
          <w:lang w:eastAsia="ru-RU"/>
        </w:rPr>
        <w:t>.</w:t>
      </w:r>
    </w:p>
    <w:p w:rsidR="0064685B" w:rsidRPr="00AD0221" w:rsidRDefault="0064685B" w:rsidP="00EA12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Принятие решения о н</w:t>
      </w:r>
      <w:r w:rsidR="0097502A" w:rsidRPr="00AD0221">
        <w:rPr>
          <w:rFonts w:ascii="Times New Roman" w:eastAsia="Times New Roman" w:hAnsi="Times New Roman" w:cs="Times New Roman"/>
          <w:sz w:val="28"/>
          <w:szCs w:val="28"/>
          <w:lang w:eastAsia="ru-RU"/>
        </w:rPr>
        <w:t xml:space="preserve">есоответствии заявки на участие </w:t>
      </w:r>
      <w:r w:rsidRPr="00AD0221">
        <w:rPr>
          <w:rFonts w:ascii="Times New Roman" w:eastAsia="Times New Roman" w:hAnsi="Times New Roman" w:cs="Times New Roman"/>
          <w:sz w:val="28"/>
          <w:szCs w:val="28"/>
          <w:lang w:eastAsia="ru-RU"/>
        </w:rPr>
        <w:t>в аукционе в электронной ф</w:t>
      </w:r>
      <w:r w:rsidR="0097502A" w:rsidRPr="00AD0221">
        <w:rPr>
          <w:rFonts w:ascii="Times New Roman" w:eastAsia="Times New Roman" w:hAnsi="Times New Roman" w:cs="Times New Roman"/>
          <w:sz w:val="28"/>
          <w:szCs w:val="28"/>
          <w:lang w:eastAsia="ru-RU"/>
        </w:rPr>
        <w:t xml:space="preserve">орме требованиям, установленным </w:t>
      </w:r>
      <w:r w:rsidRPr="00AD0221">
        <w:rPr>
          <w:rFonts w:ascii="Times New Roman" w:eastAsia="Times New Roman" w:hAnsi="Times New Roman" w:cs="Times New Roman"/>
          <w:sz w:val="28"/>
          <w:szCs w:val="28"/>
          <w:lang w:eastAsia="ru-RU"/>
        </w:rPr>
        <w:t>документацией о</w:t>
      </w:r>
      <w:r w:rsidR="0097502A" w:rsidRPr="00AD0221">
        <w:rPr>
          <w:rFonts w:ascii="Times New Roman" w:eastAsia="Times New Roman" w:hAnsi="Times New Roman" w:cs="Times New Roman"/>
          <w:sz w:val="28"/>
          <w:szCs w:val="28"/>
          <w:lang w:eastAsia="ru-RU"/>
        </w:rPr>
        <w:t>б</w:t>
      </w:r>
      <w:r w:rsidRPr="00AD0221">
        <w:rPr>
          <w:rFonts w:ascii="Times New Roman" w:eastAsia="Times New Roman" w:hAnsi="Times New Roman" w:cs="Times New Roman"/>
          <w:sz w:val="28"/>
          <w:szCs w:val="28"/>
          <w:lang w:eastAsia="ru-RU"/>
        </w:rPr>
        <w:t xml:space="preserve"> </w:t>
      </w:r>
      <w:r w:rsidR="0097502A" w:rsidRPr="00AD0221">
        <w:rPr>
          <w:rFonts w:ascii="Times New Roman" w:eastAsia="Times New Roman" w:hAnsi="Times New Roman" w:cs="Times New Roman"/>
          <w:sz w:val="28"/>
          <w:szCs w:val="28"/>
          <w:lang w:eastAsia="ru-RU"/>
        </w:rPr>
        <w:t>аукционе в электронной форме</w:t>
      </w:r>
      <w:r w:rsidRPr="00AD0221">
        <w:rPr>
          <w:rFonts w:ascii="Times New Roman" w:eastAsia="Times New Roman" w:hAnsi="Times New Roman" w:cs="Times New Roman"/>
          <w:sz w:val="28"/>
          <w:szCs w:val="28"/>
          <w:lang w:eastAsia="ru-RU"/>
        </w:rPr>
        <w:t>, по иным основа</w:t>
      </w:r>
      <w:r w:rsidR="008E13AE" w:rsidRPr="00AD0221">
        <w:rPr>
          <w:rFonts w:ascii="Times New Roman" w:eastAsia="Times New Roman" w:hAnsi="Times New Roman" w:cs="Times New Roman"/>
          <w:sz w:val="28"/>
          <w:szCs w:val="28"/>
          <w:lang w:eastAsia="ru-RU"/>
        </w:rPr>
        <w:t xml:space="preserve">ниям </w:t>
      </w:r>
      <w:r w:rsidRPr="00AD0221">
        <w:rPr>
          <w:rFonts w:ascii="Times New Roman" w:eastAsia="Times New Roman" w:hAnsi="Times New Roman" w:cs="Times New Roman"/>
          <w:sz w:val="28"/>
          <w:szCs w:val="28"/>
          <w:lang w:eastAsia="ru-RU"/>
        </w:rPr>
        <w:t>не допускается.</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 подведении итог</w:t>
      </w:r>
      <w:r w:rsidR="008E13AE" w:rsidRPr="00AD0221">
        <w:rPr>
          <w:rFonts w:ascii="Times New Roman" w:eastAsia="Times New Roman" w:hAnsi="Times New Roman" w:cs="Times New Roman"/>
          <w:sz w:val="28"/>
          <w:szCs w:val="28"/>
          <w:lang w:eastAsia="ru-RU"/>
        </w:rPr>
        <w:t xml:space="preserve">ов аукциона в электронной форме </w:t>
      </w:r>
      <w:r w:rsidRPr="00AD0221">
        <w:rPr>
          <w:rFonts w:ascii="Times New Roman" w:eastAsia="Times New Roman" w:hAnsi="Times New Roman" w:cs="Times New Roman"/>
          <w:sz w:val="28"/>
          <w:szCs w:val="28"/>
          <w:lang w:eastAsia="ru-RU"/>
        </w:rPr>
        <w:t>на основании результатов ра</w:t>
      </w:r>
      <w:r w:rsidR="008E13AE" w:rsidRPr="00AD0221">
        <w:rPr>
          <w:rFonts w:ascii="Times New Roman" w:eastAsia="Times New Roman" w:hAnsi="Times New Roman" w:cs="Times New Roman"/>
          <w:sz w:val="28"/>
          <w:szCs w:val="28"/>
          <w:lang w:eastAsia="ru-RU"/>
        </w:rPr>
        <w:t xml:space="preserve">ссмотрения вторых частей заявок </w:t>
      </w:r>
      <w:r w:rsidRPr="00AD0221">
        <w:rPr>
          <w:rFonts w:ascii="Times New Roman" w:eastAsia="Times New Roman" w:hAnsi="Times New Roman" w:cs="Times New Roman"/>
          <w:sz w:val="28"/>
          <w:szCs w:val="28"/>
          <w:lang w:eastAsia="ru-RU"/>
        </w:rPr>
        <w:t>на участие в аукционе в электр</w:t>
      </w:r>
      <w:r w:rsidR="008E13AE" w:rsidRPr="00AD0221">
        <w:rPr>
          <w:rFonts w:ascii="Times New Roman" w:eastAsia="Times New Roman" w:hAnsi="Times New Roman" w:cs="Times New Roman"/>
          <w:sz w:val="28"/>
          <w:szCs w:val="28"/>
          <w:lang w:eastAsia="ru-RU"/>
        </w:rPr>
        <w:t xml:space="preserve">онной форме, а также информации </w:t>
      </w:r>
      <w:r w:rsidRPr="00AD0221">
        <w:rPr>
          <w:rFonts w:ascii="Times New Roman" w:eastAsia="Times New Roman" w:hAnsi="Times New Roman" w:cs="Times New Roman"/>
          <w:sz w:val="28"/>
          <w:szCs w:val="28"/>
          <w:lang w:eastAsia="ru-RU"/>
        </w:rPr>
        <w:t xml:space="preserve">и документов, направленных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ику оператором </w:t>
      </w:r>
      <w:r w:rsidR="00326DC3"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комиссия присваивает каждой такой заявке порядковый номер в порядке уменьшения степени выгодн</w:t>
      </w:r>
      <w:r w:rsidR="00693CB0" w:rsidRPr="00AD0221">
        <w:rPr>
          <w:rFonts w:ascii="Times New Roman" w:eastAsia="Times New Roman" w:hAnsi="Times New Roman" w:cs="Times New Roman"/>
          <w:sz w:val="28"/>
          <w:szCs w:val="28"/>
          <w:lang w:eastAsia="ru-RU"/>
        </w:rPr>
        <w:t xml:space="preserve">ости содержащихся в них ценовых </w:t>
      </w:r>
      <w:r w:rsidRPr="00AD0221">
        <w:rPr>
          <w:rFonts w:ascii="Times New Roman" w:eastAsia="Times New Roman" w:hAnsi="Times New Roman" w:cs="Times New Roman"/>
          <w:sz w:val="28"/>
          <w:szCs w:val="28"/>
          <w:lang w:eastAsia="ru-RU"/>
        </w:rPr>
        <w:t xml:space="preserve">предложений. Заявке на участие </w:t>
      </w:r>
      <w:r w:rsidR="00693CB0" w:rsidRPr="00AD0221">
        <w:rPr>
          <w:rFonts w:ascii="Times New Roman" w:eastAsia="Times New Roman" w:hAnsi="Times New Roman" w:cs="Times New Roman"/>
          <w:sz w:val="28"/>
          <w:szCs w:val="28"/>
          <w:lang w:eastAsia="ru-RU"/>
        </w:rPr>
        <w:t xml:space="preserve">в аукционе в электронной форме, </w:t>
      </w:r>
      <w:r w:rsidRPr="00AD0221">
        <w:rPr>
          <w:rFonts w:ascii="Times New Roman" w:eastAsia="Times New Roman" w:hAnsi="Times New Roman" w:cs="Times New Roman"/>
          <w:sz w:val="28"/>
          <w:szCs w:val="28"/>
          <w:lang w:eastAsia="ru-RU"/>
        </w:rPr>
        <w:t>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544A55"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Если докумен</w:t>
      </w:r>
      <w:r w:rsidR="00344CCA" w:rsidRPr="00AD0221">
        <w:rPr>
          <w:rFonts w:ascii="Times New Roman" w:eastAsia="Times New Roman" w:hAnsi="Times New Roman" w:cs="Times New Roman"/>
          <w:sz w:val="28"/>
          <w:szCs w:val="28"/>
          <w:lang w:eastAsia="ru-RU"/>
        </w:rPr>
        <w:t>тацией о</w:t>
      </w:r>
      <w:r w:rsidR="00693CB0" w:rsidRPr="00AD0221">
        <w:rPr>
          <w:rFonts w:ascii="Times New Roman" w:eastAsia="Times New Roman" w:hAnsi="Times New Roman" w:cs="Times New Roman"/>
          <w:sz w:val="28"/>
          <w:szCs w:val="28"/>
          <w:lang w:eastAsia="ru-RU"/>
        </w:rPr>
        <w:t>б</w:t>
      </w:r>
      <w:r w:rsidR="00344CCA" w:rsidRPr="00AD0221">
        <w:rPr>
          <w:rFonts w:ascii="Times New Roman" w:eastAsia="Times New Roman" w:hAnsi="Times New Roman" w:cs="Times New Roman"/>
          <w:sz w:val="28"/>
          <w:szCs w:val="28"/>
          <w:lang w:eastAsia="ru-RU"/>
        </w:rPr>
        <w:t xml:space="preserve"> </w:t>
      </w:r>
      <w:r w:rsidR="00693CB0" w:rsidRPr="00AD0221">
        <w:rPr>
          <w:rFonts w:ascii="Times New Roman" w:eastAsia="Times New Roman" w:hAnsi="Times New Roman" w:cs="Times New Roman"/>
          <w:sz w:val="28"/>
          <w:szCs w:val="28"/>
          <w:lang w:eastAsia="ru-RU"/>
        </w:rPr>
        <w:t>аукционе в электронной форме</w:t>
      </w:r>
      <w:r w:rsidR="00344CCA" w:rsidRPr="00AD0221">
        <w:rPr>
          <w:rFonts w:ascii="Times New Roman" w:eastAsia="Times New Roman" w:hAnsi="Times New Roman" w:cs="Times New Roman"/>
          <w:sz w:val="28"/>
          <w:szCs w:val="28"/>
          <w:lang w:eastAsia="ru-RU"/>
        </w:rPr>
        <w:t xml:space="preserve"> предусм</w:t>
      </w:r>
      <w:r w:rsidR="000E6479" w:rsidRPr="00AD0221">
        <w:rPr>
          <w:rFonts w:ascii="Times New Roman" w:eastAsia="Times New Roman" w:hAnsi="Times New Roman" w:cs="Times New Roman"/>
          <w:sz w:val="28"/>
          <w:szCs w:val="28"/>
          <w:lang w:eastAsia="ru-RU"/>
        </w:rPr>
        <w:t xml:space="preserve">отрено, </w:t>
      </w:r>
      <w:r w:rsidRPr="00AD0221">
        <w:rPr>
          <w:rFonts w:ascii="Times New Roman" w:eastAsia="Times New Roman" w:hAnsi="Times New Roman" w:cs="Times New Roman"/>
          <w:sz w:val="28"/>
          <w:szCs w:val="28"/>
          <w:lang w:eastAsia="ru-RU"/>
        </w:rPr>
        <w:t>что победителями может быть признано нескольк</w:t>
      </w:r>
      <w:r w:rsidR="00693CB0" w:rsidRPr="00AD0221">
        <w:rPr>
          <w:rFonts w:ascii="Times New Roman" w:eastAsia="Times New Roman" w:hAnsi="Times New Roman" w:cs="Times New Roman"/>
          <w:sz w:val="28"/>
          <w:szCs w:val="28"/>
          <w:lang w:eastAsia="ru-RU"/>
        </w:rPr>
        <w:t xml:space="preserve">о участников закупки, </w:t>
      </w:r>
      <w:r w:rsidRPr="00AD0221">
        <w:rPr>
          <w:rFonts w:ascii="Times New Roman" w:eastAsia="Times New Roman" w:hAnsi="Times New Roman" w:cs="Times New Roman"/>
          <w:sz w:val="28"/>
          <w:szCs w:val="28"/>
          <w:lang w:eastAsia="ru-RU"/>
        </w:rPr>
        <w:t>то первый порядковый номер присваивается не</w:t>
      </w:r>
      <w:r w:rsidR="00693CB0" w:rsidRPr="00AD0221">
        <w:rPr>
          <w:rFonts w:ascii="Times New Roman" w:eastAsia="Times New Roman" w:hAnsi="Times New Roman" w:cs="Times New Roman"/>
          <w:sz w:val="28"/>
          <w:szCs w:val="28"/>
          <w:lang w:eastAsia="ru-RU"/>
        </w:rPr>
        <w:t xml:space="preserve">скольким заявкам </w:t>
      </w:r>
      <w:r w:rsidRPr="00AD0221">
        <w:rPr>
          <w:rFonts w:ascii="Times New Roman" w:eastAsia="Times New Roman" w:hAnsi="Times New Roman" w:cs="Times New Roman"/>
          <w:sz w:val="28"/>
          <w:szCs w:val="28"/>
          <w:lang w:eastAsia="ru-RU"/>
        </w:rPr>
        <w:t>на участие в аукционе в электронной форме, содержащим наименьшие ценовые предл</w:t>
      </w:r>
      <w:r w:rsidR="006D5E72" w:rsidRPr="00AD0221">
        <w:rPr>
          <w:rFonts w:ascii="Times New Roman" w:eastAsia="Times New Roman" w:hAnsi="Times New Roman" w:cs="Times New Roman"/>
          <w:sz w:val="28"/>
          <w:szCs w:val="28"/>
          <w:lang w:eastAsia="ru-RU"/>
        </w:rPr>
        <w:t xml:space="preserve">ожения. </w:t>
      </w:r>
      <w:r w:rsidR="00BA04CE" w:rsidRPr="00AD0221">
        <w:rPr>
          <w:rFonts w:ascii="Times New Roman" w:eastAsia="Times New Roman" w:hAnsi="Times New Roman" w:cs="Times New Roman"/>
          <w:sz w:val="28"/>
          <w:szCs w:val="28"/>
          <w:lang w:eastAsia="ru-RU"/>
        </w:rPr>
        <w:t>Количество</w:t>
      </w:r>
      <w:r w:rsidR="008E13AE" w:rsidRPr="00AD0221">
        <w:rPr>
          <w:rFonts w:ascii="Times New Roman" w:eastAsia="Times New Roman" w:hAnsi="Times New Roman" w:cs="Times New Roman"/>
          <w:sz w:val="28"/>
          <w:szCs w:val="28"/>
          <w:lang w:eastAsia="ru-RU"/>
        </w:rPr>
        <w:t xml:space="preserve"> </w:t>
      </w:r>
      <w:r w:rsidR="006D5E72" w:rsidRPr="00AD0221">
        <w:rPr>
          <w:rFonts w:ascii="Times New Roman" w:eastAsia="Times New Roman" w:hAnsi="Times New Roman" w:cs="Times New Roman"/>
          <w:sz w:val="28"/>
          <w:szCs w:val="28"/>
          <w:lang w:eastAsia="ru-RU"/>
        </w:rPr>
        <w:t>заявок на участие</w:t>
      </w:r>
      <w:r w:rsidR="00693CB0"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 аукционе в электронной</w:t>
      </w:r>
      <w:r w:rsidR="008E13AE" w:rsidRPr="00AD0221">
        <w:rPr>
          <w:rFonts w:ascii="Times New Roman" w:eastAsia="Times New Roman" w:hAnsi="Times New Roman" w:cs="Times New Roman"/>
          <w:sz w:val="28"/>
          <w:szCs w:val="28"/>
          <w:lang w:eastAsia="ru-RU"/>
        </w:rPr>
        <w:t xml:space="preserve"> форме, которым </w:t>
      </w:r>
      <w:r w:rsidR="00344CCA" w:rsidRPr="00AD0221">
        <w:rPr>
          <w:rFonts w:ascii="Times New Roman" w:eastAsia="Times New Roman" w:hAnsi="Times New Roman" w:cs="Times New Roman"/>
          <w:sz w:val="28"/>
          <w:szCs w:val="28"/>
          <w:lang w:eastAsia="ru-RU"/>
        </w:rPr>
        <w:t>присво</w:t>
      </w:r>
      <w:r w:rsidR="00693CB0" w:rsidRPr="00AD0221">
        <w:rPr>
          <w:rFonts w:ascii="Times New Roman" w:eastAsia="Times New Roman" w:hAnsi="Times New Roman" w:cs="Times New Roman"/>
          <w:sz w:val="28"/>
          <w:szCs w:val="28"/>
          <w:lang w:eastAsia="ru-RU"/>
        </w:rPr>
        <w:t xml:space="preserve">ен первый </w:t>
      </w:r>
      <w:r w:rsidRPr="00AD0221">
        <w:rPr>
          <w:rFonts w:ascii="Times New Roman" w:eastAsia="Times New Roman" w:hAnsi="Times New Roman" w:cs="Times New Roman"/>
          <w:sz w:val="28"/>
          <w:szCs w:val="28"/>
          <w:lang w:eastAsia="ru-RU"/>
        </w:rPr>
        <w:t>порядковый номер</w:t>
      </w:r>
      <w:r w:rsidR="002205B9" w:rsidRPr="00AD0221">
        <w:rPr>
          <w:rFonts w:ascii="Times New Roman" w:eastAsia="Times New Roman" w:hAnsi="Times New Roman" w:cs="Times New Roman"/>
          <w:sz w:val="28"/>
          <w:szCs w:val="28"/>
          <w:lang w:eastAsia="ru-RU"/>
        </w:rPr>
        <w:t>,</w:t>
      </w:r>
      <w:r w:rsidR="00544A55" w:rsidRPr="00AD0221">
        <w:rPr>
          <w:rFonts w:ascii="Times New Roman" w:hAnsi="Times New Roman" w:cs="Times New Roman"/>
          <w:sz w:val="28"/>
          <w:szCs w:val="28"/>
        </w:rPr>
        <w:t xml:space="preserve"> </w:t>
      </w:r>
      <w:r w:rsidR="00544A55" w:rsidRPr="00AD0221">
        <w:rPr>
          <w:rFonts w:ascii="Times New Roman" w:eastAsia="Times New Roman" w:hAnsi="Times New Roman" w:cs="Times New Roman"/>
          <w:sz w:val="28"/>
          <w:szCs w:val="28"/>
          <w:lang w:eastAsia="ru-RU"/>
        </w:rPr>
        <w:t>должно равняться:</w:t>
      </w:r>
    </w:p>
    <w:p w:rsidR="00544A55" w:rsidRPr="00AD0221" w:rsidRDefault="00544A55"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установленному документацией об аукционе в электронной форме количеству победителей, если количество заявок на участие в аукционе в электронной форме, соответствующих требованиям документации, равно установленному в документации количеству победителей или превышает его;</w:t>
      </w:r>
    </w:p>
    <w:p w:rsidR="0064685B" w:rsidRPr="00AD0221" w:rsidRDefault="00A62550"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количеству</w:t>
      </w:r>
      <w:r w:rsidR="00544A55" w:rsidRPr="00AD0221">
        <w:rPr>
          <w:rFonts w:ascii="Times New Roman" w:eastAsia="Times New Roman" w:hAnsi="Times New Roman" w:cs="Times New Roman"/>
          <w:sz w:val="28"/>
          <w:szCs w:val="28"/>
          <w:lang w:eastAsia="ru-RU"/>
        </w:rPr>
        <w:t xml:space="preserve"> заявок на участие в аукционе в электронной форме, соответствующих требо</w:t>
      </w:r>
      <w:r w:rsidR="008E13AE" w:rsidRPr="00AD0221">
        <w:rPr>
          <w:rFonts w:ascii="Times New Roman" w:eastAsia="Times New Roman" w:hAnsi="Times New Roman" w:cs="Times New Roman"/>
          <w:sz w:val="28"/>
          <w:szCs w:val="28"/>
          <w:lang w:eastAsia="ru-RU"/>
        </w:rPr>
        <w:t xml:space="preserve">ваниям документации об аукционе </w:t>
      </w:r>
      <w:r w:rsidR="00544A55" w:rsidRPr="00AD0221">
        <w:rPr>
          <w:rFonts w:ascii="Times New Roman" w:eastAsia="Times New Roman" w:hAnsi="Times New Roman" w:cs="Times New Roman"/>
          <w:sz w:val="28"/>
          <w:szCs w:val="28"/>
          <w:lang w:eastAsia="ru-RU"/>
        </w:rPr>
        <w:t>в электронной форме, есл</w:t>
      </w:r>
      <w:r w:rsidR="008E13AE" w:rsidRPr="00AD0221">
        <w:rPr>
          <w:rFonts w:ascii="Times New Roman" w:eastAsia="Times New Roman" w:hAnsi="Times New Roman" w:cs="Times New Roman"/>
          <w:sz w:val="28"/>
          <w:szCs w:val="28"/>
          <w:lang w:eastAsia="ru-RU"/>
        </w:rPr>
        <w:t xml:space="preserve">и количество таких заявок менее </w:t>
      </w:r>
      <w:r w:rsidR="00544A55" w:rsidRPr="00AD0221">
        <w:rPr>
          <w:rFonts w:ascii="Times New Roman" w:eastAsia="Times New Roman" w:hAnsi="Times New Roman" w:cs="Times New Roman"/>
          <w:sz w:val="28"/>
          <w:szCs w:val="28"/>
          <w:lang w:eastAsia="ru-RU"/>
        </w:rPr>
        <w:t>установленного документацией количества победителей.</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день подве</w:t>
      </w:r>
      <w:r w:rsidR="00FA0E1A" w:rsidRPr="00AD0221">
        <w:rPr>
          <w:rFonts w:ascii="Times New Roman" w:eastAsia="Times New Roman" w:hAnsi="Times New Roman" w:cs="Times New Roman"/>
          <w:sz w:val="28"/>
          <w:szCs w:val="28"/>
          <w:lang w:eastAsia="ru-RU"/>
        </w:rPr>
        <w:t xml:space="preserve">дения комиссией итогов аукциона </w:t>
      </w:r>
      <w:r w:rsidRPr="00AD0221">
        <w:rPr>
          <w:rFonts w:ascii="Times New Roman" w:eastAsia="Times New Roman" w:hAnsi="Times New Roman" w:cs="Times New Roman"/>
          <w:sz w:val="28"/>
          <w:szCs w:val="28"/>
          <w:lang w:eastAsia="ru-RU"/>
        </w:rPr>
        <w:t xml:space="preserve">в электронной форме </w:t>
      </w:r>
      <w:r w:rsidR="00FD3DE1" w:rsidRPr="00AD0221">
        <w:rPr>
          <w:rFonts w:ascii="Times New Roman" w:eastAsia="Times New Roman" w:hAnsi="Times New Roman" w:cs="Times New Roman"/>
          <w:sz w:val="28"/>
          <w:szCs w:val="28"/>
          <w:lang w:eastAsia="ru-RU"/>
        </w:rPr>
        <w:t>Заказч</w:t>
      </w:r>
      <w:r w:rsidR="00693CB0" w:rsidRPr="00AD0221">
        <w:rPr>
          <w:rFonts w:ascii="Times New Roman" w:eastAsia="Times New Roman" w:hAnsi="Times New Roman" w:cs="Times New Roman"/>
          <w:sz w:val="28"/>
          <w:szCs w:val="28"/>
          <w:lang w:eastAsia="ru-RU"/>
        </w:rPr>
        <w:t xml:space="preserve">ик составляет итоговый протокол </w:t>
      </w:r>
      <w:r w:rsidRPr="00AD0221">
        <w:rPr>
          <w:rFonts w:ascii="Times New Roman" w:eastAsia="Times New Roman" w:hAnsi="Times New Roman" w:cs="Times New Roman"/>
          <w:sz w:val="28"/>
          <w:szCs w:val="28"/>
          <w:lang w:eastAsia="ru-RU"/>
        </w:rPr>
        <w:t xml:space="preserve">и размещает его на </w:t>
      </w:r>
      <w:r w:rsidR="002D22C2" w:rsidRPr="00AD0221">
        <w:rPr>
          <w:rFonts w:ascii="Times New Roman" w:eastAsia="Times New Roman" w:hAnsi="Times New Roman" w:cs="Times New Roman"/>
          <w:sz w:val="28"/>
          <w:szCs w:val="28"/>
          <w:lang w:eastAsia="ru-RU"/>
        </w:rPr>
        <w:t>ЭП</w:t>
      </w:r>
      <w:r w:rsidR="00544A55"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xml:space="preserve"> </w:t>
      </w:r>
      <w:r w:rsidR="00544A55" w:rsidRPr="00AD0221">
        <w:rPr>
          <w:rFonts w:ascii="Times New Roman" w:eastAsia="Times New Roman" w:hAnsi="Times New Roman" w:cs="Times New Roman"/>
          <w:sz w:val="28"/>
          <w:szCs w:val="28"/>
          <w:lang w:eastAsia="ru-RU"/>
        </w:rPr>
        <w:t xml:space="preserve">на которой проводится аукцион в электронной форме, </w:t>
      </w:r>
      <w:r w:rsidRPr="00AD0221">
        <w:rPr>
          <w:rFonts w:ascii="Times New Roman" w:eastAsia="Times New Roman" w:hAnsi="Times New Roman" w:cs="Times New Roman"/>
          <w:sz w:val="28"/>
          <w:szCs w:val="28"/>
          <w:lang w:eastAsia="ru-RU"/>
        </w:rPr>
        <w:t xml:space="preserve">и в </w:t>
      </w:r>
      <w:r w:rsidR="00544A55" w:rsidRPr="00AD0221">
        <w:rPr>
          <w:rFonts w:ascii="Times New Roman" w:eastAsia="Times New Roman" w:hAnsi="Times New Roman" w:cs="Times New Roman"/>
          <w:sz w:val="28"/>
          <w:szCs w:val="28"/>
          <w:lang w:eastAsia="ru-RU"/>
        </w:rPr>
        <w:t>ЕИС</w:t>
      </w:r>
      <w:r w:rsidR="00CF309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не позднее чем через</w:t>
      </w:r>
      <w:r w:rsidR="00544A55"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три</w:t>
      </w:r>
      <w:r w:rsidR="00551288" w:rsidRPr="00AD0221">
        <w:rPr>
          <w:rFonts w:ascii="Times New Roman" w:eastAsia="Times New Roman" w:hAnsi="Times New Roman" w:cs="Times New Roman"/>
          <w:sz w:val="28"/>
          <w:szCs w:val="28"/>
          <w:lang w:eastAsia="ru-RU"/>
        </w:rPr>
        <w:t xml:space="preserve"> дня со дня </w:t>
      </w:r>
      <w:r w:rsidRPr="00AD0221">
        <w:rPr>
          <w:rFonts w:ascii="Times New Roman" w:eastAsia="Times New Roman" w:hAnsi="Times New Roman" w:cs="Times New Roman"/>
          <w:sz w:val="28"/>
          <w:szCs w:val="28"/>
          <w:lang w:eastAsia="ru-RU"/>
        </w:rPr>
        <w:t xml:space="preserve">подписания </w:t>
      </w:r>
      <w:r w:rsidR="00544A55" w:rsidRPr="00AD0221">
        <w:rPr>
          <w:rFonts w:ascii="Times New Roman" w:eastAsia="Times New Roman" w:hAnsi="Times New Roman" w:cs="Times New Roman"/>
          <w:sz w:val="28"/>
          <w:szCs w:val="28"/>
          <w:lang w:eastAsia="ru-RU"/>
        </w:rPr>
        <w:t xml:space="preserve">итогового </w:t>
      </w:r>
      <w:r w:rsidRPr="00AD0221">
        <w:rPr>
          <w:rFonts w:ascii="Times New Roman" w:eastAsia="Times New Roman" w:hAnsi="Times New Roman" w:cs="Times New Roman"/>
          <w:sz w:val="28"/>
          <w:szCs w:val="28"/>
          <w:lang w:eastAsia="ru-RU"/>
        </w:rPr>
        <w:t>протокола.</w:t>
      </w:r>
    </w:p>
    <w:p w:rsidR="00544A55" w:rsidRPr="00AD0221" w:rsidRDefault="00544A55"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Итоговый прот</w:t>
      </w:r>
      <w:r w:rsidR="008E13AE" w:rsidRPr="00AD0221">
        <w:rPr>
          <w:rFonts w:ascii="Times New Roman" w:eastAsia="Times New Roman" w:hAnsi="Times New Roman" w:cs="Times New Roman"/>
          <w:sz w:val="28"/>
          <w:szCs w:val="28"/>
          <w:lang w:eastAsia="ru-RU"/>
        </w:rPr>
        <w:t xml:space="preserve">окол должен содержать сведения, </w:t>
      </w:r>
      <w:r w:rsidRPr="00AD0221">
        <w:rPr>
          <w:rFonts w:ascii="Times New Roman" w:eastAsia="Times New Roman" w:hAnsi="Times New Roman" w:cs="Times New Roman"/>
          <w:sz w:val="28"/>
          <w:szCs w:val="28"/>
          <w:lang w:eastAsia="ru-RU"/>
        </w:rPr>
        <w:t>установленные пунктами 1</w:t>
      </w:r>
      <w:r w:rsidR="00040514" w:rsidRPr="00AD0221">
        <w:rPr>
          <w:rFonts w:ascii="Times New Roman" w:hAnsi="Times New Roman" w:cs="Times New Roman"/>
          <w:b/>
          <w:sz w:val="28"/>
          <w:szCs w:val="28"/>
        </w:rPr>
        <w:t>–</w:t>
      </w:r>
      <w:r w:rsidRPr="00AD0221">
        <w:rPr>
          <w:rFonts w:ascii="Times New Roman" w:eastAsia="Times New Roman" w:hAnsi="Times New Roman" w:cs="Times New Roman"/>
          <w:sz w:val="28"/>
          <w:szCs w:val="28"/>
          <w:lang w:eastAsia="ru-RU"/>
        </w:rPr>
        <w:t xml:space="preserve">7 части 14 статьи 3.2 Закона </w:t>
      </w:r>
      <w:r w:rsidR="00D07EC6" w:rsidRPr="00AD0221">
        <w:rPr>
          <w:rFonts w:ascii="Times New Roman" w:eastAsia="Times New Roman" w:hAnsi="Times New Roman" w:cs="Times New Roman"/>
          <w:sz w:val="28"/>
          <w:szCs w:val="28"/>
          <w:lang w:eastAsia="ru-RU"/>
        </w:rPr>
        <w:t>№ </w:t>
      </w:r>
      <w:r w:rsidRPr="00AD0221">
        <w:rPr>
          <w:rFonts w:ascii="Times New Roman" w:eastAsia="Times New Roman" w:hAnsi="Times New Roman" w:cs="Times New Roman"/>
          <w:sz w:val="28"/>
          <w:szCs w:val="28"/>
          <w:lang w:eastAsia="ru-RU"/>
        </w:rPr>
        <w:t>223-ФЗ.</w:t>
      </w:r>
    </w:p>
    <w:p w:rsidR="0064685B" w:rsidRPr="00AD0221" w:rsidRDefault="00B32B38"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если посл</w:t>
      </w:r>
      <w:r w:rsidR="008E13AE" w:rsidRPr="00AD0221">
        <w:rPr>
          <w:rFonts w:ascii="Times New Roman" w:eastAsia="Times New Roman" w:hAnsi="Times New Roman" w:cs="Times New Roman"/>
          <w:sz w:val="28"/>
          <w:szCs w:val="28"/>
          <w:lang w:eastAsia="ru-RU"/>
        </w:rPr>
        <w:t xml:space="preserve">е окончания срока подачи заявок </w:t>
      </w:r>
      <w:r w:rsidRPr="00AD0221">
        <w:rPr>
          <w:rFonts w:ascii="Times New Roman" w:eastAsia="Times New Roman" w:hAnsi="Times New Roman" w:cs="Times New Roman"/>
          <w:sz w:val="28"/>
          <w:szCs w:val="28"/>
          <w:lang w:eastAsia="ru-RU"/>
        </w:rPr>
        <w:t>на участие в аукционе в электро</w:t>
      </w:r>
      <w:r w:rsidR="008E13AE" w:rsidRPr="00AD0221">
        <w:rPr>
          <w:rFonts w:ascii="Times New Roman" w:eastAsia="Times New Roman" w:hAnsi="Times New Roman" w:cs="Times New Roman"/>
          <w:sz w:val="28"/>
          <w:szCs w:val="28"/>
          <w:lang w:eastAsia="ru-RU"/>
        </w:rPr>
        <w:t xml:space="preserve">нной форме подана только одна </w:t>
      </w:r>
      <w:r w:rsidRPr="00AD0221">
        <w:rPr>
          <w:rFonts w:ascii="Times New Roman" w:eastAsia="Times New Roman" w:hAnsi="Times New Roman" w:cs="Times New Roman"/>
          <w:sz w:val="28"/>
          <w:szCs w:val="28"/>
          <w:lang w:eastAsia="ru-RU"/>
        </w:rPr>
        <w:t xml:space="preserve">заявка, аукцион </w:t>
      </w:r>
      <w:r w:rsidR="0092492A" w:rsidRPr="00AD0221">
        <w:rPr>
          <w:rFonts w:ascii="Times New Roman" w:eastAsia="Times New Roman" w:hAnsi="Times New Roman" w:cs="Times New Roman"/>
          <w:sz w:val="28"/>
          <w:szCs w:val="28"/>
          <w:lang w:eastAsia="ru-RU"/>
        </w:rPr>
        <w:t xml:space="preserve">в электронной форме </w:t>
      </w:r>
      <w:r w:rsidRPr="00AD0221">
        <w:rPr>
          <w:rFonts w:ascii="Times New Roman" w:eastAsia="Times New Roman" w:hAnsi="Times New Roman" w:cs="Times New Roman"/>
          <w:sz w:val="28"/>
          <w:szCs w:val="28"/>
          <w:lang w:eastAsia="ru-RU"/>
        </w:rPr>
        <w:t xml:space="preserve">признается несостоявшимся. </w:t>
      </w:r>
      <w:r w:rsidR="003A6A43" w:rsidRPr="00AD0221">
        <w:rPr>
          <w:rFonts w:ascii="Times New Roman" w:eastAsia="Times New Roman" w:hAnsi="Times New Roman" w:cs="Times New Roman"/>
          <w:sz w:val="28"/>
          <w:szCs w:val="28"/>
          <w:lang w:eastAsia="ru-RU"/>
        </w:rPr>
        <w:t>Е</w:t>
      </w:r>
      <w:r w:rsidRPr="00AD0221">
        <w:rPr>
          <w:rFonts w:ascii="Times New Roman" w:eastAsia="Times New Roman" w:hAnsi="Times New Roman" w:cs="Times New Roman"/>
          <w:sz w:val="28"/>
          <w:szCs w:val="28"/>
          <w:lang w:eastAsia="ru-RU"/>
        </w:rPr>
        <w:t>сли такая заявка соответствует требованиям документа</w:t>
      </w:r>
      <w:r w:rsidR="008E13AE" w:rsidRPr="00AD0221">
        <w:rPr>
          <w:rFonts w:ascii="Times New Roman" w:eastAsia="Times New Roman" w:hAnsi="Times New Roman" w:cs="Times New Roman"/>
          <w:sz w:val="28"/>
          <w:szCs w:val="28"/>
          <w:lang w:eastAsia="ru-RU"/>
        </w:rPr>
        <w:t xml:space="preserve">ции </w:t>
      </w:r>
      <w:r w:rsidRPr="00AD0221">
        <w:rPr>
          <w:rFonts w:ascii="Times New Roman" w:eastAsia="Times New Roman" w:hAnsi="Times New Roman" w:cs="Times New Roman"/>
          <w:sz w:val="28"/>
          <w:szCs w:val="28"/>
          <w:lang w:eastAsia="ru-RU"/>
        </w:rPr>
        <w:t xml:space="preserve">об аукционе в электронной форме,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 </w:t>
      </w:r>
      <w:r w:rsidR="008E13AE" w:rsidRPr="00AD0221">
        <w:rPr>
          <w:rFonts w:ascii="Times New Roman" w:eastAsia="Times New Roman" w:hAnsi="Times New Roman" w:cs="Times New Roman"/>
          <w:sz w:val="28"/>
          <w:szCs w:val="28"/>
          <w:lang w:eastAsia="ru-RU"/>
        </w:rPr>
        <w:t xml:space="preserve">в течение пяти дней </w:t>
      </w:r>
      <w:r w:rsidR="004C5901" w:rsidRPr="00AD0221">
        <w:rPr>
          <w:rFonts w:ascii="Times New Roman" w:eastAsia="Times New Roman" w:hAnsi="Times New Roman" w:cs="Times New Roman"/>
          <w:sz w:val="28"/>
          <w:szCs w:val="28"/>
          <w:lang w:eastAsia="ru-RU"/>
        </w:rPr>
        <w:t xml:space="preserve">со дня размещения итогового протокола направляет оператору ЭП без подписи Заказчика </w:t>
      </w:r>
      <w:r w:rsidRPr="00AD0221">
        <w:rPr>
          <w:rFonts w:ascii="Times New Roman" w:eastAsia="Times New Roman" w:hAnsi="Times New Roman" w:cs="Times New Roman"/>
          <w:sz w:val="28"/>
          <w:szCs w:val="28"/>
          <w:lang w:eastAsia="ru-RU"/>
        </w:rPr>
        <w:t>проект дого</w:t>
      </w:r>
      <w:r w:rsidR="008E13AE" w:rsidRPr="00AD0221">
        <w:rPr>
          <w:rFonts w:ascii="Times New Roman" w:eastAsia="Times New Roman" w:hAnsi="Times New Roman" w:cs="Times New Roman"/>
          <w:sz w:val="28"/>
          <w:szCs w:val="28"/>
          <w:lang w:eastAsia="ru-RU"/>
        </w:rPr>
        <w:t xml:space="preserve">вора, который составляется </w:t>
      </w:r>
      <w:r w:rsidRPr="00AD0221">
        <w:rPr>
          <w:rFonts w:ascii="Times New Roman" w:eastAsia="Times New Roman" w:hAnsi="Times New Roman" w:cs="Times New Roman"/>
          <w:sz w:val="28"/>
          <w:szCs w:val="28"/>
          <w:lang w:eastAsia="ru-RU"/>
        </w:rPr>
        <w:t>путем включения условий исполнения договора, предложенных участником закупки в заявке, в проект договора, прилага</w:t>
      </w:r>
      <w:r w:rsidR="008E13AE" w:rsidRPr="00AD0221">
        <w:rPr>
          <w:rFonts w:ascii="Times New Roman" w:eastAsia="Times New Roman" w:hAnsi="Times New Roman" w:cs="Times New Roman"/>
          <w:sz w:val="28"/>
          <w:szCs w:val="28"/>
          <w:lang w:eastAsia="ru-RU"/>
        </w:rPr>
        <w:t xml:space="preserve">емый </w:t>
      </w:r>
      <w:r w:rsidR="00344CCA" w:rsidRPr="00AD0221">
        <w:rPr>
          <w:rFonts w:ascii="Times New Roman" w:eastAsia="Times New Roman" w:hAnsi="Times New Roman" w:cs="Times New Roman"/>
          <w:sz w:val="28"/>
          <w:szCs w:val="28"/>
          <w:lang w:eastAsia="ru-RU"/>
        </w:rPr>
        <w:t>к документации об аук</w:t>
      </w:r>
      <w:r w:rsidR="00EE4CD2" w:rsidRPr="00AD0221">
        <w:rPr>
          <w:rFonts w:ascii="Times New Roman" w:eastAsia="Times New Roman" w:hAnsi="Times New Roman" w:cs="Times New Roman"/>
          <w:sz w:val="28"/>
          <w:szCs w:val="28"/>
          <w:lang w:eastAsia="ru-RU"/>
        </w:rPr>
        <w:t>ционе</w:t>
      </w:r>
      <w:r w:rsidR="004C590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 электронной форме. Договор заключается по НМЦД или по цене, согласованной с участником закупки и не превышающей НМЦД</w:t>
      </w:r>
      <w:r w:rsidR="0064685B" w:rsidRPr="00AD0221">
        <w:rPr>
          <w:rFonts w:ascii="Times New Roman" w:eastAsia="Times New Roman" w:hAnsi="Times New Roman" w:cs="Times New Roman"/>
          <w:sz w:val="28"/>
          <w:szCs w:val="28"/>
          <w:lang w:eastAsia="ru-RU"/>
        </w:rPr>
        <w:t>.</w:t>
      </w:r>
      <w:r w:rsidR="00090FF3" w:rsidRPr="00AD0221">
        <w:rPr>
          <w:rFonts w:ascii="Times New Roman" w:eastAsia="Times New Roman" w:hAnsi="Times New Roman" w:cs="Times New Roman"/>
          <w:sz w:val="28"/>
          <w:szCs w:val="28"/>
          <w:lang w:eastAsia="ru-RU"/>
        </w:rPr>
        <w:t xml:space="preserve"> При этом участник закупки </w:t>
      </w:r>
      <w:r w:rsidR="00264A49" w:rsidRPr="00AD0221">
        <w:rPr>
          <w:rFonts w:ascii="Times New Roman" w:eastAsia="Times New Roman" w:hAnsi="Times New Roman" w:cs="Times New Roman"/>
          <w:sz w:val="28"/>
          <w:szCs w:val="28"/>
          <w:lang w:eastAsia="ru-RU"/>
        </w:rPr>
        <w:t>признается победителем аукциона</w:t>
      </w:r>
      <w:r w:rsidR="004C5901" w:rsidRPr="00AD0221">
        <w:rPr>
          <w:rFonts w:ascii="Times New Roman" w:eastAsia="Times New Roman" w:hAnsi="Times New Roman" w:cs="Times New Roman"/>
          <w:sz w:val="28"/>
          <w:szCs w:val="28"/>
          <w:lang w:eastAsia="ru-RU"/>
        </w:rPr>
        <w:t xml:space="preserve"> </w:t>
      </w:r>
      <w:r w:rsidR="00090FF3" w:rsidRPr="00AD0221">
        <w:rPr>
          <w:rFonts w:ascii="Times New Roman" w:eastAsia="Times New Roman" w:hAnsi="Times New Roman" w:cs="Times New Roman"/>
          <w:sz w:val="28"/>
          <w:szCs w:val="28"/>
          <w:lang w:eastAsia="ru-RU"/>
        </w:rPr>
        <w:t xml:space="preserve">в электронной форме и не </w:t>
      </w:r>
      <w:r w:rsidR="004C5901" w:rsidRPr="00AD0221">
        <w:rPr>
          <w:rFonts w:ascii="Times New Roman" w:eastAsia="Times New Roman" w:hAnsi="Times New Roman" w:cs="Times New Roman"/>
          <w:sz w:val="28"/>
          <w:szCs w:val="28"/>
          <w:lang w:eastAsia="ru-RU"/>
        </w:rPr>
        <w:t xml:space="preserve">вправе отказаться от заключения </w:t>
      </w:r>
      <w:r w:rsidR="00090FF3" w:rsidRPr="00AD0221">
        <w:rPr>
          <w:rFonts w:ascii="Times New Roman" w:eastAsia="Times New Roman" w:hAnsi="Times New Roman" w:cs="Times New Roman"/>
          <w:sz w:val="28"/>
          <w:szCs w:val="28"/>
          <w:lang w:eastAsia="ru-RU"/>
        </w:rPr>
        <w:t>договора.</w:t>
      </w:r>
    </w:p>
    <w:p w:rsidR="0064685B" w:rsidRPr="00AD0221" w:rsidRDefault="0064685B" w:rsidP="00AD0221">
      <w:pPr>
        <w:pStyle w:val="a3"/>
        <w:widowControl w:val="0"/>
        <w:numPr>
          <w:ilvl w:val="0"/>
          <w:numId w:val="1"/>
        </w:numPr>
        <w:autoSpaceDE w:val="0"/>
        <w:autoSpaceDN w:val="0"/>
        <w:spacing w:after="0" w:line="25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случае если по </w:t>
      </w:r>
      <w:r w:rsidR="008E13AE" w:rsidRPr="00AD0221">
        <w:rPr>
          <w:rFonts w:ascii="Times New Roman" w:eastAsia="Times New Roman" w:hAnsi="Times New Roman" w:cs="Times New Roman"/>
          <w:sz w:val="28"/>
          <w:szCs w:val="28"/>
          <w:lang w:eastAsia="ru-RU"/>
        </w:rPr>
        <w:t xml:space="preserve">результатам рассмотрения первых </w:t>
      </w:r>
      <w:r w:rsidRPr="00AD0221">
        <w:rPr>
          <w:rFonts w:ascii="Times New Roman" w:eastAsia="Times New Roman" w:hAnsi="Times New Roman" w:cs="Times New Roman"/>
          <w:sz w:val="28"/>
          <w:szCs w:val="28"/>
          <w:lang w:eastAsia="ru-RU"/>
        </w:rPr>
        <w:t>частей заявок только один уч</w:t>
      </w:r>
      <w:r w:rsidR="00344CCA" w:rsidRPr="00AD0221">
        <w:rPr>
          <w:rFonts w:ascii="Times New Roman" w:eastAsia="Times New Roman" w:hAnsi="Times New Roman" w:cs="Times New Roman"/>
          <w:sz w:val="28"/>
          <w:szCs w:val="28"/>
          <w:lang w:eastAsia="ru-RU"/>
        </w:rPr>
        <w:t>астник закупки</w:t>
      </w:r>
      <w:r w:rsidR="008E13AE" w:rsidRPr="00AD0221">
        <w:rPr>
          <w:rFonts w:ascii="Times New Roman" w:eastAsia="Times New Roman" w:hAnsi="Times New Roman" w:cs="Times New Roman"/>
          <w:sz w:val="28"/>
          <w:szCs w:val="28"/>
          <w:lang w:eastAsia="ru-RU"/>
        </w:rPr>
        <w:t xml:space="preserve">, подавший заявку </w:t>
      </w:r>
      <w:r w:rsidRPr="00AD0221">
        <w:rPr>
          <w:rFonts w:ascii="Times New Roman" w:eastAsia="Times New Roman" w:hAnsi="Times New Roman" w:cs="Times New Roman"/>
          <w:sz w:val="28"/>
          <w:szCs w:val="28"/>
          <w:lang w:eastAsia="ru-RU"/>
        </w:rPr>
        <w:t xml:space="preserve">на участие в аукционе в электронной форме, признан участником </w:t>
      </w:r>
      <w:r w:rsidR="00B32B38" w:rsidRPr="00AD0221">
        <w:rPr>
          <w:rFonts w:ascii="Times New Roman" w:eastAsia="Times New Roman" w:hAnsi="Times New Roman" w:cs="Times New Roman"/>
          <w:sz w:val="28"/>
          <w:szCs w:val="28"/>
          <w:lang w:eastAsia="ru-RU"/>
        </w:rPr>
        <w:t xml:space="preserve">такого </w:t>
      </w:r>
      <w:r w:rsidRPr="00AD0221">
        <w:rPr>
          <w:rFonts w:ascii="Times New Roman" w:eastAsia="Times New Roman" w:hAnsi="Times New Roman" w:cs="Times New Roman"/>
          <w:sz w:val="28"/>
          <w:szCs w:val="28"/>
          <w:lang w:eastAsia="ru-RU"/>
        </w:rPr>
        <w:t xml:space="preserve">аукциона, аукцион </w:t>
      </w:r>
      <w:r w:rsidR="004F5D13" w:rsidRPr="00AD0221">
        <w:rPr>
          <w:rFonts w:ascii="Times New Roman" w:eastAsia="Times New Roman" w:hAnsi="Times New Roman" w:cs="Times New Roman"/>
          <w:sz w:val="28"/>
          <w:szCs w:val="28"/>
          <w:lang w:eastAsia="ru-RU"/>
        </w:rPr>
        <w:t xml:space="preserve">в электронной форме </w:t>
      </w:r>
      <w:r w:rsidR="008E13AE" w:rsidRPr="00AD0221">
        <w:rPr>
          <w:rFonts w:ascii="Times New Roman" w:eastAsia="Times New Roman" w:hAnsi="Times New Roman" w:cs="Times New Roman"/>
          <w:sz w:val="28"/>
          <w:szCs w:val="28"/>
          <w:lang w:eastAsia="ru-RU"/>
        </w:rPr>
        <w:t xml:space="preserve">признается </w:t>
      </w:r>
      <w:r w:rsidRPr="00AD0221">
        <w:rPr>
          <w:rFonts w:ascii="Times New Roman" w:eastAsia="Times New Roman" w:hAnsi="Times New Roman" w:cs="Times New Roman"/>
          <w:sz w:val="28"/>
          <w:szCs w:val="28"/>
          <w:lang w:eastAsia="ru-RU"/>
        </w:rPr>
        <w:t xml:space="preserve">несостоявшимся. </w:t>
      </w:r>
      <w:r w:rsidR="006B3DE6" w:rsidRPr="00AD0221">
        <w:rPr>
          <w:rFonts w:ascii="Times New Roman" w:eastAsia="Times New Roman" w:hAnsi="Times New Roman" w:cs="Times New Roman"/>
          <w:sz w:val="28"/>
          <w:szCs w:val="28"/>
          <w:lang w:eastAsia="ru-RU"/>
        </w:rPr>
        <w:t>Е</w:t>
      </w:r>
      <w:r w:rsidRPr="00AD0221">
        <w:rPr>
          <w:rFonts w:ascii="Times New Roman" w:eastAsia="Times New Roman" w:hAnsi="Times New Roman" w:cs="Times New Roman"/>
          <w:sz w:val="28"/>
          <w:szCs w:val="28"/>
          <w:lang w:eastAsia="ru-RU"/>
        </w:rPr>
        <w:t>сли этот участник и поданная им вторая часть заявки на участие в таком аукционе признаны соответствующими требованиям документации о</w:t>
      </w:r>
      <w:r w:rsidR="00D27627" w:rsidRPr="00AD0221">
        <w:rPr>
          <w:rFonts w:ascii="Times New Roman" w:eastAsia="Times New Roman" w:hAnsi="Times New Roman" w:cs="Times New Roman"/>
          <w:sz w:val="28"/>
          <w:szCs w:val="28"/>
          <w:lang w:eastAsia="ru-RU"/>
        </w:rPr>
        <w:t>б</w:t>
      </w:r>
      <w:r w:rsidRPr="00AD0221">
        <w:rPr>
          <w:rFonts w:ascii="Times New Roman" w:eastAsia="Times New Roman" w:hAnsi="Times New Roman" w:cs="Times New Roman"/>
          <w:sz w:val="28"/>
          <w:szCs w:val="28"/>
          <w:lang w:eastAsia="ru-RU"/>
        </w:rPr>
        <w:t xml:space="preserve"> </w:t>
      </w:r>
      <w:r w:rsidR="008E13AE" w:rsidRPr="00AD0221">
        <w:rPr>
          <w:rFonts w:ascii="Times New Roman" w:eastAsia="Times New Roman" w:hAnsi="Times New Roman" w:cs="Times New Roman"/>
          <w:sz w:val="28"/>
          <w:szCs w:val="28"/>
          <w:lang w:eastAsia="ru-RU"/>
        </w:rPr>
        <w:t xml:space="preserve">аукционе в электронной форме, </w:t>
      </w:r>
      <w:r w:rsidR="00FD3DE1" w:rsidRPr="00AD0221">
        <w:rPr>
          <w:rFonts w:ascii="Times New Roman" w:eastAsia="Times New Roman" w:hAnsi="Times New Roman" w:cs="Times New Roman"/>
          <w:sz w:val="28"/>
          <w:szCs w:val="28"/>
          <w:lang w:eastAsia="ru-RU"/>
        </w:rPr>
        <w:t>Заказч</w:t>
      </w:r>
      <w:r w:rsidR="00344CCA" w:rsidRPr="00AD0221">
        <w:rPr>
          <w:rFonts w:ascii="Times New Roman" w:eastAsia="Times New Roman" w:hAnsi="Times New Roman" w:cs="Times New Roman"/>
          <w:sz w:val="28"/>
          <w:szCs w:val="28"/>
          <w:lang w:eastAsia="ru-RU"/>
        </w:rPr>
        <w:t xml:space="preserve">ик </w:t>
      </w:r>
      <w:r w:rsidR="00D27627" w:rsidRPr="00AD0221">
        <w:rPr>
          <w:rFonts w:ascii="Times New Roman" w:eastAsia="Times New Roman" w:hAnsi="Times New Roman" w:cs="Times New Roman"/>
          <w:sz w:val="28"/>
          <w:szCs w:val="28"/>
          <w:lang w:eastAsia="ru-RU"/>
        </w:rPr>
        <w:t xml:space="preserve">в течение </w:t>
      </w:r>
      <w:r w:rsidR="004C5901" w:rsidRPr="00AD0221">
        <w:rPr>
          <w:rFonts w:ascii="Times New Roman" w:eastAsia="Times New Roman" w:hAnsi="Times New Roman" w:cs="Times New Roman"/>
          <w:sz w:val="28"/>
          <w:szCs w:val="28"/>
          <w:lang w:eastAsia="ru-RU"/>
        </w:rPr>
        <w:t>пяти дней со дня размещения</w:t>
      </w:r>
      <w:r w:rsidR="008E13AE" w:rsidRPr="00AD0221">
        <w:rPr>
          <w:rFonts w:ascii="Times New Roman" w:eastAsia="Times New Roman" w:hAnsi="Times New Roman" w:cs="Times New Roman"/>
          <w:sz w:val="28"/>
          <w:szCs w:val="28"/>
          <w:lang w:eastAsia="ru-RU"/>
        </w:rPr>
        <w:t xml:space="preserve"> итогового </w:t>
      </w:r>
      <w:r w:rsidR="00D27627" w:rsidRPr="00AD0221">
        <w:rPr>
          <w:rFonts w:ascii="Times New Roman" w:eastAsia="Times New Roman" w:hAnsi="Times New Roman" w:cs="Times New Roman"/>
          <w:sz w:val="28"/>
          <w:szCs w:val="28"/>
          <w:lang w:eastAsia="ru-RU"/>
        </w:rPr>
        <w:t xml:space="preserve">протокола направляет </w:t>
      </w:r>
      <w:r w:rsidR="004C5901" w:rsidRPr="00AD0221">
        <w:rPr>
          <w:rFonts w:ascii="Times New Roman" w:eastAsia="Times New Roman" w:hAnsi="Times New Roman" w:cs="Times New Roman"/>
          <w:sz w:val="28"/>
          <w:szCs w:val="28"/>
          <w:lang w:eastAsia="ru-RU"/>
        </w:rPr>
        <w:t>оператору ЭП</w:t>
      </w:r>
      <w:r w:rsidRPr="00AD0221">
        <w:rPr>
          <w:rFonts w:ascii="Times New Roman" w:eastAsia="Times New Roman" w:hAnsi="Times New Roman" w:cs="Times New Roman"/>
          <w:sz w:val="28"/>
          <w:szCs w:val="28"/>
          <w:lang w:eastAsia="ru-RU"/>
        </w:rPr>
        <w:t xml:space="preserve"> </w:t>
      </w:r>
      <w:r w:rsidR="004C5901" w:rsidRPr="00AD0221">
        <w:rPr>
          <w:rFonts w:ascii="Times New Roman" w:eastAsia="Times New Roman" w:hAnsi="Times New Roman" w:cs="Times New Roman"/>
          <w:sz w:val="28"/>
          <w:szCs w:val="28"/>
          <w:lang w:eastAsia="ru-RU"/>
        </w:rPr>
        <w:t xml:space="preserve">без подписи Заказчика </w:t>
      </w:r>
      <w:r w:rsidR="00D27627" w:rsidRPr="00AD0221">
        <w:rPr>
          <w:rFonts w:ascii="Times New Roman" w:eastAsia="Times New Roman" w:hAnsi="Times New Roman" w:cs="Times New Roman"/>
          <w:sz w:val="28"/>
          <w:szCs w:val="28"/>
          <w:lang w:eastAsia="ru-RU"/>
        </w:rPr>
        <w:t xml:space="preserve">проект договора, который </w:t>
      </w:r>
      <w:r w:rsidRPr="00AD0221">
        <w:rPr>
          <w:rFonts w:ascii="Times New Roman" w:eastAsia="Times New Roman" w:hAnsi="Times New Roman" w:cs="Times New Roman"/>
          <w:sz w:val="28"/>
          <w:szCs w:val="28"/>
          <w:lang w:eastAsia="ru-RU"/>
        </w:rPr>
        <w:t>составляется путем включения условий исполнения договора, предложенн</w:t>
      </w:r>
      <w:r w:rsidR="008E13AE" w:rsidRPr="00AD0221">
        <w:rPr>
          <w:rFonts w:ascii="Times New Roman" w:eastAsia="Times New Roman" w:hAnsi="Times New Roman" w:cs="Times New Roman"/>
          <w:sz w:val="28"/>
          <w:szCs w:val="28"/>
          <w:lang w:eastAsia="ru-RU"/>
        </w:rPr>
        <w:t xml:space="preserve">ых участником закупки в заявке, </w:t>
      </w:r>
      <w:r w:rsidRPr="00AD0221">
        <w:rPr>
          <w:rFonts w:ascii="Times New Roman" w:eastAsia="Times New Roman" w:hAnsi="Times New Roman" w:cs="Times New Roman"/>
          <w:sz w:val="28"/>
          <w:szCs w:val="28"/>
          <w:lang w:eastAsia="ru-RU"/>
        </w:rPr>
        <w:t xml:space="preserve">в проект договора, прилагаемый к документации </w:t>
      </w:r>
      <w:r w:rsidR="00BA04CE" w:rsidRPr="00AD0221">
        <w:rPr>
          <w:rFonts w:ascii="Times New Roman" w:eastAsia="Times New Roman" w:hAnsi="Times New Roman" w:cs="Times New Roman"/>
          <w:sz w:val="28"/>
          <w:szCs w:val="28"/>
          <w:lang w:eastAsia="ru-RU"/>
        </w:rPr>
        <w:t xml:space="preserve">об </w:t>
      </w:r>
      <w:r w:rsidR="008E13AE" w:rsidRPr="00AD0221">
        <w:rPr>
          <w:rFonts w:ascii="Times New Roman" w:eastAsia="Times New Roman" w:hAnsi="Times New Roman" w:cs="Times New Roman"/>
          <w:sz w:val="28"/>
          <w:szCs w:val="28"/>
          <w:lang w:eastAsia="ru-RU"/>
        </w:rPr>
        <w:t xml:space="preserve">аукционе </w:t>
      </w:r>
      <w:r w:rsidR="00BA04CE" w:rsidRPr="00AD0221">
        <w:rPr>
          <w:rFonts w:ascii="Times New Roman" w:eastAsia="Times New Roman" w:hAnsi="Times New Roman" w:cs="Times New Roman"/>
          <w:sz w:val="28"/>
          <w:szCs w:val="28"/>
          <w:lang w:eastAsia="ru-RU"/>
        </w:rPr>
        <w:t>в электронной форме</w:t>
      </w:r>
      <w:r w:rsidRPr="00AD0221">
        <w:rPr>
          <w:rFonts w:ascii="Times New Roman" w:eastAsia="Times New Roman" w:hAnsi="Times New Roman" w:cs="Times New Roman"/>
          <w:sz w:val="28"/>
          <w:szCs w:val="28"/>
          <w:lang w:eastAsia="ru-RU"/>
        </w:rPr>
        <w:t xml:space="preserve">. Договор заключается по </w:t>
      </w:r>
      <w:r w:rsidR="00734800" w:rsidRPr="00AD0221">
        <w:rPr>
          <w:rFonts w:ascii="Times New Roman" w:eastAsia="Times New Roman" w:hAnsi="Times New Roman" w:cs="Times New Roman"/>
          <w:sz w:val="28"/>
          <w:szCs w:val="28"/>
          <w:lang w:eastAsia="ru-RU"/>
        </w:rPr>
        <w:t>НМЦД</w:t>
      </w:r>
      <w:r w:rsidR="00D27627" w:rsidRPr="00AD0221">
        <w:rPr>
          <w:rFonts w:ascii="Times New Roman" w:eastAsia="Times New Roman" w:hAnsi="Times New Roman" w:cs="Times New Roman"/>
          <w:sz w:val="28"/>
          <w:szCs w:val="28"/>
          <w:lang w:eastAsia="ru-RU"/>
        </w:rPr>
        <w:t xml:space="preserve"> или по цене,</w:t>
      </w:r>
      <w:r w:rsidR="008E13AE" w:rsidRPr="00AD0221">
        <w:rPr>
          <w:rFonts w:ascii="Times New Roman" w:eastAsia="Times New Roman" w:hAnsi="Times New Roman" w:cs="Times New Roman"/>
          <w:sz w:val="28"/>
          <w:szCs w:val="28"/>
          <w:lang w:eastAsia="ru-RU"/>
        </w:rPr>
        <w:t xml:space="preserve"> </w:t>
      </w:r>
      <w:r w:rsidR="00575D74" w:rsidRPr="00AD0221">
        <w:rPr>
          <w:rFonts w:ascii="Times New Roman" w:eastAsia="Times New Roman" w:hAnsi="Times New Roman" w:cs="Times New Roman"/>
          <w:sz w:val="28"/>
          <w:szCs w:val="28"/>
          <w:lang w:eastAsia="ru-RU"/>
        </w:rPr>
        <w:t>со</w:t>
      </w:r>
      <w:r w:rsidR="00D27627" w:rsidRPr="00AD0221">
        <w:rPr>
          <w:rFonts w:ascii="Times New Roman" w:eastAsia="Times New Roman" w:hAnsi="Times New Roman" w:cs="Times New Roman"/>
          <w:sz w:val="28"/>
          <w:szCs w:val="28"/>
          <w:lang w:eastAsia="ru-RU"/>
        </w:rPr>
        <w:t xml:space="preserve">гласованной </w:t>
      </w:r>
      <w:r w:rsidRPr="00AD0221">
        <w:rPr>
          <w:rFonts w:ascii="Times New Roman" w:eastAsia="Times New Roman" w:hAnsi="Times New Roman" w:cs="Times New Roman"/>
          <w:sz w:val="28"/>
          <w:szCs w:val="28"/>
          <w:lang w:eastAsia="ru-RU"/>
        </w:rPr>
        <w:t xml:space="preserve">с участником закупки и не превышающей </w:t>
      </w:r>
      <w:r w:rsidR="00734800" w:rsidRPr="00AD0221">
        <w:rPr>
          <w:rFonts w:ascii="Times New Roman" w:eastAsia="Times New Roman" w:hAnsi="Times New Roman" w:cs="Times New Roman"/>
          <w:sz w:val="28"/>
          <w:szCs w:val="28"/>
          <w:lang w:eastAsia="ru-RU"/>
        </w:rPr>
        <w:t>НМЦД</w:t>
      </w:r>
      <w:r w:rsidRPr="00AD0221">
        <w:rPr>
          <w:rFonts w:ascii="Times New Roman" w:eastAsia="Times New Roman" w:hAnsi="Times New Roman" w:cs="Times New Roman"/>
          <w:sz w:val="28"/>
          <w:szCs w:val="28"/>
          <w:lang w:eastAsia="ru-RU"/>
        </w:rPr>
        <w:t>. При этом такой участник</w:t>
      </w:r>
      <w:r w:rsidR="00EF0E73" w:rsidRPr="00AD0221">
        <w:rPr>
          <w:rFonts w:ascii="Times New Roman" w:eastAsia="Times New Roman" w:hAnsi="Times New Roman" w:cs="Times New Roman"/>
          <w:sz w:val="28"/>
          <w:szCs w:val="28"/>
          <w:lang w:eastAsia="ru-RU"/>
        </w:rPr>
        <w:t xml:space="preserve"> закупки признается победителем </w:t>
      </w:r>
      <w:r w:rsidRPr="00AD0221">
        <w:rPr>
          <w:rFonts w:ascii="Times New Roman" w:eastAsia="Times New Roman" w:hAnsi="Times New Roman" w:cs="Times New Roman"/>
          <w:sz w:val="28"/>
          <w:szCs w:val="28"/>
          <w:lang w:eastAsia="ru-RU"/>
        </w:rPr>
        <w:t xml:space="preserve">аукциона </w:t>
      </w:r>
      <w:r w:rsidR="00090FF3" w:rsidRPr="00AD0221">
        <w:rPr>
          <w:rFonts w:ascii="Times New Roman" w:eastAsia="Times New Roman" w:hAnsi="Times New Roman" w:cs="Times New Roman"/>
          <w:sz w:val="28"/>
          <w:szCs w:val="28"/>
          <w:lang w:eastAsia="ru-RU"/>
        </w:rPr>
        <w:t xml:space="preserve">в электронной форме </w:t>
      </w:r>
      <w:r w:rsidRPr="00AD0221">
        <w:rPr>
          <w:rFonts w:ascii="Times New Roman" w:eastAsia="Times New Roman" w:hAnsi="Times New Roman" w:cs="Times New Roman"/>
          <w:sz w:val="28"/>
          <w:szCs w:val="28"/>
          <w:lang w:eastAsia="ru-RU"/>
        </w:rPr>
        <w:t xml:space="preserve">и не </w:t>
      </w:r>
      <w:r w:rsidR="008E13AE" w:rsidRPr="00AD0221">
        <w:rPr>
          <w:rFonts w:ascii="Times New Roman" w:eastAsia="Times New Roman" w:hAnsi="Times New Roman" w:cs="Times New Roman"/>
          <w:sz w:val="28"/>
          <w:szCs w:val="28"/>
          <w:lang w:eastAsia="ru-RU"/>
        </w:rPr>
        <w:t xml:space="preserve">вправе отказаться от заключения </w:t>
      </w:r>
      <w:r w:rsidRPr="00AD0221">
        <w:rPr>
          <w:rFonts w:ascii="Times New Roman" w:eastAsia="Times New Roman" w:hAnsi="Times New Roman" w:cs="Times New Roman"/>
          <w:sz w:val="28"/>
          <w:szCs w:val="28"/>
          <w:lang w:eastAsia="ru-RU"/>
        </w:rPr>
        <w:t>договора.</w:t>
      </w:r>
    </w:p>
    <w:p w:rsidR="0064685B" w:rsidRPr="00AD0221" w:rsidRDefault="00F655FF" w:rsidP="00AD0221">
      <w:pPr>
        <w:pStyle w:val="a3"/>
        <w:widowControl w:val="0"/>
        <w:numPr>
          <w:ilvl w:val="0"/>
          <w:numId w:val="1"/>
        </w:numPr>
        <w:autoSpaceDE w:val="0"/>
        <w:autoSpaceDN w:val="0"/>
        <w:spacing w:after="0" w:line="25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w:t>
      </w:r>
      <w:r w:rsidR="0064685B" w:rsidRPr="00AD0221">
        <w:rPr>
          <w:rFonts w:ascii="Times New Roman" w:eastAsia="Times New Roman" w:hAnsi="Times New Roman" w:cs="Times New Roman"/>
          <w:sz w:val="28"/>
          <w:szCs w:val="28"/>
          <w:lang w:eastAsia="ru-RU"/>
        </w:rPr>
        <w:t xml:space="preserve"> если в ходе проведения аукциона</w:t>
      </w:r>
      <w:r w:rsidR="00734800" w:rsidRPr="00AD0221">
        <w:rPr>
          <w:rFonts w:ascii="Times New Roman" w:hAnsi="Times New Roman" w:cs="Times New Roman"/>
          <w:sz w:val="28"/>
          <w:szCs w:val="28"/>
        </w:rPr>
        <w:t xml:space="preserve"> </w:t>
      </w:r>
      <w:r w:rsidR="00734800" w:rsidRPr="00AD0221">
        <w:rPr>
          <w:rFonts w:ascii="Times New Roman" w:eastAsia="Times New Roman" w:hAnsi="Times New Roman" w:cs="Times New Roman"/>
          <w:sz w:val="28"/>
          <w:szCs w:val="28"/>
          <w:lang w:eastAsia="ru-RU"/>
        </w:rPr>
        <w:t>в электронной форме</w:t>
      </w:r>
      <w:r w:rsidR="0064685B" w:rsidRPr="00AD0221">
        <w:rPr>
          <w:rFonts w:ascii="Times New Roman" w:eastAsia="Times New Roman" w:hAnsi="Times New Roman" w:cs="Times New Roman"/>
          <w:sz w:val="28"/>
          <w:szCs w:val="28"/>
          <w:lang w:eastAsia="ru-RU"/>
        </w:rPr>
        <w:t xml:space="preserve"> ни один из участников </w:t>
      </w:r>
      <w:r w:rsidR="004F5D13" w:rsidRPr="00AD0221">
        <w:rPr>
          <w:rFonts w:ascii="Times New Roman" w:eastAsia="Times New Roman" w:hAnsi="Times New Roman" w:cs="Times New Roman"/>
          <w:sz w:val="28"/>
          <w:szCs w:val="28"/>
          <w:lang w:eastAsia="ru-RU"/>
        </w:rPr>
        <w:t xml:space="preserve">такого </w:t>
      </w:r>
      <w:r w:rsidR="008E13AE" w:rsidRPr="00AD0221">
        <w:rPr>
          <w:rFonts w:ascii="Times New Roman" w:eastAsia="Times New Roman" w:hAnsi="Times New Roman" w:cs="Times New Roman"/>
          <w:sz w:val="28"/>
          <w:szCs w:val="28"/>
          <w:lang w:eastAsia="ru-RU"/>
        </w:rPr>
        <w:t xml:space="preserve">аукциона не подал </w:t>
      </w:r>
      <w:r w:rsidR="0064685B" w:rsidRPr="00AD0221">
        <w:rPr>
          <w:rFonts w:ascii="Times New Roman" w:eastAsia="Times New Roman" w:hAnsi="Times New Roman" w:cs="Times New Roman"/>
          <w:sz w:val="28"/>
          <w:szCs w:val="28"/>
          <w:lang w:eastAsia="ru-RU"/>
        </w:rPr>
        <w:t>предложение о цене договора</w:t>
      </w:r>
      <w:r w:rsidR="00344CCA" w:rsidRPr="00AD0221">
        <w:rPr>
          <w:rFonts w:ascii="Times New Roman" w:eastAsia="Times New Roman" w:hAnsi="Times New Roman" w:cs="Times New Roman"/>
          <w:sz w:val="28"/>
          <w:szCs w:val="28"/>
          <w:lang w:eastAsia="ru-RU"/>
        </w:rPr>
        <w:t xml:space="preserve">, комиссия рассматривает </w:t>
      </w:r>
      <w:r w:rsidR="008E13AE" w:rsidRPr="00AD0221">
        <w:rPr>
          <w:rFonts w:ascii="Times New Roman" w:eastAsia="Times New Roman" w:hAnsi="Times New Roman" w:cs="Times New Roman"/>
          <w:sz w:val="28"/>
          <w:szCs w:val="28"/>
          <w:lang w:eastAsia="ru-RU"/>
        </w:rPr>
        <w:t xml:space="preserve">вторые </w:t>
      </w:r>
      <w:r w:rsidR="0064685B" w:rsidRPr="00AD0221">
        <w:rPr>
          <w:rFonts w:ascii="Times New Roman" w:eastAsia="Times New Roman" w:hAnsi="Times New Roman" w:cs="Times New Roman"/>
          <w:sz w:val="28"/>
          <w:szCs w:val="28"/>
          <w:lang w:eastAsia="ru-RU"/>
        </w:rPr>
        <w:t xml:space="preserve">части заявок на участие в аукционе в электронной форме, а также информацию и документы, направленные </w:t>
      </w:r>
      <w:r w:rsidR="00FD3DE1"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 xml:space="preserve">ику оператором </w:t>
      </w:r>
      <w:r w:rsidR="002D22C2" w:rsidRPr="00AD0221">
        <w:rPr>
          <w:rFonts w:ascii="Times New Roman" w:eastAsia="Times New Roman" w:hAnsi="Times New Roman" w:cs="Times New Roman"/>
          <w:sz w:val="28"/>
          <w:szCs w:val="28"/>
          <w:lang w:eastAsia="ru-RU"/>
        </w:rPr>
        <w:t>ЭП</w:t>
      </w:r>
      <w:r w:rsidR="0064685B" w:rsidRPr="00AD0221">
        <w:rPr>
          <w:rFonts w:ascii="Times New Roman" w:eastAsia="Times New Roman" w:hAnsi="Times New Roman" w:cs="Times New Roman"/>
          <w:sz w:val="28"/>
          <w:szCs w:val="28"/>
          <w:lang w:eastAsia="ru-RU"/>
        </w:rPr>
        <w:t>, всех участников зак</w:t>
      </w:r>
      <w:r w:rsidR="00344CCA" w:rsidRPr="00AD0221">
        <w:rPr>
          <w:rFonts w:ascii="Times New Roman" w:eastAsia="Times New Roman" w:hAnsi="Times New Roman" w:cs="Times New Roman"/>
          <w:sz w:val="28"/>
          <w:szCs w:val="28"/>
          <w:lang w:eastAsia="ru-RU"/>
        </w:rPr>
        <w:t>упки, допущенных по ре</w:t>
      </w:r>
      <w:r w:rsidR="00FA0E1A" w:rsidRPr="00AD0221">
        <w:rPr>
          <w:rFonts w:ascii="Times New Roman" w:eastAsia="Times New Roman" w:hAnsi="Times New Roman" w:cs="Times New Roman"/>
          <w:sz w:val="28"/>
          <w:szCs w:val="28"/>
          <w:lang w:eastAsia="ru-RU"/>
        </w:rPr>
        <w:t xml:space="preserve">зультатам </w:t>
      </w:r>
      <w:r w:rsidR="0064685B" w:rsidRPr="00AD0221">
        <w:rPr>
          <w:rFonts w:ascii="Times New Roman" w:eastAsia="Times New Roman" w:hAnsi="Times New Roman" w:cs="Times New Roman"/>
          <w:sz w:val="28"/>
          <w:szCs w:val="28"/>
          <w:lang w:eastAsia="ru-RU"/>
        </w:rPr>
        <w:t>рассмотрения первых час</w:t>
      </w:r>
      <w:r w:rsidR="00FA0E1A" w:rsidRPr="00AD0221">
        <w:rPr>
          <w:rFonts w:ascii="Times New Roman" w:eastAsia="Times New Roman" w:hAnsi="Times New Roman" w:cs="Times New Roman"/>
          <w:sz w:val="28"/>
          <w:szCs w:val="28"/>
          <w:lang w:eastAsia="ru-RU"/>
        </w:rPr>
        <w:t xml:space="preserve">тей заявок. Договор заключается </w:t>
      </w:r>
      <w:r w:rsidR="0064685B" w:rsidRPr="00AD0221">
        <w:rPr>
          <w:rFonts w:ascii="Times New Roman" w:eastAsia="Times New Roman" w:hAnsi="Times New Roman" w:cs="Times New Roman"/>
          <w:sz w:val="28"/>
          <w:szCs w:val="28"/>
          <w:lang w:eastAsia="ru-RU"/>
        </w:rPr>
        <w:t xml:space="preserve">по </w:t>
      </w:r>
      <w:r w:rsidR="00734800" w:rsidRPr="00AD0221">
        <w:rPr>
          <w:rFonts w:ascii="Times New Roman" w:eastAsia="Times New Roman" w:hAnsi="Times New Roman" w:cs="Times New Roman"/>
          <w:sz w:val="28"/>
          <w:szCs w:val="28"/>
          <w:lang w:eastAsia="ru-RU"/>
        </w:rPr>
        <w:t>НМЦД</w:t>
      </w:r>
      <w:r w:rsidR="0064685B" w:rsidRPr="00AD0221">
        <w:rPr>
          <w:rFonts w:ascii="Times New Roman" w:eastAsia="Times New Roman" w:hAnsi="Times New Roman" w:cs="Times New Roman"/>
          <w:sz w:val="28"/>
          <w:szCs w:val="28"/>
          <w:lang w:eastAsia="ru-RU"/>
        </w:rPr>
        <w:t xml:space="preserve"> или по цене, сог</w:t>
      </w:r>
      <w:r w:rsidR="00FA0E1A" w:rsidRPr="00AD0221">
        <w:rPr>
          <w:rFonts w:ascii="Times New Roman" w:eastAsia="Times New Roman" w:hAnsi="Times New Roman" w:cs="Times New Roman"/>
          <w:sz w:val="28"/>
          <w:szCs w:val="28"/>
          <w:lang w:eastAsia="ru-RU"/>
        </w:rPr>
        <w:t xml:space="preserve">ласованной с участником закупки </w:t>
      </w:r>
      <w:r w:rsidR="0064685B" w:rsidRPr="00AD0221">
        <w:rPr>
          <w:rFonts w:ascii="Times New Roman" w:eastAsia="Times New Roman" w:hAnsi="Times New Roman" w:cs="Times New Roman"/>
          <w:sz w:val="28"/>
          <w:szCs w:val="28"/>
          <w:lang w:eastAsia="ru-RU"/>
        </w:rPr>
        <w:t xml:space="preserve">и не превышающей </w:t>
      </w:r>
      <w:r w:rsidR="00734800" w:rsidRPr="00AD0221">
        <w:rPr>
          <w:rFonts w:ascii="Times New Roman" w:eastAsia="Times New Roman" w:hAnsi="Times New Roman" w:cs="Times New Roman"/>
          <w:sz w:val="28"/>
          <w:szCs w:val="28"/>
          <w:lang w:eastAsia="ru-RU"/>
        </w:rPr>
        <w:t>НМЦД</w:t>
      </w:r>
      <w:r w:rsidR="008E13AE" w:rsidRPr="00AD0221">
        <w:rPr>
          <w:rFonts w:ascii="Times New Roman" w:eastAsia="Times New Roman" w:hAnsi="Times New Roman" w:cs="Times New Roman"/>
          <w:sz w:val="28"/>
          <w:szCs w:val="28"/>
          <w:lang w:eastAsia="ru-RU"/>
        </w:rPr>
        <w:t xml:space="preserve">, </w:t>
      </w:r>
      <w:r w:rsidR="0064685B" w:rsidRPr="00AD0221">
        <w:rPr>
          <w:rFonts w:ascii="Times New Roman" w:eastAsia="Times New Roman" w:hAnsi="Times New Roman" w:cs="Times New Roman"/>
          <w:sz w:val="28"/>
          <w:szCs w:val="28"/>
          <w:lang w:eastAsia="ru-RU"/>
        </w:rPr>
        <w:t>с участником закупки, заявка которого подана:</w:t>
      </w:r>
    </w:p>
    <w:p w:rsidR="0064685B" w:rsidRPr="00AD0221" w:rsidRDefault="0064685B" w:rsidP="00A84E62">
      <w:pPr>
        <w:pStyle w:val="a3"/>
        <w:widowControl w:val="0"/>
        <w:autoSpaceDE w:val="0"/>
        <w:autoSpaceDN w:val="0"/>
        <w:spacing w:after="0" w:line="25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ранее других заявок на у</w:t>
      </w:r>
      <w:r w:rsidR="008E13AE" w:rsidRPr="00AD0221">
        <w:rPr>
          <w:rFonts w:ascii="Times New Roman" w:eastAsia="Times New Roman" w:hAnsi="Times New Roman" w:cs="Times New Roman"/>
          <w:sz w:val="28"/>
          <w:szCs w:val="28"/>
          <w:lang w:eastAsia="ru-RU"/>
        </w:rPr>
        <w:t xml:space="preserve">частие в аукционе в электронной </w:t>
      </w:r>
      <w:r w:rsidRPr="00AD0221">
        <w:rPr>
          <w:rFonts w:ascii="Times New Roman" w:eastAsia="Times New Roman" w:hAnsi="Times New Roman" w:cs="Times New Roman"/>
          <w:sz w:val="28"/>
          <w:szCs w:val="28"/>
          <w:lang w:eastAsia="ru-RU"/>
        </w:rPr>
        <w:t>форме, если несколько участников такого аукциона и поданные ими заявки признаны соответств</w:t>
      </w:r>
      <w:r w:rsidR="00D142B5" w:rsidRPr="00AD0221">
        <w:rPr>
          <w:rFonts w:ascii="Times New Roman" w:eastAsia="Times New Roman" w:hAnsi="Times New Roman" w:cs="Times New Roman"/>
          <w:sz w:val="28"/>
          <w:szCs w:val="28"/>
          <w:lang w:eastAsia="ru-RU"/>
        </w:rPr>
        <w:t>ующими требованиям документа</w:t>
      </w:r>
      <w:r w:rsidR="008E13AE" w:rsidRPr="00AD0221">
        <w:rPr>
          <w:rFonts w:ascii="Times New Roman" w:eastAsia="Times New Roman" w:hAnsi="Times New Roman" w:cs="Times New Roman"/>
          <w:sz w:val="28"/>
          <w:szCs w:val="28"/>
          <w:lang w:eastAsia="ru-RU"/>
        </w:rPr>
        <w:t xml:space="preserve">ции </w:t>
      </w:r>
      <w:r w:rsidR="00B74301" w:rsidRPr="00AD0221">
        <w:rPr>
          <w:rFonts w:ascii="Times New Roman" w:eastAsia="Times New Roman" w:hAnsi="Times New Roman" w:cs="Times New Roman"/>
          <w:sz w:val="28"/>
          <w:szCs w:val="28"/>
          <w:lang w:eastAsia="ru-RU"/>
        </w:rPr>
        <w:t>об аукционе в электронной форме</w:t>
      </w:r>
      <w:r w:rsidRPr="00AD0221">
        <w:rPr>
          <w:rFonts w:ascii="Times New Roman" w:eastAsia="Times New Roman" w:hAnsi="Times New Roman" w:cs="Times New Roman"/>
          <w:sz w:val="28"/>
          <w:szCs w:val="28"/>
          <w:lang w:eastAsia="ru-RU"/>
        </w:rPr>
        <w:t>;</w:t>
      </w:r>
    </w:p>
    <w:p w:rsidR="0064685B" w:rsidRPr="00AD0221" w:rsidRDefault="0064685B" w:rsidP="00A84E62">
      <w:pPr>
        <w:pStyle w:val="a3"/>
        <w:widowControl w:val="0"/>
        <w:autoSpaceDE w:val="0"/>
        <w:autoSpaceDN w:val="0"/>
        <w:spacing w:after="0" w:line="25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единственным участником такого аукциона, если только один участник такого аукцион</w:t>
      </w:r>
      <w:r w:rsidR="00B74301" w:rsidRPr="00AD0221">
        <w:rPr>
          <w:rFonts w:ascii="Times New Roman" w:eastAsia="Times New Roman" w:hAnsi="Times New Roman" w:cs="Times New Roman"/>
          <w:sz w:val="28"/>
          <w:szCs w:val="28"/>
          <w:lang w:eastAsia="ru-RU"/>
        </w:rPr>
        <w:t xml:space="preserve">а и поданная им заявка признаны </w:t>
      </w:r>
      <w:r w:rsidRPr="00AD0221">
        <w:rPr>
          <w:rFonts w:ascii="Times New Roman" w:eastAsia="Times New Roman" w:hAnsi="Times New Roman" w:cs="Times New Roman"/>
          <w:sz w:val="28"/>
          <w:szCs w:val="28"/>
          <w:lang w:eastAsia="ru-RU"/>
        </w:rPr>
        <w:t xml:space="preserve">соответствующими требованиям документации </w:t>
      </w:r>
      <w:r w:rsidR="00B74301" w:rsidRPr="00AD0221">
        <w:rPr>
          <w:rFonts w:ascii="Times New Roman" w:eastAsia="Times New Roman" w:hAnsi="Times New Roman" w:cs="Times New Roman"/>
          <w:sz w:val="28"/>
          <w:szCs w:val="28"/>
          <w:lang w:eastAsia="ru-RU"/>
        </w:rPr>
        <w:t>об аукционе в электронной форме</w:t>
      </w:r>
      <w:r w:rsidRPr="00AD0221">
        <w:rPr>
          <w:rFonts w:ascii="Times New Roman" w:eastAsia="Times New Roman" w:hAnsi="Times New Roman" w:cs="Times New Roman"/>
          <w:sz w:val="28"/>
          <w:szCs w:val="28"/>
          <w:lang w:eastAsia="ru-RU"/>
        </w:rPr>
        <w:t>.</w:t>
      </w:r>
    </w:p>
    <w:p w:rsidR="004F5D13" w:rsidRPr="00AD0221" w:rsidRDefault="0068517B" w:rsidP="00AD0221">
      <w:pPr>
        <w:pStyle w:val="a3"/>
        <w:widowControl w:val="0"/>
        <w:numPr>
          <w:ilvl w:val="0"/>
          <w:numId w:val="1"/>
        </w:numPr>
        <w:autoSpaceDE w:val="0"/>
        <w:autoSpaceDN w:val="0"/>
        <w:spacing w:after="0" w:line="25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w:t>
      </w:r>
      <w:r w:rsidR="0064685B" w:rsidRPr="00AD0221">
        <w:rPr>
          <w:rFonts w:ascii="Times New Roman" w:eastAsia="Times New Roman" w:hAnsi="Times New Roman" w:cs="Times New Roman"/>
          <w:sz w:val="28"/>
          <w:szCs w:val="28"/>
          <w:lang w:eastAsia="ru-RU"/>
        </w:rPr>
        <w:t xml:space="preserve"> если комиссией принято решение о соответствии требованиям, установленным документацией </w:t>
      </w:r>
      <w:r w:rsidR="00734800" w:rsidRPr="00AD0221">
        <w:rPr>
          <w:rFonts w:ascii="Times New Roman" w:eastAsia="Times New Roman" w:hAnsi="Times New Roman" w:cs="Times New Roman"/>
          <w:sz w:val="28"/>
          <w:szCs w:val="28"/>
          <w:lang w:eastAsia="ru-RU"/>
        </w:rPr>
        <w:t>об аукцио</w:t>
      </w:r>
      <w:r w:rsidR="008E13AE" w:rsidRPr="00AD0221">
        <w:rPr>
          <w:rFonts w:ascii="Times New Roman" w:eastAsia="Times New Roman" w:hAnsi="Times New Roman" w:cs="Times New Roman"/>
          <w:sz w:val="28"/>
          <w:szCs w:val="28"/>
          <w:lang w:eastAsia="ru-RU"/>
        </w:rPr>
        <w:t xml:space="preserve">не </w:t>
      </w:r>
      <w:r w:rsidR="00734800" w:rsidRPr="00AD0221">
        <w:rPr>
          <w:rFonts w:ascii="Times New Roman" w:eastAsia="Times New Roman" w:hAnsi="Times New Roman" w:cs="Times New Roman"/>
          <w:sz w:val="28"/>
          <w:szCs w:val="28"/>
          <w:lang w:eastAsia="ru-RU"/>
        </w:rPr>
        <w:t>в электронной форме</w:t>
      </w:r>
      <w:r w:rsidR="0064685B" w:rsidRPr="00AD0221">
        <w:rPr>
          <w:rFonts w:ascii="Times New Roman" w:eastAsia="Times New Roman" w:hAnsi="Times New Roman" w:cs="Times New Roman"/>
          <w:sz w:val="28"/>
          <w:szCs w:val="28"/>
          <w:lang w:eastAsia="ru-RU"/>
        </w:rPr>
        <w:t>, только одн</w:t>
      </w:r>
      <w:r w:rsidR="008E13AE" w:rsidRPr="00AD0221">
        <w:rPr>
          <w:rFonts w:ascii="Times New Roman" w:eastAsia="Times New Roman" w:hAnsi="Times New Roman" w:cs="Times New Roman"/>
          <w:sz w:val="28"/>
          <w:szCs w:val="28"/>
          <w:lang w:eastAsia="ru-RU"/>
        </w:rPr>
        <w:t xml:space="preserve">ой второй части заявки, аукцион </w:t>
      </w:r>
      <w:r w:rsidR="0064685B" w:rsidRPr="00AD0221">
        <w:rPr>
          <w:rFonts w:ascii="Times New Roman" w:eastAsia="Times New Roman" w:hAnsi="Times New Roman" w:cs="Times New Roman"/>
          <w:sz w:val="28"/>
          <w:szCs w:val="28"/>
          <w:lang w:eastAsia="ru-RU"/>
        </w:rPr>
        <w:t xml:space="preserve">в электронной форме признается несостоявшимся. </w:t>
      </w:r>
      <w:r w:rsidR="00090FF3" w:rsidRPr="00AD0221">
        <w:rPr>
          <w:rFonts w:ascii="Times New Roman" w:eastAsia="Times New Roman" w:hAnsi="Times New Roman" w:cs="Times New Roman"/>
          <w:sz w:val="28"/>
          <w:szCs w:val="28"/>
          <w:lang w:eastAsia="ru-RU"/>
        </w:rPr>
        <w:t>При этом такой участник закупки признается победителем аукциона в электронной форме и не вправе отказаться от заключения договора.</w:t>
      </w:r>
    </w:p>
    <w:p w:rsidR="0064685B" w:rsidRPr="00AD0221" w:rsidRDefault="0064685B" w:rsidP="00AD0221">
      <w:pPr>
        <w:pStyle w:val="a3"/>
        <w:widowControl w:val="0"/>
        <w:numPr>
          <w:ilvl w:val="0"/>
          <w:numId w:val="1"/>
        </w:numPr>
        <w:autoSpaceDE w:val="0"/>
        <w:autoSpaceDN w:val="0"/>
        <w:spacing w:after="0" w:line="25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Договор соста</w:t>
      </w:r>
      <w:r w:rsidR="00473CF0" w:rsidRPr="00AD0221">
        <w:rPr>
          <w:rFonts w:ascii="Times New Roman" w:eastAsia="Times New Roman" w:hAnsi="Times New Roman" w:cs="Times New Roman"/>
          <w:sz w:val="28"/>
          <w:szCs w:val="28"/>
          <w:lang w:eastAsia="ru-RU"/>
        </w:rPr>
        <w:t xml:space="preserve">вляется путем включения условий </w:t>
      </w:r>
      <w:r w:rsidRPr="00AD0221">
        <w:rPr>
          <w:rFonts w:ascii="Times New Roman" w:eastAsia="Times New Roman" w:hAnsi="Times New Roman" w:cs="Times New Roman"/>
          <w:sz w:val="28"/>
          <w:szCs w:val="28"/>
          <w:lang w:eastAsia="ru-RU"/>
        </w:rPr>
        <w:t>исполнения договора, пр</w:t>
      </w:r>
      <w:r w:rsidR="00473CF0" w:rsidRPr="00AD0221">
        <w:rPr>
          <w:rFonts w:ascii="Times New Roman" w:eastAsia="Times New Roman" w:hAnsi="Times New Roman" w:cs="Times New Roman"/>
          <w:sz w:val="28"/>
          <w:szCs w:val="28"/>
          <w:lang w:eastAsia="ru-RU"/>
        </w:rPr>
        <w:t xml:space="preserve">едложенных победителем аукциона </w:t>
      </w:r>
      <w:r w:rsidR="004B6F66" w:rsidRPr="00AD0221">
        <w:rPr>
          <w:rFonts w:ascii="Times New Roman" w:eastAsia="Times New Roman" w:hAnsi="Times New Roman" w:cs="Times New Roman"/>
          <w:sz w:val="28"/>
          <w:szCs w:val="28"/>
          <w:lang w:eastAsia="ru-RU"/>
        </w:rPr>
        <w:t xml:space="preserve">в электронной форме </w:t>
      </w:r>
      <w:r w:rsidRPr="00AD0221">
        <w:rPr>
          <w:rFonts w:ascii="Times New Roman" w:eastAsia="Times New Roman" w:hAnsi="Times New Roman" w:cs="Times New Roman"/>
          <w:sz w:val="28"/>
          <w:szCs w:val="28"/>
          <w:lang w:eastAsia="ru-RU"/>
        </w:rPr>
        <w:t>в соста</w:t>
      </w:r>
      <w:r w:rsidR="00473CF0" w:rsidRPr="00AD0221">
        <w:rPr>
          <w:rFonts w:ascii="Times New Roman" w:eastAsia="Times New Roman" w:hAnsi="Times New Roman" w:cs="Times New Roman"/>
          <w:sz w:val="28"/>
          <w:szCs w:val="28"/>
          <w:lang w:eastAsia="ru-RU"/>
        </w:rPr>
        <w:t xml:space="preserve">ве заявки, а также предложенной </w:t>
      </w:r>
      <w:r w:rsidRPr="00AD0221">
        <w:rPr>
          <w:rFonts w:ascii="Times New Roman" w:eastAsia="Times New Roman" w:hAnsi="Times New Roman" w:cs="Times New Roman"/>
          <w:sz w:val="28"/>
          <w:szCs w:val="28"/>
          <w:lang w:eastAsia="ru-RU"/>
        </w:rPr>
        <w:t xml:space="preserve">в ходе проведения аукциона </w:t>
      </w:r>
      <w:r w:rsidR="00473CF0" w:rsidRPr="00AD0221">
        <w:rPr>
          <w:rFonts w:ascii="Times New Roman" w:eastAsia="Times New Roman" w:hAnsi="Times New Roman" w:cs="Times New Roman"/>
          <w:sz w:val="28"/>
          <w:szCs w:val="28"/>
          <w:lang w:eastAsia="ru-RU"/>
        </w:rPr>
        <w:t xml:space="preserve">в электронной форме цены </w:t>
      </w:r>
      <w:r w:rsidR="004B6F66" w:rsidRPr="00AD0221">
        <w:rPr>
          <w:rFonts w:ascii="Times New Roman" w:eastAsia="Times New Roman" w:hAnsi="Times New Roman" w:cs="Times New Roman"/>
          <w:sz w:val="28"/>
          <w:szCs w:val="28"/>
          <w:lang w:eastAsia="ru-RU"/>
        </w:rPr>
        <w:t>договора</w:t>
      </w:r>
      <w:r w:rsidR="002205B9" w:rsidRPr="00AD0221">
        <w:rPr>
          <w:rFonts w:ascii="Times New Roman" w:eastAsia="Times New Roman" w:hAnsi="Times New Roman" w:cs="Times New Roman"/>
          <w:sz w:val="28"/>
          <w:szCs w:val="28"/>
          <w:lang w:eastAsia="ru-RU"/>
        </w:rPr>
        <w:t>,</w:t>
      </w:r>
      <w:r w:rsidR="004B6F66" w:rsidRPr="00AD0221">
        <w:rPr>
          <w:rFonts w:ascii="Times New Roman" w:eastAsia="Times New Roman" w:hAnsi="Times New Roman" w:cs="Times New Roman"/>
          <w:sz w:val="28"/>
          <w:szCs w:val="28"/>
          <w:lang w:eastAsia="ru-RU"/>
        </w:rPr>
        <w:t xml:space="preserve"> или</w:t>
      </w:r>
      <w:r w:rsidR="00A427B6" w:rsidRPr="00AD0221">
        <w:rPr>
          <w:rFonts w:ascii="Times New Roman" w:eastAsia="Times New Roman" w:hAnsi="Times New Roman" w:cs="Times New Roman"/>
          <w:sz w:val="28"/>
          <w:szCs w:val="28"/>
          <w:lang w:eastAsia="ru-RU"/>
        </w:rPr>
        <w:t xml:space="preserve"> </w:t>
      </w:r>
      <w:r w:rsidR="004B6F66" w:rsidRPr="00AD0221">
        <w:rPr>
          <w:rFonts w:ascii="Times New Roman" w:eastAsia="Times New Roman" w:hAnsi="Times New Roman" w:cs="Times New Roman"/>
          <w:sz w:val="28"/>
          <w:szCs w:val="28"/>
          <w:lang w:eastAsia="ru-RU"/>
        </w:rPr>
        <w:t>НМЦД</w:t>
      </w:r>
      <w:r w:rsidR="002205B9" w:rsidRPr="00AD0221">
        <w:rPr>
          <w:rFonts w:ascii="Times New Roman" w:eastAsia="Times New Roman" w:hAnsi="Times New Roman" w:cs="Times New Roman"/>
          <w:sz w:val="28"/>
          <w:szCs w:val="28"/>
          <w:lang w:eastAsia="ru-RU"/>
        </w:rPr>
        <w:t>,</w:t>
      </w:r>
      <w:r w:rsidR="008E13AE" w:rsidRPr="00AD0221">
        <w:rPr>
          <w:rFonts w:ascii="Times New Roman" w:eastAsia="Times New Roman" w:hAnsi="Times New Roman" w:cs="Times New Roman"/>
          <w:sz w:val="28"/>
          <w:szCs w:val="28"/>
          <w:lang w:eastAsia="ru-RU"/>
        </w:rPr>
        <w:t xml:space="preserve"> </w:t>
      </w:r>
      <w:r w:rsidR="004B6F66" w:rsidRPr="00AD0221">
        <w:rPr>
          <w:rFonts w:ascii="Times New Roman" w:eastAsia="Times New Roman" w:hAnsi="Times New Roman" w:cs="Times New Roman"/>
          <w:sz w:val="28"/>
          <w:szCs w:val="28"/>
          <w:lang w:eastAsia="ru-RU"/>
        </w:rPr>
        <w:t xml:space="preserve">или </w:t>
      </w:r>
      <w:r w:rsidRPr="00AD0221">
        <w:rPr>
          <w:rFonts w:ascii="Times New Roman" w:eastAsia="Times New Roman" w:hAnsi="Times New Roman" w:cs="Times New Roman"/>
          <w:sz w:val="28"/>
          <w:szCs w:val="28"/>
          <w:lang w:eastAsia="ru-RU"/>
        </w:rPr>
        <w:t>иной согласованной с е</w:t>
      </w:r>
      <w:r w:rsidR="008E13AE" w:rsidRPr="00AD0221">
        <w:rPr>
          <w:rFonts w:ascii="Times New Roman" w:eastAsia="Times New Roman" w:hAnsi="Times New Roman" w:cs="Times New Roman"/>
          <w:sz w:val="28"/>
          <w:szCs w:val="28"/>
          <w:lang w:eastAsia="ru-RU"/>
        </w:rPr>
        <w:t xml:space="preserve">динственным участником аукциона </w:t>
      </w:r>
      <w:r w:rsidRPr="00AD0221">
        <w:rPr>
          <w:rFonts w:ascii="Times New Roman" w:eastAsia="Times New Roman" w:hAnsi="Times New Roman" w:cs="Times New Roman"/>
          <w:sz w:val="28"/>
          <w:szCs w:val="28"/>
          <w:lang w:eastAsia="ru-RU"/>
        </w:rPr>
        <w:t xml:space="preserve">цены, не превышающей </w:t>
      </w:r>
      <w:r w:rsidR="00734800" w:rsidRPr="00AD0221">
        <w:rPr>
          <w:rFonts w:ascii="Times New Roman" w:eastAsia="Times New Roman" w:hAnsi="Times New Roman" w:cs="Times New Roman"/>
          <w:sz w:val="28"/>
          <w:szCs w:val="28"/>
          <w:lang w:eastAsia="ru-RU"/>
        </w:rPr>
        <w:t>НМЦД</w:t>
      </w:r>
      <w:r w:rsidR="00473CF0" w:rsidRPr="00AD0221">
        <w:rPr>
          <w:rFonts w:ascii="Times New Roman" w:eastAsia="Times New Roman" w:hAnsi="Times New Roman" w:cs="Times New Roman"/>
          <w:sz w:val="28"/>
          <w:szCs w:val="28"/>
          <w:lang w:eastAsia="ru-RU"/>
        </w:rPr>
        <w:t xml:space="preserve">, в проект </w:t>
      </w:r>
      <w:r w:rsidR="00A427B6" w:rsidRPr="00AD0221">
        <w:rPr>
          <w:rFonts w:ascii="Times New Roman" w:eastAsia="Times New Roman" w:hAnsi="Times New Roman" w:cs="Times New Roman"/>
          <w:sz w:val="28"/>
          <w:szCs w:val="28"/>
          <w:lang w:eastAsia="ru-RU"/>
        </w:rPr>
        <w:t>до</w:t>
      </w:r>
      <w:r w:rsidR="00D142B5" w:rsidRPr="00AD0221">
        <w:rPr>
          <w:rFonts w:ascii="Times New Roman" w:eastAsia="Times New Roman" w:hAnsi="Times New Roman" w:cs="Times New Roman"/>
          <w:sz w:val="28"/>
          <w:szCs w:val="28"/>
          <w:lang w:eastAsia="ru-RU"/>
        </w:rPr>
        <w:t xml:space="preserve">говора, </w:t>
      </w:r>
      <w:r w:rsidR="008E13AE" w:rsidRPr="00AD0221">
        <w:rPr>
          <w:rFonts w:ascii="Times New Roman" w:eastAsia="Times New Roman" w:hAnsi="Times New Roman" w:cs="Times New Roman"/>
          <w:sz w:val="28"/>
          <w:szCs w:val="28"/>
          <w:lang w:eastAsia="ru-RU"/>
        </w:rPr>
        <w:t xml:space="preserve">прилагаемый </w:t>
      </w:r>
      <w:r w:rsidRPr="00AD0221">
        <w:rPr>
          <w:rFonts w:ascii="Times New Roman" w:eastAsia="Times New Roman" w:hAnsi="Times New Roman" w:cs="Times New Roman"/>
          <w:sz w:val="28"/>
          <w:szCs w:val="28"/>
          <w:lang w:eastAsia="ru-RU"/>
        </w:rPr>
        <w:t xml:space="preserve">к документации </w:t>
      </w:r>
      <w:r w:rsidR="00734800" w:rsidRPr="00AD0221">
        <w:rPr>
          <w:rFonts w:ascii="Times New Roman" w:eastAsia="Times New Roman" w:hAnsi="Times New Roman" w:cs="Times New Roman"/>
          <w:sz w:val="28"/>
          <w:szCs w:val="28"/>
          <w:lang w:eastAsia="ru-RU"/>
        </w:rPr>
        <w:t>об аукционе в электронной форме</w:t>
      </w:r>
      <w:r w:rsidRPr="00AD0221">
        <w:rPr>
          <w:rFonts w:ascii="Times New Roman" w:eastAsia="Times New Roman" w:hAnsi="Times New Roman" w:cs="Times New Roman"/>
          <w:sz w:val="28"/>
          <w:szCs w:val="28"/>
          <w:lang w:eastAsia="ru-RU"/>
        </w:rPr>
        <w:t>.</w:t>
      </w:r>
    </w:p>
    <w:p w:rsidR="0064685B" w:rsidRPr="00AD0221" w:rsidRDefault="0064685B" w:rsidP="00AD0221">
      <w:pPr>
        <w:pStyle w:val="a3"/>
        <w:widowControl w:val="0"/>
        <w:numPr>
          <w:ilvl w:val="0"/>
          <w:numId w:val="1"/>
        </w:numPr>
        <w:autoSpaceDE w:val="0"/>
        <w:autoSpaceDN w:val="0"/>
        <w:spacing w:after="0" w:line="25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случае если при проведении аукциона </w:t>
      </w:r>
      <w:r w:rsidR="004B6F66" w:rsidRPr="00AD0221">
        <w:rPr>
          <w:rFonts w:ascii="Times New Roman" w:eastAsia="Times New Roman" w:hAnsi="Times New Roman" w:cs="Times New Roman"/>
          <w:sz w:val="28"/>
          <w:szCs w:val="28"/>
          <w:lang w:eastAsia="ru-RU"/>
        </w:rPr>
        <w:t xml:space="preserve">в электронной форме </w:t>
      </w:r>
      <w:r w:rsidRPr="00AD0221">
        <w:rPr>
          <w:rFonts w:ascii="Times New Roman" w:eastAsia="Times New Roman" w:hAnsi="Times New Roman" w:cs="Times New Roman"/>
          <w:sz w:val="28"/>
          <w:szCs w:val="28"/>
          <w:lang w:eastAsia="ru-RU"/>
        </w:rPr>
        <w:t xml:space="preserve">цена договора снижена до нуля и аукцион </w:t>
      </w:r>
      <w:r w:rsidR="008E13AE" w:rsidRPr="00AD0221">
        <w:rPr>
          <w:rFonts w:ascii="Times New Roman" w:eastAsia="Times New Roman" w:hAnsi="Times New Roman" w:cs="Times New Roman"/>
          <w:sz w:val="28"/>
          <w:szCs w:val="28"/>
          <w:lang w:eastAsia="ru-RU"/>
        </w:rPr>
        <w:t xml:space="preserve">в электронной </w:t>
      </w:r>
      <w:r w:rsidR="004B6F66" w:rsidRPr="00AD0221">
        <w:rPr>
          <w:rFonts w:ascii="Times New Roman" w:eastAsia="Times New Roman" w:hAnsi="Times New Roman" w:cs="Times New Roman"/>
          <w:sz w:val="28"/>
          <w:szCs w:val="28"/>
          <w:lang w:eastAsia="ru-RU"/>
        </w:rPr>
        <w:t xml:space="preserve">форме </w:t>
      </w:r>
      <w:r w:rsidRPr="00AD0221">
        <w:rPr>
          <w:rFonts w:ascii="Times New Roman" w:eastAsia="Times New Roman" w:hAnsi="Times New Roman" w:cs="Times New Roman"/>
          <w:sz w:val="28"/>
          <w:szCs w:val="28"/>
          <w:lang w:eastAsia="ru-RU"/>
        </w:rPr>
        <w:t>проводился на право заключить договор, договор заключается по цене, равной нулю.</w:t>
      </w:r>
    </w:p>
    <w:p w:rsidR="006F535E" w:rsidRPr="00AD0221" w:rsidRDefault="0064685B" w:rsidP="00AD0221">
      <w:pPr>
        <w:pStyle w:val="a3"/>
        <w:widowControl w:val="0"/>
        <w:numPr>
          <w:ilvl w:val="0"/>
          <w:numId w:val="1"/>
        </w:numPr>
        <w:autoSpaceDE w:val="0"/>
        <w:autoSpaceDN w:val="0"/>
        <w:spacing w:after="0" w:line="25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Договор по результатам аукциона в электронной форме заключается с использованием программно</w:t>
      </w:r>
      <w:r w:rsidR="002C36A7"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xml:space="preserve">аппаратных средств </w:t>
      </w:r>
      <w:r w:rsidR="002D22C2"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и должен быть подписан усиленной квалифицированной электрон</w:t>
      </w:r>
      <w:r w:rsidR="008D361B" w:rsidRPr="00AD0221">
        <w:rPr>
          <w:rFonts w:ascii="Times New Roman" w:eastAsia="Times New Roman" w:hAnsi="Times New Roman" w:cs="Times New Roman"/>
          <w:sz w:val="28"/>
          <w:szCs w:val="28"/>
          <w:lang w:eastAsia="ru-RU"/>
        </w:rPr>
        <w:t xml:space="preserve">ной подписью </w:t>
      </w:r>
      <w:r w:rsidR="006F535E" w:rsidRPr="00AD0221">
        <w:rPr>
          <w:rFonts w:ascii="Times New Roman" w:eastAsia="Times New Roman" w:hAnsi="Times New Roman" w:cs="Times New Roman"/>
          <w:sz w:val="28"/>
          <w:szCs w:val="28"/>
          <w:lang w:eastAsia="ru-RU"/>
        </w:rPr>
        <w:t>лица, имеющего право действовать от имени соответственно участника закупк</w:t>
      </w:r>
      <w:r w:rsidR="00F074D7" w:rsidRPr="00AD0221">
        <w:rPr>
          <w:rFonts w:ascii="Times New Roman" w:eastAsia="Times New Roman" w:hAnsi="Times New Roman" w:cs="Times New Roman"/>
          <w:sz w:val="28"/>
          <w:szCs w:val="28"/>
          <w:lang w:eastAsia="ru-RU"/>
        </w:rPr>
        <w:t>и, Заказчика</w:t>
      </w:r>
      <w:r w:rsidR="006F535E" w:rsidRPr="00AD0221">
        <w:rPr>
          <w:rFonts w:ascii="Times New Roman" w:eastAsia="Times New Roman" w:hAnsi="Times New Roman" w:cs="Times New Roman"/>
          <w:sz w:val="28"/>
          <w:szCs w:val="28"/>
          <w:lang w:eastAsia="ru-RU"/>
        </w:rPr>
        <w:t>.</w:t>
      </w:r>
    </w:p>
    <w:p w:rsidR="006F535E" w:rsidRPr="00AD0221" w:rsidRDefault="006F535E" w:rsidP="00F16BBE">
      <w:pPr>
        <w:widowControl w:val="0"/>
        <w:autoSpaceDE w:val="0"/>
        <w:autoSpaceDN w:val="0"/>
        <w:spacing w:after="0" w:line="245" w:lineRule="auto"/>
        <w:outlineLvl w:val="2"/>
        <w:rPr>
          <w:rFonts w:ascii="Times New Roman" w:eastAsia="Times New Roman" w:hAnsi="Times New Roman" w:cs="Times New Roman"/>
          <w:b/>
          <w:sz w:val="28"/>
          <w:szCs w:val="28"/>
          <w:lang w:eastAsia="ru-RU"/>
        </w:rPr>
      </w:pPr>
    </w:p>
    <w:p w:rsidR="0064685B" w:rsidRPr="00AD0221" w:rsidRDefault="0064685B" w:rsidP="00F16BBE">
      <w:pPr>
        <w:widowControl w:val="0"/>
        <w:autoSpaceDE w:val="0"/>
        <w:autoSpaceDN w:val="0"/>
        <w:spacing w:after="0" w:line="245" w:lineRule="auto"/>
        <w:jc w:val="center"/>
        <w:outlineLvl w:val="2"/>
        <w:rPr>
          <w:rFonts w:ascii="Times New Roman" w:eastAsia="Times New Roman" w:hAnsi="Times New Roman" w:cs="Times New Roman"/>
          <w:b/>
          <w:sz w:val="28"/>
          <w:szCs w:val="28"/>
          <w:lang w:eastAsia="ru-RU"/>
        </w:rPr>
      </w:pPr>
      <w:r w:rsidRPr="00AD0221">
        <w:rPr>
          <w:rFonts w:ascii="Times New Roman" w:eastAsia="Times New Roman" w:hAnsi="Times New Roman" w:cs="Times New Roman"/>
          <w:b/>
          <w:sz w:val="28"/>
          <w:szCs w:val="28"/>
          <w:lang w:eastAsia="ru-RU"/>
        </w:rPr>
        <w:t>Условия применения и порядок проведения</w:t>
      </w:r>
    </w:p>
    <w:p w:rsidR="0064685B" w:rsidRPr="00AD0221" w:rsidRDefault="0064685B" w:rsidP="00F16BBE">
      <w:pPr>
        <w:widowControl w:val="0"/>
        <w:autoSpaceDE w:val="0"/>
        <w:autoSpaceDN w:val="0"/>
        <w:spacing w:after="0" w:line="245" w:lineRule="auto"/>
        <w:jc w:val="center"/>
        <w:rPr>
          <w:rFonts w:ascii="Times New Roman" w:eastAsia="Times New Roman" w:hAnsi="Times New Roman" w:cs="Times New Roman"/>
          <w:b/>
          <w:sz w:val="28"/>
          <w:szCs w:val="28"/>
          <w:lang w:eastAsia="ru-RU"/>
        </w:rPr>
      </w:pPr>
      <w:r w:rsidRPr="00AD0221">
        <w:rPr>
          <w:rFonts w:ascii="Times New Roman" w:eastAsia="Times New Roman" w:hAnsi="Times New Roman" w:cs="Times New Roman"/>
          <w:b/>
          <w:sz w:val="28"/>
          <w:szCs w:val="28"/>
          <w:lang w:eastAsia="ru-RU"/>
        </w:rPr>
        <w:t>закрытого аукциона</w:t>
      </w:r>
    </w:p>
    <w:p w:rsidR="00EE6145" w:rsidRPr="00AD0221" w:rsidRDefault="007007B2" w:rsidP="00AD0221">
      <w:pPr>
        <w:pStyle w:val="a3"/>
        <w:widowControl w:val="0"/>
        <w:numPr>
          <w:ilvl w:val="0"/>
          <w:numId w:val="1"/>
        </w:numPr>
        <w:autoSpaceDE w:val="0"/>
        <w:autoSpaceDN w:val="0"/>
        <w:spacing w:before="240"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Определение</w:t>
      </w:r>
      <w:r w:rsidR="00EE6145" w:rsidRPr="00AD0221">
        <w:rPr>
          <w:rFonts w:ascii="Times New Roman" w:eastAsia="Times New Roman" w:hAnsi="Times New Roman" w:cs="Times New Roman"/>
          <w:sz w:val="28"/>
          <w:szCs w:val="28"/>
          <w:lang w:eastAsia="ru-RU"/>
        </w:rPr>
        <w:t xml:space="preserve"> поставщика (</w:t>
      </w:r>
      <w:r w:rsidR="00A40310" w:rsidRPr="00AD0221">
        <w:rPr>
          <w:rFonts w:ascii="Times New Roman" w:eastAsia="Times New Roman" w:hAnsi="Times New Roman" w:cs="Times New Roman"/>
          <w:sz w:val="28"/>
          <w:szCs w:val="28"/>
          <w:lang w:eastAsia="ru-RU"/>
        </w:rPr>
        <w:t xml:space="preserve">исполнителя, </w:t>
      </w:r>
      <w:r w:rsidR="00EE6145" w:rsidRPr="00AD0221">
        <w:rPr>
          <w:rFonts w:ascii="Times New Roman" w:eastAsia="Times New Roman" w:hAnsi="Times New Roman" w:cs="Times New Roman"/>
          <w:sz w:val="28"/>
          <w:szCs w:val="28"/>
          <w:lang w:eastAsia="ru-RU"/>
        </w:rPr>
        <w:t>подряд</w:t>
      </w:r>
      <w:r w:rsidR="008E13AE" w:rsidRPr="00AD0221">
        <w:rPr>
          <w:rFonts w:ascii="Times New Roman" w:eastAsia="Times New Roman" w:hAnsi="Times New Roman" w:cs="Times New Roman"/>
          <w:sz w:val="28"/>
          <w:szCs w:val="28"/>
          <w:lang w:eastAsia="ru-RU"/>
        </w:rPr>
        <w:t xml:space="preserve">чика) </w:t>
      </w:r>
      <w:r w:rsidR="00EE6145" w:rsidRPr="00AD0221">
        <w:rPr>
          <w:rFonts w:ascii="Times New Roman" w:eastAsia="Times New Roman" w:hAnsi="Times New Roman" w:cs="Times New Roman"/>
          <w:sz w:val="28"/>
          <w:szCs w:val="28"/>
          <w:lang w:eastAsia="ru-RU"/>
        </w:rPr>
        <w:t>путем проведения закрытог</w:t>
      </w:r>
      <w:r w:rsidR="00386CC2" w:rsidRPr="00AD0221">
        <w:rPr>
          <w:rFonts w:ascii="Times New Roman" w:eastAsia="Times New Roman" w:hAnsi="Times New Roman" w:cs="Times New Roman"/>
          <w:sz w:val="28"/>
          <w:szCs w:val="28"/>
          <w:lang w:eastAsia="ru-RU"/>
        </w:rPr>
        <w:t>о аукциона осуществля</w:t>
      </w:r>
      <w:r w:rsidR="00F37C34" w:rsidRPr="00AD0221">
        <w:rPr>
          <w:rFonts w:ascii="Times New Roman" w:eastAsia="Times New Roman" w:hAnsi="Times New Roman" w:cs="Times New Roman"/>
          <w:sz w:val="28"/>
          <w:szCs w:val="28"/>
          <w:lang w:eastAsia="ru-RU"/>
        </w:rPr>
        <w:t xml:space="preserve">ется </w:t>
      </w:r>
      <w:r w:rsidR="00EE6145" w:rsidRPr="00AD0221">
        <w:rPr>
          <w:rFonts w:ascii="Times New Roman" w:eastAsia="Times New Roman" w:hAnsi="Times New Roman" w:cs="Times New Roman"/>
          <w:sz w:val="28"/>
          <w:szCs w:val="28"/>
          <w:lang w:eastAsia="ru-RU"/>
        </w:rPr>
        <w:t>в следующих случаях:</w:t>
      </w:r>
    </w:p>
    <w:p w:rsidR="005060A2" w:rsidRPr="00AD0221" w:rsidRDefault="005060A2" w:rsidP="00F16BBE">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сведения о закупке составляют государственную тайну;</w:t>
      </w:r>
    </w:p>
    <w:p w:rsidR="005060A2" w:rsidRPr="00AD0221" w:rsidRDefault="005060A2" w:rsidP="00F16BBE">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F37C34" w:rsidRPr="00AD0221" w:rsidRDefault="00F37C34" w:rsidP="00F16BBE">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отношении закупки координационным органом Правительства Российской Федерации принято решение в соответствии с пунктом 2 или 3 части 8 статьи 3.1 Закона № 223-ФЗ;</w:t>
      </w:r>
    </w:p>
    <w:p w:rsidR="005060A2" w:rsidRPr="00AD0221" w:rsidRDefault="005060A2" w:rsidP="00F16BBE">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определенных Правительством Российской Федерации, в соответстви</w:t>
      </w:r>
      <w:r w:rsidR="00430145" w:rsidRPr="00AD0221">
        <w:rPr>
          <w:rFonts w:ascii="Times New Roman" w:eastAsia="Times New Roman" w:hAnsi="Times New Roman" w:cs="Times New Roman"/>
          <w:sz w:val="28"/>
          <w:szCs w:val="28"/>
          <w:lang w:eastAsia="ru-RU"/>
        </w:rPr>
        <w:t>и с частью 16 статьи 4 Закона № </w:t>
      </w:r>
      <w:r w:rsidRPr="00AD0221">
        <w:rPr>
          <w:rFonts w:ascii="Times New Roman" w:eastAsia="Times New Roman" w:hAnsi="Times New Roman" w:cs="Times New Roman"/>
          <w:sz w:val="28"/>
          <w:szCs w:val="28"/>
          <w:lang w:eastAsia="ru-RU"/>
        </w:rPr>
        <w:t xml:space="preserve">223-ФЗ; </w:t>
      </w:r>
    </w:p>
    <w:p w:rsidR="0064685B" w:rsidRPr="00AD0221" w:rsidRDefault="00D07EC6"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Закрытый аукцион </w:t>
      </w:r>
      <w:r w:rsidR="00681084"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w:t>
      </w:r>
      <w:r w:rsidR="0064685B" w:rsidRPr="00AD0221">
        <w:rPr>
          <w:rFonts w:ascii="Times New Roman" w:eastAsia="Times New Roman" w:hAnsi="Times New Roman" w:cs="Times New Roman"/>
          <w:sz w:val="28"/>
          <w:szCs w:val="28"/>
          <w:lang w:eastAsia="ru-RU"/>
        </w:rPr>
        <w:t>это форма торгов, при которой:</w:t>
      </w:r>
    </w:p>
    <w:p w:rsidR="0064685B" w:rsidRPr="00AD0221" w:rsidRDefault="0064685B" w:rsidP="00F16BBE">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информация о закупке не подлежит размещению в </w:t>
      </w:r>
      <w:r w:rsidR="00881AB0" w:rsidRPr="00AD0221">
        <w:rPr>
          <w:rFonts w:ascii="Times New Roman" w:eastAsia="Times New Roman" w:hAnsi="Times New Roman" w:cs="Times New Roman"/>
          <w:sz w:val="28"/>
          <w:szCs w:val="28"/>
          <w:lang w:eastAsia="ru-RU"/>
        </w:rPr>
        <w:t>ЕИС</w:t>
      </w:r>
      <w:r w:rsidRPr="00AD0221">
        <w:rPr>
          <w:rFonts w:ascii="Times New Roman" w:eastAsia="Times New Roman" w:hAnsi="Times New Roman" w:cs="Times New Roman"/>
          <w:sz w:val="28"/>
          <w:szCs w:val="28"/>
          <w:lang w:eastAsia="ru-RU"/>
        </w:rPr>
        <w:t>;</w:t>
      </w:r>
    </w:p>
    <w:p w:rsidR="0064685B" w:rsidRPr="00AD0221" w:rsidRDefault="0064685B" w:rsidP="00F16BBE">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информация о закупке сообщается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путе</w:t>
      </w:r>
      <w:r w:rsidR="000E3B61" w:rsidRPr="00AD0221">
        <w:rPr>
          <w:rFonts w:ascii="Times New Roman" w:eastAsia="Times New Roman" w:hAnsi="Times New Roman" w:cs="Times New Roman"/>
          <w:sz w:val="28"/>
          <w:szCs w:val="28"/>
          <w:lang w:eastAsia="ru-RU"/>
        </w:rPr>
        <w:t>м</w:t>
      </w:r>
      <w:r w:rsidR="00AE1493"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направления приглашени</w:t>
      </w:r>
      <w:r w:rsidR="0034217E" w:rsidRPr="00AD0221">
        <w:rPr>
          <w:rFonts w:ascii="Times New Roman" w:eastAsia="Times New Roman" w:hAnsi="Times New Roman" w:cs="Times New Roman"/>
          <w:sz w:val="28"/>
          <w:szCs w:val="28"/>
          <w:lang w:eastAsia="ru-RU"/>
        </w:rPr>
        <w:t>й</w:t>
      </w:r>
      <w:r w:rsidRPr="00AD0221">
        <w:rPr>
          <w:rFonts w:ascii="Times New Roman" w:eastAsia="Times New Roman" w:hAnsi="Times New Roman" w:cs="Times New Roman"/>
          <w:sz w:val="28"/>
          <w:szCs w:val="28"/>
          <w:lang w:eastAsia="ru-RU"/>
        </w:rPr>
        <w:t xml:space="preserve"> прин</w:t>
      </w:r>
      <w:r w:rsidR="008E13AE" w:rsidRPr="00AD0221">
        <w:rPr>
          <w:rFonts w:ascii="Times New Roman" w:eastAsia="Times New Roman" w:hAnsi="Times New Roman" w:cs="Times New Roman"/>
          <w:sz w:val="28"/>
          <w:szCs w:val="28"/>
          <w:lang w:eastAsia="ru-RU"/>
        </w:rPr>
        <w:t xml:space="preserve">ять участие в закрытом аукционе </w:t>
      </w:r>
      <w:r w:rsidRPr="00AD0221">
        <w:rPr>
          <w:rFonts w:ascii="Times New Roman" w:eastAsia="Times New Roman" w:hAnsi="Times New Roman" w:cs="Times New Roman"/>
          <w:sz w:val="28"/>
          <w:szCs w:val="28"/>
          <w:lang w:eastAsia="ru-RU"/>
        </w:rPr>
        <w:t>с приложением документации о закрытом аукционе не менее чем двум лицам, которые способны осуществить поставки това</w:t>
      </w:r>
      <w:r w:rsidR="008E13AE" w:rsidRPr="00AD0221">
        <w:rPr>
          <w:rFonts w:ascii="Times New Roman" w:eastAsia="Times New Roman" w:hAnsi="Times New Roman" w:cs="Times New Roman"/>
          <w:sz w:val="28"/>
          <w:szCs w:val="28"/>
          <w:lang w:eastAsia="ru-RU"/>
        </w:rPr>
        <w:t xml:space="preserve">ров, </w:t>
      </w:r>
      <w:r w:rsidRPr="00AD0221">
        <w:rPr>
          <w:rFonts w:ascii="Times New Roman" w:eastAsia="Times New Roman" w:hAnsi="Times New Roman" w:cs="Times New Roman"/>
          <w:sz w:val="28"/>
          <w:szCs w:val="28"/>
          <w:lang w:eastAsia="ru-RU"/>
        </w:rPr>
        <w:t>выполнение работ, оказа</w:t>
      </w:r>
      <w:r w:rsidR="008E13AE" w:rsidRPr="00AD0221">
        <w:rPr>
          <w:rFonts w:ascii="Times New Roman" w:eastAsia="Times New Roman" w:hAnsi="Times New Roman" w:cs="Times New Roman"/>
          <w:sz w:val="28"/>
          <w:szCs w:val="28"/>
          <w:lang w:eastAsia="ru-RU"/>
        </w:rPr>
        <w:t xml:space="preserve">ние услуг, являющихся предметом </w:t>
      </w:r>
      <w:r w:rsidRPr="00AD0221">
        <w:rPr>
          <w:rFonts w:ascii="Times New Roman" w:eastAsia="Times New Roman" w:hAnsi="Times New Roman" w:cs="Times New Roman"/>
          <w:sz w:val="28"/>
          <w:szCs w:val="28"/>
          <w:lang w:eastAsia="ru-RU"/>
        </w:rPr>
        <w:t>закупки;</w:t>
      </w:r>
    </w:p>
    <w:p w:rsidR="0064685B" w:rsidRPr="00AD0221" w:rsidRDefault="0064685B" w:rsidP="00F16BBE">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информация о закрытом аукционе и документы, составляемые в ходе проведения закрытого </w:t>
      </w:r>
      <w:r w:rsidR="008E13AE" w:rsidRPr="00AD0221">
        <w:rPr>
          <w:rFonts w:ascii="Times New Roman" w:eastAsia="Times New Roman" w:hAnsi="Times New Roman" w:cs="Times New Roman"/>
          <w:sz w:val="28"/>
          <w:szCs w:val="28"/>
          <w:lang w:eastAsia="ru-RU"/>
        </w:rPr>
        <w:t xml:space="preserve">аукциона, в том числе изменения </w:t>
      </w:r>
      <w:r w:rsidRPr="00AD0221">
        <w:rPr>
          <w:rFonts w:ascii="Times New Roman" w:eastAsia="Times New Roman" w:hAnsi="Times New Roman" w:cs="Times New Roman"/>
          <w:sz w:val="28"/>
          <w:szCs w:val="28"/>
          <w:lang w:eastAsia="ru-RU"/>
        </w:rPr>
        <w:t>и разъяснения приглашения принять участие в закрытом аукционе и (или) документации о закры</w:t>
      </w:r>
      <w:r w:rsidR="008E13AE" w:rsidRPr="00AD0221">
        <w:rPr>
          <w:rFonts w:ascii="Times New Roman" w:eastAsia="Times New Roman" w:hAnsi="Times New Roman" w:cs="Times New Roman"/>
          <w:sz w:val="28"/>
          <w:szCs w:val="28"/>
          <w:lang w:eastAsia="ru-RU"/>
        </w:rPr>
        <w:t xml:space="preserve">том аукционе, решение об отмене </w:t>
      </w:r>
      <w:r w:rsidRPr="00AD0221">
        <w:rPr>
          <w:rFonts w:ascii="Times New Roman" w:eastAsia="Times New Roman" w:hAnsi="Times New Roman" w:cs="Times New Roman"/>
          <w:sz w:val="28"/>
          <w:szCs w:val="28"/>
          <w:lang w:eastAsia="ru-RU"/>
        </w:rPr>
        <w:t>закрытого аукциона, протокол</w:t>
      </w:r>
      <w:r w:rsidR="008E13AE" w:rsidRPr="00AD0221">
        <w:rPr>
          <w:rFonts w:ascii="Times New Roman" w:eastAsia="Times New Roman" w:hAnsi="Times New Roman" w:cs="Times New Roman"/>
          <w:sz w:val="28"/>
          <w:szCs w:val="28"/>
          <w:lang w:eastAsia="ru-RU"/>
        </w:rPr>
        <w:t xml:space="preserve"> рассмотрения заявок на участие </w:t>
      </w:r>
      <w:r w:rsidRPr="00AD0221">
        <w:rPr>
          <w:rFonts w:ascii="Times New Roman" w:eastAsia="Times New Roman" w:hAnsi="Times New Roman" w:cs="Times New Roman"/>
          <w:sz w:val="28"/>
          <w:szCs w:val="28"/>
          <w:lang w:eastAsia="ru-RU"/>
        </w:rPr>
        <w:t>в закрытом аукционе, протокол закрытого аукциона направляются участникам закупки в письменной форме;</w:t>
      </w:r>
    </w:p>
    <w:p w:rsidR="0064685B" w:rsidRPr="00AD0221" w:rsidRDefault="0064685B"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описание предмета закупки осуществляется с соблюдением требований </w:t>
      </w:r>
      <w:hyperlink r:id="rId13" w:history="1">
        <w:r w:rsidRPr="00AD0221">
          <w:rPr>
            <w:rFonts w:ascii="Times New Roman" w:eastAsia="Times New Roman" w:hAnsi="Times New Roman" w:cs="Times New Roman"/>
            <w:sz w:val="28"/>
            <w:szCs w:val="28"/>
            <w:lang w:eastAsia="ru-RU"/>
          </w:rPr>
          <w:t>части 6.1 статьи 3</w:t>
        </w:r>
      </w:hyperlink>
      <w:r w:rsidRPr="00AD0221">
        <w:rPr>
          <w:rFonts w:ascii="Times New Roman" w:eastAsia="Times New Roman" w:hAnsi="Times New Roman" w:cs="Times New Roman"/>
          <w:sz w:val="28"/>
          <w:szCs w:val="28"/>
          <w:lang w:eastAsia="ru-RU"/>
        </w:rPr>
        <w:t xml:space="preserve"> </w:t>
      </w:r>
      <w:r w:rsidR="00E129FD" w:rsidRPr="00AD0221">
        <w:rPr>
          <w:rFonts w:ascii="Times New Roman" w:eastAsia="Times New Roman" w:hAnsi="Times New Roman" w:cs="Times New Roman"/>
          <w:sz w:val="28"/>
          <w:szCs w:val="28"/>
          <w:lang w:eastAsia="ru-RU"/>
        </w:rPr>
        <w:t>Закона</w:t>
      </w:r>
      <w:r w:rsidRPr="00AD0221">
        <w:rPr>
          <w:rFonts w:ascii="Times New Roman" w:eastAsia="Times New Roman" w:hAnsi="Times New Roman" w:cs="Times New Roman"/>
          <w:sz w:val="28"/>
          <w:szCs w:val="28"/>
          <w:lang w:eastAsia="ru-RU"/>
        </w:rPr>
        <w:t xml:space="preserve"> </w:t>
      </w:r>
      <w:r w:rsidR="000B0876" w:rsidRPr="00AD0221">
        <w:rPr>
          <w:rFonts w:ascii="Times New Roman" w:eastAsia="Times New Roman" w:hAnsi="Times New Roman" w:cs="Times New Roman"/>
          <w:sz w:val="28"/>
          <w:szCs w:val="28"/>
          <w:lang w:eastAsia="ru-RU"/>
        </w:rPr>
        <w:t>№</w:t>
      </w:r>
      <w:r w:rsidR="00D07EC6" w:rsidRPr="00AD0221">
        <w:rPr>
          <w:rFonts w:ascii="Times New Roman" w:eastAsia="Times New Roman" w:hAnsi="Times New Roman" w:cs="Times New Roman"/>
          <w:sz w:val="28"/>
          <w:szCs w:val="28"/>
          <w:lang w:eastAsia="ru-RU"/>
        </w:rPr>
        <w:t> </w:t>
      </w:r>
      <w:r w:rsidRPr="00AD0221">
        <w:rPr>
          <w:rFonts w:ascii="Times New Roman" w:eastAsia="Times New Roman" w:hAnsi="Times New Roman" w:cs="Times New Roman"/>
          <w:sz w:val="28"/>
          <w:szCs w:val="28"/>
          <w:lang w:eastAsia="ru-RU"/>
        </w:rPr>
        <w:t>223</w:t>
      </w:r>
      <w:r w:rsidR="000B273D"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ФЗ;</w:t>
      </w:r>
    </w:p>
    <w:p w:rsidR="00D44DFD" w:rsidRPr="00AD0221" w:rsidRDefault="0064685B" w:rsidP="00EA12BC">
      <w:pPr>
        <w:pStyle w:val="a3"/>
        <w:widowControl w:val="0"/>
        <w:autoSpaceDE w:val="0"/>
        <w:autoSpaceDN w:val="0"/>
        <w:spacing w:after="0" w:line="240" w:lineRule="auto"/>
        <w:ind w:left="0" w:firstLine="709"/>
        <w:jc w:val="both"/>
        <w:rPr>
          <w:rFonts w:ascii="Times New Roman" w:hAnsi="Times New Roman" w:cs="Times New Roman"/>
          <w:sz w:val="28"/>
          <w:szCs w:val="28"/>
        </w:rPr>
      </w:pPr>
      <w:r w:rsidRPr="00AD0221">
        <w:rPr>
          <w:rFonts w:ascii="Times New Roman" w:eastAsia="Times New Roman" w:hAnsi="Times New Roman" w:cs="Times New Roman"/>
          <w:sz w:val="28"/>
          <w:szCs w:val="28"/>
          <w:lang w:eastAsia="ru-RU"/>
        </w:rPr>
        <w:t xml:space="preserve">победителем закрытого аукциона </w:t>
      </w:r>
      <w:r w:rsidR="000E3B61" w:rsidRPr="00AD0221">
        <w:rPr>
          <w:rFonts w:ascii="Times New Roman" w:eastAsia="Times New Roman" w:hAnsi="Times New Roman" w:cs="Times New Roman"/>
          <w:sz w:val="28"/>
          <w:szCs w:val="28"/>
          <w:lang w:eastAsia="ru-RU"/>
        </w:rPr>
        <w:t>признается участник</w:t>
      </w:r>
      <w:r w:rsidR="008E13AE"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закупки, заявка которого соответствует требованиям, установленным документацией о закрытом аукционе, и котор</w:t>
      </w:r>
      <w:r w:rsidR="00D44DFD" w:rsidRPr="00AD0221">
        <w:rPr>
          <w:rFonts w:ascii="Times New Roman" w:eastAsia="Times New Roman" w:hAnsi="Times New Roman" w:cs="Times New Roman"/>
          <w:sz w:val="28"/>
          <w:szCs w:val="28"/>
          <w:lang w:eastAsia="ru-RU"/>
        </w:rPr>
        <w:t>ый</w:t>
      </w:r>
      <w:r w:rsidRPr="00AD0221">
        <w:rPr>
          <w:rFonts w:ascii="Times New Roman" w:eastAsia="Times New Roman" w:hAnsi="Times New Roman" w:cs="Times New Roman"/>
          <w:sz w:val="28"/>
          <w:szCs w:val="28"/>
          <w:lang w:eastAsia="ru-RU"/>
        </w:rPr>
        <w:t xml:space="preserve"> предложил наиболее низкую цену договора </w:t>
      </w:r>
      <w:r w:rsidR="00855C9F" w:rsidRPr="00AD0221">
        <w:rPr>
          <w:rFonts w:ascii="Times New Roman" w:eastAsia="Times New Roman" w:hAnsi="Times New Roman" w:cs="Times New Roman"/>
          <w:sz w:val="28"/>
          <w:szCs w:val="28"/>
          <w:lang w:eastAsia="ru-RU"/>
        </w:rPr>
        <w:t xml:space="preserve">путем снижения </w:t>
      </w:r>
      <w:r w:rsidR="002C40F0" w:rsidRPr="00AD0221">
        <w:rPr>
          <w:rFonts w:ascii="Times New Roman" w:eastAsia="Times New Roman" w:hAnsi="Times New Roman" w:cs="Times New Roman"/>
          <w:sz w:val="28"/>
          <w:szCs w:val="28"/>
          <w:lang w:eastAsia="ru-RU"/>
        </w:rPr>
        <w:t>НМЦД</w:t>
      </w:r>
      <w:r w:rsidR="00855C9F" w:rsidRPr="00AD0221">
        <w:rPr>
          <w:rFonts w:ascii="Times New Roman" w:eastAsia="Times New Roman" w:hAnsi="Times New Roman" w:cs="Times New Roman"/>
          <w:sz w:val="28"/>
          <w:szCs w:val="28"/>
          <w:lang w:eastAsia="ru-RU"/>
        </w:rPr>
        <w:t>, указанной в извещении о проведении закрытого аукциона, на устано</w:t>
      </w:r>
      <w:r w:rsidR="008E13AE" w:rsidRPr="00AD0221">
        <w:rPr>
          <w:rFonts w:ascii="Times New Roman" w:eastAsia="Times New Roman" w:hAnsi="Times New Roman" w:cs="Times New Roman"/>
          <w:sz w:val="28"/>
          <w:szCs w:val="28"/>
          <w:lang w:eastAsia="ru-RU"/>
        </w:rPr>
        <w:t xml:space="preserve">вленный </w:t>
      </w:r>
      <w:r w:rsidR="00855C9F" w:rsidRPr="00AD0221">
        <w:rPr>
          <w:rFonts w:ascii="Times New Roman" w:eastAsia="Times New Roman" w:hAnsi="Times New Roman" w:cs="Times New Roman"/>
          <w:sz w:val="28"/>
          <w:szCs w:val="28"/>
          <w:lang w:eastAsia="ru-RU"/>
        </w:rPr>
        <w:t xml:space="preserve">в документации о закрытом аукционе шаг аукциона </w:t>
      </w:r>
      <w:r w:rsidRPr="00AD0221">
        <w:rPr>
          <w:rFonts w:ascii="Times New Roman" w:eastAsia="Times New Roman" w:hAnsi="Times New Roman" w:cs="Times New Roman"/>
          <w:sz w:val="28"/>
          <w:szCs w:val="28"/>
          <w:lang w:eastAsia="ru-RU"/>
        </w:rPr>
        <w:t xml:space="preserve">или </w:t>
      </w:r>
      <w:r w:rsidR="002C36A7" w:rsidRPr="00AD0221">
        <w:rPr>
          <w:rFonts w:ascii="Times New Roman" w:eastAsia="Times New Roman" w:hAnsi="Times New Roman" w:cs="Times New Roman"/>
          <w:sz w:val="28"/>
          <w:szCs w:val="28"/>
          <w:lang w:eastAsia="ru-RU"/>
        </w:rPr>
        <w:t>наиболее высокую цену договора</w:t>
      </w:r>
      <w:r w:rsidR="00084E8A" w:rsidRPr="00AD0221">
        <w:rPr>
          <w:rFonts w:ascii="Times New Roman" w:eastAsia="Times New Roman" w:hAnsi="Times New Roman" w:cs="Times New Roman"/>
          <w:sz w:val="28"/>
          <w:szCs w:val="28"/>
          <w:lang w:eastAsia="ru-RU"/>
        </w:rPr>
        <w:t>,</w:t>
      </w:r>
      <w:r w:rsidR="002C36A7" w:rsidRPr="00AD0221">
        <w:rPr>
          <w:rFonts w:ascii="Times New Roman" w:eastAsia="Times New Roman" w:hAnsi="Times New Roman" w:cs="Times New Roman"/>
          <w:sz w:val="28"/>
          <w:szCs w:val="28"/>
          <w:lang w:eastAsia="ru-RU"/>
        </w:rPr>
        <w:t xml:space="preserve"> </w:t>
      </w:r>
      <w:r w:rsidR="00084E8A" w:rsidRPr="00AD0221">
        <w:rPr>
          <w:rFonts w:ascii="Times New Roman" w:eastAsia="Times New Roman" w:hAnsi="Times New Roman" w:cs="Times New Roman"/>
          <w:sz w:val="28"/>
          <w:szCs w:val="28"/>
          <w:lang w:eastAsia="ru-RU"/>
        </w:rPr>
        <w:t>в случае</w:t>
      </w:r>
      <w:r w:rsidRPr="00AD0221">
        <w:rPr>
          <w:rFonts w:ascii="Times New Roman" w:eastAsia="Times New Roman" w:hAnsi="Times New Roman" w:cs="Times New Roman"/>
          <w:sz w:val="28"/>
          <w:szCs w:val="28"/>
          <w:lang w:eastAsia="ru-RU"/>
        </w:rPr>
        <w:t xml:space="preserve"> если при проведении закрытого аукциона цена договора сни</w:t>
      </w:r>
      <w:r w:rsidR="008E13AE" w:rsidRPr="00AD0221">
        <w:rPr>
          <w:rFonts w:ascii="Times New Roman" w:eastAsia="Times New Roman" w:hAnsi="Times New Roman" w:cs="Times New Roman"/>
          <w:sz w:val="28"/>
          <w:szCs w:val="28"/>
          <w:lang w:eastAsia="ru-RU"/>
        </w:rPr>
        <w:t xml:space="preserve">жена до нуля и закрытый аукцион </w:t>
      </w:r>
      <w:r w:rsidRPr="00AD0221">
        <w:rPr>
          <w:rFonts w:ascii="Times New Roman" w:eastAsia="Times New Roman" w:hAnsi="Times New Roman" w:cs="Times New Roman"/>
          <w:sz w:val="28"/>
          <w:szCs w:val="28"/>
          <w:lang w:eastAsia="ru-RU"/>
        </w:rPr>
        <w:t>проводится на право заключ</w:t>
      </w:r>
      <w:r w:rsidR="00D44DFD" w:rsidRPr="00AD0221">
        <w:rPr>
          <w:rFonts w:ascii="Times New Roman" w:eastAsia="Times New Roman" w:hAnsi="Times New Roman" w:cs="Times New Roman"/>
          <w:sz w:val="28"/>
          <w:szCs w:val="28"/>
          <w:lang w:eastAsia="ru-RU"/>
        </w:rPr>
        <w:t>ить договор</w:t>
      </w:r>
      <w:r w:rsidRPr="00AD0221">
        <w:rPr>
          <w:rFonts w:ascii="Times New Roman" w:eastAsia="Times New Roman" w:hAnsi="Times New Roman" w:cs="Times New Roman"/>
          <w:sz w:val="28"/>
          <w:szCs w:val="28"/>
          <w:lang w:eastAsia="ru-RU"/>
        </w:rPr>
        <w:t>.</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Приглашения принять уч</w:t>
      </w:r>
      <w:r w:rsidR="008E13AE" w:rsidRPr="00AD0221">
        <w:rPr>
          <w:rFonts w:ascii="Times New Roman" w:eastAsia="Times New Roman" w:hAnsi="Times New Roman" w:cs="Times New Roman"/>
          <w:sz w:val="28"/>
          <w:szCs w:val="28"/>
          <w:lang w:eastAsia="ru-RU"/>
        </w:rPr>
        <w:t xml:space="preserve">астие в закрытом аукционе </w:t>
      </w:r>
      <w:r w:rsidRPr="00AD0221">
        <w:rPr>
          <w:rFonts w:ascii="Times New Roman" w:eastAsia="Times New Roman" w:hAnsi="Times New Roman" w:cs="Times New Roman"/>
          <w:sz w:val="28"/>
          <w:szCs w:val="28"/>
          <w:lang w:eastAsia="ru-RU"/>
        </w:rPr>
        <w:t xml:space="preserve">с приложением документации о закрытом аукционе направляются не менее чем за </w:t>
      </w:r>
      <w:r w:rsidR="005D0D19" w:rsidRPr="00AD0221">
        <w:rPr>
          <w:rFonts w:ascii="Times New Roman" w:eastAsia="Times New Roman" w:hAnsi="Times New Roman" w:cs="Times New Roman"/>
          <w:sz w:val="28"/>
          <w:szCs w:val="28"/>
          <w:lang w:eastAsia="ru-RU"/>
        </w:rPr>
        <w:t>15</w:t>
      </w:r>
      <w:r w:rsidR="00881AB0" w:rsidRPr="00AD0221">
        <w:rPr>
          <w:rFonts w:ascii="Times New Roman" w:eastAsia="Times New Roman" w:hAnsi="Times New Roman" w:cs="Times New Roman"/>
          <w:sz w:val="28"/>
          <w:szCs w:val="28"/>
          <w:lang w:eastAsia="ru-RU"/>
        </w:rPr>
        <w:t xml:space="preserve"> </w:t>
      </w:r>
      <w:r w:rsidR="0034217E" w:rsidRPr="00AD0221">
        <w:rPr>
          <w:rFonts w:ascii="Times New Roman" w:eastAsia="Times New Roman" w:hAnsi="Times New Roman" w:cs="Times New Roman"/>
          <w:sz w:val="28"/>
          <w:szCs w:val="28"/>
          <w:lang w:eastAsia="ru-RU"/>
        </w:rPr>
        <w:t xml:space="preserve">дней до установленной </w:t>
      </w:r>
      <w:r w:rsidRPr="00AD0221">
        <w:rPr>
          <w:rFonts w:ascii="Times New Roman" w:eastAsia="Times New Roman" w:hAnsi="Times New Roman" w:cs="Times New Roman"/>
          <w:sz w:val="28"/>
          <w:szCs w:val="28"/>
          <w:lang w:eastAsia="ru-RU"/>
        </w:rPr>
        <w:t>в документации о закрыто</w:t>
      </w:r>
      <w:r w:rsidR="0034217E" w:rsidRPr="00AD0221">
        <w:rPr>
          <w:rFonts w:ascii="Times New Roman" w:eastAsia="Times New Roman" w:hAnsi="Times New Roman" w:cs="Times New Roman"/>
          <w:sz w:val="28"/>
          <w:szCs w:val="28"/>
          <w:lang w:eastAsia="ru-RU"/>
        </w:rPr>
        <w:t xml:space="preserve">м аукционе даты окончания срока </w:t>
      </w:r>
      <w:r w:rsidR="00575D74" w:rsidRPr="00AD0221">
        <w:rPr>
          <w:rFonts w:ascii="Times New Roman" w:eastAsia="Times New Roman" w:hAnsi="Times New Roman" w:cs="Times New Roman"/>
          <w:sz w:val="28"/>
          <w:szCs w:val="28"/>
          <w:lang w:eastAsia="ru-RU"/>
        </w:rPr>
        <w:t>подачи заявок на участие</w:t>
      </w:r>
      <w:r w:rsidR="00D00792"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 закрытом аукционе.</w:t>
      </w:r>
    </w:p>
    <w:p w:rsidR="0064685B" w:rsidRPr="00AD0221" w:rsidRDefault="0064685B" w:rsidP="00AD0221">
      <w:pPr>
        <w:pStyle w:val="a3"/>
        <w:widowControl w:val="0"/>
        <w:numPr>
          <w:ilvl w:val="0"/>
          <w:numId w:val="1"/>
        </w:numPr>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Участник закупки, которому было направлено приглашение принять участие в закр</w:t>
      </w:r>
      <w:r w:rsidR="008E13AE" w:rsidRPr="00AD0221">
        <w:rPr>
          <w:rFonts w:ascii="Times New Roman" w:eastAsia="Times New Roman" w:hAnsi="Times New Roman" w:cs="Times New Roman"/>
          <w:sz w:val="28"/>
          <w:szCs w:val="28"/>
          <w:lang w:eastAsia="ru-RU"/>
        </w:rPr>
        <w:t xml:space="preserve">ытом аукционе, вправе направить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ику запрос о даче ра</w:t>
      </w:r>
      <w:r w:rsidR="008E13AE" w:rsidRPr="00AD0221">
        <w:rPr>
          <w:rFonts w:ascii="Times New Roman" w:eastAsia="Times New Roman" w:hAnsi="Times New Roman" w:cs="Times New Roman"/>
          <w:sz w:val="28"/>
          <w:szCs w:val="28"/>
          <w:lang w:eastAsia="ru-RU"/>
        </w:rPr>
        <w:t xml:space="preserve">зъяснений положений приглашения </w:t>
      </w:r>
      <w:r w:rsidRPr="00AD0221">
        <w:rPr>
          <w:rFonts w:ascii="Times New Roman" w:eastAsia="Times New Roman" w:hAnsi="Times New Roman" w:cs="Times New Roman"/>
          <w:sz w:val="28"/>
          <w:szCs w:val="28"/>
          <w:lang w:eastAsia="ru-RU"/>
        </w:rPr>
        <w:t>принять участие в закрыто</w:t>
      </w:r>
      <w:r w:rsidR="008E13AE" w:rsidRPr="00AD0221">
        <w:rPr>
          <w:rFonts w:ascii="Times New Roman" w:eastAsia="Times New Roman" w:hAnsi="Times New Roman" w:cs="Times New Roman"/>
          <w:sz w:val="28"/>
          <w:szCs w:val="28"/>
          <w:lang w:eastAsia="ru-RU"/>
        </w:rPr>
        <w:t xml:space="preserve">м аукционе и (или) документации </w:t>
      </w:r>
      <w:r w:rsidRPr="00AD0221">
        <w:rPr>
          <w:rFonts w:ascii="Times New Roman" w:eastAsia="Times New Roman" w:hAnsi="Times New Roman" w:cs="Times New Roman"/>
          <w:sz w:val="28"/>
          <w:szCs w:val="28"/>
          <w:lang w:eastAsia="ru-RU"/>
        </w:rPr>
        <w:t>о закрытом аукционе с указанием почтовог</w:t>
      </w:r>
      <w:r w:rsidR="008E13AE" w:rsidRPr="00AD0221">
        <w:rPr>
          <w:rFonts w:ascii="Times New Roman" w:eastAsia="Times New Roman" w:hAnsi="Times New Roman" w:cs="Times New Roman"/>
          <w:sz w:val="28"/>
          <w:szCs w:val="28"/>
          <w:lang w:eastAsia="ru-RU"/>
        </w:rPr>
        <w:t xml:space="preserve">о адреса участника </w:t>
      </w:r>
      <w:r w:rsidRPr="00AD0221">
        <w:rPr>
          <w:rFonts w:ascii="Times New Roman" w:eastAsia="Times New Roman" w:hAnsi="Times New Roman" w:cs="Times New Roman"/>
          <w:sz w:val="28"/>
          <w:szCs w:val="28"/>
          <w:lang w:eastAsia="ru-RU"/>
        </w:rPr>
        <w:t>закупки для получения указан</w:t>
      </w:r>
      <w:r w:rsidR="008E13AE" w:rsidRPr="00AD0221">
        <w:rPr>
          <w:rFonts w:ascii="Times New Roman" w:eastAsia="Times New Roman" w:hAnsi="Times New Roman" w:cs="Times New Roman"/>
          <w:sz w:val="28"/>
          <w:szCs w:val="28"/>
          <w:lang w:eastAsia="ru-RU"/>
        </w:rPr>
        <w:t xml:space="preserve">ных разъяснений. В течение трех </w:t>
      </w:r>
      <w:r w:rsidR="006A1C92" w:rsidRPr="00AD0221">
        <w:rPr>
          <w:rFonts w:ascii="Times New Roman" w:eastAsia="Times New Roman" w:hAnsi="Times New Roman" w:cs="Times New Roman"/>
          <w:sz w:val="28"/>
          <w:szCs w:val="28"/>
          <w:lang w:eastAsia="ru-RU"/>
        </w:rPr>
        <w:t xml:space="preserve">рабочих </w:t>
      </w:r>
      <w:r w:rsidRPr="00AD0221">
        <w:rPr>
          <w:rFonts w:ascii="Times New Roman" w:eastAsia="Times New Roman" w:hAnsi="Times New Roman" w:cs="Times New Roman"/>
          <w:sz w:val="28"/>
          <w:szCs w:val="28"/>
          <w:lang w:eastAsia="ru-RU"/>
        </w:rPr>
        <w:t xml:space="preserve">дней со дня поступления указанного запроса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 направляет участнику закупки в письменной форме разъяснения положений приглашения прин</w:t>
      </w:r>
      <w:r w:rsidR="008E13AE" w:rsidRPr="00AD0221">
        <w:rPr>
          <w:rFonts w:ascii="Times New Roman" w:eastAsia="Times New Roman" w:hAnsi="Times New Roman" w:cs="Times New Roman"/>
          <w:sz w:val="28"/>
          <w:szCs w:val="28"/>
          <w:lang w:eastAsia="ru-RU"/>
        </w:rPr>
        <w:t xml:space="preserve">ять участие в закрытом аукционе </w:t>
      </w:r>
      <w:r w:rsidRPr="00AD0221">
        <w:rPr>
          <w:rFonts w:ascii="Times New Roman" w:eastAsia="Times New Roman" w:hAnsi="Times New Roman" w:cs="Times New Roman"/>
          <w:sz w:val="28"/>
          <w:szCs w:val="28"/>
          <w:lang w:eastAsia="ru-RU"/>
        </w:rPr>
        <w:t>и (или) документации о закрытом аукционе, а также в этот же срок направляет указанные разъя</w:t>
      </w:r>
      <w:r w:rsidR="008E13AE" w:rsidRPr="00AD0221">
        <w:rPr>
          <w:rFonts w:ascii="Times New Roman" w:eastAsia="Times New Roman" w:hAnsi="Times New Roman" w:cs="Times New Roman"/>
          <w:sz w:val="28"/>
          <w:szCs w:val="28"/>
          <w:lang w:eastAsia="ru-RU"/>
        </w:rPr>
        <w:t xml:space="preserve">снения иным участникам закупки, </w:t>
      </w:r>
      <w:r w:rsidRPr="00AD0221">
        <w:rPr>
          <w:rFonts w:ascii="Times New Roman" w:eastAsia="Times New Roman" w:hAnsi="Times New Roman" w:cs="Times New Roman"/>
          <w:sz w:val="28"/>
          <w:szCs w:val="28"/>
          <w:lang w:eastAsia="ru-RU"/>
        </w:rPr>
        <w:t>которым были направлены приглашения прин</w:t>
      </w:r>
      <w:r w:rsidR="004269DF" w:rsidRPr="00AD0221">
        <w:rPr>
          <w:rFonts w:ascii="Times New Roman" w:eastAsia="Times New Roman" w:hAnsi="Times New Roman" w:cs="Times New Roman"/>
          <w:sz w:val="28"/>
          <w:szCs w:val="28"/>
          <w:lang w:eastAsia="ru-RU"/>
        </w:rPr>
        <w:t>ять участие в закрытом аукционе</w:t>
      </w:r>
      <w:r w:rsidR="00D25256" w:rsidRPr="00AD0221">
        <w:rPr>
          <w:rFonts w:ascii="Times New Roman" w:eastAsia="Times New Roman" w:hAnsi="Times New Roman" w:cs="Times New Roman"/>
          <w:sz w:val="28"/>
          <w:szCs w:val="28"/>
          <w:lang w:eastAsia="ru-RU"/>
        </w:rPr>
        <w:t>,</w:t>
      </w:r>
      <w:r w:rsidR="006A1C92"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без указания участника тако</w:t>
      </w:r>
      <w:r w:rsidR="004269DF" w:rsidRPr="00AD0221">
        <w:rPr>
          <w:rFonts w:ascii="Times New Roman" w:eastAsia="Times New Roman" w:hAnsi="Times New Roman" w:cs="Times New Roman"/>
          <w:sz w:val="28"/>
          <w:szCs w:val="28"/>
          <w:lang w:eastAsia="ru-RU"/>
        </w:rPr>
        <w:t>й закупки, от которого посту</w:t>
      </w:r>
      <w:r w:rsidR="006A1C92" w:rsidRPr="00AD0221">
        <w:rPr>
          <w:rFonts w:ascii="Times New Roman" w:eastAsia="Times New Roman" w:hAnsi="Times New Roman" w:cs="Times New Roman"/>
          <w:sz w:val="28"/>
          <w:szCs w:val="28"/>
          <w:lang w:eastAsia="ru-RU"/>
        </w:rPr>
        <w:t xml:space="preserve">пил </w:t>
      </w:r>
      <w:r w:rsidRPr="00AD0221">
        <w:rPr>
          <w:rFonts w:ascii="Times New Roman" w:eastAsia="Times New Roman" w:hAnsi="Times New Roman" w:cs="Times New Roman"/>
          <w:sz w:val="28"/>
          <w:szCs w:val="28"/>
          <w:lang w:eastAsia="ru-RU"/>
        </w:rPr>
        <w:t>указанный запрос.</w:t>
      </w:r>
    </w:p>
    <w:p w:rsidR="0064685B" w:rsidRPr="00AD0221" w:rsidRDefault="00FD3DE1" w:rsidP="002E4BD5">
      <w:pPr>
        <w:pStyle w:val="a3"/>
        <w:widowControl w:val="0"/>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ик обязан ответи</w:t>
      </w:r>
      <w:r w:rsidR="008E13AE" w:rsidRPr="00AD0221">
        <w:rPr>
          <w:rFonts w:ascii="Times New Roman" w:eastAsia="Times New Roman" w:hAnsi="Times New Roman" w:cs="Times New Roman"/>
          <w:sz w:val="28"/>
          <w:szCs w:val="28"/>
          <w:lang w:eastAsia="ru-RU"/>
        </w:rPr>
        <w:t xml:space="preserve">ть на запрос о даче разъяснений </w:t>
      </w:r>
      <w:r w:rsidR="0064685B" w:rsidRPr="00AD0221">
        <w:rPr>
          <w:rFonts w:ascii="Times New Roman" w:eastAsia="Times New Roman" w:hAnsi="Times New Roman" w:cs="Times New Roman"/>
          <w:sz w:val="28"/>
          <w:szCs w:val="28"/>
          <w:lang w:eastAsia="ru-RU"/>
        </w:rPr>
        <w:t>положений приглашения прин</w:t>
      </w:r>
      <w:r w:rsidR="008E13AE" w:rsidRPr="00AD0221">
        <w:rPr>
          <w:rFonts w:ascii="Times New Roman" w:eastAsia="Times New Roman" w:hAnsi="Times New Roman" w:cs="Times New Roman"/>
          <w:sz w:val="28"/>
          <w:szCs w:val="28"/>
          <w:lang w:eastAsia="ru-RU"/>
        </w:rPr>
        <w:t xml:space="preserve">ять участие в закрытом аукционе </w:t>
      </w:r>
      <w:r w:rsidR="0064685B" w:rsidRPr="00AD0221">
        <w:rPr>
          <w:rFonts w:ascii="Times New Roman" w:eastAsia="Times New Roman" w:hAnsi="Times New Roman" w:cs="Times New Roman"/>
          <w:sz w:val="28"/>
          <w:szCs w:val="28"/>
          <w:lang w:eastAsia="ru-RU"/>
        </w:rPr>
        <w:t>и (или) документации о закрытом</w:t>
      </w:r>
      <w:r w:rsidR="004269DF" w:rsidRPr="00AD0221">
        <w:rPr>
          <w:rFonts w:ascii="Times New Roman" w:eastAsia="Times New Roman" w:hAnsi="Times New Roman" w:cs="Times New Roman"/>
          <w:sz w:val="28"/>
          <w:szCs w:val="28"/>
          <w:lang w:eastAsia="ru-RU"/>
        </w:rPr>
        <w:t xml:space="preserve"> аукцио</w:t>
      </w:r>
      <w:r w:rsidR="008E13AE" w:rsidRPr="00AD0221">
        <w:rPr>
          <w:rFonts w:ascii="Times New Roman" w:eastAsia="Times New Roman" w:hAnsi="Times New Roman" w:cs="Times New Roman"/>
          <w:sz w:val="28"/>
          <w:szCs w:val="28"/>
          <w:lang w:eastAsia="ru-RU"/>
        </w:rPr>
        <w:t xml:space="preserve">не, если запрос поступил </w:t>
      </w:r>
      <w:r w:rsidR="0064685B" w:rsidRPr="00AD0221">
        <w:rPr>
          <w:rFonts w:ascii="Times New Roman" w:eastAsia="Times New Roman" w:hAnsi="Times New Roman" w:cs="Times New Roman"/>
          <w:sz w:val="28"/>
          <w:szCs w:val="28"/>
          <w:lang w:eastAsia="ru-RU"/>
        </w:rPr>
        <w:t xml:space="preserve">к </w:t>
      </w:r>
      <w:r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ику не позднее чем за три рабочих дня до даты окончания срока подачи заявок на участие в закрытом аукционе.</w:t>
      </w:r>
    </w:p>
    <w:p w:rsidR="0064685B" w:rsidRPr="00AD0221" w:rsidRDefault="0064685B" w:rsidP="00F16BBE">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Разъяснения положе</w:t>
      </w:r>
      <w:r w:rsidR="008E13AE" w:rsidRPr="00AD0221">
        <w:rPr>
          <w:rFonts w:ascii="Times New Roman" w:eastAsia="Times New Roman" w:hAnsi="Times New Roman" w:cs="Times New Roman"/>
          <w:sz w:val="28"/>
          <w:szCs w:val="28"/>
          <w:lang w:eastAsia="ru-RU"/>
        </w:rPr>
        <w:t xml:space="preserve">ний приглашения принять участие </w:t>
      </w:r>
      <w:r w:rsidRPr="00AD0221">
        <w:rPr>
          <w:rFonts w:ascii="Times New Roman" w:eastAsia="Times New Roman" w:hAnsi="Times New Roman" w:cs="Times New Roman"/>
          <w:sz w:val="28"/>
          <w:szCs w:val="28"/>
          <w:lang w:eastAsia="ru-RU"/>
        </w:rPr>
        <w:t>в закрытом аукционе и (или) д</w:t>
      </w:r>
      <w:r w:rsidR="008E13AE" w:rsidRPr="00AD0221">
        <w:rPr>
          <w:rFonts w:ascii="Times New Roman" w:eastAsia="Times New Roman" w:hAnsi="Times New Roman" w:cs="Times New Roman"/>
          <w:sz w:val="28"/>
          <w:szCs w:val="28"/>
          <w:lang w:eastAsia="ru-RU"/>
        </w:rPr>
        <w:t xml:space="preserve">окументации о закрытом аукционе </w:t>
      </w:r>
      <w:r w:rsidRPr="00AD0221">
        <w:rPr>
          <w:rFonts w:ascii="Times New Roman" w:eastAsia="Times New Roman" w:hAnsi="Times New Roman" w:cs="Times New Roman"/>
          <w:sz w:val="28"/>
          <w:szCs w:val="28"/>
          <w:lang w:eastAsia="ru-RU"/>
        </w:rPr>
        <w:t>не должны изменять предмет</w:t>
      </w:r>
      <w:r w:rsidR="008E13AE" w:rsidRPr="00AD0221">
        <w:rPr>
          <w:rFonts w:ascii="Times New Roman" w:eastAsia="Times New Roman" w:hAnsi="Times New Roman" w:cs="Times New Roman"/>
          <w:sz w:val="28"/>
          <w:szCs w:val="28"/>
          <w:lang w:eastAsia="ru-RU"/>
        </w:rPr>
        <w:t xml:space="preserve"> закупки и существенные условия </w:t>
      </w:r>
      <w:r w:rsidRPr="00AD0221">
        <w:rPr>
          <w:rFonts w:ascii="Times New Roman" w:eastAsia="Times New Roman" w:hAnsi="Times New Roman" w:cs="Times New Roman"/>
          <w:sz w:val="28"/>
          <w:szCs w:val="28"/>
          <w:lang w:eastAsia="ru-RU"/>
        </w:rPr>
        <w:t>проекта договора.</w:t>
      </w:r>
    </w:p>
    <w:p w:rsidR="0064685B" w:rsidRPr="00AD0221" w:rsidRDefault="00FD3DE1"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ик вправе принять решение о внесении изменений в приглашение прин</w:t>
      </w:r>
      <w:r w:rsidR="008E13AE" w:rsidRPr="00AD0221">
        <w:rPr>
          <w:rFonts w:ascii="Times New Roman" w:eastAsia="Times New Roman" w:hAnsi="Times New Roman" w:cs="Times New Roman"/>
          <w:sz w:val="28"/>
          <w:szCs w:val="28"/>
          <w:lang w:eastAsia="ru-RU"/>
        </w:rPr>
        <w:t xml:space="preserve">ять участие в закрытом аукционе </w:t>
      </w:r>
      <w:r w:rsidR="0064685B" w:rsidRPr="00AD0221">
        <w:rPr>
          <w:rFonts w:ascii="Times New Roman" w:eastAsia="Times New Roman" w:hAnsi="Times New Roman" w:cs="Times New Roman"/>
          <w:sz w:val="28"/>
          <w:szCs w:val="28"/>
          <w:lang w:eastAsia="ru-RU"/>
        </w:rPr>
        <w:t>и (или) документацию о закрыт</w:t>
      </w:r>
      <w:r w:rsidR="008E13AE" w:rsidRPr="00AD0221">
        <w:rPr>
          <w:rFonts w:ascii="Times New Roman" w:eastAsia="Times New Roman" w:hAnsi="Times New Roman" w:cs="Times New Roman"/>
          <w:sz w:val="28"/>
          <w:szCs w:val="28"/>
          <w:lang w:eastAsia="ru-RU"/>
        </w:rPr>
        <w:t xml:space="preserve">ом аукционе до наступления даты </w:t>
      </w:r>
      <w:r w:rsidR="0064685B" w:rsidRPr="00AD0221">
        <w:rPr>
          <w:rFonts w:ascii="Times New Roman" w:eastAsia="Times New Roman" w:hAnsi="Times New Roman" w:cs="Times New Roman"/>
          <w:sz w:val="28"/>
          <w:szCs w:val="28"/>
          <w:lang w:eastAsia="ru-RU"/>
        </w:rPr>
        <w:t>и времени окончания срока подачи заявок на участие в закрытом аукционе. В течение трех дней с даты пр</w:t>
      </w:r>
      <w:r w:rsidR="008E13AE" w:rsidRPr="00AD0221">
        <w:rPr>
          <w:rFonts w:ascii="Times New Roman" w:eastAsia="Times New Roman" w:hAnsi="Times New Roman" w:cs="Times New Roman"/>
          <w:sz w:val="28"/>
          <w:szCs w:val="28"/>
          <w:lang w:eastAsia="ru-RU"/>
        </w:rPr>
        <w:t xml:space="preserve">инятия указанного </w:t>
      </w:r>
      <w:r w:rsidR="0064685B" w:rsidRPr="00AD0221">
        <w:rPr>
          <w:rFonts w:ascii="Times New Roman" w:eastAsia="Times New Roman" w:hAnsi="Times New Roman" w:cs="Times New Roman"/>
          <w:sz w:val="28"/>
          <w:szCs w:val="28"/>
          <w:lang w:eastAsia="ru-RU"/>
        </w:rPr>
        <w:t>решения такие изменения н</w:t>
      </w:r>
      <w:r w:rsidR="008E13AE" w:rsidRPr="00AD0221">
        <w:rPr>
          <w:rFonts w:ascii="Times New Roman" w:eastAsia="Times New Roman" w:hAnsi="Times New Roman" w:cs="Times New Roman"/>
          <w:sz w:val="28"/>
          <w:szCs w:val="28"/>
          <w:lang w:eastAsia="ru-RU"/>
        </w:rPr>
        <w:t xml:space="preserve">аправляются участникам закупки, </w:t>
      </w:r>
      <w:r w:rsidR="0064685B" w:rsidRPr="00AD0221">
        <w:rPr>
          <w:rFonts w:ascii="Times New Roman" w:eastAsia="Times New Roman" w:hAnsi="Times New Roman" w:cs="Times New Roman"/>
          <w:sz w:val="28"/>
          <w:szCs w:val="28"/>
          <w:lang w:eastAsia="ru-RU"/>
        </w:rPr>
        <w:t>которым были направлены приглашения принять участие в закрытом аукционе. При этом срок подачи заявок на участие в закрытом аукционе должен быть продлен таким образом, чтобы с даты направления участникам закупки указанных изменений до даты окончания срока подачи заявок</w:t>
      </w:r>
      <w:r w:rsidR="008E13AE" w:rsidRPr="00AD0221">
        <w:rPr>
          <w:rFonts w:ascii="Times New Roman" w:eastAsia="Times New Roman" w:hAnsi="Times New Roman" w:cs="Times New Roman"/>
          <w:sz w:val="28"/>
          <w:szCs w:val="28"/>
          <w:lang w:eastAsia="ru-RU"/>
        </w:rPr>
        <w:t xml:space="preserve"> на участие в закрытом аукционе </w:t>
      </w:r>
      <w:r w:rsidR="0064685B" w:rsidRPr="00AD0221">
        <w:rPr>
          <w:rFonts w:ascii="Times New Roman" w:eastAsia="Times New Roman" w:hAnsi="Times New Roman" w:cs="Times New Roman"/>
          <w:sz w:val="28"/>
          <w:szCs w:val="28"/>
          <w:lang w:eastAsia="ru-RU"/>
        </w:rPr>
        <w:t>такой срок составлял не менее чем восемь дней.</w:t>
      </w:r>
    </w:p>
    <w:p w:rsidR="00C67AF3" w:rsidRPr="00AD0221" w:rsidRDefault="00FD3DE1"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ик вправе отменить закрытый аукцион по одному</w:t>
      </w:r>
      <w:r w:rsidR="008E13AE" w:rsidRPr="00AD0221">
        <w:rPr>
          <w:rFonts w:ascii="Times New Roman" w:eastAsia="Times New Roman" w:hAnsi="Times New Roman" w:cs="Times New Roman"/>
          <w:sz w:val="28"/>
          <w:szCs w:val="28"/>
          <w:lang w:eastAsia="ru-RU"/>
        </w:rPr>
        <w:t xml:space="preserve"> </w:t>
      </w:r>
      <w:r w:rsidR="0064685B" w:rsidRPr="00AD0221">
        <w:rPr>
          <w:rFonts w:ascii="Times New Roman" w:eastAsia="Times New Roman" w:hAnsi="Times New Roman" w:cs="Times New Roman"/>
          <w:sz w:val="28"/>
          <w:szCs w:val="28"/>
          <w:lang w:eastAsia="ru-RU"/>
        </w:rPr>
        <w:t>и более предмету закупки (лоту) до наступления даты и времени окончания срока подачи заявок на участие в закрытом аукционе. Решение об отмене закрытого аукциона направляется участникам закупки, которым были направлены приглашения принять участие в закрытом аукционе</w:t>
      </w:r>
      <w:r w:rsidR="00F0131F" w:rsidRPr="00AD0221">
        <w:rPr>
          <w:rFonts w:ascii="Times New Roman" w:eastAsia="Times New Roman" w:hAnsi="Times New Roman" w:cs="Times New Roman"/>
          <w:sz w:val="28"/>
          <w:szCs w:val="28"/>
          <w:lang w:eastAsia="ru-RU"/>
        </w:rPr>
        <w:t>,</w:t>
      </w:r>
      <w:r w:rsidR="0064685B" w:rsidRPr="00AD0221">
        <w:rPr>
          <w:rFonts w:ascii="Times New Roman" w:eastAsia="Times New Roman" w:hAnsi="Times New Roman" w:cs="Times New Roman"/>
          <w:sz w:val="28"/>
          <w:szCs w:val="28"/>
          <w:lang w:eastAsia="ru-RU"/>
        </w:rPr>
        <w:t xml:space="preserve"> в день принятия этого решения. После наступления даты и времен</w:t>
      </w:r>
      <w:r w:rsidR="006C4A24" w:rsidRPr="00AD0221">
        <w:rPr>
          <w:rFonts w:ascii="Times New Roman" w:eastAsia="Times New Roman" w:hAnsi="Times New Roman" w:cs="Times New Roman"/>
          <w:sz w:val="28"/>
          <w:szCs w:val="28"/>
          <w:lang w:eastAsia="ru-RU"/>
        </w:rPr>
        <w:t>и окончания срока подачи заявок</w:t>
      </w:r>
      <w:r w:rsidR="008E6DD5" w:rsidRPr="00AD0221">
        <w:rPr>
          <w:rFonts w:ascii="Times New Roman" w:eastAsia="Times New Roman" w:hAnsi="Times New Roman" w:cs="Times New Roman"/>
          <w:sz w:val="28"/>
          <w:szCs w:val="28"/>
          <w:lang w:eastAsia="ru-RU"/>
        </w:rPr>
        <w:t xml:space="preserve"> </w:t>
      </w:r>
      <w:r w:rsidR="0064685B" w:rsidRPr="00AD0221">
        <w:rPr>
          <w:rFonts w:ascii="Times New Roman" w:eastAsia="Times New Roman" w:hAnsi="Times New Roman" w:cs="Times New Roman"/>
          <w:sz w:val="28"/>
          <w:szCs w:val="28"/>
          <w:lang w:eastAsia="ru-RU"/>
        </w:rPr>
        <w:t>на участие в закрытом ау</w:t>
      </w:r>
      <w:r w:rsidR="006C4A24" w:rsidRPr="00AD0221">
        <w:rPr>
          <w:rFonts w:ascii="Times New Roman" w:eastAsia="Times New Roman" w:hAnsi="Times New Roman" w:cs="Times New Roman"/>
          <w:sz w:val="28"/>
          <w:szCs w:val="28"/>
          <w:lang w:eastAsia="ru-RU"/>
        </w:rPr>
        <w:t>кционе и до заключения договора</w:t>
      </w:r>
      <w:r w:rsidR="008E6DD5"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ик вправе отменить з</w:t>
      </w:r>
      <w:r w:rsidR="006C4A24" w:rsidRPr="00AD0221">
        <w:rPr>
          <w:rFonts w:ascii="Times New Roman" w:eastAsia="Times New Roman" w:hAnsi="Times New Roman" w:cs="Times New Roman"/>
          <w:sz w:val="28"/>
          <w:szCs w:val="28"/>
          <w:lang w:eastAsia="ru-RU"/>
        </w:rPr>
        <w:t>акрытый аукцион только в случае</w:t>
      </w:r>
      <w:r w:rsidR="008E6DD5" w:rsidRPr="00AD0221">
        <w:rPr>
          <w:rFonts w:ascii="Times New Roman" w:eastAsia="Times New Roman" w:hAnsi="Times New Roman" w:cs="Times New Roman"/>
          <w:sz w:val="28"/>
          <w:szCs w:val="28"/>
          <w:lang w:eastAsia="ru-RU"/>
        </w:rPr>
        <w:t xml:space="preserve"> </w:t>
      </w:r>
      <w:r w:rsidR="0064685B" w:rsidRPr="00AD0221">
        <w:rPr>
          <w:rFonts w:ascii="Times New Roman" w:eastAsia="Times New Roman" w:hAnsi="Times New Roman" w:cs="Times New Roman"/>
          <w:sz w:val="28"/>
          <w:szCs w:val="28"/>
          <w:lang w:eastAsia="ru-RU"/>
        </w:rPr>
        <w:t>возникновения обстоятельс</w:t>
      </w:r>
      <w:r w:rsidR="006C4A24" w:rsidRPr="00AD0221">
        <w:rPr>
          <w:rFonts w:ascii="Times New Roman" w:eastAsia="Times New Roman" w:hAnsi="Times New Roman" w:cs="Times New Roman"/>
          <w:sz w:val="28"/>
          <w:szCs w:val="28"/>
          <w:lang w:eastAsia="ru-RU"/>
        </w:rPr>
        <w:t xml:space="preserve">тв непреодолимой силы. </w:t>
      </w:r>
    </w:p>
    <w:p w:rsidR="0064685B" w:rsidRPr="00AD0221" w:rsidRDefault="006C4A24" w:rsidP="00F16BBE">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w:t>
      </w:r>
      <w:r w:rsidR="008E6DD5" w:rsidRPr="00AD0221">
        <w:rPr>
          <w:rFonts w:ascii="Times New Roman" w:eastAsia="Times New Roman" w:hAnsi="Times New Roman" w:cs="Times New Roman"/>
          <w:sz w:val="28"/>
          <w:szCs w:val="28"/>
          <w:lang w:eastAsia="ru-RU"/>
        </w:rPr>
        <w:t xml:space="preserve"> </w:t>
      </w:r>
      <w:r w:rsidR="0064685B" w:rsidRPr="00AD0221">
        <w:rPr>
          <w:rFonts w:ascii="Times New Roman" w:eastAsia="Times New Roman" w:hAnsi="Times New Roman" w:cs="Times New Roman"/>
          <w:sz w:val="28"/>
          <w:szCs w:val="28"/>
          <w:lang w:eastAsia="ru-RU"/>
        </w:rPr>
        <w:t>отмены закрытого аукцио</w:t>
      </w:r>
      <w:r w:rsidRPr="00AD0221">
        <w:rPr>
          <w:rFonts w:ascii="Times New Roman" w:eastAsia="Times New Roman" w:hAnsi="Times New Roman" w:cs="Times New Roman"/>
          <w:sz w:val="28"/>
          <w:szCs w:val="28"/>
          <w:lang w:eastAsia="ru-RU"/>
        </w:rPr>
        <w:t>на заявки на участие в за</w:t>
      </w:r>
      <w:r w:rsidR="00C67AF3" w:rsidRPr="00AD0221">
        <w:rPr>
          <w:rFonts w:ascii="Times New Roman" w:eastAsia="Times New Roman" w:hAnsi="Times New Roman" w:cs="Times New Roman"/>
          <w:sz w:val="28"/>
          <w:szCs w:val="28"/>
          <w:lang w:eastAsia="ru-RU"/>
        </w:rPr>
        <w:t xml:space="preserve">крытом </w:t>
      </w:r>
      <w:r w:rsidR="0064685B" w:rsidRPr="00AD0221">
        <w:rPr>
          <w:rFonts w:ascii="Times New Roman" w:eastAsia="Times New Roman" w:hAnsi="Times New Roman" w:cs="Times New Roman"/>
          <w:sz w:val="28"/>
          <w:szCs w:val="28"/>
          <w:lang w:eastAsia="ru-RU"/>
        </w:rPr>
        <w:t>аукционе, поданные участниками закупки, не возвращаются.</w:t>
      </w:r>
    </w:p>
    <w:p w:rsidR="00F0131F" w:rsidRPr="00AD0221" w:rsidRDefault="00F0131F"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приглашении принять участие в закрытом аукционе должны быть указаны сведения, предусмотренные пунктом </w:t>
      </w:r>
      <w:r w:rsidR="005A6550" w:rsidRPr="00AD0221">
        <w:rPr>
          <w:rFonts w:ascii="Times New Roman" w:eastAsia="Times New Roman" w:hAnsi="Times New Roman" w:cs="Times New Roman"/>
          <w:sz w:val="28"/>
          <w:szCs w:val="28"/>
          <w:lang w:eastAsia="ru-RU"/>
        </w:rPr>
        <w:t xml:space="preserve">102 </w:t>
      </w:r>
      <w:r w:rsidRPr="00AD0221">
        <w:rPr>
          <w:rFonts w:ascii="Times New Roman" w:eastAsia="Times New Roman" w:hAnsi="Times New Roman" w:cs="Times New Roman"/>
          <w:sz w:val="28"/>
          <w:szCs w:val="28"/>
          <w:lang w:eastAsia="ru-RU"/>
        </w:rPr>
        <w:t>настоящего Положения о закупке.</w:t>
      </w:r>
    </w:p>
    <w:p w:rsidR="00F0131F" w:rsidRPr="00AD0221" w:rsidRDefault="00F0131F" w:rsidP="00F16BBE">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 этом срок для пода</w:t>
      </w:r>
      <w:r w:rsidR="008E13AE" w:rsidRPr="00AD0221">
        <w:rPr>
          <w:rFonts w:ascii="Times New Roman" w:eastAsia="Times New Roman" w:hAnsi="Times New Roman" w:cs="Times New Roman"/>
          <w:sz w:val="28"/>
          <w:szCs w:val="28"/>
          <w:lang w:eastAsia="ru-RU"/>
        </w:rPr>
        <w:t xml:space="preserve">чи заявок на участие в закрытом </w:t>
      </w:r>
      <w:r w:rsidRPr="00AD0221">
        <w:rPr>
          <w:rFonts w:ascii="Times New Roman" w:eastAsia="Times New Roman" w:hAnsi="Times New Roman" w:cs="Times New Roman"/>
          <w:sz w:val="28"/>
          <w:szCs w:val="28"/>
          <w:lang w:eastAsia="ru-RU"/>
        </w:rPr>
        <w:t xml:space="preserve">аукционе должен составлять не менее </w:t>
      </w:r>
      <w:r w:rsidR="005D0D19" w:rsidRPr="00AD0221">
        <w:rPr>
          <w:rFonts w:ascii="Times New Roman" w:eastAsia="Times New Roman" w:hAnsi="Times New Roman" w:cs="Times New Roman"/>
          <w:sz w:val="28"/>
          <w:szCs w:val="28"/>
          <w:lang w:eastAsia="ru-RU"/>
        </w:rPr>
        <w:t>15</w:t>
      </w:r>
      <w:r w:rsidRPr="00AD0221">
        <w:rPr>
          <w:rFonts w:ascii="Times New Roman" w:eastAsia="Times New Roman" w:hAnsi="Times New Roman" w:cs="Times New Roman"/>
          <w:sz w:val="28"/>
          <w:szCs w:val="28"/>
          <w:lang w:eastAsia="ru-RU"/>
        </w:rPr>
        <w:t xml:space="preserve"> дней со дня направления участникам заку</w:t>
      </w:r>
      <w:r w:rsidR="00321058" w:rsidRPr="00AD0221">
        <w:rPr>
          <w:rFonts w:ascii="Times New Roman" w:eastAsia="Times New Roman" w:hAnsi="Times New Roman" w:cs="Times New Roman"/>
          <w:sz w:val="28"/>
          <w:szCs w:val="28"/>
          <w:lang w:eastAsia="ru-RU"/>
        </w:rPr>
        <w:t xml:space="preserve">пки приглашения принять участие </w:t>
      </w:r>
      <w:r w:rsidR="00A62550" w:rsidRPr="00AD0221">
        <w:rPr>
          <w:rFonts w:ascii="Times New Roman" w:eastAsia="Times New Roman" w:hAnsi="Times New Roman" w:cs="Times New Roman"/>
          <w:sz w:val="28"/>
          <w:szCs w:val="28"/>
          <w:lang w:eastAsia="ru-RU"/>
        </w:rPr>
        <w:t>в закрытом</w:t>
      </w:r>
      <w:r w:rsidR="00D00792"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аукционе.</w:t>
      </w:r>
    </w:p>
    <w:p w:rsidR="0064685B" w:rsidRPr="00AD0221" w:rsidRDefault="00FD3DE1"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ик вправе</w:t>
      </w:r>
      <w:r w:rsidR="008E13AE" w:rsidRPr="00AD0221">
        <w:rPr>
          <w:rFonts w:ascii="Times New Roman" w:eastAsia="Times New Roman" w:hAnsi="Times New Roman" w:cs="Times New Roman"/>
          <w:sz w:val="28"/>
          <w:szCs w:val="28"/>
          <w:lang w:eastAsia="ru-RU"/>
        </w:rPr>
        <w:t xml:space="preserve"> провести многолотовый закрытый </w:t>
      </w:r>
      <w:r w:rsidR="0064685B" w:rsidRPr="00AD0221">
        <w:rPr>
          <w:rFonts w:ascii="Times New Roman" w:eastAsia="Times New Roman" w:hAnsi="Times New Roman" w:cs="Times New Roman"/>
          <w:sz w:val="28"/>
          <w:szCs w:val="28"/>
          <w:lang w:eastAsia="ru-RU"/>
        </w:rPr>
        <w:t xml:space="preserve">аукцион. При этом под лотом понимается закупаемая </w:t>
      </w:r>
      <w:r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иком продукция, в отношении которой предусматривается заключение отдельного договора по результатам закупки. В случае проведения многолотового закрытого ау</w:t>
      </w:r>
      <w:r w:rsidR="008E13AE" w:rsidRPr="00AD0221">
        <w:rPr>
          <w:rFonts w:ascii="Times New Roman" w:eastAsia="Times New Roman" w:hAnsi="Times New Roman" w:cs="Times New Roman"/>
          <w:sz w:val="28"/>
          <w:szCs w:val="28"/>
          <w:lang w:eastAsia="ru-RU"/>
        </w:rPr>
        <w:t xml:space="preserve">кциона в отношении каждого лота </w:t>
      </w:r>
      <w:r w:rsidR="0064685B" w:rsidRPr="00AD0221">
        <w:rPr>
          <w:rFonts w:ascii="Times New Roman" w:eastAsia="Times New Roman" w:hAnsi="Times New Roman" w:cs="Times New Roman"/>
          <w:sz w:val="28"/>
          <w:szCs w:val="28"/>
          <w:lang w:eastAsia="ru-RU"/>
        </w:rPr>
        <w:t>в приглашении принять участ</w:t>
      </w:r>
      <w:r w:rsidR="008E13AE" w:rsidRPr="00AD0221">
        <w:rPr>
          <w:rFonts w:ascii="Times New Roman" w:eastAsia="Times New Roman" w:hAnsi="Times New Roman" w:cs="Times New Roman"/>
          <w:sz w:val="28"/>
          <w:szCs w:val="28"/>
          <w:lang w:eastAsia="ru-RU"/>
        </w:rPr>
        <w:t xml:space="preserve">ие в закрытом аукционе отдельно </w:t>
      </w:r>
      <w:r w:rsidR="0064685B" w:rsidRPr="00AD0221">
        <w:rPr>
          <w:rFonts w:ascii="Times New Roman" w:eastAsia="Times New Roman" w:hAnsi="Times New Roman" w:cs="Times New Roman"/>
          <w:sz w:val="28"/>
          <w:szCs w:val="28"/>
          <w:lang w:eastAsia="ru-RU"/>
        </w:rPr>
        <w:t xml:space="preserve">указываются предмет договора, сведения о </w:t>
      </w:r>
      <w:r w:rsidR="008069CE" w:rsidRPr="00AD0221">
        <w:rPr>
          <w:rFonts w:ascii="Times New Roman" w:eastAsia="Times New Roman" w:hAnsi="Times New Roman" w:cs="Times New Roman"/>
          <w:sz w:val="28"/>
          <w:szCs w:val="28"/>
          <w:lang w:eastAsia="ru-RU"/>
        </w:rPr>
        <w:t>НМЦД</w:t>
      </w:r>
      <w:r w:rsidR="0064685B" w:rsidRPr="00AD0221">
        <w:rPr>
          <w:rFonts w:ascii="Times New Roman" w:eastAsia="Times New Roman" w:hAnsi="Times New Roman" w:cs="Times New Roman"/>
          <w:sz w:val="28"/>
          <w:szCs w:val="28"/>
          <w:lang w:eastAsia="ru-RU"/>
        </w:rPr>
        <w:t>, сроки и иные условия закрытого аукциона, которые отличаются по каждому лоту друг от друга.</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Для осуществления закрытого аукциона </w:t>
      </w:r>
      <w:r w:rsidR="00FD3DE1" w:rsidRPr="00AD0221">
        <w:rPr>
          <w:rFonts w:ascii="Times New Roman" w:eastAsia="Times New Roman" w:hAnsi="Times New Roman" w:cs="Times New Roman"/>
          <w:sz w:val="28"/>
          <w:szCs w:val="28"/>
          <w:lang w:eastAsia="ru-RU"/>
        </w:rPr>
        <w:t>Заказч</w:t>
      </w:r>
      <w:r w:rsidR="008E13AE" w:rsidRPr="00AD0221">
        <w:rPr>
          <w:rFonts w:ascii="Times New Roman" w:eastAsia="Times New Roman" w:hAnsi="Times New Roman" w:cs="Times New Roman"/>
          <w:sz w:val="28"/>
          <w:szCs w:val="28"/>
          <w:lang w:eastAsia="ru-RU"/>
        </w:rPr>
        <w:t xml:space="preserve">ик </w:t>
      </w:r>
      <w:r w:rsidRPr="00AD0221">
        <w:rPr>
          <w:rFonts w:ascii="Times New Roman" w:eastAsia="Times New Roman" w:hAnsi="Times New Roman" w:cs="Times New Roman"/>
          <w:sz w:val="28"/>
          <w:szCs w:val="28"/>
          <w:lang w:eastAsia="ru-RU"/>
        </w:rPr>
        <w:t>разрабатывает и утверждает документацию о закрытом аукционе, которая прилагается к приглашению принять участие в закрытом аукционе и вместе с таким приглашением направляется участникам закупки.</w:t>
      </w:r>
    </w:p>
    <w:p w:rsidR="008069CE" w:rsidRPr="00AD0221" w:rsidRDefault="008069CE"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Документация о закрытом аукционе включает в себя сведения, предусмотренные пунктом </w:t>
      </w:r>
      <w:r w:rsidR="00BB05D8" w:rsidRPr="00AD0221">
        <w:rPr>
          <w:rFonts w:ascii="Times New Roman" w:eastAsia="Times New Roman" w:hAnsi="Times New Roman" w:cs="Times New Roman"/>
          <w:sz w:val="28"/>
          <w:szCs w:val="28"/>
          <w:lang w:eastAsia="ru-RU"/>
        </w:rPr>
        <w:t>104</w:t>
      </w:r>
      <w:r w:rsidR="00B51BF5"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настоящего Положения</w:t>
      </w:r>
      <w:r w:rsidR="008E13AE" w:rsidRPr="00AD0221">
        <w:rPr>
          <w:rFonts w:ascii="Times New Roman" w:eastAsia="Times New Roman" w:hAnsi="Times New Roman" w:cs="Times New Roman"/>
          <w:sz w:val="28"/>
          <w:szCs w:val="28"/>
          <w:lang w:eastAsia="ru-RU"/>
        </w:rPr>
        <w:t xml:space="preserve"> </w:t>
      </w:r>
      <w:r w:rsidR="00D07EC6" w:rsidRPr="00AD0221">
        <w:rPr>
          <w:rFonts w:ascii="Times New Roman" w:eastAsia="Times New Roman" w:hAnsi="Times New Roman" w:cs="Times New Roman"/>
          <w:sz w:val="28"/>
          <w:szCs w:val="28"/>
          <w:lang w:eastAsia="ru-RU"/>
        </w:rPr>
        <w:t>о закупке</w:t>
      </w:r>
      <w:r w:rsidRPr="00AD0221">
        <w:rPr>
          <w:rFonts w:ascii="Times New Roman" w:eastAsia="Times New Roman" w:hAnsi="Times New Roman" w:cs="Times New Roman"/>
          <w:sz w:val="28"/>
          <w:szCs w:val="28"/>
          <w:lang w:eastAsia="ru-RU"/>
        </w:rPr>
        <w:t xml:space="preserve">, а также место, </w:t>
      </w:r>
      <w:r w:rsidR="002C36A7" w:rsidRPr="00AD0221">
        <w:rPr>
          <w:rFonts w:ascii="Times New Roman" w:eastAsia="Times New Roman" w:hAnsi="Times New Roman" w:cs="Times New Roman"/>
          <w:sz w:val="28"/>
          <w:szCs w:val="28"/>
          <w:lang w:eastAsia="ru-RU"/>
        </w:rPr>
        <w:t>дат</w:t>
      </w:r>
      <w:r w:rsidR="0034217E" w:rsidRPr="00AD0221">
        <w:rPr>
          <w:rFonts w:ascii="Times New Roman" w:eastAsia="Times New Roman" w:hAnsi="Times New Roman" w:cs="Times New Roman"/>
          <w:sz w:val="28"/>
          <w:szCs w:val="28"/>
          <w:lang w:eastAsia="ru-RU"/>
        </w:rPr>
        <w:t>у</w:t>
      </w:r>
      <w:r w:rsidR="008E13AE" w:rsidRPr="00AD0221">
        <w:rPr>
          <w:rFonts w:ascii="Times New Roman" w:eastAsia="Times New Roman" w:hAnsi="Times New Roman" w:cs="Times New Roman"/>
          <w:sz w:val="28"/>
          <w:szCs w:val="28"/>
          <w:lang w:eastAsia="ru-RU"/>
        </w:rPr>
        <w:t xml:space="preserve">, время и порядок проведения </w:t>
      </w:r>
      <w:r w:rsidRPr="00AD0221">
        <w:rPr>
          <w:rFonts w:ascii="Times New Roman" w:eastAsia="Times New Roman" w:hAnsi="Times New Roman" w:cs="Times New Roman"/>
          <w:sz w:val="28"/>
          <w:szCs w:val="28"/>
          <w:lang w:eastAsia="ru-RU"/>
        </w:rPr>
        <w:t>закрытого аукциона.</w:t>
      </w:r>
    </w:p>
    <w:p w:rsidR="0064685B" w:rsidRPr="00AD0221" w:rsidRDefault="0064685B"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Для участия в зак</w:t>
      </w:r>
      <w:r w:rsidR="008E13AE" w:rsidRPr="00AD0221">
        <w:rPr>
          <w:rFonts w:ascii="Times New Roman" w:eastAsia="Times New Roman" w:hAnsi="Times New Roman" w:cs="Times New Roman"/>
          <w:sz w:val="28"/>
          <w:szCs w:val="28"/>
          <w:lang w:eastAsia="ru-RU"/>
        </w:rPr>
        <w:t xml:space="preserve">рытом аукционе участник закупки </w:t>
      </w:r>
      <w:r w:rsidRPr="00AD0221">
        <w:rPr>
          <w:rFonts w:ascii="Times New Roman" w:eastAsia="Times New Roman" w:hAnsi="Times New Roman" w:cs="Times New Roman"/>
          <w:sz w:val="28"/>
          <w:szCs w:val="28"/>
          <w:lang w:eastAsia="ru-RU"/>
        </w:rPr>
        <w:t>подает заявку на участие в закрытом ау</w:t>
      </w:r>
      <w:r w:rsidR="008E13AE" w:rsidRPr="00AD0221">
        <w:rPr>
          <w:rFonts w:ascii="Times New Roman" w:eastAsia="Times New Roman" w:hAnsi="Times New Roman" w:cs="Times New Roman"/>
          <w:sz w:val="28"/>
          <w:szCs w:val="28"/>
          <w:lang w:eastAsia="ru-RU"/>
        </w:rPr>
        <w:t xml:space="preserve">кционе. Требования </w:t>
      </w:r>
      <w:r w:rsidR="00C6291B" w:rsidRPr="00AD0221">
        <w:rPr>
          <w:rFonts w:ascii="Times New Roman" w:eastAsia="Times New Roman" w:hAnsi="Times New Roman" w:cs="Times New Roman"/>
          <w:sz w:val="28"/>
          <w:szCs w:val="28"/>
          <w:lang w:eastAsia="ru-RU"/>
        </w:rPr>
        <w:t>к содержанию</w:t>
      </w:r>
      <w:r w:rsidR="00F86154" w:rsidRPr="00AD0221">
        <w:rPr>
          <w:rFonts w:ascii="Times New Roman" w:eastAsia="Times New Roman" w:hAnsi="Times New Roman" w:cs="Times New Roman"/>
          <w:sz w:val="28"/>
          <w:szCs w:val="28"/>
          <w:lang w:eastAsia="ru-RU"/>
        </w:rPr>
        <w:t>, форме,</w:t>
      </w:r>
      <w:r w:rsidRPr="00AD0221">
        <w:rPr>
          <w:rFonts w:ascii="Times New Roman" w:eastAsia="Times New Roman" w:hAnsi="Times New Roman" w:cs="Times New Roman"/>
          <w:sz w:val="28"/>
          <w:szCs w:val="28"/>
          <w:lang w:eastAsia="ru-RU"/>
        </w:rPr>
        <w:t xml:space="preserve"> оформлению</w:t>
      </w:r>
      <w:r w:rsidR="00F86154" w:rsidRPr="00AD0221">
        <w:rPr>
          <w:rFonts w:ascii="Times New Roman" w:eastAsia="Times New Roman" w:hAnsi="Times New Roman" w:cs="Times New Roman"/>
          <w:sz w:val="28"/>
          <w:szCs w:val="28"/>
          <w:lang w:eastAsia="ru-RU"/>
        </w:rPr>
        <w:t xml:space="preserve"> и составу</w:t>
      </w:r>
      <w:r w:rsidRPr="00AD0221">
        <w:rPr>
          <w:rFonts w:ascii="Times New Roman" w:eastAsia="Times New Roman" w:hAnsi="Times New Roman" w:cs="Times New Roman"/>
          <w:sz w:val="28"/>
          <w:szCs w:val="28"/>
          <w:lang w:eastAsia="ru-RU"/>
        </w:rPr>
        <w:t xml:space="preserve"> заявки на учас</w:t>
      </w:r>
      <w:r w:rsidR="006C4A24" w:rsidRPr="00AD0221">
        <w:rPr>
          <w:rFonts w:ascii="Times New Roman" w:eastAsia="Times New Roman" w:hAnsi="Times New Roman" w:cs="Times New Roman"/>
          <w:sz w:val="28"/>
          <w:szCs w:val="28"/>
          <w:lang w:eastAsia="ru-RU"/>
        </w:rPr>
        <w:t>тие в закры</w:t>
      </w:r>
      <w:r w:rsidR="00F86154" w:rsidRPr="00AD0221">
        <w:rPr>
          <w:rFonts w:ascii="Times New Roman" w:eastAsia="Times New Roman" w:hAnsi="Times New Roman" w:cs="Times New Roman"/>
          <w:sz w:val="28"/>
          <w:szCs w:val="28"/>
          <w:lang w:eastAsia="ru-RU"/>
        </w:rPr>
        <w:t xml:space="preserve">том </w:t>
      </w:r>
      <w:r w:rsidRPr="00AD0221">
        <w:rPr>
          <w:rFonts w:ascii="Times New Roman" w:eastAsia="Times New Roman" w:hAnsi="Times New Roman" w:cs="Times New Roman"/>
          <w:sz w:val="28"/>
          <w:szCs w:val="28"/>
          <w:lang w:eastAsia="ru-RU"/>
        </w:rPr>
        <w:t>аукционе, в том числе исч</w:t>
      </w:r>
      <w:r w:rsidR="006C4A24" w:rsidRPr="00AD0221">
        <w:rPr>
          <w:rFonts w:ascii="Times New Roman" w:eastAsia="Times New Roman" w:hAnsi="Times New Roman" w:cs="Times New Roman"/>
          <w:sz w:val="28"/>
          <w:szCs w:val="28"/>
          <w:lang w:eastAsia="ru-RU"/>
        </w:rPr>
        <w:t>ерпывающий перечень доку</w:t>
      </w:r>
      <w:r w:rsidR="00F86154" w:rsidRPr="00AD0221">
        <w:rPr>
          <w:rFonts w:ascii="Times New Roman" w:eastAsia="Times New Roman" w:hAnsi="Times New Roman" w:cs="Times New Roman"/>
          <w:sz w:val="28"/>
          <w:szCs w:val="28"/>
          <w:lang w:eastAsia="ru-RU"/>
        </w:rPr>
        <w:t xml:space="preserve">ментов, </w:t>
      </w:r>
      <w:r w:rsidRPr="00AD0221">
        <w:rPr>
          <w:rFonts w:ascii="Times New Roman" w:eastAsia="Times New Roman" w:hAnsi="Times New Roman" w:cs="Times New Roman"/>
          <w:sz w:val="28"/>
          <w:szCs w:val="28"/>
          <w:lang w:eastAsia="ru-RU"/>
        </w:rPr>
        <w:t>которые должны быть представлены в составе заявки, указываются в документации о закрытом аукционе.</w:t>
      </w:r>
    </w:p>
    <w:p w:rsidR="00C6291B" w:rsidRPr="00AD0221" w:rsidRDefault="00C6291B"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Участник закупки подает заявку на участие в закрытом аукционе в письменной фор</w:t>
      </w:r>
      <w:r w:rsidR="008E13AE" w:rsidRPr="00AD0221">
        <w:rPr>
          <w:rFonts w:ascii="Times New Roman" w:eastAsia="Times New Roman" w:hAnsi="Times New Roman" w:cs="Times New Roman"/>
          <w:sz w:val="28"/>
          <w:szCs w:val="28"/>
          <w:lang w:eastAsia="ru-RU"/>
        </w:rPr>
        <w:t xml:space="preserve">ме в запечатанном конверте, </w:t>
      </w:r>
      <w:r w:rsidRPr="00AD0221">
        <w:rPr>
          <w:rFonts w:ascii="Times New Roman" w:eastAsia="Times New Roman" w:hAnsi="Times New Roman" w:cs="Times New Roman"/>
          <w:sz w:val="28"/>
          <w:szCs w:val="28"/>
          <w:lang w:eastAsia="ru-RU"/>
        </w:rPr>
        <w:t>не позволяющем просматр</w:t>
      </w:r>
      <w:r w:rsidR="008E13AE" w:rsidRPr="00AD0221">
        <w:rPr>
          <w:rFonts w:ascii="Times New Roman" w:eastAsia="Times New Roman" w:hAnsi="Times New Roman" w:cs="Times New Roman"/>
          <w:sz w:val="28"/>
          <w:szCs w:val="28"/>
          <w:lang w:eastAsia="ru-RU"/>
        </w:rPr>
        <w:t xml:space="preserve">ивать ее содержание до вскрытия </w:t>
      </w:r>
      <w:r w:rsidRPr="00AD0221">
        <w:rPr>
          <w:rFonts w:ascii="Times New Roman" w:eastAsia="Times New Roman" w:hAnsi="Times New Roman" w:cs="Times New Roman"/>
          <w:sz w:val="28"/>
          <w:szCs w:val="28"/>
          <w:lang w:eastAsia="ru-RU"/>
        </w:rPr>
        <w:t>конверта.</w:t>
      </w:r>
    </w:p>
    <w:p w:rsidR="00C6291B" w:rsidRPr="00AD0221" w:rsidRDefault="00C6291B" w:rsidP="00A84E62">
      <w:pPr>
        <w:pStyle w:val="a3"/>
        <w:widowControl w:val="0"/>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Все сведения и доку</w:t>
      </w:r>
      <w:r w:rsidR="008E13AE" w:rsidRPr="00AD0221">
        <w:rPr>
          <w:rFonts w:ascii="Times New Roman" w:eastAsia="Times New Roman" w:hAnsi="Times New Roman" w:cs="Times New Roman"/>
          <w:sz w:val="28"/>
          <w:szCs w:val="28"/>
          <w:lang w:eastAsia="ru-RU"/>
        </w:rPr>
        <w:t xml:space="preserve">менты, входящие в состав заявки </w:t>
      </w:r>
      <w:r w:rsidRPr="00AD0221">
        <w:rPr>
          <w:rFonts w:ascii="Times New Roman" w:eastAsia="Times New Roman" w:hAnsi="Times New Roman" w:cs="Times New Roman"/>
          <w:sz w:val="28"/>
          <w:szCs w:val="28"/>
          <w:lang w:eastAsia="ru-RU"/>
        </w:rPr>
        <w:t>на участие в закрытом а</w:t>
      </w:r>
      <w:r w:rsidR="008E13AE" w:rsidRPr="00AD0221">
        <w:rPr>
          <w:rFonts w:ascii="Times New Roman" w:eastAsia="Times New Roman" w:hAnsi="Times New Roman" w:cs="Times New Roman"/>
          <w:sz w:val="28"/>
          <w:szCs w:val="28"/>
          <w:lang w:eastAsia="ru-RU"/>
        </w:rPr>
        <w:t xml:space="preserve">укционе, должны быть составлены </w:t>
      </w:r>
      <w:r w:rsidRPr="00AD0221">
        <w:rPr>
          <w:rFonts w:ascii="Times New Roman" w:eastAsia="Times New Roman" w:hAnsi="Times New Roman" w:cs="Times New Roman"/>
          <w:sz w:val="28"/>
          <w:szCs w:val="28"/>
          <w:lang w:eastAsia="ru-RU"/>
        </w:rPr>
        <w:t>на русском языке. Если какие-либо сведения или документы,</w:t>
      </w:r>
      <w:r w:rsidR="008E13AE"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входящие в состав заявки, составлены на иностранном языке, участник закупки обязан предс</w:t>
      </w:r>
      <w:r w:rsidR="008E13AE" w:rsidRPr="00AD0221">
        <w:rPr>
          <w:rFonts w:ascii="Times New Roman" w:eastAsia="Times New Roman" w:hAnsi="Times New Roman" w:cs="Times New Roman"/>
          <w:sz w:val="28"/>
          <w:szCs w:val="28"/>
          <w:lang w:eastAsia="ru-RU"/>
        </w:rPr>
        <w:t xml:space="preserve">тавить в составе заявки перевод </w:t>
      </w:r>
      <w:r w:rsidRPr="00AD0221">
        <w:rPr>
          <w:rFonts w:ascii="Times New Roman" w:eastAsia="Times New Roman" w:hAnsi="Times New Roman" w:cs="Times New Roman"/>
          <w:sz w:val="28"/>
          <w:szCs w:val="28"/>
          <w:lang w:eastAsia="ru-RU"/>
        </w:rPr>
        <w:t>на русский язык, верность которого должна быть засвидетельствована в порядке, установленном статьей 81 Основ законодательства Российской Федерации о нотариате.</w:t>
      </w:r>
    </w:p>
    <w:p w:rsidR="0064685B" w:rsidRPr="00AD0221" w:rsidRDefault="0064685B"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представле</w:t>
      </w:r>
      <w:r w:rsidR="008E13AE" w:rsidRPr="00AD0221">
        <w:rPr>
          <w:rFonts w:ascii="Times New Roman" w:eastAsia="Times New Roman" w:hAnsi="Times New Roman" w:cs="Times New Roman"/>
          <w:sz w:val="28"/>
          <w:szCs w:val="28"/>
          <w:lang w:eastAsia="ru-RU"/>
        </w:rPr>
        <w:t xml:space="preserve">ния в составе заявки на участие </w:t>
      </w:r>
      <w:r w:rsidRPr="00AD0221">
        <w:rPr>
          <w:rFonts w:ascii="Times New Roman" w:eastAsia="Times New Roman" w:hAnsi="Times New Roman" w:cs="Times New Roman"/>
          <w:sz w:val="28"/>
          <w:szCs w:val="28"/>
          <w:lang w:eastAsia="ru-RU"/>
        </w:rPr>
        <w:t>в закрытом аукционе документов, требующих консульской легализации, проставления апост</w:t>
      </w:r>
      <w:r w:rsidR="008E13AE" w:rsidRPr="00AD0221">
        <w:rPr>
          <w:rFonts w:ascii="Times New Roman" w:eastAsia="Times New Roman" w:hAnsi="Times New Roman" w:cs="Times New Roman"/>
          <w:sz w:val="28"/>
          <w:szCs w:val="28"/>
          <w:lang w:eastAsia="ru-RU"/>
        </w:rPr>
        <w:t xml:space="preserve">иля или иной легитимации для их </w:t>
      </w:r>
      <w:r w:rsidRPr="00AD0221">
        <w:rPr>
          <w:rFonts w:ascii="Times New Roman" w:eastAsia="Times New Roman" w:hAnsi="Times New Roman" w:cs="Times New Roman"/>
          <w:sz w:val="28"/>
          <w:szCs w:val="28"/>
          <w:lang w:eastAsia="ru-RU"/>
        </w:rPr>
        <w:t xml:space="preserve">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w:t>
      </w:r>
      <w:r w:rsidR="00C6291B" w:rsidRPr="00AD0221">
        <w:rPr>
          <w:rFonts w:ascii="Times New Roman" w:eastAsia="Times New Roman" w:hAnsi="Times New Roman" w:cs="Times New Roman"/>
          <w:sz w:val="28"/>
          <w:szCs w:val="28"/>
          <w:lang w:eastAsia="ru-RU"/>
        </w:rPr>
        <w:t>З</w:t>
      </w:r>
      <w:r w:rsidRPr="00AD0221">
        <w:rPr>
          <w:rFonts w:ascii="Times New Roman" w:eastAsia="Times New Roman" w:hAnsi="Times New Roman" w:cs="Times New Roman"/>
          <w:sz w:val="28"/>
          <w:szCs w:val="28"/>
          <w:lang w:eastAsia="ru-RU"/>
        </w:rPr>
        <w:t>аконодательством реквизиты, подтверждающие соблюдение необходимых формальностей.</w:t>
      </w:r>
    </w:p>
    <w:p w:rsidR="0064685B" w:rsidRPr="00AD0221" w:rsidRDefault="0064685B"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Все листы заявки на участие в закрытом аукционе, все листы тома такой заявки должны быть прошиты и пронумерованы. Заявка на участие в закрытом аукционе и том такой заявки должны содержать опись входящих в их состав документов, быть скреплены печатью участника закры</w:t>
      </w:r>
      <w:r w:rsidR="006C4A24" w:rsidRPr="00AD0221">
        <w:rPr>
          <w:rFonts w:ascii="Times New Roman" w:eastAsia="Times New Roman" w:hAnsi="Times New Roman" w:cs="Times New Roman"/>
          <w:sz w:val="28"/>
          <w:szCs w:val="28"/>
          <w:lang w:eastAsia="ru-RU"/>
        </w:rPr>
        <w:t>того аукциона (для юридическог</w:t>
      </w:r>
      <w:r w:rsidR="008E13AE" w:rsidRPr="00AD0221">
        <w:rPr>
          <w:rFonts w:ascii="Times New Roman" w:eastAsia="Times New Roman" w:hAnsi="Times New Roman" w:cs="Times New Roman"/>
          <w:sz w:val="28"/>
          <w:szCs w:val="28"/>
          <w:lang w:eastAsia="ru-RU"/>
        </w:rPr>
        <w:t xml:space="preserve">о </w:t>
      </w:r>
      <w:r w:rsidRPr="00AD0221">
        <w:rPr>
          <w:rFonts w:ascii="Times New Roman" w:eastAsia="Times New Roman" w:hAnsi="Times New Roman" w:cs="Times New Roman"/>
          <w:sz w:val="28"/>
          <w:szCs w:val="28"/>
          <w:lang w:eastAsia="ru-RU"/>
        </w:rPr>
        <w:t>лица) (при наличии) и подписаны участником закрытого аукциона или лицом, уполномоченным</w:t>
      </w:r>
      <w:r w:rsidR="008E13AE" w:rsidRPr="00AD0221">
        <w:rPr>
          <w:rFonts w:ascii="Times New Roman" w:eastAsia="Times New Roman" w:hAnsi="Times New Roman" w:cs="Times New Roman"/>
          <w:sz w:val="28"/>
          <w:szCs w:val="28"/>
          <w:lang w:eastAsia="ru-RU"/>
        </w:rPr>
        <w:t xml:space="preserve"> участником закрытого аукциона. </w:t>
      </w:r>
      <w:r w:rsidRPr="00AD0221">
        <w:rPr>
          <w:rFonts w:ascii="Times New Roman" w:eastAsia="Times New Roman" w:hAnsi="Times New Roman" w:cs="Times New Roman"/>
          <w:sz w:val="28"/>
          <w:szCs w:val="28"/>
          <w:lang w:eastAsia="ru-RU"/>
        </w:rPr>
        <w:t>Соблюдение участником закрытого аукциона указанных требований означает, что информация</w:t>
      </w:r>
      <w:r w:rsidR="008E13AE" w:rsidRPr="00AD0221">
        <w:rPr>
          <w:rFonts w:ascii="Times New Roman" w:eastAsia="Times New Roman" w:hAnsi="Times New Roman" w:cs="Times New Roman"/>
          <w:sz w:val="28"/>
          <w:szCs w:val="28"/>
          <w:lang w:eastAsia="ru-RU"/>
        </w:rPr>
        <w:t xml:space="preserve"> и документы, входящие в состав </w:t>
      </w:r>
      <w:r w:rsidRPr="00AD0221">
        <w:rPr>
          <w:rFonts w:ascii="Times New Roman" w:eastAsia="Times New Roman" w:hAnsi="Times New Roman" w:cs="Times New Roman"/>
          <w:sz w:val="28"/>
          <w:szCs w:val="28"/>
          <w:lang w:eastAsia="ru-RU"/>
        </w:rPr>
        <w:t>заявки, поданы от имени участника закрытого аукциона и он несет ответственность за подлинность и достоверность этих информации и документов.</w:t>
      </w:r>
    </w:p>
    <w:p w:rsidR="0064685B" w:rsidRPr="00AD0221" w:rsidRDefault="0064685B"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Каждая заявка </w:t>
      </w:r>
      <w:r w:rsidR="008E13AE" w:rsidRPr="00AD0221">
        <w:rPr>
          <w:rFonts w:ascii="Times New Roman" w:eastAsia="Times New Roman" w:hAnsi="Times New Roman" w:cs="Times New Roman"/>
          <w:sz w:val="28"/>
          <w:szCs w:val="28"/>
          <w:lang w:eastAsia="ru-RU"/>
        </w:rPr>
        <w:t xml:space="preserve">на участие в закрытом аукционе, </w:t>
      </w:r>
      <w:r w:rsidRPr="00AD0221">
        <w:rPr>
          <w:rFonts w:ascii="Times New Roman" w:eastAsia="Times New Roman" w:hAnsi="Times New Roman" w:cs="Times New Roman"/>
          <w:sz w:val="28"/>
          <w:szCs w:val="28"/>
          <w:lang w:eastAsia="ru-RU"/>
        </w:rPr>
        <w:t>поступившая в срок, указ</w:t>
      </w:r>
      <w:r w:rsidR="008E13AE" w:rsidRPr="00AD0221">
        <w:rPr>
          <w:rFonts w:ascii="Times New Roman" w:eastAsia="Times New Roman" w:hAnsi="Times New Roman" w:cs="Times New Roman"/>
          <w:sz w:val="28"/>
          <w:szCs w:val="28"/>
          <w:lang w:eastAsia="ru-RU"/>
        </w:rPr>
        <w:t xml:space="preserve">анный в документации о закрытом </w:t>
      </w:r>
      <w:r w:rsidRPr="00AD0221">
        <w:rPr>
          <w:rFonts w:ascii="Times New Roman" w:eastAsia="Times New Roman" w:hAnsi="Times New Roman" w:cs="Times New Roman"/>
          <w:sz w:val="28"/>
          <w:szCs w:val="28"/>
          <w:lang w:eastAsia="ru-RU"/>
        </w:rPr>
        <w:t>аукционе, регистриру</w:t>
      </w:r>
      <w:r w:rsidR="003660CC" w:rsidRPr="00AD0221">
        <w:rPr>
          <w:rFonts w:ascii="Times New Roman" w:eastAsia="Times New Roman" w:hAnsi="Times New Roman" w:cs="Times New Roman"/>
          <w:sz w:val="28"/>
          <w:szCs w:val="28"/>
          <w:lang w:eastAsia="ru-RU"/>
        </w:rPr>
        <w:t>е</w:t>
      </w:r>
      <w:r w:rsidRPr="00AD0221">
        <w:rPr>
          <w:rFonts w:ascii="Times New Roman" w:eastAsia="Times New Roman" w:hAnsi="Times New Roman" w:cs="Times New Roman"/>
          <w:sz w:val="28"/>
          <w:szCs w:val="28"/>
          <w:lang w:eastAsia="ru-RU"/>
        </w:rPr>
        <w:t xml:space="preserve">тся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w:t>
      </w:r>
    </w:p>
    <w:p w:rsidR="0064685B" w:rsidRPr="00AD0221" w:rsidRDefault="0064685B"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Участник закупки в</w:t>
      </w:r>
      <w:r w:rsidR="008E13AE" w:rsidRPr="00AD0221">
        <w:rPr>
          <w:rFonts w:ascii="Times New Roman" w:eastAsia="Times New Roman" w:hAnsi="Times New Roman" w:cs="Times New Roman"/>
          <w:sz w:val="28"/>
          <w:szCs w:val="28"/>
          <w:lang w:eastAsia="ru-RU"/>
        </w:rPr>
        <w:t xml:space="preserve">праве подать только одну заявку </w:t>
      </w:r>
      <w:r w:rsidRPr="00AD0221">
        <w:rPr>
          <w:rFonts w:ascii="Times New Roman" w:eastAsia="Times New Roman" w:hAnsi="Times New Roman" w:cs="Times New Roman"/>
          <w:sz w:val="28"/>
          <w:szCs w:val="28"/>
          <w:lang w:eastAsia="ru-RU"/>
        </w:rPr>
        <w:t>на участие в закрытом аукционе в отношении каждого предмета аукциона (лота). В случае подачи участником закупки двух и более заявок на участие в закрытом аукционе в отношении каждого предмета аукциона (лота) при условии, что поданные ранее этим участником заявки на участие в закрытом аукционе не отозваны, все заявки на участие в зак</w:t>
      </w:r>
      <w:r w:rsidR="006C4A24" w:rsidRPr="00AD0221">
        <w:rPr>
          <w:rFonts w:ascii="Times New Roman" w:eastAsia="Times New Roman" w:hAnsi="Times New Roman" w:cs="Times New Roman"/>
          <w:sz w:val="28"/>
          <w:szCs w:val="28"/>
          <w:lang w:eastAsia="ru-RU"/>
        </w:rPr>
        <w:t>рытом аукционе этого участника,</w:t>
      </w:r>
      <w:r w:rsidR="00C54AD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поданные в отношении одного и того же лота, не рассматриваются и возвращаются этому участнику.</w:t>
      </w:r>
    </w:p>
    <w:p w:rsidR="0064685B" w:rsidRPr="00AD0221" w:rsidRDefault="0064685B"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Прием заявок</w:t>
      </w:r>
      <w:r w:rsidR="00575D74" w:rsidRPr="00AD0221">
        <w:rPr>
          <w:rFonts w:ascii="Times New Roman" w:eastAsia="Times New Roman" w:hAnsi="Times New Roman" w:cs="Times New Roman"/>
          <w:sz w:val="28"/>
          <w:szCs w:val="28"/>
          <w:lang w:eastAsia="ru-RU"/>
        </w:rPr>
        <w:t xml:space="preserve"> на участие в закрытом аукционе </w:t>
      </w:r>
      <w:r w:rsidRPr="00AD0221">
        <w:rPr>
          <w:rFonts w:ascii="Times New Roman" w:eastAsia="Times New Roman" w:hAnsi="Times New Roman" w:cs="Times New Roman"/>
          <w:sz w:val="28"/>
          <w:szCs w:val="28"/>
          <w:lang w:eastAsia="ru-RU"/>
        </w:rPr>
        <w:t>прекращается после окончания</w:t>
      </w:r>
      <w:r w:rsidR="00575D74" w:rsidRPr="00AD0221">
        <w:rPr>
          <w:rFonts w:ascii="Times New Roman" w:eastAsia="Times New Roman" w:hAnsi="Times New Roman" w:cs="Times New Roman"/>
          <w:sz w:val="28"/>
          <w:szCs w:val="28"/>
          <w:lang w:eastAsia="ru-RU"/>
        </w:rPr>
        <w:t xml:space="preserve"> срока подачи заявок на участие </w:t>
      </w:r>
      <w:r w:rsidRPr="00AD0221">
        <w:rPr>
          <w:rFonts w:ascii="Times New Roman" w:eastAsia="Times New Roman" w:hAnsi="Times New Roman" w:cs="Times New Roman"/>
          <w:sz w:val="28"/>
          <w:szCs w:val="28"/>
          <w:lang w:eastAsia="ru-RU"/>
        </w:rPr>
        <w:t>в закрытом аукционе, установленного в документации о закрытом аукционе.</w:t>
      </w:r>
    </w:p>
    <w:p w:rsidR="0064685B" w:rsidRPr="00AD0221" w:rsidRDefault="0064685B"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Участник закупки вправе изменить или отозвать заявку на участие в закрытом аукционе до истечения срока подачи заявок. Заявка на участие в закрыт</w:t>
      </w:r>
      <w:r w:rsidR="008E13AE" w:rsidRPr="00AD0221">
        <w:rPr>
          <w:rFonts w:ascii="Times New Roman" w:eastAsia="Times New Roman" w:hAnsi="Times New Roman" w:cs="Times New Roman"/>
          <w:sz w:val="28"/>
          <w:szCs w:val="28"/>
          <w:lang w:eastAsia="ru-RU"/>
        </w:rPr>
        <w:t xml:space="preserve">ом аукционе является измененной </w:t>
      </w:r>
      <w:r w:rsidRPr="00AD0221">
        <w:rPr>
          <w:rFonts w:ascii="Times New Roman" w:eastAsia="Times New Roman" w:hAnsi="Times New Roman" w:cs="Times New Roman"/>
          <w:sz w:val="28"/>
          <w:szCs w:val="28"/>
          <w:lang w:eastAsia="ru-RU"/>
        </w:rPr>
        <w:t>или отозванной, если изменен</w:t>
      </w:r>
      <w:r w:rsidR="008E13AE" w:rsidRPr="00AD0221">
        <w:rPr>
          <w:rFonts w:ascii="Times New Roman" w:eastAsia="Times New Roman" w:hAnsi="Times New Roman" w:cs="Times New Roman"/>
          <w:sz w:val="28"/>
          <w:szCs w:val="28"/>
          <w:lang w:eastAsia="ru-RU"/>
        </w:rPr>
        <w:t xml:space="preserve">ие осуществлено или уведомление </w:t>
      </w:r>
      <w:r w:rsidRPr="00AD0221">
        <w:rPr>
          <w:rFonts w:ascii="Times New Roman" w:eastAsia="Times New Roman" w:hAnsi="Times New Roman" w:cs="Times New Roman"/>
          <w:sz w:val="28"/>
          <w:szCs w:val="28"/>
          <w:lang w:eastAsia="ru-RU"/>
        </w:rPr>
        <w:t xml:space="preserve">об отзыве заявки получено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до истечения срока подачи заявок на участие в закрытом аукционе.</w:t>
      </w:r>
    </w:p>
    <w:p w:rsidR="0064685B" w:rsidRPr="00AD0221" w:rsidRDefault="0064685B"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Комиссия рассматривает заявки на участие в закрытом аукционе и участников </w:t>
      </w:r>
      <w:r w:rsidR="008E13AE" w:rsidRPr="00AD0221">
        <w:rPr>
          <w:rFonts w:ascii="Times New Roman" w:eastAsia="Times New Roman" w:hAnsi="Times New Roman" w:cs="Times New Roman"/>
          <w:sz w:val="28"/>
          <w:szCs w:val="28"/>
          <w:lang w:eastAsia="ru-RU"/>
        </w:rPr>
        <w:t xml:space="preserve">закупки, подавших такие заявки, </w:t>
      </w:r>
      <w:r w:rsidRPr="00AD0221">
        <w:rPr>
          <w:rFonts w:ascii="Times New Roman" w:eastAsia="Times New Roman" w:hAnsi="Times New Roman" w:cs="Times New Roman"/>
          <w:sz w:val="28"/>
          <w:szCs w:val="28"/>
          <w:lang w:eastAsia="ru-RU"/>
        </w:rPr>
        <w:t>на соответствие требовани</w:t>
      </w:r>
      <w:r w:rsidR="008E13AE" w:rsidRPr="00AD0221">
        <w:rPr>
          <w:rFonts w:ascii="Times New Roman" w:eastAsia="Times New Roman" w:hAnsi="Times New Roman" w:cs="Times New Roman"/>
          <w:sz w:val="28"/>
          <w:szCs w:val="28"/>
          <w:lang w:eastAsia="ru-RU"/>
        </w:rPr>
        <w:t xml:space="preserve">ям, установленным документацией </w:t>
      </w:r>
      <w:r w:rsidRPr="00AD0221">
        <w:rPr>
          <w:rFonts w:ascii="Times New Roman" w:eastAsia="Times New Roman" w:hAnsi="Times New Roman" w:cs="Times New Roman"/>
          <w:sz w:val="28"/>
          <w:szCs w:val="28"/>
          <w:lang w:eastAsia="ru-RU"/>
        </w:rPr>
        <w:t>о закрытом аукционе. Срок</w:t>
      </w:r>
      <w:r w:rsidR="006C4A24" w:rsidRPr="00AD0221">
        <w:rPr>
          <w:rFonts w:ascii="Times New Roman" w:eastAsia="Times New Roman" w:hAnsi="Times New Roman" w:cs="Times New Roman"/>
          <w:sz w:val="28"/>
          <w:szCs w:val="28"/>
          <w:lang w:eastAsia="ru-RU"/>
        </w:rPr>
        <w:t xml:space="preserve"> рассмотрения </w:t>
      </w:r>
      <w:r w:rsidR="008E13AE" w:rsidRPr="00AD0221">
        <w:rPr>
          <w:rFonts w:ascii="Times New Roman" w:eastAsia="Times New Roman" w:hAnsi="Times New Roman" w:cs="Times New Roman"/>
          <w:sz w:val="28"/>
          <w:szCs w:val="28"/>
          <w:lang w:eastAsia="ru-RU"/>
        </w:rPr>
        <w:t xml:space="preserve">заявок на участие </w:t>
      </w:r>
      <w:r w:rsidRPr="00AD0221">
        <w:rPr>
          <w:rFonts w:ascii="Times New Roman" w:eastAsia="Times New Roman" w:hAnsi="Times New Roman" w:cs="Times New Roman"/>
          <w:sz w:val="28"/>
          <w:szCs w:val="28"/>
          <w:lang w:eastAsia="ru-RU"/>
        </w:rPr>
        <w:t xml:space="preserve">в закрытом аукционе не должен превышать </w:t>
      </w:r>
      <w:r w:rsidR="005D0D19" w:rsidRPr="00AD0221">
        <w:rPr>
          <w:rFonts w:ascii="Times New Roman" w:eastAsia="Times New Roman" w:hAnsi="Times New Roman" w:cs="Times New Roman"/>
          <w:sz w:val="28"/>
          <w:szCs w:val="28"/>
          <w:lang w:eastAsia="ru-RU"/>
        </w:rPr>
        <w:t>10</w:t>
      </w:r>
      <w:r w:rsidR="008E13AE" w:rsidRPr="00AD0221">
        <w:rPr>
          <w:rFonts w:ascii="Times New Roman" w:eastAsia="Times New Roman" w:hAnsi="Times New Roman" w:cs="Times New Roman"/>
          <w:sz w:val="28"/>
          <w:szCs w:val="28"/>
          <w:lang w:eastAsia="ru-RU"/>
        </w:rPr>
        <w:t xml:space="preserve"> рабочих дней </w:t>
      </w:r>
      <w:r w:rsidRPr="00AD0221">
        <w:rPr>
          <w:rFonts w:ascii="Times New Roman" w:eastAsia="Times New Roman" w:hAnsi="Times New Roman" w:cs="Times New Roman"/>
          <w:sz w:val="28"/>
          <w:szCs w:val="28"/>
          <w:lang w:eastAsia="ru-RU"/>
        </w:rPr>
        <w:t xml:space="preserve">со дня окончания срока подачи заявок. При этом дата окончания рассмотрения заявок на участие в закрытом аукционе устанавливается в документации </w:t>
      </w:r>
      <w:r w:rsidR="00C6291B" w:rsidRPr="00AD0221">
        <w:rPr>
          <w:rFonts w:ascii="Times New Roman" w:eastAsia="Times New Roman" w:hAnsi="Times New Roman" w:cs="Times New Roman"/>
          <w:sz w:val="28"/>
          <w:szCs w:val="28"/>
          <w:lang w:eastAsia="ru-RU"/>
        </w:rPr>
        <w:t>о закрытом аукционе</w:t>
      </w:r>
      <w:r w:rsidRPr="00AD0221">
        <w:rPr>
          <w:rFonts w:ascii="Times New Roman" w:eastAsia="Times New Roman" w:hAnsi="Times New Roman" w:cs="Times New Roman"/>
          <w:sz w:val="28"/>
          <w:szCs w:val="28"/>
          <w:lang w:eastAsia="ru-RU"/>
        </w:rPr>
        <w:t>.</w:t>
      </w:r>
    </w:p>
    <w:p w:rsidR="0064685B" w:rsidRPr="00AD0221" w:rsidRDefault="0064685B"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На основании результатов рассмотрения заяв</w:t>
      </w:r>
      <w:r w:rsidR="009C101C" w:rsidRPr="00AD0221">
        <w:rPr>
          <w:rFonts w:ascii="Times New Roman" w:eastAsia="Times New Roman" w:hAnsi="Times New Roman" w:cs="Times New Roman"/>
          <w:sz w:val="28"/>
          <w:szCs w:val="28"/>
          <w:lang w:eastAsia="ru-RU"/>
        </w:rPr>
        <w:t xml:space="preserve">ок </w:t>
      </w:r>
      <w:r w:rsidRPr="00AD0221">
        <w:rPr>
          <w:rFonts w:ascii="Times New Roman" w:eastAsia="Times New Roman" w:hAnsi="Times New Roman" w:cs="Times New Roman"/>
          <w:sz w:val="28"/>
          <w:szCs w:val="28"/>
          <w:lang w:eastAsia="ru-RU"/>
        </w:rPr>
        <w:t>на участие в закрытом аукцион</w:t>
      </w:r>
      <w:r w:rsidR="009C101C" w:rsidRPr="00AD0221">
        <w:rPr>
          <w:rFonts w:ascii="Times New Roman" w:eastAsia="Times New Roman" w:hAnsi="Times New Roman" w:cs="Times New Roman"/>
          <w:sz w:val="28"/>
          <w:szCs w:val="28"/>
          <w:lang w:eastAsia="ru-RU"/>
        </w:rPr>
        <w:t xml:space="preserve">е комиссией принимается решение </w:t>
      </w:r>
      <w:r w:rsidRPr="00AD0221">
        <w:rPr>
          <w:rFonts w:ascii="Times New Roman" w:eastAsia="Times New Roman" w:hAnsi="Times New Roman" w:cs="Times New Roman"/>
          <w:sz w:val="28"/>
          <w:szCs w:val="28"/>
          <w:lang w:eastAsia="ru-RU"/>
        </w:rPr>
        <w:t>о допуске к участию в закр</w:t>
      </w:r>
      <w:r w:rsidR="009C101C" w:rsidRPr="00AD0221">
        <w:rPr>
          <w:rFonts w:ascii="Times New Roman" w:eastAsia="Times New Roman" w:hAnsi="Times New Roman" w:cs="Times New Roman"/>
          <w:sz w:val="28"/>
          <w:szCs w:val="28"/>
          <w:lang w:eastAsia="ru-RU"/>
        </w:rPr>
        <w:t xml:space="preserve">ытом аукционе участника закупки </w:t>
      </w:r>
      <w:r w:rsidRPr="00AD0221">
        <w:rPr>
          <w:rFonts w:ascii="Times New Roman" w:eastAsia="Times New Roman" w:hAnsi="Times New Roman" w:cs="Times New Roman"/>
          <w:sz w:val="28"/>
          <w:szCs w:val="28"/>
          <w:lang w:eastAsia="ru-RU"/>
        </w:rPr>
        <w:t>и о признании участника закуп</w:t>
      </w:r>
      <w:r w:rsidR="009C101C" w:rsidRPr="00AD0221">
        <w:rPr>
          <w:rFonts w:ascii="Times New Roman" w:eastAsia="Times New Roman" w:hAnsi="Times New Roman" w:cs="Times New Roman"/>
          <w:sz w:val="28"/>
          <w:szCs w:val="28"/>
          <w:lang w:eastAsia="ru-RU"/>
        </w:rPr>
        <w:t xml:space="preserve">ки, подавшего заявку на участие </w:t>
      </w:r>
      <w:r w:rsidRPr="00AD0221">
        <w:rPr>
          <w:rFonts w:ascii="Times New Roman" w:eastAsia="Times New Roman" w:hAnsi="Times New Roman" w:cs="Times New Roman"/>
          <w:sz w:val="28"/>
          <w:szCs w:val="28"/>
          <w:lang w:eastAsia="ru-RU"/>
        </w:rPr>
        <w:t>в закрытом аукционе</w:t>
      </w:r>
      <w:r w:rsidR="009C101C" w:rsidRPr="00AD0221">
        <w:rPr>
          <w:rFonts w:ascii="Times New Roman" w:eastAsia="Times New Roman" w:hAnsi="Times New Roman" w:cs="Times New Roman"/>
          <w:sz w:val="28"/>
          <w:szCs w:val="28"/>
          <w:lang w:eastAsia="ru-RU"/>
        </w:rPr>
        <w:t xml:space="preserve">, участником закрытого аукциона </w:t>
      </w:r>
      <w:r w:rsidRPr="00AD0221">
        <w:rPr>
          <w:rFonts w:ascii="Times New Roman" w:eastAsia="Times New Roman" w:hAnsi="Times New Roman" w:cs="Times New Roman"/>
          <w:sz w:val="28"/>
          <w:szCs w:val="28"/>
          <w:lang w:eastAsia="ru-RU"/>
        </w:rPr>
        <w:t>или об отказе в допуске так</w:t>
      </w:r>
      <w:r w:rsidR="006C4A24" w:rsidRPr="00AD0221">
        <w:rPr>
          <w:rFonts w:ascii="Times New Roman" w:eastAsia="Times New Roman" w:hAnsi="Times New Roman" w:cs="Times New Roman"/>
          <w:sz w:val="28"/>
          <w:szCs w:val="28"/>
          <w:lang w:eastAsia="ru-RU"/>
        </w:rPr>
        <w:t>ого участника закупки к участию</w:t>
      </w:r>
      <w:r w:rsidR="009C101C"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 закрытом аукционе в порядке и п</w:t>
      </w:r>
      <w:r w:rsidR="000D013A" w:rsidRPr="00AD0221">
        <w:rPr>
          <w:rFonts w:ascii="Times New Roman" w:eastAsia="Times New Roman" w:hAnsi="Times New Roman" w:cs="Times New Roman"/>
          <w:sz w:val="28"/>
          <w:szCs w:val="28"/>
          <w:lang w:eastAsia="ru-RU"/>
        </w:rPr>
        <w:t xml:space="preserve">о основаниям, предусмотренным </w:t>
      </w:r>
      <w:r w:rsidRPr="00AD0221">
        <w:rPr>
          <w:rFonts w:ascii="Times New Roman" w:eastAsia="Times New Roman" w:hAnsi="Times New Roman" w:cs="Times New Roman"/>
          <w:sz w:val="28"/>
          <w:szCs w:val="28"/>
          <w:lang w:eastAsia="ru-RU"/>
        </w:rPr>
        <w:t>документаци</w:t>
      </w:r>
      <w:r w:rsidR="000D013A" w:rsidRPr="00AD0221">
        <w:rPr>
          <w:rFonts w:ascii="Times New Roman" w:eastAsia="Times New Roman" w:hAnsi="Times New Roman" w:cs="Times New Roman"/>
          <w:sz w:val="28"/>
          <w:szCs w:val="28"/>
          <w:lang w:eastAsia="ru-RU"/>
        </w:rPr>
        <w:t>ей</w:t>
      </w:r>
      <w:r w:rsidRPr="00AD0221">
        <w:rPr>
          <w:rFonts w:ascii="Times New Roman" w:eastAsia="Times New Roman" w:hAnsi="Times New Roman" w:cs="Times New Roman"/>
          <w:sz w:val="28"/>
          <w:szCs w:val="28"/>
          <w:lang w:eastAsia="ru-RU"/>
        </w:rPr>
        <w:t xml:space="preserve"> о закрытом аукционе.</w:t>
      </w:r>
    </w:p>
    <w:p w:rsidR="00CE54C9" w:rsidRPr="00AD0221" w:rsidRDefault="00CE54C9"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Комиссия вправе отказ</w:t>
      </w:r>
      <w:r w:rsidR="009C101C" w:rsidRPr="00AD0221">
        <w:rPr>
          <w:rFonts w:ascii="Times New Roman" w:eastAsia="Times New Roman" w:hAnsi="Times New Roman" w:cs="Times New Roman"/>
          <w:sz w:val="28"/>
          <w:szCs w:val="28"/>
          <w:lang w:eastAsia="ru-RU"/>
        </w:rPr>
        <w:t xml:space="preserve">ать участнику закупки в допуске </w:t>
      </w:r>
      <w:r w:rsidRPr="00AD0221">
        <w:rPr>
          <w:rFonts w:ascii="Times New Roman" w:eastAsia="Times New Roman" w:hAnsi="Times New Roman" w:cs="Times New Roman"/>
          <w:sz w:val="28"/>
          <w:szCs w:val="28"/>
          <w:lang w:eastAsia="ru-RU"/>
        </w:rPr>
        <w:t>к участию в закрытом а</w:t>
      </w:r>
      <w:r w:rsidR="009C101C" w:rsidRPr="00AD0221">
        <w:rPr>
          <w:rFonts w:ascii="Times New Roman" w:eastAsia="Times New Roman" w:hAnsi="Times New Roman" w:cs="Times New Roman"/>
          <w:sz w:val="28"/>
          <w:szCs w:val="28"/>
          <w:lang w:eastAsia="ru-RU"/>
        </w:rPr>
        <w:t xml:space="preserve">укционе в случаях, определенных </w:t>
      </w:r>
      <w:r w:rsidR="005A6550" w:rsidRPr="00AD0221">
        <w:rPr>
          <w:rFonts w:ascii="Times New Roman" w:eastAsia="Times New Roman" w:hAnsi="Times New Roman" w:cs="Times New Roman"/>
          <w:sz w:val="28"/>
          <w:szCs w:val="28"/>
          <w:lang w:eastAsia="ru-RU"/>
        </w:rPr>
        <w:t>пунктом</w:t>
      </w:r>
      <w:r w:rsidR="00BB05D8" w:rsidRPr="00AD0221">
        <w:rPr>
          <w:rFonts w:ascii="Times New Roman" w:eastAsia="Times New Roman" w:hAnsi="Times New Roman" w:cs="Times New Roman"/>
          <w:sz w:val="28"/>
          <w:szCs w:val="28"/>
          <w:lang w:eastAsia="ru-RU"/>
        </w:rPr>
        <w:t xml:space="preserve"> 97</w:t>
      </w:r>
      <w:r w:rsidR="00B51BF5"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настоящего Положения</w:t>
      </w:r>
      <w:r w:rsidR="00CD2D19" w:rsidRPr="00AD0221">
        <w:rPr>
          <w:rFonts w:ascii="Times New Roman" w:eastAsia="Times New Roman" w:hAnsi="Times New Roman" w:cs="Times New Roman"/>
          <w:sz w:val="28"/>
          <w:szCs w:val="28"/>
          <w:lang w:eastAsia="ru-RU"/>
        </w:rPr>
        <w:t xml:space="preserve"> о закупке</w:t>
      </w:r>
      <w:r w:rsidRPr="00AD0221">
        <w:rPr>
          <w:rFonts w:ascii="Times New Roman" w:eastAsia="Times New Roman" w:hAnsi="Times New Roman" w:cs="Times New Roman"/>
          <w:sz w:val="28"/>
          <w:szCs w:val="28"/>
          <w:lang w:eastAsia="ru-RU"/>
        </w:rPr>
        <w:t>.</w:t>
      </w:r>
    </w:p>
    <w:p w:rsidR="0064685B" w:rsidRPr="00AD0221" w:rsidRDefault="0064685B" w:rsidP="00A84E62">
      <w:pPr>
        <w:pStyle w:val="a3"/>
        <w:widowControl w:val="0"/>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Отказ в допуске к учас</w:t>
      </w:r>
      <w:r w:rsidR="009C101C" w:rsidRPr="00AD0221">
        <w:rPr>
          <w:rFonts w:ascii="Times New Roman" w:eastAsia="Times New Roman" w:hAnsi="Times New Roman" w:cs="Times New Roman"/>
          <w:sz w:val="28"/>
          <w:szCs w:val="28"/>
          <w:lang w:eastAsia="ru-RU"/>
        </w:rPr>
        <w:t xml:space="preserve">тию в закрытом аукционе по иным </w:t>
      </w:r>
      <w:r w:rsidRPr="00AD0221">
        <w:rPr>
          <w:rFonts w:ascii="Times New Roman" w:eastAsia="Times New Roman" w:hAnsi="Times New Roman" w:cs="Times New Roman"/>
          <w:sz w:val="28"/>
          <w:szCs w:val="28"/>
          <w:lang w:eastAsia="ru-RU"/>
        </w:rPr>
        <w:t>основаниям не допускается.</w:t>
      </w:r>
    </w:p>
    <w:p w:rsidR="0064685B" w:rsidRPr="00AD0221" w:rsidRDefault="0064685B"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По результатам</w:t>
      </w:r>
      <w:r w:rsidR="009C101C" w:rsidRPr="00AD0221">
        <w:rPr>
          <w:rFonts w:ascii="Times New Roman" w:eastAsia="Times New Roman" w:hAnsi="Times New Roman" w:cs="Times New Roman"/>
          <w:sz w:val="28"/>
          <w:szCs w:val="28"/>
          <w:lang w:eastAsia="ru-RU"/>
        </w:rPr>
        <w:t xml:space="preserve"> рассмотрения заявок на участие </w:t>
      </w:r>
      <w:r w:rsidRPr="00AD0221">
        <w:rPr>
          <w:rFonts w:ascii="Times New Roman" w:eastAsia="Times New Roman" w:hAnsi="Times New Roman" w:cs="Times New Roman"/>
          <w:sz w:val="28"/>
          <w:szCs w:val="28"/>
          <w:lang w:eastAsia="ru-RU"/>
        </w:rPr>
        <w:t xml:space="preserve">в закрытом аукционе оформляется протокол, который подписывается всеми присутствующими на заседании членами комиссии. Указанный протокол направляется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участникам закрытого аукциона, подавшим заявки на участие в закрытом аукционе, не позднее чем через три</w:t>
      </w:r>
      <w:r w:rsidR="002E0AC2" w:rsidRPr="00AD0221">
        <w:rPr>
          <w:rFonts w:ascii="Times New Roman" w:eastAsia="Times New Roman" w:hAnsi="Times New Roman" w:cs="Times New Roman"/>
          <w:sz w:val="28"/>
          <w:szCs w:val="28"/>
          <w:lang w:eastAsia="ru-RU"/>
        </w:rPr>
        <w:t xml:space="preserve"> дня со дня подписания такого </w:t>
      </w:r>
      <w:r w:rsidRPr="00AD0221">
        <w:rPr>
          <w:rFonts w:ascii="Times New Roman" w:eastAsia="Times New Roman" w:hAnsi="Times New Roman" w:cs="Times New Roman"/>
          <w:sz w:val="28"/>
          <w:szCs w:val="28"/>
          <w:lang w:eastAsia="ru-RU"/>
        </w:rPr>
        <w:t>протокола.</w:t>
      </w:r>
    </w:p>
    <w:p w:rsidR="00CE54C9" w:rsidRPr="00AD0221" w:rsidRDefault="00CE54C9"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Протокол рассмотрения заявок на участие в закрытом </w:t>
      </w:r>
      <w:r w:rsidRPr="00AD0221">
        <w:rPr>
          <w:rFonts w:ascii="Times New Roman" w:eastAsia="Times New Roman" w:hAnsi="Times New Roman" w:cs="Times New Roman"/>
          <w:spacing w:val="-6"/>
          <w:sz w:val="28"/>
          <w:szCs w:val="28"/>
          <w:lang w:eastAsia="ru-RU"/>
        </w:rPr>
        <w:t xml:space="preserve">аукционе должен содержать сведения, </w:t>
      </w:r>
      <w:r w:rsidR="00AE1493" w:rsidRPr="00AD0221">
        <w:rPr>
          <w:rFonts w:ascii="Times New Roman" w:eastAsia="Times New Roman" w:hAnsi="Times New Roman" w:cs="Times New Roman"/>
          <w:spacing w:val="-6"/>
          <w:sz w:val="28"/>
          <w:szCs w:val="28"/>
          <w:lang w:eastAsia="ru-RU"/>
        </w:rPr>
        <w:t xml:space="preserve">установленные </w:t>
      </w:r>
      <w:r w:rsidR="006C4A24" w:rsidRPr="00AD0221">
        <w:rPr>
          <w:rFonts w:ascii="Times New Roman" w:eastAsia="Times New Roman" w:hAnsi="Times New Roman" w:cs="Times New Roman"/>
          <w:spacing w:val="-6"/>
          <w:sz w:val="28"/>
          <w:szCs w:val="28"/>
          <w:lang w:eastAsia="ru-RU"/>
        </w:rPr>
        <w:t>пун</w:t>
      </w:r>
      <w:r w:rsidR="002E0AC2" w:rsidRPr="00AD0221">
        <w:rPr>
          <w:rFonts w:ascii="Times New Roman" w:eastAsia="Times New Roman" w:hAnsi="Times New Roman" w:cs="Times New Roman"/>
          <w:spacing w:val="-6"/>
          <w:sz w:val="28"/>
          <w:szCs w:val="28"/>
          <w:lang w:eastAsia="ru-RU"/>
        </w:rPr>
        <w:t xml:space="preserve">ктами </w:t>
      </w:r>
      <w:r w:rsidRPr="00AD0221">
        <w:rPr>
          <w:rFonts w:ascii="Times New Roman" w:eastAsia="Times New Roman" w:hAnsi="Times New Roman" w:cs="Times New Roman"/>
          <w:spacing w:val="-6"/>
          <w:sz w:val="28"/>
          <w:szCs w:val="28"/>
          <w:lang w:eastAsia="ru-RU"/>
        </w:rPr>
        <w:t>1</w:t>
      </w:r>
      <w:r w:rsidR="00040514" w:rsidRPr="00AD0221">
        <w:rPr>
          <w:rFonts w:ascii="Times New Roman" w:hAnsi="Times New Roman" w:cs="Times New Roman"/>
          <w:b/>
          <w:spacing w:val="-6"/>
          <w:sz w:val="28"/>
          <w:szCs w:val="28"/>
        </w:rPr>
        <w:t>–</w:t>
      </w:r>
      <w:r w:rsidRPr="00AD0221">
        <w:rPr>
          <w:rFonts w:ascii="Times New Roman" w:eastAsia="Times New Roman" w:hAnsi="Times New Roman" w:cs="Times New Roman"/>
          <w:spacing w:val="-6"/>
          <w:sz w:val="28"/>
          <w:szCs w:val="28"/>
          <w:lang w:eastAsia="ru-RU"/>
        </w:rPr>
        <w:t>5</w:t>
      </w:r>
      <w:r w:rsidRPr="00AD0221">
        <w:rPr>
          <w:rFonts w:ascii="Times New Roman" w:eastAsia="Times New Roman" w:hAnsi="Times New Roman" w:cs="Times New Roman"/>
          <w:sz w:val="28"/>
          <w:szCs w:val="28"/>
          <w:lang w:eastAsia="ru-RU"/>
        </w:rPr>
        <w:t xml:space="preserve"> части 13 статьи 3.2 </w:t>
      </w:r>
      <w:r w:rsidR="0094741F" w:rsidRPr="00AD0221">
        <w:rPr>
          <w:rFonts w:ascii="Times New Roman" w:eastAsia="Times New Roman" w:hAnsi="Times New Roman" w:cs="Times New Roman"/>
          <w:sz w:val="28"/>
          <w:szCs w:val="28"/>
          <w:lang w:eastAsia="ru-RU"/>
        </w:rPr>
        <w:t>З</w:t>
      </w:r>
      <w:r w:rsidRPr="00AD0221">
        <w:rPr>
          <w:rFonts w:ascii="Times New Roman" w:eastAsia="Times New Roman" w:hAnsi="Times New Roman" w:cs="Times New Roman"/>
          <w:sz w:val="28"/>
          <w:szCs w:val="28"/>
          <w:lang w:eastAsia="ru-RU"/>
        </w:rPr>
        <w:t>акона</w:t>
      </w:r>
      <w:r w:rsidR="00062ED4" w:rsidRPr="00AD0221">
        <w:rPr>
          <w:rFonts w:ascii="Times New Roman" w:eastAsia="Times New Roman" w:hAnsi="Times New Roman" w:cs="Times New Roman"/>
          <w:sz w:val="28"/>
          <w:szCs w:val="28"/>
          <w:lang w:eastAsia="ru-RU"/>
        </w:rPr>
        <w:t xml:space="preserve"> № </w:t>
      </w:r>
      <w:r w:rsidR="0094741F" w:rsidRPr="00AD0221">
        <w:rPr>
          <w:rFonts w:ascii="Times New Roman" w:eastAsia="Times New Roman" w:hAnsi="Times New Roman" w:cs="Times New Roman"/>
          <w:sz w:val="28"/>
          <w:szCs w:val="28"/>
          <w:lang w:eastAsia="ru-RU"/>
        </w:rPr>
        <w:t>223-ФЗ.</w:t>
      </w:r>
    </w:p>
    <w:p w:rsidR="00FC5089" w:rsidRPr="00AD0221" w:rsidRDefault="00FC5089" w:rsidP="00AD0221">
      <w:pPr>
        <w:pStyle w:val="a3"/>
        <w:numPr>
          <w:ilvl w:val="0"/>
          <w:numId w:val="1"/>
        </w:numPr>
        <w:autoSpaceDE w:val="0"/>
        <w:autoSpaceDN w:val="0"/>
        <w:adjustRightInd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если п</w:t>
      </w:r>
      <w:r w:rsidR="009C101C" w:rsidRPr="00AD0221">
        <w:rPr>
          <w:rFonts w:ascii="Times New Roman" w:eastAsia="Times New Roman" w:hAnsi="Times New Roman" w:cs="Times New Roman"/>
          <w:sz w:val="28"/>
          <w:szCs w:val="28"/>
          <w:lang w:eastAsia="ru-RU"/>
        </w:rPr>
        <w:t xml:space="preserve">о окончании срока подачи заявок </w:t>
      </w:r>
      <w:r w:rsidRPr="00AD0221">
        <w:rPr>
          <w:rFonts w:ascii="Times New Roman" w:eastAsia="Times New Roman" w:hAnsi="Times New Roman" w:cs="Times New Roman"/>
          <w:sz w:val="28"/>
          <w:szCs w:val="28"/>
          <w:lang w:eastAsia="ru-RU"/>
        </w:rPr>
        <w:t>на участие в закрытом аукц</w:t>
      </w:r>
      <w:r w:rsidR="009C101C" w:rsidRPr="00AD0221">
        <w:rPr>
          <w:rFonts w:ascii="Times New Roman" w:eastAsia="Times New Roman" w:hAnsi="Times New Roman" w:cs="Times New Roman"/>
          <w:sz w:val="28"/>
          <w:szCs w:val="28"/>
          <w:lang w:eastAsia="ru-RU"/>
        </w:rPr>
        <w:t xml:space="preserve">ионе подана только одна заявка, </w:t>
      </w:r>
      <w:r w:rsidRPr="00AD0221">
        <w:rPr>
          <w:rFonts w:ascii="Times New Roman" w:eastAsia="Times New Roman" w:hAnsi="Times New Roman" w:cs="Times New Roman"/>
          <w:sz w:val="28"/>
          <w:szCs w:val="28"/>
          <w:lang w:eastAsia="ru-RU"/>
        </w:rPr>
        <w:t>аукцион признается несостоявшимся. Если такая заявка соответствует требованиям, устано</w:t>
      </w:r>
      <w:r w:rsidR="006C4A24" w:rsidRPr="00AD0221">
        <w:rPr>
          <w:rFonts w:ascii="Times New Roman" w:eastAsia="Times New Roman" w:hAnsi="Times New Roman" w:cs="Times New Roman"/>
          <w:sz w:val="28"/>
          <w:szCs w:val="28"/>
          <w:lang w:eastAsia="ru-RU"/>
        </w:rPr>
        <w:t>вленным документаци</w:t>
      </w:r>
      <w:r w:rsidR="00DC1741" w:rsidRPr="00AD0221">
        <w:rPr>
          <w:rFonts w:ascii="Times New Roman" w:eastAsia="Times New Roman" w:hAnsi="Times New Roman" w:cs="Times New Roman"/>
          <w:sz w:val="28"/>
          <w:szCs w:val="28"/>
          <w:lang w:eastAsia="ru-RU"/>
        </w:rPr>
        <w:t>е</w:t>
      </w:r>
      <w:r w:rsidR="009C101C" w:rsidRPr="00AD0221">
        <w:rPr>
          <w:rFonts w:ascii="Times New Roman" w:eastAsia="Times New Roman" w:hAnsi="Times New Roman" w:cs="Times New Roman"/>
          <w:sz w:val="28"/>
          <w:szCs w:val="28"/>
          <w:lang w:eastAsia="ru-RU"/>
        </w:rPr>
        <w:t xml:space="preserve">й о закрытом </w:t>
      </w:r>
      <w:r w:rsidRPr="00AD0221">
        <w:rPr>
          <w:rFonts w:ascii="Times New Roman" w:eastAsia="Times New Roman" w:hAnsi="Times New Roman" w:cs="Times New Roman"/>
          <w:sz w:val="28"/>
          <w:szCs w:val="28"/>
          <w:lang w:eastAsia="ru-RU"/>
        </w:rPr>
        <w:t xml:space="preserve">аукционе,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 переда</w:t>
      </w:r>
      <w:r w:rsidR="009C101C" w:rsidRPr="00AD0221">
        <w:rPr>
          <w:rFonts w:ascii="Times New Roman" w:eastAsia="Times New Roman" w:hAnsi="Times New Roman" w:cs="Times New Roman"/>
          <w:sz w:val="28"/>
          <w:szCs w:val="28"/>
          <w:lang w:eastAsia="ru-RU"/>
        </w:rPr>
        <w:t xml:space="preserve">ет участнику закупки, подавшему </w:t>
      </w:r>
      <w:r w:rsidRPr="00AD0221">
        <w:rPr>
          <w:rFonts w:ascii="Times New Roman" w:eastAsia="Times New Roman" w:hAnsi="Times New Roman" w:cs="Times New Roman"/>
          <w:sz w:val="28"/>
          <w:szCs w:val="28"/>
          <w:lang w:eastAsia="ru-RU"/>
        </w:rPr>
        <w:t>единственную заявку, проект договора в двух</w:t>
      </w:r>
      <w:r w:rsidR="009C101C" w:rsidRPr="00AD0221">
        <w:rPr>
          <w:rFonts w:ascii="Times New Roman" w:eastAsia="Times New Roman" w:hAnsi="Times New Roman" w:cs="Times New Roman"/>
          <w:sz w:val="28"/>
          <w:szCs w:val="28"/>
          <w:lang w:eastAsia="ru-RU"/>
        </w:rPr>
        <w:t xml:space="preserve"> экземплярах, </w:t>
      </w:r>
      <w:r w:rsidRPr="00AD0221">
        <w:rPr>
          <w:rFonts w:ascii="Times New Roman" w:eastAsia="Times New Roman" w:hAnsi="Times New Roman" w:cs="Times New Roman"/>
          <w:sz w:val="28"/>
          <w:szCs w:val="28"/>
          <w:lang w:eastAsia="ru-RU"/>
        </w:rPr>
        <w:t>который составляется путем включения услов</w:t>
      </w:r>
      <w:r w:rsidR="009C101C" w:rsidRPr="00AD0221">
        <w:rPr>
          <w:rFonts w:ascii="Times New Roman" w:eastAsia="Times New Roman" w:hAnsi="Times New Roman" w:cs="Times New Roman"/>
          <w:sz w:val="28"/>
          <w:szCs w:val="28"/>
          <w:lang w:eastAsia="ru-RU"/>
        </w:rPr>
        <w:t xml:space="preserve">ий исполнения </w:t>
      </w:r>
      <w:r w:rsidRPr="00AD0221">
        <w:rPr>
          <w:rFonts w:ascii="Times New Roman" w:eastAsia="Times New Roman" w:hAnsi="Times New Roman" w:cs="Times New Roman"/>
          <w:sz w:val="28"/>
          <w:szCs w:val="28"/>
          <w:lang w:eastAsia="ru-RU"/>
        </w:rPr>
        <w:t>договора, предложенных участни</w:t>
      </w:r>
      <w:r w:rsidR="009C101C" w:rsidRPr="00AD0221">
        <w:rPr>
          <w:rFonts w:ascii="Times New Roman" w:eastAsia="Times New Roman" w:hAnsi="Times New Roman" w:cs="Times New Roman"/>
          <w:sz w:val="28"/>
          <w:szCs w:val="28"/>
          <w:lang w:eastAsia="ru-RU"/>
        </w:rPr>
        <w:t xml:space="preserve">ком закупки в заявке, в проект </w:t>
      </w:r>
      <w:r w:rsidRPr="00AD0221">
        <w:rPr>
          <w:rFonts w:ascii="Times New Roman" w:eastAsia="Times New Roman" w:hAnsi="Times New Roman" w:cs="Times New Roman"/>
          <w:sz w:val="28"/>
          <w:szCs w:val="28"/>
          <w:lang w:eastAsia="ru-RU"/>
        </w:rPr>
        <w:t>договора, прилагаемый к докумен</w:t>
      </w:r>
      <w:r w:rsidR="006C4A24" w:rsidRPr="00AD0221">
        <w:rPr>
          <w:rFonts w:ascii="Times New Roman" w:eastAsia="Times New Roman" w:hAnsi="Times New Roman" w:cs="Times New Roman"/>
          <w:sz w:val="28"/>
          <w:szCs w:val="28"/>
          <w:lang w:eastAsia="ru-RU"/>
        </w:rPr>
        <w:t>тации</w:t>
      </w:r>
      <w:r w:rsidR="006E3FF8" w:rsidRPr="00AD0221">
        <w:rPr>
          <w:rFonts w:ascii="Times New Roman" w:eastAsia="Times New Roman" w:hAnsi="Times New Roman" w:cs="Times New Roman"/>
          <w:sz w:val="28"/>
          <w:szCs w:val="28"/>
          <w:lang w:eastAsia="ru-RU"/>
        </w:rPr>
        <w:t xml:space="preserve"> о закрытом аукционе</w:t>
      </w:r>
      <w:r w:rsidR="009C101C" w:rsidRPr="00AD0221">
        <w:rPr>
          <w:rFonts w:ascii="Times New Roman" w:eastAsia="Times New Roman" w:hAnsi="Times New Roman" w:cs="Times New Roman"/>
          <w:sz w:val="28"/>
          <w:szCs w:val="28"/>
          <w:lang w:eastAsia="ru-RU"/>
        </w:rPr>
        <w:t xml:space="preserve">. </w:t>
      </w:r>
      <w:r w:rsidR="006C4A24" w:rsidRPr="00AD0221">
        <w:rPr>
          <w:rFonts w:ascii="Times New Roman" w:eastAsia="Times New Roman" w:hAnsi="Times New Roman" w:cs="Times New Roman"/>
          <w:sz w:val="28"/>
          <w:szCs w:val="28"/>
          <w:lang w:eastAsia="ru-RU"/>
        </w:rPr>
        <w:t>Дого</w:t>
      </w:r>
      <w:r w:rsidR="006E3FF8" w:rsidRPr="00AD0221">
        <w:rPr>
          <w:rFonts w:ascii="Times New Roman" w:eastAsia="Times New Roman" w:hAnsi="Times New Roman" w:cs="Times New Roman"/>
          <w:sz w:val="28"/>
          <w:szCs w:val="28"/>
          <w:lang w:eastAsia="ru-RU"/>
        </w:rPr>
        <w:t xml:space="preserve">вор заключается </w:t>
      </w:r>
      <w:r w:rsidRPr="00AD0221">
        <w:rPr>
          <w:rFonts w:ascii="Times New Roman" w:eastAsia="Times New Roman" w:hAnsi="Times New Roman" w:cs="Times New Roman"/>
          <w:sz w:val="28"/>
          <w:szCs w:val="28"/>
          <w:lang w:eastAsia="ru-RU"/>
        </w:rPr>
        <w:t xml:space="preserve">по НМЦД или </w:t>
      </w:r>
      <w:r w:rsidR="005500FD" w:rsidRPr="00AD0221">
        <w:rPr>
          <w:rFonts w:ascii="Times New Roman" w:hAnsi="Times New Roman" w:cs="Times New Roman"/>
          <w:sz w:val="28"/>
          <w:szCs w:val="28"/>
        </w:rPr>
        <w:t>по согласова</w:t>
      </w:r>
      <w:r w:rsidR="006E3FF8" w:rsidRPr="00AD0221">
        <w:rPr>
          <w:rFonts w:ascii="Times New Roman" w:hAnsi="Times New Roman" w:cs="Times New Roman"/>
          <w:sz w:val="28"/>
          <w:szCs w:val="28"/>
        </w:rPr>
        <w:t xml:space="preserve">нной с участником закупки цене, </w:t>
      </w:r>
      <w:r w:rsidRPr="00AD0221">
        <w:rPr>
          <w:rFonts w:ascii="Times New Roman" w:eastAsia="Times New Roman" w:hAnsi="Times New Roman" w:cs="Times New Roman"/>
          <w:sz w:val="28"/>
          <w:szCs w:val="28"/>
          <w:lang w:eastAsia="ru-RU"/>
        </w:rPr>
        <w:t>не превышающей НМЦД.</w:t>
      </w:r>
      <w:r w:rsidR="009C101C" w:rsidRPr="00AD0221">
        <w:rPr>
          <w:rFonts w:ascii="Times New Roman" w:eastAsia="Times New Roman" w:hAnsi="Times New Roman" w:cs="Times New Roman"/>
          <w:sz w:val="28"/>
          <w:szCs w:val="28"/>
          <w:lang w:eastAsia="ru-RU"/>
        </w:rPr>
        <w:t xml:space="preserve"> При этом участник </w:t>
      </w:r>
      <w:r w:rsidR="005500FD" w:rsidRPr="00AD0221">
        <w:rPr>
          <w:rFonts w:ascii="Times New Roman" w:eastAsia="Times New Roman" w:hAnsi="Times New Roman" w:cs="Times New Roman"/>
          <w:sz w:val="28"/>
          <w:szCs w:val="28"/>
          <w:lang w:eastAsia="ru-RU"/>
        </w:rPr>
        <w:t xml:space="preserve">закупки признается победителем закрытого </w:t>
      </w:r>
      <w:r w:rsidR="006C4A24" w:rsidRPr="00AD0221">
        <w:rPr>
          <w:rFonts w:ascii="Times New Roman" w:eastAsia="Times New Roman" w:hAnsi="Times New Roman" w:cs="Times New Roman"/>
          <w:sz w:val="28"/>
          <w:szCs w:val="28"/>
          <w:lang w:eastAsia="ru-RU"/>
        </w:rPr>
        <w:t>аукциона и не вправе от</w:t>
      </w:r>
      <w:r w:rsidR="00575D74" w:rsidRPr="00AD0221">
        <w:rPr>
          <w:rFonts w:ascii="Times New Roman" w:eastAsia="Times New Roman" w:hAnsi="Times New Roman" w:cs="Times New Roman"/>
          <w:sz w:val="28"/>
          <w:szCs w:val="28"/>
          <w:lang w:eastAsia="ru-RU"/>
        </w:rPr>
        <w:t xml:space="preserve">казаться </w:t>
      </w:r>
      <w:r w:rsidR="005500FD" w:rsidRPr="00AD0221">
        <w:rPr>
          <w:rFonts w:ascii="Times New Roman" w:eastAsia="Times New Roman" w:hAnsi="Times New Roman" w:cs="Times New Roman"/>
          <w:sz w:val="28"/>
          <w:szCs w:val="28"/>
          <w:lang w:eastAsia="ru-RU"/>
        </w:rPr>
        <w:t>от заключения договора.</w:t>
      </w:r>
    </w:p>
    <w:p w:rsidR="0064685B" w:rsidRPr="00AD0221" w:rsidRDefault="0064685B"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если только один участник закупки, подавший заявку на участие в закрыт</w:t>
      </w:r>
      <w:r w:rsidR="009C101C" w:rsidRPr="00AD0221">
        <w:rPr>
          <w:rFonts w:ascii="Times New Roman" w:eastAsia="Times New Roman" w:hAnsi="Times New Roman" w:cs="Times New Roman"/>
          <w:sz w:val="28"/>
          <w:szCs w:val="28"/>
          <w:lang w:eastAsia="ru-RU"/>
        </w:rPr>
        <w:t xml:space="preserve">ом аукционе, признан участником </w:t>
      </w:r>
      <w:r w:rsidRPr="00AD0221">
        <w:rPr>
          <w:rFonts w:ascii="Times New Roman" w:eastAsia="Times New Roman" w:hAnsi="Times New Roman" w:cs="Times New Roman"/>
          <w:sz w:val="28"/>
          <w:szCs w:val="28"/>
          <w:lang w:eastAsia="ru-RU"/>
        </w:rPr>
        <w:t xml:space="preserve">аукциона, аукцион признается несостоявшимся.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 передает такому участнику проект договора</w:t>
      </w:r>
      <w:r w:rsidR="00CA5A6C" w:rsidRPr="00AD0221">
        <w:rPr>
          <w:rFonts w:ascii="Times New Roman" w:eastAsia="Times New Roman" w:hAnsi="Times New Roman" w:cs="Times New Roman"/>
          <w:sz w:val="28"/>
          <w:szCs w:val="28"/>
          <w:lang w:eastAsia="ru-RU"/>
        </w:rPr>
        <w:t xml:space="preserve"> в двух экземплярах</w:t>
      </w:r>
      <w:r w:rsidRPr="00AD0221">
        <w:rPr>
          <w:rFonts w:ascii="Times New Roman" w:eastAsia="Times New Roman" w:hAnsi="Times New Roman" w:cs="Times New Roman"/>
          <w:sz w:val="28"/>
          <w:szCs w:val="28"/>
          <w:lang w:eastAsia="ru-RU"/>
        </w:rPr>
        <w:t>,</w:t>
      </w:r>
      <w:r w:rsidR="009C101C" w:rsidRPr="00AD0221">
        <w:rPr>
          <w:rFonts w:ascii="Times New Roman" w:eastAsia="Times New Roman" w:hAnsi="Times New Roman" w:cs="Times New Roman"/>
          <w:sz w:val="28"/>
          <w:szCs w:val="28"/>
          <w:lang w:eastAsia="ru-RU"/>
        </w:rPr>
        <w:t xml:space="preserve"> который </w:t>
      </w:r>
      <w:r w:rsidRPr="00AD0221">
        <w:rPr>
          <w:rFonts w:ascii="Times New Roman" w:eastAsia="Times New Roman" w:hAnsi="Times New Roman" w:cs="Times New Roman"/>
          <w:sz w:val="28"/>
          <w:szCs w:val="28"/>
          <w:lang w:eastAsia="ru-RU"/>
        </w:rPr>
        <w:t>составляется путем включения условий исполнения договора, предложенных участником закупки в заявке на участи</w:t>
      </w:r>
      <w:r w:rsidR="001B6B2F" w:rsidRPr="00AD0221">
        <w:rPr>
          <w:rFonts w:ascii="Times New Roman" w:eastAsia="Times New Roman" w:hAnsi="Times New Roman" w:cs="Times New Roman"/>
          <w:sz w:val="28"/>
          <w:szCs w:val="28"/>
          <w:lang w:eastAsia="ru-RU"/>
        </w:rPr>
        <w:t>е в закрытом аук</w:t>
      </w:r>
      <w:r w:rsidR="00CA5A6C" w:rsidRPr="00AD0221">
        <w:rPr>
          <w:rFonts w:ascii="Times New Roman" w:eastAsia="Times New Roman" w:hAnsi="Times New Roman" w:cs="Times New Roman"/>
          <w:sz w:val="28"/>
          <w:szCs w:val="28"/>
          <w:lang w:eastAsia="ru-RU"/>
        </w:rPr>
        <w:t xml:space="preserve">ционе, в проект </w:t>
      </w:r>
      <w:r w:rsidRPr="00AD0221">
        <w:rPr>
          <w:rFonts w:ascii="Times New Roman" w:eastAsia="Times New Roman" w:hAnsi="Times New Roman" w:cs="Times New Roman"/>
          <w:sz w:val="28"/>
          <w:szCs w:val="28"/>
          <w:lang w:eastAsia="ru-RU"/>
        </w:rPr>
        <w:t>договора, прилагаемый к до</w:t>
      </w:r>
      <w:r w:rsidR="009C101C" w:rsidRPr="00AD0221">
        <w:rPr>
          <w:rFonts w:ascii="Times New Roman" w:eastAsia="Times New Roman" w:hAnsi="Times New Roman" w:cs="Times New Roman"/>
          <w:sz w:val="28"/>
          <w:szCs w:val="28"/>
          <w:lang w:eastAsia="ru-RU"/>
        </w:rPr>
        <w:t xml:space="preserve">кументации </w:t>
      </w:r>
      <w:r w:rsidR="001B6B2F" w:rsidRPr="00AD0221">
        <w:rPr>
          <w:rFonts w:ascii="Times New Roman" w:eastAsia="Times New Roman" w:hAnsi="Times New Roman" w:cs="Times New Roman"/>
          <w:sz w:val="28"/>
          <w:szCs w:val="28"/>
          <w:lang w:eastAsia="ru-RU"/>
        </w:rPr>
        <w:t>о закры</w:t>
      </w:r>
      <w:r w:rsidR="00CA5A6C" w:rsidRPr="00AD0221">
        <w:rPr>
          <w:rFonts w:ascii="Times New Roman" w:eastAsia="Times New Roman" w:hAnsi="Times New Roman" w:cs="Times New Roman"/>
          <w:sz w:val="28"/>
          <w:szCs w:val="28"/>
          <w:lang w:eastAsia="ru-RU"/>
        </w:rPr>
        <w:t xml:space="preserve">том аукционе. Договор заключается по НМЦД </w:t>
      </w:r>
      <w:r w:rsidR="009C101C" w:rsidRPr="00AD0221">
        <w:rPr>
          <w:rFonts w:ascii="Times New Roman" w:eastAsia="Times New Roman" w:hAnsi="Times New Roman" w:cs="Times New Roman"/>
          <w:sz w:val="28"/>
          <w:szCs w:val="28"/>
          <w:lang w:eastAsia="ru-RU"/>
        </w:rPr>
        <w:t xml:space="preserve">или </w:t>
      </w:r>
      <w:r w:rsidR="005500FD" w:rsidRPr="00AD0221">
        <w:rPr>
          <w:rFonts w:ascii="Times New Roman" w:hAnsi="Times New Roman" w:cs="Times New Roman"/>
          <w:sz w:val="28"/>
          <w:szCs w:val="28"/>
        </w:rPr>
        <w:t xml:space="preserve">по согласованной с участником закупки цене, </w:t>
      </w:r>
      <w:r w:rsidR="005500FD" w:rsidRPr="00AD0221">
        <w:rPr>
          <w:rFonts w:ascii="Times New Roman" w:eastAsia="Times New Roman" w:hAnsi="Times New Roman" w:cs="Times New Roman"/>
          <w:sz w:val="28"/>
          <w:szCs w:val="28"/>
          <w:lang w:eastAsia="ru-RU"/>
        </w:rPr>
        <w:t xml:space="preserve">не превышающей НМЦД. </w:t>
      </w:r>
      <w:r w:rsidR="00CA5A6C" w:rsidRPr="00AD0221">
        <w:rPr>
          <w:rFonts w:ascii="Times New Roman" w:eastAsia="Times New Roman" w:hAnsi="Times New Roman" w:cs="Times New Roman"/>
          <w:sz w:val="28"/>
          <w:szCs w:val="28"/>
          <w:lang w:eastAsia="ru-RU"/>
        </w:rPr>
        <w:t xml:space="preserve">При этом такой </w:t>
      </w:r>
      <w:r w:rsidRPr="00AD0221">
        <w:rPr>
          <w:rFonts w:ascii="Times New Roman" w:eastAsia="Times New Roman" w:hAnsi="Times New Roman" w:cs="Times New Roman"/>
          <w:sz w:val="28"/>
          <w:szCs w:val="28"/>
          <w:lang w:eastAsia="ru-RU"/>
        </w:rPr>
        <w:t>участник закупки признается</w:t>
      </w:r>
      <w:r w:rsidR="001B6B2F" w:rsidRPr="00AD0221">
        <w:rPr>
          <w:rFonts w:ascii="Times New Roman" w:eastAsia="Times New Roman" w:hAnsi="Times New Roman" w:cs="Times New Roman"/>
          <w:sz w:val="28"/>
          <w:szCs w:val="28"/>
          <w:lang w:eastAsia="ru-RU"/>
        </w:rPr>
        <w:t xml:space="preserve"> победителем закрыто</w:t>
      </w:r>
      <w:r w:rsidR="00CA5A6C" w:rsidRPr="00AD0221">
        <w:rPr>
          <w:rFonts w:ascii="Times New Roman" w:eastAsia="Times New Roman" w:hAnsi="Times New Roman" w:cs="Times New Roman"/>
          <w:sz w:val="28"/>
          <w:szCs w:val="28"/>
          <w:lang w:eastAsia="ru-RU"/>
        </w:rPr>
        <w:t xml:space="preserve">го аукциона </w:t>
      </w:r>
      <w:r w:rsidRPr="00AD0221">
        <w:rPr>
          <w:rFonts w:ascii="Times New Roman" w:eastAsia="Times New Roman" w:hAnsi="Times New Roman" w:cs="Times New Roman"/>
          <w:sz w:val="28"/>
          <w:szCs w:val="28"/>
          <w:lang w:eastAsia="ru-RU"/>
        </w:rPr>
        <w:t>и не вправе отказаться от заключения договора.</w:t>
      </w:r>
    </w:p>
    <w:p w:rsidR="0064685B" w:rsidRPr="00AD0221" w:rsidRDefault="0064685B" w:rsidP="00AD0221">
      <w:pPr>
        <w:pStyle w:val="a3"/>
        <w:widowControl w:val="0"/>
        <w:numPr>
          <w:ilvl w:val="0"/>
          <w:numId w:val="1"/>
        </w:numPr>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Днем проведения закрытого аукциона является рабочий день, следующий после истечения дву</w:t>
      </w:r>
      <w:r w:rsidR="009C101C" w:rsidRPr="00AD0221">
        <w:rPr>
          <w:rFonts w:ascii="Times New Roman" w:eastAsia="Times New Roman" w:hAnsi="Times New Roman" w:cs="Times New Roman"/>
          <w:sz w:val="28"/>
          <w:szCs w:val="28"/>
          <w:lang w:eastAsia="ru-RU"/>
        </w:rPr>
        <w:t xml:space="preserve">х дней с даты окончания </w:t>
      </w:r>
      <w:r w:rsidRPr="00AD0221">
        <w:rPr>
          <w:rFonts w:ascii="Times New Roman" w:eastAsia="Times New Roman" w:hAnsi="Times New Roman" w:cs="Times New Roman"/>
          <w:sz w:val="28"/>
          <w:szCs w:val="28"/>
          <w:lang w:eastAsia="ru-RU"/>
        </w:rPr>
        <w:t>срока рассмотрения заявок на участие в таком аукционе.</w:t>
      </w:r>
    </w:p>
    <w:p w:rsidR="0064685B" w:rsidRPr="00AD0221" w:rsidRDefault="0064685B" w:rsidP="00AD0221">
      <w:pPr>
        <w:pStyle w:val="a3"/>
        <w:widowControl w:val="0"/>
        <w:numPr>
          <w:ilvl w:val="0"/>
          <w:numId w:val="1"/>
        </w:numPr>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Закрытый аукцион проводится в следующем порядке:</w:t>
      </w:r>
    </w:p>
    <w:p w:rsidR="0064685B" w:rsidRPr="00AD0221" w:rsidRDefault="0064685B" w:rsidP="00AD0221">
      <w:pPr>
        <w:pStyle w:val="a3"/>
        <w:widowControl w:val="0"/>
        <w:numPr>
          <w:ilvl w:val="2"/>
          <w:numId w:val="1"/>
        </w:numPr>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закрытом аукционе могут участвовать только участники закупки, признанные участниками закрытого аукциона;</w:t>
      </w:r>
    </w:p>
    <w:p w:rsidR="0064685B" w:rsidRPr="00AD0221" w:rsidRDefault="0064685B" w:rsidP="00AD0221">
      <w:pPr>
        <w:pStyle w:val="a3"/>
        <w:widowControl w:val="0"/>
        <w:numPr>
          <w:ilvl w:val="2"/>
          <w:numId w:val="1"/>
        </w:numPr>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закрытый аукцион проводится комиссией в присутствии участников закрытого аукциона или их представителей;</w:t>
      </w:r>
    </w:p>
    <w:p w:rsidR="0064685B" w:rsidRPr="00AD0221" w:rsidRDefault="0064685B" w:rsidP="00AD0221">
      <w:pPr>
        <w:pStyle w:val="a3"/>
        <w:widowControl w:val="0"/>
        <w:numPr>
          <w:ilvl w:val="2"/>
          <w:numId w:val="1"/>
        </w:numPr>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аукционист выбирается из числа членов комиссии путем открытого голосования членов комиссии большинством голосов;</w:t>
      </w:r>
    </w:p>
    <w:p w:rsidR="0064685B" w:rsidRPr="00AD0221" w:rsidRDefault="0064685B" w:rsidP="00AD0221">
      <w:pPr>
        <w:pStyle w:val="a3"/>
        <w:widowControl w:val="0"/>
        <w:numPr>
          <w:ilvl w:val="2"/>
          <w:numId w:val="1"/>
        </w:numPr>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закрытый аукцион проводится путем снижения </w:t>
      </w:r>
      <w:r w:rsidR="002C40F0" w:rsidRPr="00AD0221">
        <w:rPr>
          <w:rFonts w:ascii="Times New Roman" w:eastAsia="Times New Roman" w:hAnsi="Times New Roman" w:cs="Times New Roman"/>
          <w:sz w:val="28"/>
          <w:szCs w:val="28"/>
          <w:lang w:eastAsia="ru-RU"/>
        </w:rPr>
        <w:t>НМЦД</w:t>
      </w:r>
      <w:r w:rsidR="009C101C"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на шаг аукциона;</w:t>
      </w:r>
    </w:p>
    <w:p w:rsidR="0064685B" w:rsidRPr="00AD0221" w:rsidRDefault="0064685B" w:rsidP="00AD0221">
      <w:pPr>
        <w:pStyle w:val="a3"/>
        <w:widowControl w:val="0"/>
        <w:numPr>
          <w:ilvl w:val="2"/>
          <w:numId w:val="1"/>
        </w:numPr>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шаг аукциона устанавливается в размере </w:t>
      </w:r>
      <w:r w:rsidR="008D5190" w:rsidRPr="00AD0221">
        <w:rPr>
          <w:rFonts w:ascii="Times New Roman" w:eastAsia="Times New Roman" w:hAnsi="Times New Roman" w:cs="Times New Roman"/>
          <w:sz w:val="28"/>
          <w:szCs w:val="28"/>
          <w:lang w:eastAsia="ru-RU"/>
        </w:rPr>
        <w:t>5</w:t>
      </w:r>
      <w:r w:rsidRPr="00AD0221">
        <w:rPr>
          <w:rFonts w:ascii="Times New Roman" w:eastAsia="Times New Roman" w:hAnsi="Times New Roman" w:cs="Times New Roman"/>
          <w:sz w:val="28"/>
          <w:szCs w:val="28"/>
          <w:lang w:eastAsia="ru-RU"/>
        </w:rPr>
        <w:t xml:space="preserve"> процентов </w:t>
      </w:r>
      <w:r w:rsidR="00937B57" w:rsidRPr="00AD0221">
        <w:rPr>
          <w:rFonts w:ascii="Times New Roman" w:eastAsia="Times New Roman" w:hAnsi="Times New Roman" w:cs="Times New Roman"/>
          <w:sz w:val="28"/>
          <w:szCs w:val="28"/>
          <w:lang w:eastAsia="ru-RU"/>
        </w:rPr>
        <w:t>НМЦД. Е</w:t>
      </w:r>
      <w:r w:rsidRPr="00AD0221">
        <w:rPr>
          <w:rFonts w:ascii="Times New Roman" w:eastAsia="Times New Roman" w:hAnsi="Times New Roman" w:cs="Times New Roman"/>
          <w:sz w:val="28"/>
          <w:szCs w:val="28"/>
          <w:lang w:eastAsia="ru-RU"/>
        </w:rPr>
        <w:t>сли после тро</w:t>
      </w:r>
      <w:r w:rsidR="009C101C" w:rsidRPr="00AD0221">
        <w:rPr>
          <w:rFonts w:ascii="Times New Roman" w:eastAsia="Times New Roman" w:hAnsi="Times New Roman" w:cs="Times New Roman"/>
          <w:sz w:val="28"/>
          <w:szCs w:val="28"/>
          <w:lang w:eastAsia="ru-RU"/>
        </w:rPr>
        <w:t xml:space="preserve">екратного объявления последнего </w:t>
      </w:r>
      <w:r w:rsidRPr="00AD0221">
        <w:rPr>
          <w:rFonts w:ascii="Times New Roman" w:eastAsia="Times New Roman" w:hAnsi="Times New Roman" w:cs="Times New Roman"/>
          <w:sz w:val="28"/>
          <w:szCs w:val="28"/>
          <w:lang w:eastAsia="ru-RU"/>
        </w:rPr>
        <w:t xml:space="preserve">предложения о цене договора ни один из участников </w:t>
      </w:r>
      <w:r w:rsidR="00FC5089" w:rsidRPr="00AD0221">
        <w:rPr>
          <w:rFonts w:ascii="Times New Roman" w:eastAsia="Times New Roman" w:hAnsi="Times New Roman" w:cs="Times New Roman"/>
          <w:sz w:val="28"/>
          <w:szCs w:val="28"/>
          <w:lang w:eastAsia="ru-RU"/>
        </w:rPr>
        <w:t xml:space="preserve">закрытого </w:t>
      </w:r>
      <w:r w:rsidRPr="00AD0221">
        <w:rPr>
          <w:rFonts w:ascii="Times New Roman" w:eastAsia="Times New Roman" w:hAnsi="Times New Roman" w:cs="Times New Roman"/>
          <w:sz w:val="28"/>
          <w:szCs w:val="28"/>
          <w:lang w:eastAsia="ru-RU"/>
        </w:rPr>
        <w:t>аукциона не заявил о своем намерении предложить более низкую цену договора, аукционист обязан снизить шаг аукциона</w:t>
      </w:r>
      <w:r w:rsidR="009C101C"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на 0,5 процента </w:t>
      </w:r>
      <w:r w:rsidR="00937B57" w:rsidRPr="00AD0221">
        <w:rPr>
          <w:rFonts w:ascii="Times New Roman" w:eastAsia="Times New Roman" w:hAnsi="Times New Roman" w:cs="Times New Roman"/>
          <w:sz w:val="28"/>
          <w:szCs w:val="28"/>
          <w:lang w:eastAsia="ru-RU"/>
        </w:rPr>
        <w:t>НМЦД</w:t>
      </w:r>
      <w:r w:rsidRPr="00AD0221">
        <w:rPr>
          <w:rFonts w:ascii="Times New Roman" w:eastAsia="Times New Roman" w:hAnsi="Times New Roman" w:cs="Times New Roman"/>
          <w:sz w:val="28"/>
          <w:szCs w:val="28"/>
          <w:lang w:eastAsia="ru-RU"/>
        </w:rPr>
        <w:t xml:space="preserve">, но не ниже 0,5 процента </w:t>
      </w:r>
      <w:r w:rsidR="00937B57" w:rsidRPr="00AD0221">
        <w:rPr>
          <w:rFonts w:ascii="Times New Roman" w:eastAsia="Times New Roman" w:hAnsi="Times New Roman" w:cs="Times New Roman"/>
          <w:sz w:val="28"/>
          <w:szCs w:val="28"/>
          <w:lang w:eastAsia="ru-RU"/>
        </w:rPr>
        <w:t>НМЦД</w:t>
      </w:r>
      <w:r w:rsidRPr="00AD0221">
        <w:rPr>
          <w:rFonts w:ascii="Times New Roman" w:eastAsia="Times New Roman" w:hAnsi="Times New Roman" w:cs="Times New Roman"/>
          <w:sz w:val="28"/>
          <w:szCs w:val="28"/>
          <w:lang w:eastAsia="ru-RU"/>
        </w:rPr>
        <w:t>;</w:t>
      </w:r>
    </w:p>
    <w:p w:rsidR="0064685B" w:rsidRPr="00AD0221" w:rsidRDefault="0064685B" w:rsidP="00AD0221">
      <w:pPr>
        <w:pStyle w:val="a3"/>
        <w:widowControl w:val="0"/>
        <w:numPr>
          <w:ilvl w:val="2"/>
          <w:numId w:val="1"/>
        </w:numPr>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комиссия непосредс</w:t>
      </w:r>
      <w:r w:rsidR="009C101C" w:rsidRPr="00AD0221">
        <w:rPr>
          <w:rFonts w:ascii="Times New Roman" w:eastAsia="Times New Roman" w:hAnsi="Times New Roman" w:cs="Times New Roman"/>
          <w:sz w:val="28"/>
          <w:szCs w:val="28"/>
          <w:lang w:eastAsia="ru-RU"/>
        </w:rPr>
        <w:t xml:space="preserve">твенно перед началом проведения </w:t>
      </w:r>
      <w:r w:rsidRPr="00AD0221">
        <w:rPr>
          <w:rFonts w:ascii="Times New Roman" w:eastAsia="Times New Roman" w:hAnsi="Times New Roman" w:cs="Times New Roman"/>
          <w:sz w:val="28"/>
          <w:szCs w:val="28"/>
          <w:lang w:eastAsia="ru-RU"/>
        </w:rPr>
        <w:t xml:space="preserve">закрытого аукциона регистрирует участников </w:t>
      </w:r>
      <w:r w:rsidR="00FC5089" w:rsidRPr="00AD0221">
        <w:rPr>
          <w:rFonts w:ascii="Times New Roman" w:eastAsia="Times New Roman" w:hAnsi="Times New Roman" w:cs="Times New Roman"/>
          <w:sz w:val="28"/>
          <w:szCs w:val="28"/>
          <w:lang w:eastAsia="ru-RU"/>
        </w:rPr>
        <w:t xml:space="preserve">закрытого </w:t>
      </w:r>
      <w:r w:rsidRPr="00AD0221">
        <w:rPr>
          <w:rFonts w:ascii="Times New Roman" w:eastAsia="Times New Roman" w:hAnsi="Times New Roman" w:cs="Times New Roman"/>
          <w:sz w:val="28"/>
          <w:szCs w:val="28"/>
          <w:lang w:eastAsia="ru-RU"/>
        </w:rPr>
        <w:t xml:space="preserve">аукциона, явившихся на </w:t>
      </w:r>
      <w:r w:rsidR="00FC5089" w:rsidRPr="00AD0221">
        <w:rPr>
          <w:rFonts w:ascii="Times New Roman" w:eastAsia="Times New Roman" w:hAnsi="Times New Roman" w:cs="Times New Roman"/>
          <w:sz w:val="28"/>
          <w:szCs w:val="28"/>
          <w:lang w:eastAsia="ru-RU"/>
        </w:rPr>
        <w:t xml:space="preserve">такой </w:t>
      </w:r>
      <w:r w:rsidRPr="00AD0221">
        <w:rPr>
          <w:rFonts w:ascii="Times New Roman" w:eastAsia="Times New Roman" w:hAnsi="Times New Roman" w:cs="Times New Roman"/>
          <w:sz w:val="28"/>
          <w:szCs w:val="28"/>
          <w:lang w:eastAsia="ru-RU"/>
        </w:rPr>
        <w:t xml:space="preserve">аукцион, </w:t>
      </w:r>
      <w:r w:rsidR="001B6B2F" w:rsidRPr="00AD0221">
        <w:rPr>
          <w:rFonts w:ascii="Times New Roman" w:eastAsia="Times New Roman" w:hAnsi="Times New Roman" w:cs="Times New Roman"/>
          <w:sz w:val="28"/>
          <w:szCs w:val="28"/>
          <w:lang w:eastAsia="ru-RU"/>
        </w:rPr>
        <w:t>или их предс</w:t>
      </w:r>
      <w:r w:rsidR="009C101C" w:rsidRPr="00AD0221">
        <w:rPr>
          <w:rFonts w:ascii="Times New Roman" w:eastAsia="Times New Roman" w:hAnsi="Times New Roman" w:cs="Times New Roman"/>
          <w:sz w:val="28"/>
          <w:szCs w:val="28"/>
          <w:lang w:eastAsia="ru-RU"/>
        </w:rPr>
        <w:t xml:space="preserve">тавителей. В случае </w:t>
      </w:r>
      <w:r w:rsidRPr="00AD0221">
        <w:rPr>
          <w:rFonts w:ascii="Times New Roman" w:eastAsia="Times New Roman" w:hAnsi="Times New Roman" w:cs="Times New Roman"/>
          <w:sz w:val="28"/>
          <w:szCs w:val="28"/>
          <w:lang w:eastAsia="ru-RU"/>
        </w:rPr>
        <w:t>проведения закрытого аукцио</w:t>
      </w:r>
      <w:r w:rsidR="009C101C" w:rsidRPr="00AD0221">
        <w:rPr>
          <w:rFonts w:ascii="Times New Roman" w:eastAsia="Times New Roman" w:hAnsi="Times New Roman" w:cs="Times New Roman"/>
          <w:sz w:val="28"/>
          <w:szCs w:val="28"/>
          <w:lang w:eastAsia="ru-RU"/>
        </w:rPr>
        <w:t xml:space="preserve">на по нескольким лотам комиссия </w:t>
      </w:r>
      <w:r w:rsidRPr="00AD0221">
        <w:rPr>
          <w:rFonts w:ascii="Times New Roman" w:eastAsia="Times New Roman" w:hAnsi="Times New Roman" w:cs="Times New Roman"/>
          <w:sz w:val="28"/>
          <w:szCs w:val="28"/>
          <w:lang w:eastAsia="ru-RU"/>
        </w:rPr>
        <w:t xml:space="preserve">перед началом каждого лота регистрирует участников закрытого аукциона, подавших заявки в отношении такого лота и явившихся на закрытый аукцион, или их представителей. </w:t>
      </w:r>
      <w:r w:rsidR="00D61AC1" w:rsidRPr="00AD0221">
        <w:rPr>
          <w:rFonts w:ascii="Times New Roman" w:eastAsia="Times New Roman" w:hAnsi="Times New Roman" w:cs="Times New Roman"/>
          <w:sz w:val="28"/>
          <w:szCs w:val="28"/>
          <w:lang w:eastAsia="ru-RU"/>
        </w:rPr>
        <w:t>Полномочия</w:t>
      </w:r>
      <w:r w:rsidR="009C101C" w:rsidRPr="00AD0221">
        <w:rPr>
          <w:rFonts w:ascii="Times New Roman" w:eastAsia="Times New Roman" w:hAnsi="Times New Roman" w:cs="Times New Roman"/>
          <w:sz w:val="28"/>
          <w:szCs w:val="28"/>
          <w:lang w:eastAsia="ru-RU"/>
        </w:rPr>
        <w:t xml:space="preserve"> </w:t>
      </w:r>
      <w:r w:rsidR="005A0577" w:rsidRPr="00AD0221">
        <w:rPr>
          <w:rFonts w:ascii="Times New Roman" w:eastAsia="Times New Roman" w:hAnsi="Times New Roman" w:cs="Times New Roman"/>
          <w:sz w:val="28"/>
          <w:szCs w:val="28"/>
          <w:lang w:eastAsia="ru-RU"/>
        </w:rPr>
        <w:t>представителей участников закрытого аукциона подтверждаются доверенностью, выданн</w:t>
      </w:r>
      <w:r w:rsidR="009C101C" w:rsidRPr="00AD0221">
        <w:rPr>
          <w:rFonts w:ascii="Times New Roman" w:eastAsia="Times New Roman" w:hAnsi="Times New Roman" w:cs="Times New Roman"/>
          <w:sz w:val="28"/>
          <w:szCs w:val="28"/>
          <w:lang w:eastAsia="ru-RU"/>
        </w:rPr>
        <w:t xml:space="preserve">ой и оформленной в соответствии </w:t>
      </w:r>
      <w:r w:rsidR="005A0577" w:rsidRPr="00AD0221">
        <w:rPr>
          <w:rFonts w:ascii="Times New Roman" w:eastAsia="Times New Roman" w:hAnsi="Times New Roman" w:cs="Times New Roman"/>
          <w:sz w:val="28"/>
          <w:szCs w:val="28"/>
          <w:lang w:eastAsia="ru-RU"/>
        </w:rPr>
        <w:t>с Законодательством</w:t>
      </w:r>
      <w:r w:rsidRPr="00AD0221">
        <w:rPr>
          <w:rFonts w:ascii="Times New Roman" w:eastAsia="Times New Roman" w:hAnsi="Times New Roman" w:cs="Times New Roman"/>
          <w:sz w:val="28"/>
          <w:szCs w:val="28"/>
          <w:lang w:eastAsia="ru-RU"/>
        </w:rPr>
        <w:t>;</w:t>
      </w:r>
    </w:p>
    <w:p w:rsidR="0064685B" w:rsidRPr="00AD0221" w:rsidRDefault="0064685B" w:rsidP="00AD0221">
      <w:pPr>
        <w:pStyle w:val="a3"/>
        <w:widowControl w:val="0"/>
        <w:numPr>
          <w:ilvl w:val="2"/>
          <w:numId w:val="1"/>
        </w:numPr>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закрытый аукцион начинается с объявления аукционистом начала проведения </w:t>
      </w:r>
      <w:r w:rsidR="00FC5089" w:rsidRPr="00AD0221">
        <w:rPr>
          <w:rFonts w:ascii="Times New Roman" w:eastAsia="Times New Roman" w:hAnsi="Times New Roman" w:cs="Times New Roman"/>
          <w:sz w:val="28"/>
          <w:szCs w:val="28"/>
          <w:lang w:eastAsia="ru-RU"/>
        </w:rPr>
        <w:t xml:space="preserve">закрытого </w:t>
      </w:r>
      <w:r w:rsidRPr="00AD0221">
        <w:rPr>
          <w:rFonts w:ascii="Times New Roman" w:eastAsia="Times New Roman" w:hAnsi="Times New Roman" w:cs="Times New Roman"/>
          <w:sz w:val="28"/>
          <w:szCs w:val="28"/>
          <w:lang w:eastAsia="ru-RU"/>
        </w:rPr>
        <w:t xml:space="preserve">аукциона (лота), номера лота (в случае проведения </w:t>
      </w:r>
      <w:r w:rsidR="00FC5089" w:rsidRPr="00AD0221">
        <w:rPr>
          <w:rFonts w:ascii="Times New Roman" w:eastAsia="Times New Roman" w:hAnsi="Times New Roman" w:cs="Times New Roman"/>
          <w:sz w:val="28"/>
          <w:szCs w:val="28"/>
          <w:lang w:eastAsia="ru-RU"/>
        </w:rPr>
        <w:t xml:space="preserve">закрытого </w:t>
      </w:r>
      <w:r w:rsidRPr="00AD0221">
        <w:rPr>
          <w:rFonts w:ascii="Times New Roman" w:eastAsia="Times New Roman" w:hAnsi="Times New Roman" w:cs="Times New Roman"/>
          <w:sz w:val="28"/>
          <w:szCs w:val="28"/>
          <w:lang w:eastAsia="ru-RU"/>
        </w:rPr>
        <w:t xml:space="preserve">аукциона по нескольким лотам), предмета договора, </w:t>
      </w:r>
      <w:r w:rsidR="00626FF8" w:rsidRPr="00AD0221">
        <w:rPr>
          <w:rFonts w:ascii="Times New Roman" w:eastAsia="Times New Roman" w:hAnsi="Times New Roman" w:cs="Times New Roman"/>
          <w:sz w:val="28"/>
          <w:szCs w:val="28"/>
          <w:lang w:eastAsia="ru-RU"/>
        </w:rPr>
        <w:t>НМЦД</w:t>
      </w:r>
      <w:r w:rsidRPr="00AD0221">
        <w:rPr>
          <w:rFonts w:ascii="Times New Roman" w:eastAsia="Times New Roman" w:hAnsi="Times New Roman" w:cs="Times New Roman"/>
          <w:sz w:val="28"/>
          <w:szCs w:val="28"/>
          <w:lang w:eastAsia="ru-RU"/>
        </w:rPr>
        <w:t>;</w:t>
      </w:r>
    </w:p>
    <w:p w:rsidR="0064685B" w:rsidRPr="00AD0221" w:rsidRDefault="0064685B" w:rsidP="00AD0221">
      <w:pPr>
        <w:pStyle w:val="a3"/>
        <w:widowControl w:val="0"/>
        <w:numPr>
          <w:ilvl w:val="2"/>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участник закрытого аукциона после объявления аукционистом </w:t>
      </w:r>
      <w:r w:rsidR="00626FF8" w:rsidRPr="00AD0221">
        <w:rPr>
          <w:rFonts w:ascii="Times New Roman" w:eastAsia="Times New Roman" w:hAnsi="Times New Roman" w:cs="Times New Roman"/>
          <w:sz w:val="28"/>
          <w:szCs w:val="28"/>
          <w:lang w:eastAsia="ru-RU"/>
        </w:rPr>
        <w:t>НМЦД</w:t>
      </w:r>
      <w:r w:rsidRPr="00AD0221">
        <w:rPr>
          <w:rFonts w:ascii="Times New Roman" w:eastAsia="Times New Roman" w:hAnsi="Times New Roman" w:cs="Times New Roman"/>
          <w:sz w:val="28"/>
          <w:szCs w:val="28"/>
          <w:lang w:eastAsia="ru-RU"/>
        </w:rPr>
        <w:t xml:space="preserve"> и цены договора, сниженной в соответствии с шагом аукциона, поднимает карт</w:t>
      </w:r>
      <w:r w:rsidR="009C101C" w:rsidRPr="00AD0221">
        <w:rPr>
          <w:rFonts w:ascii="Times New Roman" w:eastAsia="Times New Roman" w:hAnsi="Times New Roman" w:cs="Times New Roman"/>
          <w:sz w:val="28"/>
          <w:szCs w:val="28"/>
          <w:lang w:eastAsia="ru-RU"/>
        </w:rPr>
        <w:t>очку</w:t>
      </w:r>
      <w:r w:rsidR="002218D3" w:rsidRPr="00AD0221">
        <w:rPr>
          <w:rFonts w:ascii="Times New Roman" w:eastAsia="Times New Roman" w:hAnsi="Times New Roman" w:cs="Times New Roman"/>
          <w:sz w:val="28"/>
          <w:szCs w:val="28"/>
          <w:lang w:eastAsia="ru-RU"/>
        </w:rPr>
        <w:t>, в случае</w:t>
      </w:r>
      <w:r w:rsidR="009C101C" w:rsidRPr="00AD0221">
        <w:rPr>
          <w:rFonts w:ascii="Times New Roman" w:eastAsia="Times New Roman" w:hAnsi="Times New Roman" w:cs="Times New Roman"/>
          <w:sz w:val="28"/>
          <w:szCs w:val="28"/>
          <w:lang w:eastAsia="ru-RU"/>
        </w:rPr>
        <w:t xml:space="preserve"> если он согласен </w:t>
      </w:r>
      <w:r w:rsidRPr="00AD0221">
        <w:rPr>
          <w:rFonts w:ascii="Times New Roman" w:eastAsia="Times New Roman" w:hAnsi="Times New Roman" w:cs="Times New Roman"/>
          <w:sz w:val="28"/>
          <w:szCs w:val="28"/>
          <w:lang w:eastAsia="ru-RU"/>
        </w:rPr>
        <w:t>заключить договор по объявленной цене;</w:t>
      </w:r>
    </w:p>
    <w:p w:rsidR="0064685B" w:rsidRPr="00AD0221" w:rsidRDefault="0064685B" w:rsidP="00AD0221">
      <w:pPr>
        <w:pStyle w:val="a3"/>
        <w:widowControl w:val="0"/>
        <w:numPr>
          <w:ilvl w:val="2"/>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аукционист объявляет номер карточки участника закрытого аукциона, который первым п</w:t>
      </w:r>
      <w:r w:rsidR="009C101C" w:rsidRPr="00AD0221">
        <w:rPr>
          <w:rFonts w:ascii="Times New Roman" w:eastAsia="Times New Roman" w:hAnsi="Times New Roman" w:cs="Times New Roman"/>
          <w:sz w:val="28"/>
          <w:szCs w:val="28"/>
          <w:lang w:eastAsia="ru-RU"/>
        </w:rPr>
        <w:t xml:space="preserve">однял карточку после объявления </w:t>
      </w:r>
      <w:r w:rsidRPr="00AD0221">
        <w:rPr>
          <w:rFonts w:ascii="Times New Roman" w:eastAsia="Times New Roman" w:hAnsi="Times New Roman" w:cs="Times New Roman"/>
          <w:sz w:val="28"/>
          <w:szCs w:val="28"/>
          <w:lang w:eastAsia="ru-RU"/>
        </w:rPr>
        <w:t xml:space="preserve">аукционистом </w:t>
      </w:r>
      <w:r w:rsidR="00626FF8" w:rsidRPr="00AD0221">
        <w:rPr>
          <w:rFonts w:ascii="Times New Roman" w:eastAsia="Times New Roman" w:hAnsi="Times New Roman" w:cs="Times New Roman"/>
          <w:sz w:val="28"/>
          <w:szCs w:val="28"/>
          <w:lang w:eastAsia="ru-RU"/>
        </w:rPr>
        <w:t>НМЦД</w:t>
      </w:r>
      <w:r w:rsidRPr="00AD0221">
        <w:rPr>
          <w:rFonts w:ascii="Times New Roman" w:eastAsia="Times New Roman" w:hAnsi="Times New Roman" w:cs="Times New Roman"/>
          <w:sz w:val="28"/>
          <w:szCs w:val="28"/>
          <w:lang w:eastAsia="ru-RU"/>
        </w:rPr>
        <w:t xml:space="preserve"> и цены договора, сниженной в соответствии с шагом аукциона</w:t>
      </w:r>
      <w:r w:rsidR="00756048"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xml:space="preserve"> и шаг аукциона, в соответствии с которым снижается цена;</w:t>
      </w:r>
    </w:p>
    <w:p w:rsidR="0064685B" w:rsidRPr="00AD0221" w:rsidRDefault="0064685B" w:rsidP="00AD0221">
      <w:pPr>
        <w:pStyle w:val="a3"/>
        <w:widowControl w:val="0"/>
        <w:numPr>
          <w:ilvl w:val="2"/>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закрытый аукцион с</w:t>
      </w:r>
      <w:r w:rsidR="009C101C" w:rsidRPr="00AD0221">
        <w:rPr>
          <w:rFonts w:ascii="Times New Roman" w:eastAsia="Times New Roman" w:hAnsi="Times New Roman" w:cs="Times New Roman"/>
          <w:sz w:val="28"/>
          <w:szCs w:val="28"/>
          <w:lang w:eastAsia="ru-RU"/>
        </w:rPr>
        <w:t xml:space="preserve">читается оконченным, если после </w:t>
      </w:r>
      <w:r w:rsidRPr="00AD0221">
        <w:rPr>
          <w:rFonts w:ascii="Times New Roman" w:eastAsia="Times New Roman" w:hAnsi="Times New Roman" w:cs="Times New Roman"/>
          <w:sz w:val="28"/>
          <w:szCs w:val="28"/>
          <w:lang w:eastAsia="ru-RU"/>
        </w:rPr>
        <w:t>троекратного объявления</w:t>
      </w:r>
      <w:r w:rsidR="00327F0E" w:rsidRPr="00AD0221">
        <w:rPr>
          <w:rFonts w:ascii="Times New Roman" w:eastAsia="Times New Roman" w:hAnsi="Times New Roman" w:cs="Times New Roman"/>
          <w:sz w:val="28"/>
          <w:szCs w:val="28"/>
          <w:lang w:eastAsia="ru-RU"/>
        </w:rPr>
        <w:t xml:space="preserve"> аукционистом цены договора </w:t>
      </w:r>
      <w:r w:rsidRPr="00AD0221">
        <w:rPr>
          <w:rFonts w:ascii="Times New Roman" w:eastAsia="Times New Roman" w:hAnsi="Times New Roman" w:cs="Times New Roman"/>
          <w:sz w:val="28"/>
          <w:szCs w:val="28"/>
          <w:lang w:eastAsia="ru-RU"/>
        </w:rPr>
        <w:t>при минимальном шаге аукциона ни о</w:t>
      </w:r>
      <w:r w:rsidR="009C101C" w:rsidRPr="00AD0221">
        <w:rPr>
          <w:rFonts w:ascii="Times New Roman" w:eastAsia="Times New Roman" w:hAnsi="Times New Roman" w:cs="Times New Roman"/>
          <w:sz w:val="28"/>
          <w:szCs w:val="28"/>
          <w:lang w:eastAsia="ru-RU"/>
        </w:rPr>
        <w:t xml:space="preserve">дин участник закрытого аукциона </w:t>
      </w:r>
      <w:r w:rsidRPr="00AD0221">
        <w:rPr>
          <w:rFonts w:ascii="Times New Roman" w:eastAsia="Times New Roman" w:hAnsi="Times New Roman" w:cs="Times New Roman"/>
          <w:sz w:val="28"/>
          <w:szCs w:val="28"/>
          <w:lang w:eastAsia="ru-RU"/>
        </w:rPr>
        <w:t xml:space="preserve">не поднял карточку. В этом случае аукционист объявляет об окончании проведения </w:t>
      </w:r>
      <w:r w:rsidR="00FC5089" w:rsidRPr="00AD0221">
        <w:rPr>
          <w:rFonts w:ascii="Times New Roman" w:eastAsia="Times New Roman" w:hAnsi="Times New Roman" w:cs="Times New Roman"/>
          <w:sz w:val="28"/>
          <w:szCs w:val="28"/>
          <w:lang w:eastAsia="ru-RU"/>
        </w:rPr>
        <w:t xml:space="preserve">закрытого </w:t>
      </w:r>
      <w:r w:rsidR="00327F0E" w:rsidRPr="00AD0221">
        <w:rPr>
          <w:rFonts w:ascii="Times New Roman" w:eastAsia="Times New Roman" w:hAnsi="Times New Roman" w:cs="Times New Roman"/>
          <w:sz w:val="28"/>
          <w:szCs w:val="28"/>
          <w:lang w:eastAsia="ru-RU"/>
        </w:rPr>
        <w:t xml:space="preserve">аукциона (лота), последнее </w:t>
      </w:r>
      <w:r w:rsidRPr="00AD0221">
        <w:rPr>
          <w:rFonts w:ascii="Times New Roman" w:eastAsia="Times New Roman" w:hAnsi="Times New Roman" w:cs="Times New Roman"/>
          <w:sz w:val="28"/>
          <w:szCs w:val="28"/>
          <w:lang w:eastAsia="ru-RU"/>
        </w:rPr>
        <w:t xml:space="preserve">и предпоследнее предложения </w:t>
      </w:r>
      <w:r w:rsidR="00327F0E" w:rsidRPr="00AD0221">
        <w:rPr>
          <w:rFonts w:ascii="Times New Roman" w:eastAsia="Times New Roman" w:hAnsi="Times New Roman" w:cs="Times New Roman"/>
          <w:sz w:val="28"/>
          <w:szCs w:val="28"/>
          <w:lang w:eastAsia="ru-RU"/>
        </w:rPr>
        <w:t xml:space="preserve">о цене договора, номер карточки </w:t>
      </w:r>
      <w:r w:rsidRPr="00AD0221">
        <w:rPr>
          <w:rFonts w:ascii="Times New Roman" w:eastAsia="Times New Roman" w:hAnsi="Times New Roman" w:cs="Times New Roman"/>
          <w:sz w:val="28"/>
          <w:szCs w:val="28"/>
          <w:lang w:eastAsia="ru-RU"/>
        </w:rPr>
        <w:t>и наименование победителя</w:t>
      </w:r>
      <w:r w:rsidR="00327F0E" w:rsidRPr="00AD0221">
        <w:rPr>
          <w:rFonts w:ascii="Times New Roman" w:eastAsia="Times New Roman" w:hAnsi="Times New Roman" w:cs="Times New Roman"/>
          <w:sz w:val="28"/>
          <w:szCs w:val="28"/>
          <w:lang w:eastAsia="ru-RU"/>
        </w:rPr>
        <w:t xml:space="preserve"> закрытого аукциона и участника </w:t>
      </w:r>
      <w:r w:rsidR="009C101C" w:rsidRPr="00AD0221">
        <w:rPr>
          <w:rFonts w:ascii="Times New Roman" w:eastAsia="Times New Roman" w:hAnsi="Times New Roman" w:cs="Times New Roman"/>
          <w:sz w:val="28"/>
          <w:szCs w:val="28"/>
          <w:lang w:eastAsia="ru-RU"/>
        </w:rPr>
        <w:t xml:space="preserve">аукциона, </w:t>
      </w:r>
      <w:r w:rsidRPr="00AD0221">
        <w:rPr>
          <w:rFonts w:ascii="Times New Roman" w:eastAsia="Times New Roman" w:hAnsi="Times New Roman" w:cs="Times New Roman"/>
          <w:sz w:val="28"/>
          <w:szCs w:val="28"/>
          <w:lang w:eastAsia="ru-RU"/>
        </w:rPr>
        <w:t>сделавшего предпоследнее предложение о цене договора.</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Победителем закрытого аук</w:t>
      </w:r>
      <w:r w:rsidR="009C101C" w:rsidRPr="00AD0221">
        <w:rPr>
          <w:rFonts w:ascii="Times New Roman" w:eastAsia="Times New Roman" w:hAnsi="Times New Roman" w:cs="Times New Roman"/>
          <w:sz w:val="28"/>
          <w:szCs w:val="28"/>
          <w:lang w:eastAsia="ru-RU"/>
        </w:rPr>
        <w:t>циона признается лицо,</w:t>
      </w:r>
      <w:r w:rsidR="00026639"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предложившее наиболее низкую цену договора, за исключением случая, если при проведении</w:t>
      </w:r>
      <w:r w:rsidR="008B62EF" w:rsidRPr="00AD0221">
        <w:rPr>
          <w:rFonts w:ascii="Times New Roman" w:eastAsia="Times New Roman" w:hAnsi="Times New Roman" w:cs="Times New Roman"/>
          <w:sz w:val="28"/>
          <w:szCs w:val="28"/>
          <w:lang w:eastAsia="ru-RU"/>
        </w:rPr>
        <w:t xml:space="preserve"> аукциона ц</w:t>
      </w:r>
      <w:r w:rsidR="009C101C" w:rsidRPr="00AD0221">
        <w:rPr>
          <w:rFonts w:ascii="Times New Roman" w:eastAsia="Times New Roman" w:hAnsi="Times New Roman" w:cs="Times New Roman"/>
          <w:sz w:val="28"/>
          <w:szCs w:val="28"/>
          <w:lang w:eastAsia="ru-RU"/>
        </w:rPr>
        <w:t xml:space="preserve">ена договора снижена </w:t>
      </w:r>
      <w:r w:rsidRPr="00AD0221">
        <w:rPr>
          <w:rFonts w:ascii="Times New Roman" w:eastAsia="Times New Roman" w:hAnsi="Times New Roman" w:cs="Times New Roman"/>
          <w:sz w:val="28"/>
          <w:szCs w:val="28"/>
          <w:lang w:eastAsia="ru-RU"/>
        </w:rPr>
        <w:t>до нуля и аукцион проводится на право закл</w:t>
      </w:r>
      <w:r w:rsidR="008B62EF" w:rsidRPr="00AD0221">
        <w:rPr>
          <w:rFonts w:ascii="Times New Roman" w:eastAsia="Times New Roman" w:hAnsi="Times New Roman" w:cs="Times New Roman"/>
          <w:sz w:val="28"/>
          <w:szCs w:val="28"/>
          <w:lang w:eastAsia="ru-RU"/>
        </w:rPr>
        <w:t xml:space="preserve">ючить договор. </w:t>
      </w:r>
      <w:r w:rsidRPr="00AD0221">
        <w:rPr>
          <w:rFonts w:ascii="Times New Roman" w:eastAsia="Times New Roman" w:hAnsi="Times New Roman" w:cs="Times New Roman"/>
          <w:sz w:val="28"/>
          <w:szCs w:val="28"/>
          <w:lang w:eastAsia="ru-RU"/>
        </w:rPr>
        <w:t>В этом случае победителем закрытого аукциона признается лицо, предложившее наиболее высокую цену права заключить договор.</w:t>
      </w:r>
    </w:p>
    <w:p w:rsidR="005E0310"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Если документацией </w:t>
      </w:r>
      <w:r w:rsidR="00626FF8" w:rsidRPr="00AD0221">
        <w:rPr>
          <w:rFonts w:ascii="Times New Roman" w:eastAsia="Times New Roman" w:hAnsi="Times New Roman" w:cs="Times New Roman"/>
          <w:sz w:val="28"/>
          <w:szCs w:val="28"/>
          <w:lang w:eastAsia="ru-RU"/>
        </w:rPr>
        <w:t xml:space="preserve">о закрытом аукционе </w:t>
      </w:r>
      <w:r w:rsidRPr="00AD0221">
        <w:rPr>
          <w:rFonts w:ascii="Times New Roman" w:eastAsia="Times New Roman" w:hAnsi="Times New Roman" w:cs="Times New Roman"/>
          <w:sz w:val="28"/>
          <w:szCs w:val="28"/>
          <w:lang w:eastAsia="ru-RU"/>
        </w:rPr>
        <w:t>предусмотрено, что победителями мо</w:t>
      </w:r>
      <w:r w:rsidR="00626FF8" w:rsidRPr="00AD0221">
        <w:rPr>
          <w:rFonts w:ascii="Times New Roman" w:eastAsia="Times New Roman" w:hAnsi="Times New Roman" w:cs="Times New Roman"/>
          <w:sz w:val="28"/>
          <w:szCs w:val="28"/>
          <w:lang w:eastAsia="ru-RU"/>
        </w:rPr>
        <w:t>гут</w:t>
      </w:r>
      <w:r w:rsidRPr="00AD0221">
        <w:rPr>
          <w:rFonts w:ascii="Times New Roman" w:eastAsia="Times New Roman" w:hAnsi="Times New Roman" w:cs="Times New Roman"/>
          <w:sz w:val="28"/>
          <w:szCs w:val="28"/>
          <w:lang w:eastAsia="ru-RU"/>
        </w:rPr>
        <w:t xml:space="preserve"> быть признан</w:t>
      </w:r>
      <w:r w:rsidR="00626FF8" w:rsidRPr="00AD0221">
        <w:rPr>
          <w:rFonts w:ascii="Times New Roman" w:eastAsia="Times New Roman" w:hAnsi="Times New Roman" w:cs="Times New Roman"/>
          <w:sz w:val="28"/>
          <w:szCs w:val="28"/>
          <w:lang w:eastAsia="ru-RU"/>
        </w:rPr>
        <w:t>ы</w:t>
      </w:r>
      <w:r w:rsidRPr="00AD0221">
        <w:rPr>
          <w:rFonts w:ascii="Times New Roman" w:eastAsia="Times New Roman" w:hAnsi="Times New Roman" w:cs="Times New Roman"/>
          <w:sz w:val="28"/>
          <w:szCs w:val="28"/>
          <w:lang w:eastAsia="ru-RU"/>
        </w:rPr>
        <w:t xml:space="preserve"> несколько участников закупки, то первый порядковый номер присваивается нескольким заявкам на участие в закрытом аукционе, содержащим лучшие условия поставки товаров, вы</w:t>
      </w:r>
      <w:r w:rsidR="00756048" w:rsidRPr="00AD0221">
        <w:rPr>
          <w:rFonts w:ascii="Times New Roman" w:eastAsia="Times New Roman" w:hAnsi="Times New Roman" w:cs="Times New Roman"/>
          <w:sz w:val="28"/>
          <w:szCs w:val="28"/>
          <w:lang w:eastAsia="ru-RU"/>
        </w:rPr>
        <w:t>полнения работ, оказания услуг.</w:t>
      </w:r>
    </w:p>
    <w:p w:rsidR="0064685B" w:rsidRPr="00AD0221" w:rsidRDefault="00101E1C"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Количество</w:t>
      </w:r>
      <w:r w:rsidR="0064685B" w:rsidRPr="00AD0221">
        <w:rPr>
          <w:rFonts w:ascii="Times New Roman" w:eastAsia="Times New Roman" w:hAnsi="Times New Roman" w:cs="Times New Roman"/>
          <w:sz w:val="28"/>
          <w:szCs w:val="28"/>
          <w:lang w:eastAsia="ru-RU"/>
        </w:rPr>
        <w:t xml:space="preserve"> заявок на участие в закрытом аукционе, которым присвоен первый порядковый номер</w:t>
      </w:r>
      <w:r w:rsidR="00626FF8" w:rsidRPr="00AD0221">
        <w:rPr>
          <w:rFonts w:ascii="Times New Roman" w:eastAsia="Times New Roman" w:hAnsi="Times New Roman" w:cs="Times New Roman"/>
          <w:sz w:val="28"/>
          <w:szCs w:val="28"/>
          <w:lang w:eastAsia="ru-RU"/>
        </w:rPr>
        <w:t>, должно равняться</w:t>
      </w:r>
      <w:r w:rsidR="0064685B" w:rsidRPr="00AD0221">
        <w:rPr>
          <w:rFonts w:ascii="Times New Roman" w:eastAsia="Times New Roman" w:hAnsi="Times New Roman" w:cs="Times New Roman"/>
          <w:sz w:val="28"/>
          <w:szCs w:val="28"/>
          <w:lang w:eastAsia="ru-RU"/>
        </w:rPr>
        <w:t>:</w:t>
      </w:r>
    </w:p>
    <w:p w:rsidR="0064685B" w:rsidRPr="00AD0221" w:rsidRDefault="00626FF8"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у</w:t>
      </w:r>
      <w:r w:rsidR="0064685B" w:rsidRPr="00AD0221">
        <w:rPr>
          <w:rFonts w:ascii="Times New Roman" w:eastAsia="Times New Roman" w:hAnsi="Times New Roman" w:cs="Times New Roman"/>
          <w:sz w:val="28"/>
          <w:szCs w:val="28"/>
          <w:lang w:eastAsia="ru-RU"/>
        </w:rPr>
        <w:t xml:space="preserve">становленному документацией </w:t>
      </w:r>
      <w:r w:rsidR="00575D74" w:rsidRPr="00AD0221">
        <w:rPr>
          <w:rFonts w:ascii="Times New Roman" w:eastAsia="Times New Roman" w:hAnsi="Times New Roman" w:cs="Times New Roman"/>
          <w:sz w:val="28"/>
          <w:szCs w:val="28"/>
          <w:lang w:eastAsia="ru-RU"/>
        </w:rPr>
        <w:t xml:space="preserve">о закрытом аукционе </w:t>
      </w:r>
      <w:r w:rsidR="0064685B" w:rsidRPr="00AD0221">
        <w:rPr>
          <w:rFonts w:ascii="Times New Roman" w:eastAsia="Times New Roman" w:hAnsi="Times New Roman" w:cs="Times New Roman"/>
          <w:sz w:val="28"/>
          <w:szCs w:val="28"/>
          <w:lang w:eastAsia="ru-RU"/>
        </w:rPr>
        <w:t xml:space="preserve">количеству победителей, если </w:t>
      </w:r>
      <w:r w:rsidR="00376DC5" w:rsidRPr="00AD0221">
        <w:rPr>
          <w:rFonts w:ascii="Times New Roman" w:eastAsia="Times New Roman" w:hAnsi="Times New Roman" w:cs="Times New Roman"/>
          <w:sz w:val="28"/>
          <w:szCs w:val="28"/>
          <w:lang w:eastAsia="ru-RU"/>
        </w:rPr>
        <w:t>количество</w:t>
      </w:r>
      <w:r w:rsidR="0064685B" w:rsidRPr="00AD0221">
        <w:rPr>
          <w:rFonts w:ascii="Times New Roman" w:eastAsia="Times New Roman" w:hAnsi="Times New Roman" w:cs="Times New Roman"/>
          <w:sz w:val="28"/>
          <w:szCs w:val="28"/>
          <w:lang w:eastAsia="ru-RU"/>
        </w:rPr>
        <w:t xml:space="preserve"> заявок на участие в закрытом аукционе, соответствующих требованиям документации, равно установленному в документации количеству победителей или превышает его;</w:t>
      </w:r>
    </w:p>
    <w:p w:rsidR="0064685B" w:rsidRPr="00AD0221" w:rsidRDefault="0064685B"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количеству заявок </w:t>
      </w:r>
      <w:r w:rsidR="009C101C" w:rsidRPr="00AD0221">
        <w:rPr>
          <w:rFonts w:ascii="Times New Roman" w:eastAsia="Times New Roman" w:hAnsi="Times New Roman" w:cs="Times New Roman"/>
          <w:sz w:val="28"/>
          <w:szCs w:val="28"/>
          <w:lang w:eastAsia="ru-RU"/>
        </w:rPr>
        <w:t xml:space="preserve">на участие в закрытом аукционе, </w:t>
      </w:r>
      <w:r w:rsidRPr="00AD0221">
        <w:rPr>
          <w:rFonts w:ascii="Times New Roman" w:eastAsia="Times New Roman" w:hAnsi="Times New Roman" w:cs="Times New Roman"/>
          <w:sz w:val="28"/>
          <w:szCs w:val="28"/>
          <w:lang w:eastAsia="ru-RU"/>
        </w:rPr>
        <w:t xml:space="preserve">соответствующих требованиям документации </w:t>
      </w:r>
      <w:r w:rsidR="009C101C" w:rsidRPr="00AD0221">
        <w:rPr>
          <w:rFonts w:ascii="Times New Roman" w:eastAsia="Times New Roman" w:hAnsi="Times New Roman" w:cs="Times New Roman"/>
          <w:sz w:val="28"/>
          <w:szCs w:val="28"/>
          <w:lang w:eastAsia="ru-RU"/>
        </w:rPr>
        <w:t xml:space="preserve">о закрытом </w:t>
      </w:r>
      <w:r w:rsidR="00626FF8" w:rsidRPr="00AD0221">
        <w:rPr>
          <w:rFonts w:ascii="Times New Roman" w:eastAsia="Times New Roman" w:hAnsi="Times New Roman" w:cs="Times New Roman"/>
          <w:sz w:val="28"/>
          <w:szCs w:val="28"/>
          <w:lang w:eastAsia="ru-RU"/>
        </w:rPr>
        <w:t>аукционе</w:t>
      </w:r>
      <w:r w:rsidRPr="00AD0221">
        <w:rPr>
          <w:rFonts w:ascii="Times New Roman" w:eastAsia="Times New Roman" w:hAnsi="Times New Roman" w:cs="Times New Roman"/>
          <w:sz w:val="28"/>
          <w:szCs w:val="28"/>
          <w:lang w:eastAsia="ru-RU"/>
        </w:rPr>
        <w:t xml:space="preserve">, если </w:t>
      </w:r>
      <w:r w:rsidR="00376DC5" w:rsidRPr="00AD0221">
        <w:rPr>
          <w:rFonts w:ascii="Times New Roman" w:eastAsia="Times New Roman" w:hAnsi="Times New Roman" w:cs="Times New Roman"/>
          <w:sz w:val="28"/>
          <w:szCs w:val="28"/>
          <w:lang w:eastAsia="ru-RU"/>
        </w:rPr>
        <w:t>количество</w:t>
      </w:r>
      <w:r w:rsidRPr="00AD0221">
        <w:rPr>
          <w:rFonts w:ascii="Times New Roman" w:eastAsia="Times New Roman" w:hAnsi="Times New Roman" w:cs="Times New Roman"/>
          <w:sz w:val="28"/>
          <w:szCs w:val="28"/>
          <w:lang w:eastAsia="ru-RU"/>
        </w:rPr>
        <w:t xml:space="preserve"> та</w:t>
      </w:r>
      <w:r w:rsidR="009C101C" w:rsidRPr="00AD0221">
        <w:rPr>
          <w:rFonts w:ascii="Times New Roman" w:eastAsia="Times New Roman" w:hAnsi="Times New Roman" w:cs="Times New Roman"/>
          <w:sz w:val="28"/>
          <w:szCs w:val="28"/>
          <w:lang w:eastAsia="ru-RU"/>
        </w:rPr>
        <w:t xml:space="preserve">ких заявок менее установленного </w:t>
      </w:r>
      <w:r w:rsidRPr="00AD0221">
        <w:rPr>
          <w:rFonts w:ascii="Times New Roman" w:eastAsia="Times New Roman" w:hAnsi="Times New Roman" w:cs="Times New Roman"/>
          <w:sz w:val="28"/>
          <w:szCs w:val="28"/>
          <w:lang w:eastAsia="ru-RU"/>
        </w:rPr>
        <w:t>документацией количества победителей.</w:t>
      </w:r>
    </w:p>
    <w:p w:rsidR="0064685B" w:rsidRPr="00AD0221" w:rsidRDefault="003938E8"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если</w:t>
      </w:r>
      <w:r w:rsidR="009C101C" w:rsidRPr="00AD0221">
        <w:rPr>
          <w:rFonts w:ascii="Times New Roman" w:eastAsia="Times New Roman" w:hAnsi="Times New Roman" w:cs="Times New Roman"/>
          <w:sz w:val="28"/>
          <w:szCs w:val="28"/>
          <w:lang w:eastAsia="ru-RU"/>
        </w:rPr>
        <w:t xml:space="preserve"> только один участник закрытого </w:t>
      </w:r>
      <w:r w:rsidRPr="00AD0221">
        <w:rPr>
          <w:rFonts w:ascii="Times New Roman" w:eastAsia="Times New Roman" w:hAnsi="Times New Roman" w:cs="Times New Roman"/>
          <w:sz w:val="28"/>
          <w:szCs w:val="28"/>
          <w:lang w:eastAsia="ru-RU"/>
        </w:rPr>
        <w:t xml:space="preserve">аукциона сделал в ходе проведения аукциона предложение о цене договора, аукцион признается несостоявшимся.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 передает такому участнику проект договора в двух экземплярах, которы</w:t>
      </w:r>
      <w:r w:rsidR="009C101C" w:rsidRPr="00AD0221">
        <w:rPr>
          <w:rFonts w:ascii="Times New Roman" w:eastAsia="Times New Roman" w:hAnsi="Times New Roman" w:cs="Times New Roman"/>
          <w:sz w:val="28"/>
          <w:szCs w:val="28"/>
          <w:lang w:eastAsia="ru-RU"/>
        </w:rPr>
        <w:t xml:space="preserve">й </w:t>
      </w:r>
      <w:r w:rsidRPr="00AD0221">
        <w:rPr>
          <w:rFonts w:ascii="Times New Roman" w:eastAsia="Times New Roman" w:hAnsi="Times New Roman" w:cs="Times New Roman"/>
          <w:sz w:val="28"/>
          <w:szCs w:val="28"/>
          <w:lang w:eastAsia="ru-RU"/>
        </w:rPr>
        <w:t>составляется путем включения условий исполнения договора, предложенных участником закрытого аукциона в заявке на участие в закрытом аукционе, а также предложенной в ходе проведения аукциона цены договора,</w:t>
      </w:r>
      <w:r w:rsidR="009C101C" w:rsidRPr="00AD0221">
        <w:rPr>
          <w:rFonts w:ascii="Times New Roman" w:eastAsia="Times New Roman" w:hAnsi="Times New Roman" w:cs="Times New Roman"/>
          <w:sz w:val="28"/>
          <w:szCs w:val="28"/>
          <w:lang w:eastAsia="ru-RU"/>
        </w:rPr>
        <w:t xml:space="preserve"> в проект договора, прилагаемый </w:t>
      </w:r>
      <w:r w:rsidRPr="00AD0221">
        <w:rPr>
          <w:rFonts w:ascii="Times New Roman" w:eastAsia="Times New Roman" w:hAnsi="Times New Roman" w:cs="Times New Roman"/>
          <w:sz w:val="28"/>
          <w:szCs w:val="28"/>
          <w:lang w:eastAsia="ru-RU"/>
        </w:rPr>
        <w:t>к документации о закрытом аукционе.</w:t>
      </w:r>
    </w:p>
    <w:p w:rsidR="00F96453" w:rsidRPr="00AD0221" w:rsidRDefault="00F96453"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если</w:t>
      </w:r>
      <w:r w:rsidR="009C101C" w:rsidRPr="00AD0221">
        <w:rPr>
          <w:rFonts w:ascii="Times New Roman" w:eastAsia="Times New Roman" w:hAnsi="Times New Roman" w:cs="Times New Roman"/>
          <w:sz w:val="28"/>
          <w:szCs w:val="28"/>
          <w:lang w:eastAsia="ru-RU"/>
        </w:rPr>
        <w:t xml:space="preserve"> только один участник закрытого </w:t>
      </w:r>
      <w:r w:rsidRPr="00AD0221">
        <w:rPr>
          <w:rFonts w:ascii="Times New Roman" w:eastAsia="Times New Roman" w:hAnsi="Times New Roman" w:cs="Times New Roman"/>
          <w:sz w:val="28"/>
          <w:szCs w:val="28"/>
          <w:lang w:eastAsia="ru-RU"/>
        </w:rPr>
        <w:t>аукциона явился на аукци</w:t>
      </w:r>
      <w:r w:rsidR="009C101C" w:rsidRPr="00AD0221">
        <w:rPr>
          <w:rFonts w:ascii="Times New Roman" w:eastAsia="Times New Roman" w:hAnsi="Times New Roman" w:cs="Times New Roman"/>
          <w:sz w:val="28"/>
          <w:szCs w:val="28"/>
          <w:lang w:eastAsia="ru-RU"/>
        </w:rPr>
        <w:t xml:space="preserve">он, закрытый аукцион признается </w:t>
      </w:r>
      <w:r w:rsidRPr="00AD0221">
        <w:rPr>
          <w:rFonts w:ascii="Times New Roman" w:eastAsia="Times New Roman" w:hAnsi="Times New Roman" w:cs="Times New Roman"/>
          <w:sz w:val="28"/>
          <w:szCs w:val="28"/>
          <w:lang w:eastAsia="ru-RU"/>
        </w:rPr>
        <w:t xml:space="preserve">несостоявшимся.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 п</w:t>
      </w:r>
      <w:r w:rsidR="009C101C" w:rsidRPr="00AD0221">
        <w:rPr>
          <w:rFonts w:ascii="Times New Roman" w:eastAsia="Times New Roman" w:hAnsi="Times New Roman" w:cs="Times New Roman"/>
          <w:sz w:val="28"/>
          <w:szCs w:val="28"/>
          <w:lang w:eastAsia="ru-RU"/>
        </w:rPr>
        <w:t xml:space="preserve">ередает такому участнику проект </w:t>
      </w:r>
      <w:r w:rsidRPr="00AD0221">
        <w:rPr>
          <w:rFonts w:ascii="Times New Roman" w:eastAsia="Times New Roman" w:hAnsi="Times New Roman" w:cs="Times New Roman"/>
          <w:sz w:val="28"/>
          <w:szCs w:val="28"/>
          <w:lang w:eastAsia="ru-RU"/>
        </w:rPr>
        <w:t xml:space="preserve">договора в </w:t>
      </w:r>
      <w:r w:rsidR="008B1A1B" w:rsidRPr="00AD0221">
        <w:rPr>
          <w:rFonts w:ascii="Times New Roman" w:eastAsia="Times New Roman" w:hAnsi="Times New Roman" w:cs="Times New Roman"/>
          <w:sz w:val="28"/>
          <w:szCs w:val="28"/>
          <w:lang w:eastAsia="ru-RU"/>
        </w:rPr>
        <w:t>двух</w:t>
      </w:r>
      <w:r w:rsidRPr="00AD0221">
        <w:rPr>
          <w:rFonts w:ascii="Times New Roman" w:eastAsia="Times New Roman" w:hAnsi="Times New Roman" w:cs="Times New Roman"/>
          <w:sz w:val="28"/>
          <w:szCs w:val="28"/>
          <w:lang w:eastAsia="ru-RU"/>
        </w:rPr>
        <w:t xml:space="preserve"> экземплярах, который составляется путем включения условий исполнения до</w:t>
      </w:r>
      <w:r w:rsidR="009C101C" w:rsidRPr="00AD0221">
        <w:rPr>
          <w:rFonts w:ascii="Times New Roman" w:eastAsia="Times New Roman" w:hAnsi="Times New Roman" w:cs="Times New Roman"/>
          <w:sz w:val="28"/>
          <w:szCs w:val="28"/>
          <w:lang w:eastAsia="ru-RU"/>
        </w:rPr>
        <w:t xml:space="preserve">говора, предложенных участником </w:t>
      </w:r>
      <w:r w:rsidRPr="00AD0221">
        <w:rPr>
          <w:rFonts w:ascii="Times New Roman" w:eastAsia="Times New Roman" w:hAnsi="Times New Roman" w:cs="Times New Roman"/>
          <w:sz w:val="28"/>
          <w:szCs w:val="28"/>
          <w:lang w:eastAsia="ru-RU"/>
        </w:rPr>
        <w:t xml:space="preserve">закрытого аукциона в заявке </w:t>
      </w:r>
      <w:r w:rsidR="009C101C" w:rsidRPr="00AD0221">
        <w:rPr>
          <w:rFonts w:ascii="Times New Roman" w:eastAsia="Times New Roman" w:hAnsi="Times New Roman" w:cs="Times New Roman"/>
          <w:sz w:val="28"/>
          <w:szCs w:val="28"/>
          <w:lang w:eastAsia="ru-RU"/>
        </w:rPr>
        <w:t xml:space="preserve">на участие в закрытом аукционе, </w:t>
      </w:r>
      <w:r w:rsidRPr="00AD0221">
        <w:rPr>
          <w:rFonts w:ascii="Times New Roman" w:eastAsia="Times New Roman" w:hAnsi="Times New Roman" w:cs="Times New Roman"/>
          <w:sz w:val="28"/>
          <w:szCs w:val="28"/>
          <w:lang w:eastAsia="ru-RU"/>
        </w:rPr>
        <w:t>в проект договора, прилагае</w:t>
      </w:r>
      <w:r w:rsidR="00D61AC1" w:rsidRPr="00AD0221">
        <w:rPr>
          <w:rFonts w:ascii="Times New Roman" w:eastAsia="Times New Roman" w:hAnsi="Times New Roman" w:cs="Times New Roman"/>
          <w:sz w:val="28"/>
          <w:szCs w:val="28"/>
          <w:lang w:eastAsia="ru-RU"/>
        </w:rPr>
        <w:t>мый к доку</w:t>
      </w:r>
      <w:r w:rsidR="009C101C" w:rsidRPr="00AD0221">
        <w:rPr>
          <w:rFonts w:ascii="Times New Roman" w:eastAsia="Times New Roman" w:hAnsi="Times New Roman" w:cs="Times New Roman"/>
          <w:sz w:val="28"/>
          <w:szCs w:val="28"/>
          <w:lang w:eastAsia="ru-RU"/>
        </w:rPr>
        <w:t xml:space="preserve">ментации о закрытом </w:t>
      </w:r>
      <w:r w:rsidRPr="00AD0221">
        <w:rPr>
          <w:rFonts w:ascii="Times New Roman" w:eastAsia="Times New Roman" w:hAnsi="Times New Roman" w:cs="Times New Roman"/>
          <w:sz w:val="28"/>
          <w:szCs w:val="28"/>
          <w:lang w:eastAsia="ru-RU"/>
        </w:rPr>
        <w:t xml:space="preserve">аукционе. Договор заключается по </w:t>
      </w:r>
      <w:r w:rsidR="008B1A1B" w:rsidRPr="00AD0221">
        <w:rPr>
          <w:rFonts w:ascii="Times New Roman" w:eastAsia="Times New Roman" w:hAnsi="Times New Roman" w:cs="Times New Roman"/>
          <w:sz w:val="28"/>
          <w:szCs w:val="28"/>
          <w:lang w:eastAsia="ru-RU"/>
        </w:rPr>
        <w:t>НМЦД</w:t>
      </w:r>
      <w:r w:rsidR="009C101C" w:rsidRPr="00AD0221">
        <w:rPr>
          <w:rFonts w:ascii="Times New Roman" w:eastAsia="Times New Roman" w:hAnsi="Times New Roman" w:cs="Times New Roman"/>
          <w:sz w:val="28"/>
          <w:szCs w:val="28"/>
          <w:lang w:eastAsia="ru-RU"/>
        </w:rPr>
        <w:t xml:space="preserve"> или по согласованной </w:t>
      </w:r>
      <w:r w:rsidRPr="00AD0221">
        <w:rPr>
          <w:rFonts w:ascii="Times New Roman" w:eastAsia="Times New Roman" w:hAnsi="Times New Roman" w:cs="Times New Roman"/>
          <w:sz w:val="28"/>
          <w:szCs w:val="28"/>
          <w:lang w:eastAsia="ru-RU"/>
        </w:rPr>
        <w:t xml:space="preserve">с участником закрытого аукциона цене, не превышающей </w:t>
      </w:r>
      <w:r w:rsidR="008B1A1B" w:rsidRPr="00AD0221">
        <w:rPr>
          <w:rFonts w:ascii="Times New Roman" w:eastAsia="Times New Roman" w:hAnsi="Times New Roman" w:cs="Times New Roman"/>
          <w:sz w:val="28"/>
          <w:szCs w:val="28"/>
          <w:lang w:eastAsia="ru-RU"/>
        </w:rPr>
        <w:t>НМЦД</w:t>
      </w:r>
      <w:r w:rsidRPr="00AD0221">
        <w:rPr>
          <w:rFonts w:ascii="Times New Roman" w:eastAsia="Times New Roman" w:hAnsi="Times New Roman" w:cs="Times New Roman"/>
          <w:sz w:val="28"/>
          <w:szCs w:val="28"/>
          <w:lang w:eastAsia="ru-RU"/>
        </w:rPr>
        <w:t>.</w:t>
      </w:r>
    </w:p>
    <w:p w:rsidR="0064685B" w:rsidRPr="00AD0221" w:rsidRDefault="0064685B"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Комиссия ведет протокол закрытого аукциона, который подписывается всеми пр</w:t>
      </w:r>
      <w:r w:rsidR="009C101C" w:rsidRPr="00AD0221">
        <w:rPr>
          <w:rFonts w:ascii="Times New Roman" w:eastAsia="Times New Roman" w:hAnsi="Times New Roman" w:cs="Times New Roman"/>
          <w:sz w:val="28"/>
          <w:szCs w:val="28"/>
          <w:lang w:eastAsia="ru-RU"/>
        </w:rPr>
        <w:t xml:space="preserve">исутствующими членами комиссии. </w:t>
      </w:r>
      <w:r w:rsidRPr="00AD0221">
        <w:rPr>
          <w:rFonts w:ascii="Times New Roman" w:eastAsia="Times New Roman" w:hAnsi="Times New Roman" w:cs="Times New Roman"/>
          <w:sz w:val="28"/>
          <w:szCs w:val="28"/>
          <w:lang w:eastAsia="ru-RU"/>
        </w:rPr>
        <w:t>Указанный протокол направляется участникам аукциона, признанным участниками зак</w:t>
      </w:r>
      <w:r w:rsidR="009C101C" w:rsidRPr="00AD0221">
        <w:rPr>
          <w:rFonts w:ascii="Times New Roman" w:eastAsia="Times New Roman" w:hAnsi="Times New Roman" w:cs="Times New Roman"/>
          <w:sz w:val="28"/>
          <w:szCs w:val="28"/>
          <w:lang w:eastAsia="ru-RU"/>
        </w:rPr>
        <w:t xml:space="preserve">рытого аукциона, не позднее чем </w:t>
      </w:r>
      <w:r w:rsidRPr="00AD0221">
        <w:rPr>
          <w:rFonts w:ascii="Times New Roman" w:eastAsia="Times New Roman" w:hAnsi="Times New Roman" w:cs="Times New Roman"/>
          <w:sz w:val="28"/>
          <w:szCs w:val="28"/>
          <w:lang w:eastAsia="ru-RU"/>
        </w:rPr>
        <w:t>через три дня со дня подписания такого протокола.</w:t>
      </w:r>
    </w:p>
    <w:p w:rsidR="00D837A7" w:rsidRPr="00AD0221" w:rsidRDefault="00D837A7"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Протокол закр</w:t>
      </w:r>
      <w:r w:rsidR="009C101C" w:rsidRPr="00AD0221">
        <w:rPr>
          <w:rFonts w:ascii="Times New Roman" w:eastAsia="Times New Roman" w:hAnsi="Times New Roman" w:cs="Times New Roman"/>
          <w:sz w:val="28"/>
          <w:szCs w:val="28"/>
          <w:lang w:eastAsia="ru-RU"/>
        </w:rPr>
        <w:t xml:space="preserve">ытого аукциона должен содержать </w:t>
      </w:r>
      <w:r w:rsidRPr="00AD0221">
        <w:rPr>
          <w:rFonts w:ascii="Times New Roman" w:eastAsia="Times New Roman" w:hAnsi="Times New Roman" w:cs="Times New Roman"/>
          <w:sz w:val="28"/>
          <w:szCs w:val="28"/>
          <w:lang w:eastAsia="ru-RU"/>
        </w:rPr>
        <w:t>све</w:t>
      </w:r>
      <w:r w:rsidR="00BC5C05" w:rsidRPr="00AD0221">
        <w:rPr>
          <w:rFonts w:ascii="Times New Roman" w:eastAsia="Times New Roman" w:hAnsi="Times New Roman" w:cs="Times New Roman"/>
          <w:sz w:val="28"/>
          <w:szCs w:val="28"/>
          <w:lang w:eastAsia="ru-RU"/>
        </w:rPr>
        <w:t>дения, установленные пунктами 1</w:t>
      </w:r>
      <w:r w:rsidR="00040514" w:rsidRPr="00AD0221">
        <w:rPr>
          <w:rFonts w:ascii="Times New Roman" w:hAnsi="Times New Roman" w:cs="Times New Roman"/>
          <w:b/>
          <w:sz w:val="28"/>
          <w:szCs w:val="28"/>
        </w:rPr>
        <w:t>–</w:t>
      </w:r>
      <w:r w:rsidRPr="00AD0221">
        <w:rPr>
          <w:rFonts w:ascii="Times New Roman" w:eastAsia="Times New Roman" w:hAnsi="Times New Roman" w:cs="Times New Roman"/>
          <w:sz w:val="28"/>
          <w:szCs w:val="28"/>
          <w:lang w:eastAsia="ru-RU"/>
        </w:rPr>
        <w:t xml:space="preserve">5 части 13 статьи 3.2 </w:t>
      </w:r>
      <w:r w:rsidR="00430145" w:rsidRPr="00AD0221">
        <w:rPr>
          <w:rFonts w:ascii="Times New Roman" w:eastAsia="Times New Roman" w:hAnsi="Times New Roman" w:cs="Times New Roman"/>
          <w:sz w:val="28"/>
          <w:szCs w:val="28"/>
          <w:lang w:eastAsia="ru-RU"/>
        </w:rPr>
        <w:t xml:space="preserve">Закона </w:t>
      </w:r>
      <w:r w:rsidR="00062ED4" w:rsidRPr="00AD0221">
        <w:rPr>
          <w:rFonts w:ascii="Times New Roman" w:eastAsia="Times New Roman" w:hAnsi="Times New Roman" w:cs="Times New Roman"/>
          <w:sz w:val="28"/>
          <w:szCs w:val="28"/>
          <w:lang w:eastAsia="ru-RU"/>
        </w:rPr>
        <w:t>№ </w:t>
      </w:r>
      <w:r w:rsidRPr="00AD0221">
        <w:rPr>
          <w:rFonts w:ascii="Times New Roman" w:eastAsia="Times New Roman" w:hAnsi="Times New Roman" w:cs="Times New Roman"/>
          <w:sz w:val="28"/>
          <w:szCs w:val="28"/>
          <w:lang w:eastAsia="ru-RU"/>
        </w:rPr>
        <w:t>223-ФЗ.</w:t>
      </w:r>
    </w:p>
    <w:p w:rsidR="0064685B" w:rsidRPr="00AD0221" w:rsidRDefault="00FD3DE1"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 xml:space="preserve">ик в течение пяти дней со дня подписания протокола закрытого аукциона или протокола рассмотрения заявок на участие в закрытом аукционе направляет победителю закрытого аукциона </w:t>
      </w:r>
      <w:r w:rsidR="00D61AC1" w:rsidRPr="00AD0221">
        <w:rPr>
          <w:rFonts w:ascii="Times New Roman" w:eastAsia="Times New Roman" w:hAnsi="Times New Roman" w:cs="Times New Roman"/>
          <w:sz w:val="28"/>
          <w:szCs w:val="28"/>
          <w:lang w:eastAsia="ru-RU"/>
        </w:rPr>
        <w:t>проект договора</w:t>
      </w:r>
      <w:r w:rsidR="00C305B1" w:rsidRPr="00AD0221">
        <w:rPr>
          <w:rFonts w:ascii="Times New Roman" w:eastAsia="Times New Roman" w:hAnsi="Times New Roman" w:cs="Times New Roman"/>
          <w:sz w:val="28"/>
          <w:szCs w:val="28"/>
          <w:lang w:eastAsia="ru-RU"/>
        </w:rPr>
        <w:t xml:space="preserve"> в двух экземплярах</w:t>
      </w:r>
      <w:r w:rsidR="009C101C" w:rsidRPr="00AD0221">
        <w:rPr>
          <w:rFonts w:ascii="Times New Roman" w:eastAsia="Times New Roman" w:hAnsi="Times New Roman" w:cs="Times New Roman"/>
          <w:sz w:val="28"/>
          <w:szCs w:val="28"/>
          <w:lang w:eastAsia="ru-RU"/>
        </w:rPr>
        <w:t xml:space="preserve">, который </w:t>
      </w:r>
      <w:r w:rsidR="0064685B" w:rsidRPr="00AD0221">
        <w:rPr>
          <w:rFonts w:ascii="Times New Roman" w:eastAsia="Times New Roman" w:hAnsi="Times New Roman" w:cs="Times New Roman"/>
          <w:sz w:val="28"/>
          <w:szCs w:val="28"/>
          <w:lang w:eastAsia="ru-RU"/>
        </w:rPr>
        <w:t>составляется путем включения условий исполнения договора, предложенных победителем закрытого аукциона</w:t>
      </w:r>
      <w:r w:rsidR="009C101C" w:rsidRPr="00AD0221">
        <w:rPr>
          <w:rFonts w:ascii="Times New Roman" w:eastAsia="Times New Roman" w:hAnsi="Times New Roman" w:cs="Times New Roman"/>
          <w:sz w:val="28"/>
          <w:szCs w:val="28"/>
          <w:lang w:eastAsia="ru-RU"/>
        </w:rPr>
        <w:t xml:space="preserve"> в составе заявки, </w:t>
      </w:r>
      <w:r w:rsidR="0064685B" w:rsidRPr="00AD0221">
        <w:rPr>
          <w:rFonts w:ascii="Times New Roman" w:eastAsia="Times New Roman" w:hAnsi="Times New Roman" w:cs="Times New Roman"/>
          <w:sz w:val="28"/>
          <w:szCs w:val="28"/>
          <w:lang w:eastAsia="ru-RU"/>
        </w:rPr>
        <w:t>а также предложенной в ходе проведения аукциона цены договора</w:t>
      </w:r>
      <w:r w:rsidR="004B16A1" w:rsidRPr="00AD0221">
        <w:rPr>
          <w:rFonts w:ascii="Times New Roman" w:eastAsia="Times New Roman" w:hAnsi="Times New Roman" w:cs="Times New Roman"/>
          <w:sz w:val="28"/>
          <w:szCs w:val="28"/>
          <w:lang w:eastAsia="ru-RU"/>
        </w:rPr>
        <w:t>,</w:t>
      </w:r>
      <w:r w:rsidR="0064685B" w:rsidRPr="00AD0221">
        <w:rPr>
          <w:rFonts w:ascii="Times New Roman" w:eastAsia="Times New Roman" w:hAnsi="Times New Roman" w:cs="Times New Roman"/>
          <w:sz w:val="28"/>
          <w:szCs w:val="28"/>
          <w:lang w:eastAsia="ru-RU"/>
        </w:rPr>
        <w:t xml:space="preserve"> или </w:t>
      </w:r>
      <w:r w:rsidR="00D837A7" w:rsidRPr="00AD0221">
        <w:rPr>
          <w:rFonts w:ascii="Times New Roman" w:eastAsia="Times New Roman" w:hAnsi="Times New Roman" w:cs="Times New Roman"/>
          <w:sz w:val="28"/>
          <w:szCs w:val="28"/>
          <w:lang w:eastAsia="ru-RU"/>
        </w:rPr>
        <w:t>НМЦД</w:t>
      </w:r>
      <w:r w:rsidR="004B16A1" w:rsidRPr="00AD0221">
        <w:rPr>
          <w:rFonts w:ascii="Times New Roman" w:eastAsia="Times New Roman" w:hAnsi="Times New Roman" w:cs="Times New Roman"/>
          <w:sz w:val="28"/>
          <w:szCs w:val="28"/>
          <w:lang w:eastAsia="ru-RU"/>
        </w:rPr>
        <w:t>,</w:t>
      </w:r>
      <w:r w:rsidR="0064685B" w:rsidRPr="00AD0221">
        <w:rPr>
          <w:rFonts w:ascii="Times New Roman" w:eastAsia="Times New Roman" w:hAnsi="Times New Roman" w:cs="Times New Roman"/>
          <w:sz w:val="28"/>
          <w:szCs w:val="28"/>
          <w:lang w:eastAsia="ru-RU"/>
        </w:rPr>
        <w:t xml:space="preserve"> или иной согласованной с единственным участником аукциона цены, не превышающей </w:t>
      </w:r>
      <w:r w:rsidR="00D837A7" w:rsidRPr="00AD0221">
        <w:rPr>
          <w:rFonts w:ascii="Times New Roman" w:eastAsia="Times New Roman" w:hAnsi="Times New Roman" w:cs="Times New Roman"/>
          <w:sz w:val="28"/>
          <w:szCs w:val="28"/>
          <w:lang w:eastAsia="ru-RU"/>
        </w:rPr>
        <w:t>НМЦД</w:t>
      </w:r>
      <w:r w:rsidR="009C101C" w:rsidRPr="00AD0221">
        <w:rPr>
          <w:rFonts w:ascii="Times New Roman" w:eastAsia="Times New Roman" w:hAnsi="Times New Roman" w:cs="Times New Roman"/>
          <w:sz w:val="28"/>
          <w:szCs w:val="28"/>
          <w:lang w:eastAsia="ru-RU"/>
        </w:rPr>
        <w:t xml:space="preserve">, в проект договора, </w:t>
      </w:r>
      <w:r w:rsidR="0064685B" w:rsidRPr="00AD0221">
        <w:rPr>
          <w:rFonts w:ascii="Times New Roman" w:eastAsia="Times New Roman" w:hAnsi="Times New Roman" w:cs="Times New Roman"/>
          <w:sz w:val="28"/>
          <w:szCs w:val="28"/>
          <w:lang w:eastAsia="ru-RU"/>
        </w:rPr>
        <w:t xml:space="preserve">прилагаемый к документации </w:t>
      </w:r>
      <w:r w:rsidR="00470B1C" w:rsidRPr="00AD0221">
        <w:rPr>
          <w:rFonts w:ascii="Times New Roman" w:eastAsia="Times New Roman" w:hAnsi="Times New Roman" w:cs="Times New Roman"/>
          <w:sz w:val="28"/>
          <w:szCs w:val="28"/>
          <w:lang w:eastAsia="ru-RU"/>
        </w:rPr>
        <w:t>о закрытом аукционе</w:t>
      </w:r>
      <w:r w:rsidR="0064685B" w:rsidRPr="00AD0221">
        <w:rPr>
          <w:rFonts w:ascii="Times New Roman" w:eastAsia="Times New Roman" w:hAnsi="Times New Roman" w:cs="Times New Roman"/>
          <w:sz w:val="28"/>
          <w:szCs w:val="28"/>
          <w:lang w:eastAsia="ru-RU"/>
        </w:rPr>
        <w:t>.</w:t>
      </w:r>
    </w:p>
    <w:p w:rsidR="0064685B" w:rsidRPr="00AD0221" w:rsidRDefault="0064685B" w:rsidP="00AD0221">
      <w:pPr>
        <w:pStyle w:val="a3"/>
        <w:widowControl w:val="0"/>
        <w:numPr>
          <w:ilvl w:val="0"/>
          <w:numId w:val="1"/>
        </w:numPr>
        <w:autoSpaceDE w:val="0"/>
        <w:autoSpaceDN w:val="0"/>
        <w:spacing w:after="0" w:line="228"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если при проведении закрытого аукциона цена договора снижена до нул</w:t>
      </w:r>
      <w:r w:rsidR="009C101C" w:rsidRPr="00AD0221">
        <w:rPr>
          <w:rFonts w:ascii="Times New Roman" w:eastAsia="Times New Roman" w:hAnsi="Times New Roman" w:cs="Times New Roman"/>
          <w:sz w:val="28"/>
          <w:szCs w:val="28"/>
          <w:lang w:eastAsia="ru-RU"/>
        </w:rPr>
        <w:t xml:space="preserve">я и аукцион проводился на право </w:t>
      </w:r>
      <w:r w:rsidRPr="00AD0221">
        <w:rPr>
          <w:rFonts w:ascii="Times New Roman" w:eastAsia="Times New Roman" w:hAnsi="Times New Roman" w:cs="Times New Roman"/>
          <w:sz w:val="28"/>
          <w:szCs w:val="28"/>
          <w:lang w:eastAsia="ru-RU"/>
        </w:rPr>
        <w:t>заключить договор, договор заключается по цене, равной нулю.</w:t>
      </w:r>
    </w:p>
    <w:p w:rsidR="0064685B" w:rsidRPr="00AD0221" w:rsidRDefault="0064685B" w:rsidP="00AD0221">
      <w:pPr>
        <w:pStyle w:val="a3"/>
        <w:widowControl w:val="0"/>
        <w:numPr>
          <w:ilvl w:val="0"/>
          <w:numId w:val="1"/>
        </w:numPr>
        <w:autoSpaceDE w:val="0"/>
        <w:autoSpaceDN w:val="0"/>
        <w:spacing w:after="0" w:line="228" w:lineRule="auto"/>
        <w:ind w:left="0" w:firstLine="709"/>
        <w:jc w:val="both"/>
        <w:rPr>
          <w:rFonts w:ascii="Times New Roman" w:eastAsia="Times New Roman" w:hAnsi="Times New Roman" w:cs="Times New Roman"/>
          <w:sz w:val="28"/>
          <w:szCs w:val="28"/>
          <w:lang w:eastAsia="ru-RU"/>
        </w:rPr>
      </w:pPr>
      <w:bookmarkStart w:id="14" w:name="P872"/>
      <w:bookmarkEnd w:id="14"/>
      <w:r w:rsidRPr="00AD0221">
        <w:rPr>
          <w:rFonts w:ascii="Times New Roman" w:eastAsia="Times New Roman" w:hAnsi="Times New Roman" w:cs="Times New Roman"/>
          <w:sz w:val="28"/>
          <w:szCs w:val="28"/>
          <w:lang w:eastAsia="ru-RU"/>
        </w:rPr>
        <w:t xml:space="preserve">Победитель закрытого аукциона в течение </w:t>
      </w:r>
      <w:r w:rsidR="005D0D19" w:rsidRPr="00AD0221">
        <w:rPr>
          <w:rFonts w:ascii="Times New Roman" w:eastAsia="Times New Roman" w:hAnsi="Times New Roman" w:cs="Times New Roman"/>
          <w:sz w:val="28"/>
          <w:szCs w:val="28"/>
          <w:lang w:eastAsia="ru-RU"/>
        </w:rPr>
        <w:t>10</w:t>
      </w:r>
      <w:r w:rsidRPr="00AD0221">
        <w:rPr>
          <w:rFonts w:ascii="Times New Roman" w:eastAsia="Times New Roman" w:hAnsi="Times New Roman" w:cs="Times New Roman"/>
          <w:sz w:val="28"/>
          <w:szCs w:val="28"/>
          <w:lang w:eastAsia="ru-RU"/>
        </w:rPr>
        <w:t xml:space="preserve"> дней со дня подписан</w:t>
      </w:r>
      <w:r w:rsidR="00D61AC1" w:rsidRPr="00AD0221">
        <w:rPr>
          <w:rFonts w:ascii="Times New Roman" w:eastAsia="Times New Roman" w:hAnsi="Times New Roman" w:cs="Times New Roman"/>
          <w:sz w:val="28"/>
          <w:szCs w:val="28"/>
          <w:lang w:eastAsia="ru-RU"/>
        </w:rPr>
        <w:t>ия протокола закры</w:t>
      </w:r>
      <w:r w:rsidR="00D3158C" w:rsidRPr="00AD0221">
        <w:rPr>
          <w:rFonts w:ascii="Times New Roman" w:eastAsia="Times New Roman" w:hAnsi="Times New Roman" w:cs="Times New Roman"/>
          <w:sz w:val="28"/>
          <w:szCs w:val="28"/>
          <w:lang w:eastAsia="ru-RU"/>
        </w:rPr>
        <w:t xml:space="preserve">того аукциона </w:t>
      </w:r>
      <w:r w:rsidRPr="00AD0221">
        <w:rPr>
          <w:rFonts w:ascii="Times New Roman" w:eastAsia="Times New Roman" w:hAnsi="Times New Roman" w:cs="Times New Roman"/>
          <w:sz w:val="28"/>
          <w:szCs w:val="28"/>
          <w:lang w:eastAsia="ru-RU"/>
        </w:rPr>
        <w:t>или протокола рассмотрен</w:t>
      </w:r>
      <w:r w:rsidR="00D3158C" w:rsidRPr="00AD0221">
        <w:rPr>
          <w:rFonts w:ascii="Times New Roman" w:eastAsia="Times New Roman" w:hAnsi="Times New Roman" w:cs="Times New Roman"/>
          <w:sz w:val="28"/>
          <w:szCs w:val="28"/>
          <w:lang w:eastAsia="ru-RU"/>
        </w:rPr>
        <w:t xml:space="preserve">ия заявок на участие в закрытом </w:t>
      </w:r>
      <w:r w:rsidR="009C101C" w:rsidRPr="00AD0221">
        <w:rPr>
          <w:rFonts w:ascii="Times New Roman" w:eastAsia="Times New Roman" w:hAnsi="Times New Roman" w:cs="Times New Roman"/>
          <w:sz w:val="28"/>
          <w:szCs w:val="28"/>
          <w:lang w:eastAsia="ru-RU"/>
        </w:rPr>
        <w:t xml:space="preserve">аукционе обязан </w:t>
      </w:r>
      <w:r w:rsidRPr="00AD0221">
        <w:rPr>
          <w:rFonts w:ascii="Times New Roman" w:eastAsia="Times New Roman" w:hAnsi="Times New Roman" w:cs="Times New Roman"/>
          <w:sz w:val="28"/>
          <w:szCs w:val="28"/>
          <w:lang w:eastAsia="ru-RU"/>
        </w:rPr>
        <w:t>подписать</w:t>
      </w:r>
      <w:r w:rsidR="00D3158C" w:rsidRPr="00AD0221">
        <w:rPr>
          <w:rFonts w:ascii="Times New Roman" w:eastAsia="Times New Roman" w:hAnsi="Times New Roman" w:cs="Times New Roman"/>
          <w:sz w:val="28"/>
          <w:szCs w:val="28"/>
          <w:lang w:eastAsia="ru-RU"/>
        </w:rPr>
        <w:t xml:space="preserve"> проект договора и передать его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ику вместе с об</w:t>
      </w:r>
      <w:r w:rsidR="00D837A7" w:rsidRPr="00AD0221">
        <w:rPr>
          <w:rFonts w:ascii="Times New Roman" w:eastAsia="Times New Roman" w:hAnsi="Times New Roman" w:cs="Times New Roman"/>
          <w:sz w:val="28"/>
          <w:szCs w:val="28"/>
          <w:lang w:eastAsia="ru-RU"/>
        </w:rPr>
        <w:t xml:space="preserve">еспечением исполнения договора </w:t>
      </w:r>
      <w:r w:rsidR="00D3158C" w:rsidRPr="00AD0221">
        <w:rPr>
          <w:rFonts w:ascii="Times New Roman" w:eastAsia="Times New Roman" w:hAnsi="Times New Roman" w:cs="Times New Roman"/>
          <w:sz w:val="28"/>
          <w:szCs w:val="28"/>
          <w:lang w:eastAsia="ru-RU"/>
        </w:rPr>
        <w:t xml:space="preserve">(если </w:t>
      </w:r>
      <w:r w:rsidRPr="00AD0221">
        <w:rPr>
          <w:rFonts w:ascii="Times New Roman" w:eastAsia="Times New Roman" w:hAnsi="Times New Roman" w:cs="Times New Roman"/>
          <w:sz w:val="28"/>
          <w:szCs w:val="28"/>
          <w:lang w:eastAsia="ru-RU"/>
        </w:rPr>
        <w:t xml:space="preserve">требование о предоставлении обеспечения исполнения договора было предусмотрено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иком в документации </w:t>
      </w:r>
      <w:r w:rsidR="00D837A7" w:rsidRPr="00AD0221">
        <w:rPr>
          <w:rFonts w:ascii="Times New Roman" w:eastAsia="Times New Roman" w:hAnsi="Times New Roman" w:cs="Times New Roman"/>
          <w:sz w:val="28"/>
          <w:szCs w:val="28"/>
          <w:lang w:eastAsia="ru-RU"/>
        </w:rPr>
        <w:t>о закрытом</w:t>
      </w:r>
      <w:r w:rsidR="00D3158C" w:rsidRPr="00AD0221">
        <w:rPr>
          <w:rFonts w:ascii="Times New Roman" w:eastAsia="Times New Roman" w:hAnsi="Times New Roman" w:cs="Times New Roman"/>
          <w:sz w:val="28"/>
          <w:szCs w:val="28"/>
          <w:lang w:eastAsia="ru-RU"/>
        </w:rPr>
        <w:t xml:space="preserve"> </w:t>
      </w:r>
      <w:r w:rsidR="00D837A7" w:rsidRPr="00AD0221">
        <w:rPr>
          <w:rFonts w:ascii="Times New Roman" w:eastAsia="Times New Roman" w:hAnsi="Times New Roman" w:cs="Times New Roman"/>
          <w:sz w:val="28"/>
          <w:szCs w:val="28"/>
          <w:lang w:eastAsia="ru-RU"/>
        </w:rPr>
        <w:t>аукционе</w:t>
      </w:r>
      <w:r w:rsidRPr="00AD0221">
        <w:rPr>
          <w:rFonts w:ascii="Times New Roman" w:eastAsia="Times New Roman" w:hAnsi="Times New Roman" w:cs="Times New Roman"/>
          <w:sz w:val="28"/>
          <w:szCs w:val="28"/>
          <w:lang w:eastAsia="ru-RU"/>
        </w:rPr>
        <w:t>). В случае если при проведении закрытого аукциона цена договора снижена до нул</w:t>
      </w:r>
      <w:r w:rsidR="00D3158C" w:rsidRPr="00AD0221">
        <w:rPr>
          <w:rFonts w:ascii="Times New Roman" w:eastAsia="Times New Roman" w:hAnsi="Times New Roman" w:cs="Times New Roman"/>
          <w:sz w:val="28"/>
          <w:szCs w:val="28"/>
          <w:lang w:eastAsia="ru-RU"/>
        </w:rPr>
        <w:t xml:space="preserve">я и аукцион проводился на право </w:t>
      </w:r>
      <w:r w:rsidRPr="00AD0221">
        <w:rPr>
          <w:rFonts w:ascii="Times New Roman" w:eastAsia="Times New Roman" w:hAnsi="Times New Roman" w:cs="Times New Roman"/>
          <w:sz w:val="28"/>
          <w:szCs w:val="28"/>
          <w:lang w:eastAsia="ru-RU"/>
        </w:rPr>
        <w:t xml:space="preserve">заключить договор, победитель аукциона должен также в срок, установленный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для подписания проекта договора,</w:t>
      </w:r>
      <w:r w:rsidR="00D3158C"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перечислить на счет </w:t>
      </w:r>
      <w:r w:rsidR="00FD3DE1" w:rsidRPr="00AD0221">
        <w:rPr>
          <w:rFonts w:ascii="Times New Roman" w:eastAsia="Times New Roman" w:hAnsi="Times New Roman" w:cs="Times New Roman"/>
          <w:sz w:val="28"/>
          <w:szCs w:val="28"/>
          <w:lang w:eastAsia="ru-RU"/>
        </w:rPr>
        <w:t>Заказч</w:t>
      </w:r>
      <w:r w:rsidR="00575D74" w:rsidRPr="00AD0221">
        <w:rPr>
          <w:rFonts w:ascii="Times New Roman" w:eastAsia="Times New Roman" w:hAnsi="Times New Roman" w:cs="Times New Roman"/>
          <w:sz w:val="28"/>
          <w:szCs w:val="28"/>
          <w:lang w:eastAsia="ru-RU"/>
        </w:rPr>
        <w:t>ика, указанный</w:t>
      </w:r>
      <w:r w:rsidR="00320BD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 до</w:t>
      </w:r>
      <w:r w:rsidR="00D3158C" w:rsidRPr="00AD0221">
        <w:rPr>
          <w:rFonts w:ascii="Times New Roman" w:eastAsia="Times New Roman" w:hAnsi="Times New Roman" w:cs="Times New Roman"/>
          <w:sz w:val="28"/>
          <w:szCs w:val="28"/>
          <w:lang w:eastAsia="ru-RU"/>
        </w:rPr>
        <w:t xml:space="preserve">кументации </w:t>
      </w:r>
      <w:r w:rsidRPr="00AD0221">
        <w:rPr>
          <w:rFonts w:ascii="Times New Roman" w:eastAsia="Times New Roman" w:hAnsi="Times New Roman" w:cs="Times New Roman"/>
          <w:sz w:val="28"/>
          <w:szCs w:val="28"/>
          <w:lang w:eastAsia="ru-RU"/>
        </w:rPr>
        <w:t>о закрытом аукционе, денежные средства за право за</w:t>
      </w:r>
      <w:r w:rsidR="00D3158C" w:rsidRPr="00AD0221">
        <w:rPr>
          <w:rFonts w:ascii="Times New Roman" w:eastAsia="Times New Roman" w:hAnsi="Times New Roman" w:cs="Times New Roman"/>
          <w:sz w:val="28"/>
          <w:szCs w:val="28"/>
          <w:lang w:eastAsia="ru-RU"/>
        </w:rPr>
        <w:t xml:space="preserve">ключить </w:t>
      </w:r>
      <w:r w:rsidRPr="00AD0221">
        <w:rPr>
          <w:rFonts w:ascii="Times New Roman" w:eastAsia="Times New Roman" w:hAnsi="Times New Roman" w:cs="Times New Roman"/>
          <w:sz w:val="28"/>
          <w:szCs w:val="28"/>
          <w:lang w:eastAsia="ru-RU"/>
        </w:rPr>
        <w:t>договор в размере, предложенном победителем закрытого аукциона в ходе проведения закрытого аукциона.</w:t>
      </w:r>
    </w:p>
    <w:p w:rsidR="0064685B" w:rsidRPr="00AD0221" w:rsidRDefault="0064685B" w:rsidP="00AD0221">
      <w:pPr>
        <w:pStyle w:val="a3"/>
        <w:widowControl w:val="0"/>
        <w:numPr>
          <w:ilvl w:val="0"/>
          <w:numId w:val="1"/>
        </w:numPr>
        <w:autoSpaceDE w:val="0"/>
        <w:autoSpaceDN w:val="0"/>
        <w:spacing w:after="0" w:line="228"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если победитель закрытог</w:t>
      </w:r>
      <w:r w:rsidR="004B16A1" w:rsidRPr="00AD0221">
        <w:rPr>
          <w:rFonts w:ascii="Times New Roman" w:eastAsia="Times New Roman" w:hAnsi="Times New Roman" w:cs="Times New Roman"/>
          <w:sz w:val="28"/>
          <w:szCs w:val="28"/>
          <w:lang w:eastAsia="ru-RU"/>
        </w:rPr>
        <w:t xml:space="preserve">о аукциона </w:t>
      </w:r>
      <w:r w:rsidRPr="00AD0221">
        <w:rPr>
          <w:rFonts w:ascii="Times New Roman" w:eastAsia="Times New Roman" w:hAnsi="Times New Roman" w:cs="Times New Roman"/>
          <w:sz w:val="28"/>
          <w:szCs w:val="28"/>
          <w:lang w:eastAsia="ru-RU"/>
        </w:rPr>
        <w:t xml:space="preserve">не предоставил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ику в указанный в пункте </w:t>
      </w:r>
      <w:r w:rsidR="00BB05D8" w:rsidRPr="00AD0221">
        <w:rPr>
          <w:rFonts w:ascii="Times New Roman" w:eastAsia="Times New Roman" w:hAnsi="Times New Roman" w:cs="Times New Roman"/>
          <w:sz w:val="28"/>
          <w:szCs w:val="28"/>
          <w:lang w:eastAsia="ru-RU"/>
        </w:rPr>
        <w:t>28</w:t>
      </w:r>
      <w:r w:rsidR="00E463FB" w:rsidRPr="00AD0221">
        <w:rPr>
          <w:rFonts w:ascii="Times New Roman" w:eastAsia="Times New Roman" w:hAnsi="Times New Roman" w:cs="Times New Roman"/>
          <w:sz w:val="28"/>
          <w:szCs w:val="28"/>
          <w:lang w:eastAsia="ru-RU"/>
        </w:rPr>
        <w:t>5</w:t>
      </w:r>
      <w:r w:rsidR="00BB05D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настоящего </w:t>
      </w:r>
      <w:r w:rsidR="00F8752E" w:rsidRPr="00AD0221">
        <w:rPr>
          <w:rFonts w:ascii="Times New Roman" w:eastAsia="Times New Roman" w:hAnsi="Times New Roman" w:cs="Times New Roman"/>
          <w:sz w:val="28"/>
          <w:szCs w:val="28"/>
          <w:lang w:eastAsia="ru-RU"/>
        </w:rPr>
        <w:t>Положения о закупке</w:t>
      </w:r>
      <w:r w:rsidRPr="00AD0221">
        <w:rPr>
          <w:rFonts w:ascii="Times New Roman" w:eastAsia="Times New Roman" w:hAnsi="Times New Roman" w:cs="Times New Roman"/>
          <w:sz w:val="28"/>
          <w:szCs w:val="28"/>
          <w:lang w:eastAsia="ru-RU"/>
        </w:rPr>
        <w:t xml:space="preserve"> срок подписанн</w:t>
      </w:r>
      <w:r w:rsidR="00FA1F77" w:rsidRPr="00AD0221">
        <w:rPr>
          <w:rFonts w:ascii="Times New Roman" w:eastAsia="Times New Roman" w:hAnsi="Times New Roman" w:cs="Times New Roman"/>
          <w:sz w:val="28"/>
          <w:szCs w:val="28"/>
          <w:lang w:eastAsia="ru-RU"/>
        </w:rPr>
        <w:t>ый договор, либо не предоста</w:t>
      </w:r>
      <w:r w:rsidR="009C101C" w:rsidRPr="00AD0221">
        <w:rPr>
          <w:rFonts w:ascii="Times New Roman" w:eastAsia="Times New Roman" w:hAnsi="Times New Roman" w:cs="Times New Roman"/>
          <w:sz w:val="28"/>
          <w:szCs w:val="28"/>
          <w:lang w:eastAsia="ru-RU"/>
        </w:rPr>
        <w:t xml:space="preserve">вил </w:t>
      </w:r>
      <w:r w:rsidRPr="00AD0221">
        <w:rPr>
          <w:rFonts w:ascii="Times New Roman" w:eastAsia="Times New Roman" w:hAnsi="Times New Roman" w:cs="Times New Roman"/>
          <w:sz w:val="28"/>
          <w:szCs w:val="28"/>
          <w:lang w:eastAsia="ru-RU"/>
        </w:rPr>
        <w:t>надлежащее обеспечение исполнения договора, либо (</w:t>
      </w:r>
      <w:r w:rsidR="009C101C" w:rsidRPr="00AD0221">
        <w:rPr>
          <w:rFonts w:ascii="Times New Roman" w:eastAsia="Times New Roman" w:hAnsi="Times New Roman" w:cs="Times New Roman"/>
          <w:sz w:val="28"/>
          <w:szCs w:val="28"/>
          <w:lang w:eastAsia="ru-RU"/>
        </w:rPr>
        <w:t xml:space="preserve">если </w:t>
      </w:r>
      <w:r w:rsidRPr="00AD0221">
        <w:rPr>
          <w:rFonts w:ascii="Times New Roman" w:eastAsia="Times New Roman" w:hAnsi="Times New Roman" w:cs="Times New Roman"/>
          <w:sz w:val="28"/>
          <w:szCs w:val="28"/>
          <w:lang w:eastAsia="ru-RU"/>
        </w:rPr>
        <w:t>при проведении аукцион</w:t>
      </w:r>
      <w:r w:rsidR="004B16A1" w:rsidRPr="00AD0221">
        <w:rPr>
          <w:rFonts w:ascii="Times New Roman" w:eastAsia="Times New Roman" w:hAnsi="Times New Roman" w:cs="Times New Roman"/>
          <w:sz w:val="28"/>
          <w:szCs w:val="28"/>
          <w:lang w:eastAsia="ru-RU"/>
        </w:rPr>
        <w:t xml:space="preserve">а цена договора снижена до нуля </w:t>
      </w:r>
      <w:r w:rsidRPr="00AD0221">
        <w:rPr>
          <w:rFonts w:ascii="Times New Roman" w:eastAsia="Times New Roman" w:hAnsi="Times New Roman" w:cs="Times New Roman"/>
          <w:sz w:val="28"/>
          <w:szCs w:val="28"/>
          <w:lang w:eastAsia="ru-RU"/>
        </w:rPr>
        <w:t>и аукцион проводился на право заключить договор) в указанный срок денежные средства за право заключить договор не поступили на счет</w:t>
      </w:r>
      <w:r w:rsidR="009C101C" w:rsidRPr="00AD0221">
        <w:rPr>
          <w:rFonts w:ascii="Times New Roman" w:eastAsia="Times New Roman" w:hAnsi="Times New Roman" w:cs="Times New Roman"/>
          <w:sz w:val="28"/>
          <w:szCs w:val="28"/>
          <w:lang w:eastAsia="ru-RU"/>
        </w:rPr>
        <w:t xml:space="preserve">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ика, такой поб</w:t>
      </w:r>
      <w:r w:rsidR="004B16A1" w:rsidRPr="00AD0221">
        <w:rPr>
          <w:rFonts w:ascii="Times New Roman" w:eastAsia="Times New Roman" w:hAnsi="Times New Roman" w:cs="Times New Roman"/>
          <w:sz w:val="28"/>
          <w:szCs w:val="28"/>
          <w:lang w:eastAsia="ru-RU"/>
        </w:rPr>
        <w:t xml:space="preserve">едитель признается уклонившимся </w:t>
      </w:r>
      <w:r w:rsidRPr="00AD0221">
        <w:rPr>
          <w:rFonts w:ascii="Times New Roman" w:eastAsia="Times New Roman" w:hAnsi="Times New Roman" w:cs="Times New Roman"/>
          <w:sz w:val="28"/>
          <w:szCs w:val="28"/>
          <w:lang w:eastAsia="ru-RU"/>
        </w:rPr>
        <w:t>от заключения договора</w:t>
      </w:r>
      <w:r w:rsidR="004B16A1" w:rsidRPr="00AD0221">
        <w:rPr>
          <w:rFonts w:ascii="Times New Roman" w:eastAsia="Times New Roman" w:hAnsi="Times New Roman" w:cs="Times New Roman"/>
          <w:sz w:val="28"/>
          <w:szCs w:val="28"/>
          <w:lang w:eastAsia="ru-RU"/>
        </w:rPr>
        <w:t xml:space="preserve">. В случае уклонения победителя </w:t>
      </w:r>
      <w:r w:rsidR="009C101C" w:rsidRPr="00AD0221">
        <w:rPr>
          <w:rFonts w:ascii="Times New Roman" w:eastAsia="Times New Roman" w:hAnsi="Times New Roman" w:cs="Times New Roman"/>
          <w:sz w:val="28"/>
          <w:szCs w:val="28"/>
          <w:lang w:eastAsia="ru-RU"/>
        </w:rPr>
        <w:t xml:space="preserve">от заключения </w:t>
      </w:r>
      <w:r w:rsidRPr="00AD0221">
        <w:rPr>
          <w:rFonts w:ascii="Times New Roman" w:eastAsia="Times New Roman" w:hAnsi="Times New Roman" w:cs="Times New Roman"/>
          <w:sz w:val="28"/>
          <w:szCs w:val="28"/>
          <w:lang w:eastAsia="ru-RU"/>
        </w:rPr>
        <w:t>договора денежные средства, в</w:t>
      </w:r>
      <w:r w:rsidR="009C101C" w:rsidRPr="00AD0221">
        <w:rPr>
          <w:rFonts w:ascii="Times New Roman" w:eastAsia="Times New Roman" w:hAnsi="Times New Roman" w:cs="Times New Roman"/>
          <w:sz w:val="28"/>
          <w:szCs w:val="28"/>
          <w:lang w:eastAsia="ru-RU"/>
        </w:rPr>
        <w:t xml:space="preserve">несенные в качестве обеспечения </w:t>
      </w:r>
      <w:r w:rsidRPr="00AD0221">
        <w:rPr>
          <w:rFonts w:ascii="Times New Roman" w:eastAsia="Times New Roman" w:hAnsi="Times New Roman" w:cs="Times New Roman"/>
          <w:sz w:val="28"/>
          <w:szCs w:val="28"/>
          <w:lang w:eastAsia="ru-RU"/>
        </w:rPr>
        <w:t>заявки, такому победи</w:t>
      </w:r>
      <w:r w:rsidR="004B16A1" w:rsidRPr="00AD0221">
        <w:rPr>
          <w:rFonts w:ascii="Times New Roman" w:eastAsia="Times New Roman" w:hAnsi="Times New Roman" w:cs="Times New Roman"/>
          <w:sz w:val="28"/>
          <w:szCs w:val="28"/>
          <w:lang w:eastAsia="ru-RU"/>
        </w:rPr>
        <w:t>телю не возвраща</w:t>
      </w:r>
      <w:r w:rsidR="002B3D39" w:rsidRPr="00AD0221">
        <w:rPr>
          <w:rFonts w:ascii="Times New Roman" w:eastAsia="Times New Roman" w:hAnsi="Times New Roman" w:cs="Times New Roman"/>
          <w:sz w:val="28"/>
          <w:szCs w:val="28"/>
          <w:lang w:eastAsia="ru-RU"/>
        </w:rPr>
        <w:t>ю</w:t>
      </w:r>
      <w:r w:rsidR="004B16A1" w:rsidRPr="00AD0221">
        <w:rPr>
          <w:rFonts w:ascii="Times New Roman" w:eastAsia="Times New Roman" w:hAnsi="Times New Roman" w:cs="Times New Roman"/>
          <w:sz w:val="28"/>
          <w:szCs w:val="28"/>
          <w:lang w:eastAsia="ru-RU"/>
        </w:rPr>
        <w:t xml:space="preserve">тся (если </w:t>
      </w:r>
      <w:r w:rsidR="009C101C" w:rsidRPr="00AD0221">
        <w:rPr>
          <w:rFonts w:ascii="Times New Roman" w:eastAsia="Times New Roman" w:hAnsi="Times New Roman" w:cs="Times New Roman"/>
          <w:sz w:val="28"/>
          <w:szCs w:val="28"/>
          <w:lang w:eastAsia="ru-RU"/>
        </w:rPr>
        <w:t xml:space="preserve">требование </w:t>
      </w:r>
      <w:r w:rsidRPr="00AD0221">
        <w:rPr>
          <w:rFonts w:ascii="Times New Roman" w:eastAsia="Times New Roman" w:hAnsi="Times New Roman" w:cs="Times New Roman"/>
          <w:sz w:val="28"/>
          <w:szCs w:val="28"/>
          <w:lang w:eastAsia="ru-RU"/>
        </w:rPr>
        <w:t>о предоставлении обеспе</w:t>
      </w:r>
      <w:r w:rsidR="004B16A1" w:rsidRPr="00AD0221">
        <w:rPr>
          <w:rFonts w:ascii="Times New Roman" w:eastAsia="Times New Roman" w:hAnsi="Times New Roman" w:cs="Times New Roman"/>
          <w:sz w:val="28"/>
          <w:szCs w:val="28"/>
          <w:lang w:eastAsia="ru-RU"/>
        </w:rPr>
        <w:t xml:space="preserve">чения заявки на участие </w:t>
      </w:r>
      <w:r w:rsidRPr="00AD0221">
        <w:rPr>
          <w:rFonts w:ascii="Times New Roman" w:eastAsia="Times New Roman" w:hAnsi="Times New Roman" w:cs="Times New Roman"/>
          <w:sz w:val="28"/>
          <w:szCs w:val="28"/>
          <w:lang w:eastAsia="ru-RU"/>
        </w:rPr>
        <w:t xml:space="preserve">в закрытом аукционе было предусмотрено </w:t>
      </w:r>
      <w:r w:rsidR="00FD3DE1" w:rsidRPr="00AD0221">
        <w:rPr>
          <w:rFonts w:ascii="Times New Roman" w:eastAsia="Times New Roman" w:hAnsi="Times New Roman" w:cs="Times New Roman"/>
          <w:sz w:val="28"/>
          <w:szCs w:val="28"/>
          <w:lang w:eastAsia="ru-RU"/>
        </w:rPr>
        <w:t>Заказч</w:t>
      </w:r>
      <w:r w:rsidR="004B16A1" w:rsidRPr="00AD0221">
        <w:rPr>
          <w:rFonts w:ascii="Times New Roman" w:eastAsia="Times New Roman" w:hAnsi="Times New Roman" w:cs="Times New Roman"/>
          <w:sz w:val="28"/>
          <w:szCs w:val="28"/>
          <w:lang w:eastAsia="ru-RU"/>
        </w:rPr>
        <w:t xml:space="preserve">иком </w:t>
      </w:r>
      <w:r w:rsidRPr="00AD0221">
        <w:rPr>
          <w:rFonts w:ascii="Times New Roman" w:eastAsia="Times New Roman" w:hAnsi="Times New Roman" w:cs="Times New Roman"/>
          <w:sz w:val="28"/>
          <w:szCs w:val="28"/>
          <w:lang w:eastAsia="ru-RU"/>
        </w:rPr>
        <w:t>в документации о закрытом аукционе).</w:t>
      </w:r>
    </w:p>
    <w:p w:rsidR="0064685B" w:rsidRPr="00AD0221" w:rsidRDefault="0064685B" w:rsidP="00AD0221">
      <w:pPr>
        <w:pStyle w:val="a3"/>
        <w:widowControl w:val="0"/>
        <w:numPr>
          <w:ilvl w:val="0"/>
          <w:numId w:val="1"/>
        </w:numPr>
        <w:autoSpaceDE w:val="0"/>
        <w:autoSpaceDN w:val="0"/>
        <w:spacing w:after="240" w:line="228"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случае если победитель закрытого аукциона признан уклонившимся от заключения договора,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 вправе заключить договор с участником закупки, который сделал предпоследнее предложение о цене договора. При этом такой участник закупки признается победителем закрытого аукциона и не вправе отказаться от заключения договора.</w:t>
      </w:r>
    </w:p>
    <w:p w:rsidR="0064685B" w:rsidRPr="00AD0221" w:rsidRDefault="0064685B" w:rsidP="00F16BBE">
      <w:pPr>
        <w:widowControl w:val="0"/>
        <w:autoSpaceDE w:val="0"/>
        <w:autoSpaceDN w:val="0"/>
        <w:spacing w:after="0" w:line="228" w:lineRule="auto"/>
        <w:jc w:val="center"/>
        <w:outlineLvl w:val="2"/>
        <w:rPr>
          <w:rFonts w:ascii="Times New Roman" w:eastAsia="Times New Roman" w:hAnsi="Times New Roman" w:cs="Times New Roman"/>
          <w:b/>
          <w:sz w:val="28"/>
          <w:szCs w:val="28"/>
          <w:lang w:eastAsia="ru-RU"/>
        </w:rPr>
      </w:pPr>
      <w:r w:rsidRPr="00AD0221">
        <w:rPr>
          <w:rFonts w:ascii="Times New Roman" w:eastAsia="Times New Roman" w:hAnsi="Times New Roman" w:cs="Times New Roman"/>
          <w:b/>
          <w:sz w:val="28"/>
          <w:szCs w:val="28"/>
          <w:lang w:eastAsia="ru-RU"/>
        </w:rPr>
        <w:t>Условия применения и порядок проведения</w:t>
      </w:r>
      <w:r w:rsidR="007E257E" w:rsidRPr="00AD0221">
        <w:rPr>
          <w:rFonts w:ascii="Times New Roman" w:eastAsia="Times New Roman" w:hAnsi="Times New Roman" w:cs="Times New Roman"/>
          <w:b/>
          <w:sz w:val="28"/>
          <w:szCs w:val="28"/>
          <w:lang w:eastAsia="ru-RU"/>
        </w:rPr>
        <w:br/>
      </w:r>
      <w:r w:rsidRPr="00AD0221">
        <w:rPr>
          <w:rFonts w:ascii="Times New Roman" w:eastAsia="Times New Roman" w:hAnsi="Times New Roman" w:cs="Times New Roman"/>
          <w:b/>
          <w:sz w:val="28"/>
          <w:szCs w:val="28"/>
          <w:lang w:eastAsia="ru-RU"/>
        </w:rPr>
        <w:t>запроса котировок в электронной форме</w:t>
      </w:r>
    </w:p>
    <w:p w:rsidR="0064685B" w:rsidRPr="00AD0221" w:rsidRDefault="007007B2" w:rsidP="00AD0221">
      <w:pPr>
        <w:pStyle w:val="a3"/>
        <w:widowControl w:val="0"/>
        <w:numPr>
          <w:ilvl w:val="0"/>
          <w:numId w:val="1"/>
        </w:numPr>
        <w:autoSpaceDE w:val="0"/>
        <w:autoSpaceDN w:val="0"/>
        <w:spacing w:before="240" w:after="0" w:line="228" w:lineRule="auto"/>
        <w:ind w:left="0" w:firstLine="709"/>
        <w:jc w:val="both"/>
        <w:rPr>
          <w:rFonts w:ascii="Times New Roman" w:eastAsia="Times New Roman" w:hAnsi="Times New Roman" w:cs="Times New Roman"/>
          <w:spacing w:val="-6"/>
          <w:sz w:val="28"/>
          <w:szCs w:val="28"/>
          <w:lang w:eastAsia="ru-RU"/>
        </w:rPr>
      </w:pPr>
      <w:r w:rsidRPr="00AD0221">
        <w:rPr>
          <w:rFonts w:ascii="Times New Roman" w:eastAsia="Times New Roman" w:hAnsi="Times New Roman" w:cs="Times New Roman"/>
          <w:sz w:val="28"/>
          <w:szCs w:val="28"/>
          <w:lang w:eastAsia="ru-RU"/>
        </w:rPr>
        <w:t>Определение</w:t>
      </w:r>
      <w:r w:rsidR="0064685B" w:rsidRPr="00AD0221">
        <w:rPr>
          <w:rFonts w:ascii="Times New Roman" w:eastAsia="Times New Roman" w:hAnsi="Times New Roman" w:cs="Times New Roman"/>
          <w:sz w:val="28"/>
          <w:szCs w:val="28"/>
          <w:lang w:eastAsia="ru-RU"/>
        </w:rPr>
        <w:t xml:space="preserve"> поставщика (</w:t>
      </w:r>
      <w:r w:rsidR="00A40310" w:rsidRPr="00AD0221">
        <w:rPr>
          <w:rFonts w:ascii="Times New Roman" w:eastAsia="Times New Roman" w:hAnsi="Times New Roman" w:cs="Times New Roman"/>
          <w:sz w:val="28"/>
          <w:szCs w:val="28"/>
          <w:lang w:eastAsia="ru-RU"/>
        </w:rPr>
        <w:t xml:space="preserve">исполнителя, </w:t>
      </w:r>
      <w:r w:rsidR="009C101C" w:rsidRPr="00AD0221">
        <w:rPr>
          <w:rFonts w:ascii="Times New Roman" w:eastAsia="Times New Roman" w:hAnsi="Times New Roman" w:cs="Times New Roman"/>
          <w:sz w:val="28"/>
          <w:szCs w:val="28"/>
          <w:lang w:eastAsia="ru-RU"/>
        </w:rPr>
        <w:t xml:space="preserve">подрядчика) </w:t>
      </w:r>
      <w:r w:rsidR="0064685B" w:rsidRPr="00AD0221">
        <w:rPr>
          <w:rFonts w:ascii="Times New Roman" w:eastAsia="Times New Roman" w:hAnsi="Times New Roman" w:cs="Times New Roman"/>
          <w:sz w:val="28"/>
          <w:szCs w:val="28"/>
          <w:lang w:eastAsia="ru-RU"/>
        </w:rPr>
        <w:t xml:space="preserve">путем проведения запроса котировок в электронной форме </w:t>
      </w:r>
      <w:r w:rsidR="0040325C" w:rsidRPr="00AD0221">
        <w:rPr>
          <w:rFonts w:ascii="Times New Roman" w:eastAsia="Times New Roman" w:hAnsi="Times New Roman" w:cs="Times New Roman"/>
          <w:sz w:val="28"/>
          <w:szCs w:val="28"/>
          <w:lang w:eastAsia="ru-RU"/>
        </w:rPr>
        <w:t>мо</w:t>
      </w:r>
      <w:r w:rsidR="009C101C" w:rsidRPr="00AD0221">
        <w:rPr>
          <w:rFonts w:ascii="Times New Roman" w:eastAsia="Times New Roman" w:hAnsi="Times New Roman" w:cs="Times New Roman"/>
          <w:sz w:val="28"/>
          <w:szCs w:val="28"/>
          <w:lang w:eastAsia="ru-RU"/>
        </w:rPr>
        <w:t xml:space="preserve">жет </w:t>
      </w:r>
      <w:r w:rsidR="0064685B" w:rsidRPr="00AD0221">
        <w:rPr>
          <w:rFonts w:ascii="Times New Roman" w:eastAsia="Times New Roman" w:hAnsi="Times New Roman" w:cs="Times New Roman"/>
          <w:sz w:val="28"/>
          <w:szCs w:val="28"/>
          <w:lang w:eastAsia="ru-RU"/>
        </w:rPr>
        <w:t>осуществляться, если предме</w:t>
      </w:r>
      <w:r w:rsidR="009C101C" w:rsidRPr="00AD0221">
        <w:rPr>
          <w:rFonts w:ascii="Times New Roman" w:eastAsia="Times New Roman" w:hAnsi="Times New Roman" w:cs="Times New Roman"/>
          <w:sz w:val="28"/>
          <w:szCs w:val="28"/>
          <w:lang w:eastAsia="ru-RU"/>
        </w:rPr>
        <w:t xml:space="preserve">том закупки являются любые </w:t>
      </w:r>
      <w:r w:rsidR="0040325C" w:rsidRPr="00AD0221">
        <w:rPr>
          <w:rFonts w:ascii="Times New Roman" w:eastAsia="Times New Roman" w:hAnsi="Times New Roman" w:cs="Times New Roman"/>
          <w:sz w:val="28"/>
          <w:szCs w:val="28"/>
          <w:lang w:eastAsia="ru-RU"/>
        </w:rPr>
        <w:t xml:space="preserve">виды </w:t>
      </w:r>
      <w:r w:rsidR="0064685B" w:rsidRPr="00AD0221">
        <w:rPr>
          <w:rFonts w:ascii="Times New Roman" w:eastAsia="Times New Roman" w:hAnsi="Times New Roman" w:cs="Times New Roman"/>
          <w:spacing w:val="-6"/>
          <w:sz w:val="28"/>
          <w:szCs w:val="28"/>
          <w:lang w:eastAsia="ru-RU"/>
        </w:rPr>
        <w:t xml:space="preserve">товаров, работ, услуг, а </w:t>
      </w:r>
      <w:r w:rsidR="00FC2DF6" w:rsidRPr="00AD0221">
        <w:rPr>
          <w:rFonts w:ascii="Times New Roman" w:eastAsia="Times New Roman" w:hAnsi="Times New Roman" w:cs="Times New Roman"/>
          <w:spacing w:val="-6"/>
          <w:sz w:val="28"/>
          <w:szCs w:val="28"/>
          <w:lang w:eastAsia="ru-RU"/>
        </w:rPr>
        <w:t>НМЦД</w:t>
      </w:r>
      <w:r w:rsidR="009C101C" w:rsidRPr="00AD0221">
        <w:rPr>
          <w:rFonts w:ascii="Times New Roman" w:eastAsia="Times New Roman" w:hAnsi="Times New Roman" w:cs="Times New Roman"/>
          <w:spacing w:val="-6"/>
          <w:sz w:val="28"/>
          <w:szCs w:val="28"/>
          <w:lang w:eastAsia="ru-RU"/>
        </w:rPr>
        <w:t xml:space="preserve"> составляет не более </w:t>
      </w:r>
      <w:r w:rsidR="00F3409C" w:rsidRPr="00AD0221">
        <w:rPr>
          <w:rFonts w:ascii="Times New Roman" w:eastAsia="Times New Roman" w:hAnsi="Times New Roman" w:cs="Times New Roman"/>
          <w:spacing w:val="-6"/>
          <w:sz w:val="28"/>
          <w:szCs w:val="28"/>
          <w:lang w:eastAsia="ru-RU"/>
        </w:rPr>
        <w:t xml:space="preserve">10 000 000 </w:t>
      </w:r>
      <w:r w:rsidR="00F748F0" w:rsidRPr="00AD0221">
        <w:rPr>
          <w:rFonts w:ascii="Times New Roman" w:eastAsia="Times New Roman" w:hAnsi="Times New Roman" w:cs="Times New Roman"/>
          <w:spacing w:val="-6"/>
          <w:sz w:val="28"/>
          <w:szCs w:val="28"/>
          <w:lang w:eastAsia="ru-RU"/>
        </w:rPr>
        <w:t>рублей</w:t>
      </w:r>
      <w:r w:rsidR="0064685B" w:rsidRPr="00AD0221">
        <w:rPr>
          <w:rFonts w:ascii="Times New Roman" w:eastAsia="Times New Roman" w:hAnsi="Times New Roman" w:cs="Times New Roman"/>
          <w:spacing w:val="-6"/>
          <w:sz w:val="28"/>
          <w:szCs w:val="28"/>
          <w:lang w:eastAsia="ru-RU"/>
        </w:rPr>
        <w:t>.</w:t>
      </w:r>
    </w:p>
    <w:p w:rsidR="0064685B" w:rsidRPr="00AD0221" w:rsidRDefault="0064685B" w:rsidP="00AD0221">
      <w:pPr>
        <w:pStyle w:val="a3"/>
        <w:widowControl w:val="0"/>
        <w:numPr>
          <w:ilvl w:val="0"/>
          <w:numId w:val="1"/>
        </w:numPr>
        <w:autoSpaceDE w:val="0"/>
        <w:autoSpaceDN w:val="0"/>
        <w:spacing w:after="0" w:line="238"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Запро</w:t>
      </w:r>
      <w:r w:rsidR="00062ED4" w:rsidRPr="00AD0221">
        <w:rPr>
          <w:rFonts w:ascii="Times New Roman" w:eastAsia="Times New Roman" w:hAnsi="Times New Roman" w:cs="Times New Roman"/>
          <w:sz w:val="28"/>
          <w:szCs w:val="28"/>
          <w:lang w:eastAsia="ru-RU"/>
        </w:rPr>
        <w:t>с котировок в электронной форме </w:t>
      </w:r>
      <w:r w:rsidR="00681084" w:rsidRPr="00AD0221">
        <w:rPr>
          <w:rFonts w:ascii="Times New Roman" w:eastAsia="Times New Roman" w:hAnsi="Times New Roman" w:cs="Times New Roman"/>
          <w:sz w:val="28"/>
          <w:szCs w:val="28"/>
          <w:lang w:eastAsia="ru-RU"/>
        </w:rPr>
        <w:t>–</w:t>
      </w:r>
      <w:r w:rsidR="00062ED4" w:rsidRPr="00AD0221">
        <w:rPr>
          <w:rFonts w:ascii="Times New Roman" w:eastAsia="Times New Roman" w:hAnsi="Times New Roman" w:cs="Times New Roman"/>
          <w:sz w:val="28"/>
          <w:szCs w:val="28"/>
          <w:lang w:eastAsia="ru-RU"/>
        </w:rPr>
        <w:t> </w:t>
      </w:r>
      <w:r w:rsidRPr="00AD0221">
        <w:rPr>
          <w:rFonts w:ascii="Times New Roman" w:eastAsia="Times New Roman" w:hAnsi="Times New Roman" w:cs="Times New Roman"/>
          <w:sz w:val="28"/>
          <w:szCs w:val="28"/>
          <w:lang w:eastAsia="ru-RU"/>
        </w:rPr>
        <w:t>эт</w:t>
      </w:r>
      <w:r w:rsidR="009C101C" w:rsidRPr="00AD0221">
        <w:rPr>
          <w:rFonts w:ascii="Times New Roman" w:eastAsia="Times New Roman" w:hAnsi="Times New Roman" w:cs="Times New Roman"/>
          <w:sz w:val="28"/>
          <w:szCs w:val="28"/>
          <w:lang w:eastAsia="ru-RU"/>
        </w:rPr>
        <w:t xml:space="preserve">о форма </w:t>
      </w:r>
      <w:r w:rsidRPr="00AD0221">
        <w:rPr>
          <w:rFonts w:ascii="Times New Roman" w:eastAsia="Times New Roman" w:hAnsi="Times New Roman" w:cs="Times New Roman"/>
          <w:sz w:val="28"/>
          <w:szCs w:val="28"/>
          <w:lang w:eastAsia="ru-RU"/>
        </w:rPr>
        <w:t>торгов, при которой:</w:t>
      </w:r>
    </w:p>
    <w:p w:rsidR="0064685B" w:rsidRPr="00AD0221" w:rsidRDefault="0064685B" w:rsidP="002E4BD5">
      <w:pPr>
        <w:pStyle w:val="a3"/>
        <w:widowControl w:val="0"/>
        <w:autoSpaceDE w:val="0"/>
        <w:autoSpaceDN w:val="0"/>
        <w:spacing w:after="0" w:line="238"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информация о закупке сообщается </w:t>
      </w:r>
      <w:r w:rsidR="00FD3DE1" w:rsidRPr="00AD0221">
        <w:rPr>
          <w:rFonts w:ascii="Times New Roman" w:eastAsia="Times New Roman" w:hAnsi="Times New Roman" w:cs="Times New Roman"/>
          <w:sz w:val="28"/>
          <w:szCs w:val="28"/>
          <w:lang w:eastAsia="ru-RU"/>
        </w:rPr>
        <w:t>Заказч</w:t>
      </w:r>
      <w:r w:rsidR="009C101C" w:rsidRPr="00AD0221">
        <w:rPr>
          <w:rFonts w:ascii="Times New Roman" w:eastAsia="Times New Roman" w:hAnsi="Times New Roman" w:cs="Times New Roman"/>
          <w:sz w:val="28"/>
          <w:szCs w:val="28"/>
          <w:lang w:eastAsia="ru-RU"/>
        </w:rPr>
        <w:t xml:space="preserve">иком путем </w:t>
      </w:r>
      <w:r w:rsidRPr="00AD0221">
        <w:rPr>
          <w:rFonts w:ascii="Times New Roman" w:eastAsia="Times New Roman" w:hAnsi="Times New Roman" w:cs="Times New Roman"/>
          <w:sz w:val="28"/>
          <w:szCs w:val="28"/>
          <w:lang w:eastAsia="ru-RU"/>
        </w:rPr>
        <w:t xml:space="preserve">размещения в </w:t>
      </w:r>
      <w:r w:rsidR="00B47F21" w:rsidRPr="00AD0221">
        <w:rPr>
          <w:rFonts w:ascii="Times New Roman" w:eastAsia="Times New Roman" w:hAnsi="Times New Roman" w:cs="Times New Roman"/>
          <w:sz w:val="28"/>
          <w:szCs w:val="28"/>
          <w:lang w:eastAsia="ru-RU"/>
        </w:rPr>
        <w:t>ЕИС</w:t>
      </w:r>
      <w:r w:rsidR="00CF309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извещения</w:t>
      </w:r>
      <w:r w:rsidR="00764157" w:rsidRPr="00AD0221">
        <w:rPr>
          <w:rFonts w:ascii="Times New Roman" w:eastAsia="Times New Roman" w:hAnsi="Times New Roman" w:cs="Times New Roman"/>
          <w:sz w:val="28"/>
          <w:szCs w:val="28"/>
          <w:lang w:eastAsia="ru-RU"/>
        </w:rPr>
        <w:t xml:space="preserve"> о проведении запроса котировок</w:t>
      </w:r>
      <w:r w:rsidR="00CF309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 электронной форме, доступного неограниченному кругу лиц;</w:t>
      </w:r>
    </w:p>
    <w:p w:rsidR="0064685B" w:rsidRPr="00AD0221" w:rsidRDefault="0064685B" w:rsidP="002E4BD5">
      <w:pPr>
        <w:pStyle w:val="a3"/>
        <w:widowControl w:val="0"/>
        <w:autoSpaceDE w:val="0"/>
        <w:autoSpaceDN w:val="0"/>
        <w:spacing w:after="0" w:line="238"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описание предмета закупки осуществляется с соблюдением требований части 6.1 статьи 3 </w:t>
      </w:r>
      <w:r w:rsidR="00E129FD" w:rsidRPr="00AD0221">
        <w:rPr>
          <w:rFonts w:ascii="Times New Roman" w:eastAsia="Times New Roman" w:hAnsi="Times New Roman" w:cs="Times New Roman"/>
          <w:sz w:val="28"/>
          <w:szCs w:val="28"/>
          <w:lang w:eastAsia="ru-RU"/>
        </w:rPr>
        <w:t>Закона</w:t>
      </w:r>
      <w:r w:rsidRPr="00AD0221">
        <w:rPr>
          <w:rFonts w:ascii="Times New Roman" w:eastAsia="Times New Roman" w:hAnsi="Times New Roman" w:cs="Times New Roman"/>
          <w:sz w:val="28"/>
          <w:szCs w:val="28"/>
          <w:lang w:eastAsia="ru-RU"/>
        </w:rPr>
        <w:t xml:space="preserve"> </w:t>
      </w:r>
      <w:r w:rsidR="000B0876" w:rsidRPr="00AD0221">
        <w:rPr>
          <w:rFonts w:ascii="Times New Roman" w:eastAsia="Times New Roman" w:hAnsi="Times New Roman" w:cs="Times New Roman"/>
          <w:sz w:val="28"/>
          <w:szCs w:val="28"/>
          <w:lang w:eastAsia="ru-RU"/>
        </w:rPr>
        <w:t>№</w:t>
      </w:r>
      <w:r w:rsidR="00062ED4" w:rsidRPr="00AD0221">
        <w:rPr>
          <w:rFonts w:ascii="Times New Roman" w:eastAsia="Times New Roman" w:hAnsi="Times New Roman" w:cs="Times New Roman"/>
          <w:sz w:val="28"/>
          <w:szCs w:val="28"/>
          <w:lang w:eastAsia="ru-RU"/>
        </w:rPr>
        <w:t> </w:t>
      </w:r>
      <w:r w:rsidRPr="00AD0221">
        <w:rPr>
          <w:rFonts w:ascii="Times New Roman" w:eastAsia="Times New Roman" w:hAnsi="Times New Roman" w:cs="Times New Roman"/>
          <w:sz w:val="28"/>
          <w:szCs w:val="28"/>
          <w:lang w:eastAsia="ru-RU"/>
        </w:rPr>
        <w:t>223</w:t>
      </w:r>
      <w:r w:rsidR="000B273D"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ФЗ;</w:t>
      </w:r>
    </w:p>
    <w:p w:rsidR="0064685B" w:rsidRPr="00AD0221" w:rsidRDefault="0064685B" w:rsidP="002E4BD5">
      <w:pPr>
        <w:pStyle w:val="a3"/>
        <w:widowControl w:val="0"/>
        <w:autoSpaceDE w:val="0"/>
        <w:autoSpaceDN w:val="0"/>
        <w:spacing w:after="0" w:line="238"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победителем запрос</w:t>
      </w:r>
      <w:r w:rsidR="009C101C" w:rsidRPr="00AD0221">
        <w:rPr>
          <w:rFonts w:ascii="Times New Roman" w:eastAsia="Times New Roman" w:hAnsi="Times New Roman" w:cs="Times New Roman"/>
          <w:sz w:val="28"/>
          <w:szCs w:val="28"/>
          <w:lang w:eastAsia="ru-RU"/>
        </w:rPr>
        <w:t xml:space="preserve">а котировок в электронной форме </w:t>
      </w:r>
      <w:r w:rsidRPr="00AD0221">
        <w:rPr>
          <w:rFonts w:ascii="Times New Roman" w:eastAsia="Times New Roman" w:hAnsi="Times New Roman" w:cs="Times New Roman"/>
          <w:sz w:val="28"/>
          <w:szCs w:val="28"/>
          <w:lang w:eastAsia="ru-RU"/>
        </w:rPr>
        <w:t xml:space="preserve">признается участник </w:t>
      </w:r>
      <w:r w:rsidR="00EE57AC" w:rsidRPr="00AD0221">
        <w:rPr>
          <w:rFonts w:ascii="Times New Roman" w:eastAsia="Times New Roman" w:hAnsi="Times New Roman" w:cs="Times New Roman"/>
          <w:sz w:val="28"/>
          <w:szCs w:val="28"/>
          <w:lang w:eastAsia="ru-RU"/>
        </w:rPr>
        <w:t>запроса котировок в электронной форме</w:t>
      </w:r>
      <w:r w:rsidR="009C101C"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заявка которого соответст</w:t>
      </w:r>
      <w:r w:rsidR="009C101C" w:rsidRPr="00AD0221">
        <w:rPr>
          <w:rFonts w:ascii="Times New Roman" w:eastAsia="Times New Roman" w:hAnsi="Times New Roman" w:cs="Times New Roman"/>
          <w:sz w:val="28"/>
          <w:szCs w:val="28"/>
          <w:lang w:eastAsia="ru-RU"/>
        </w:rPr>
        <w:t xml:space="preserve">вует требованиям, установленным </w:t>
      </w:r>
      <w:r w:rsidR="00EE57AC" w:rsidRPr="00AD0221">
        <w:rPr>
          <w:rFonts w:ascii="Times New Roman" w:eastAsia="Times New Roman" w:hAnsi="Times New Roman" w:cs="Times New Roman"/>
          <w:sz w:val="28"/>
          <w:szCs w:val="28"/>
          <w:lang w:eastAsia="ru-RU"/>
        </w:rPr>
        <w:t xml:space="preserve">в </w:t>
      </w:r>
      <w:r w:rsidRPr="00AD0221">
        <w:rPr>
          <w:rFonts w:ascii="Times New Roman" w:eastAsia="Times New Roman" w:hAnsi="Times New Roman" w:cs="Times New Roman"/>
          <w:sz w:val="28"/>
          <w:szCs w:val="28"/>
          <w:lang w:eastAsia="ru-RU"/>
        </w:rPr>
        <w:t>извещени</w:t>
      </w:r>
      <w:r w:rsidR="00EE57AC" w:rsidRPr="00AD0221">
        <w:rPr>
          <w:rFonts w:ascii="Times New Roman" w:eastAsia="Times New Roman" w:hAnsi="Times New Roman" w:cs="Times New Roman"/>
          <w:sz w:val="28"/>
          <w:szCs w:val="28"/>
          <w:lang w:eastAsia="ru-RU"/>
        </w:rPr>
        <w:t>и</w:t>
      </w:r>
      <w:r w:rsidRPr="00AD0221">
        <w:rPr>
          <w:rFonts w:ascii="Times New Roman" w:eastAsia="Times New Roman" w:hAnsi="Times New Roman" w:cs="Times New Roman"/>
          <w:sz w:val="28"/>
          <w:szCs w:val="28"/>
          <w:lang w:eastAsia="ru-RU"/>
        </w:rPr>
        <w:t xml:space="preserve"> о проведении запроса котировок в электронной форме, и содержит наиболее низкую цену договора.</w:t>
      </w:r>
    </w:p>
    <w:p w:rsidR="0064685B" w:rsidRPr="00AD0221" w:rsidRDefault="0064685B" w:rsidP="00AD0221">
      <w:pPr>
        <w:pStyle w:val="a3"/>
        <w:widowControl w:val="0"/>
        <w:numPr>
          <w:ilvl w:val="0"/>
          <w:numId w:val="1"/>
        </w:numPr>
        <w:autoSpaceDE w:val="0"/>
        <w:autoSpaceDN w:val="0"/>
        <w:spacing w:after="0" w:line="238"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Запрос котировок</w:t>
      </w:r>
      <w:r w:rsidR="009C101C" w:rsidRPr="00AD0221">
        <w:rPr>
          <w:rFonts w:ascii="Times New Roman" w:eastAsia="Times New Roman" w:hAnsi="Times New Roman" w:cs="Times New Roman"/>
          <w:sz w:val="28"/>
          <w:szCs w:val="28"/>
          <w:lang w:eastAsia="ru-RU"/>
        </w:rPr>
        <w:t xml:space="preserve"> в электронной форме проводится </w:t>
      </w:r>
      <w:r w:rsidRPr="00AD0221">
        <w:rPr>
          <w:rFonts w:ascii="Times New Roman" w:eastAsia="Times New Roman" w:hAnsi="Times New Roman" w:cs="Times New Roman"/>
          <w:sz w:val="28"/>
          <w:szCs w:val="28"/>
          <w:lang w:eastAsia="ru-RU"/>
        </w:rPr>
        <w:t xml:space="preserve">на </w:t>
      </w:r>
      <w:r w:rsidR="002D22C2"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по правилам и в порядке, установленным оператором </w:t>
      </w:r>
      <w:r w:rsidR="00086AA2" w:rsidRPr="00AD0221">
        <w:rPr>
          <w:rFonts w:ascii="Times New Roman" w:eastAsia="Times New Roman" w:hAnsi="Times New Roman" w:cs="Times New Roman"/>
          <w:sz w:val="28"/>
          <w:szCs w:val="28"/>
          <w:lang w:eastAsia="ru-RU"/>
        </w:rPr>
        <w:t>ЭП</w:t>
      </w:r>
      <w:r w:rsidR="009C101C"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с учетом требований </w:t>
      </w:r>
      <w:r w:rsidR="00A8244D" w:rsidRPr="00AD0221">
        <w:rPr>
          <w:rFonts w:ascii="Times New Roman" w:eastAsia="Times New Roman" w:hAnsi="Times New Roman" w:cs="Times New Roman"/>
          <w:sz w:val="28"/>
          <w:szCs w:val="28"/>
          <w:lang w:eastAsia="ru-RU"/>
        </w:rPr>
        <w:t xml:space="preserve">пунктов </w:t>
      </w:r>
      <w:r w:rsidR="00430145" w:rsidRPr="00AD0221">
        <w:rPr>
          <w:rFonts w:ascii="Times New Roman" w:eastAsia="Times New Roman" w:hAnsi="Times New Roman" w:cs="Times New Roman"/>
          <w:sz w:val="28"/>
          <w:szCs w:val="28"/>
          <w:lang w:eastAsia="ru-RU"/>
        </w:rPr>
        <w:t> 28</w:t>
      </w:r>
      <w:r w:rsidR="004D316C" w:rsidRPr="00AD0221">
        <w:rPr>
          <w:rFonts w:ascii="Times New Roman" w:eastAsia="Times New Roman" w:hAnsi="Times New Roman" w:cs="Times New Roman"/>
          <w:sz w:val="28"/>
          <w:szCs w:val="28"/>
          <w:lang w:eastAsia="ru-RU"/>
        </w:rPr>
        <w:t>8</w:t>
      </w:r>
      <w:r w:rsidR="00040514" w:rsidRPr="00AD0221">
        <w:rPr>
          <w:rFonts w:ascii="Times New Roman" w:hAnsi="Times New Roman" w:cs="Times New Roman"/>
          <w:b/>
          <w:sz w:val="28"/>
          <w:szCs w:val="28"/>
        </w:rPr>
        <w:t>–</w:t>
      </w:r>
      <w:r w:rsidR="00D75F39" w:rsidRPr="00AD0221">
        <w:rPr>
          <w:rFonts w:ascii="Times New Roman" w:eastAsia="Times New Roman" w:hAnsi="Times New Roman" w:cs="Times New Roman"/>
          <w:sz w:val="28"/>
          <w:szCs w:val="28"/>
          <w:lang w:eastAsia="ru-RU"/>
        </w:rPr>
        <w:t>31</w:t>
      </w:r>
      <w:r w:rsidR="004D316C" w:rsidRPr="00AD0221">
        <w:rPr>
          <w:rFonts w:ascii="Times New Roman" w:eastAsia="Times New Roman" w:hAnsi="Times New Roman" w:cs="Times New Roman"/>
          <w:sz w:val="28"/>
          <w:szCs w:val="28"/>
          <w:lang w:eastAsia="ru-RU"/>
        </w:rPr>
        <w:t>3</w:t>
      </w:r>
      <w:r w:rsidR="00D75F39"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настоящего Положе</w:t>
      </w:r>
      <w:r w:rsidR="00A8244D" w:rsidRPr="00AD0221">
        <w:rPr>
          <w:rFonts w:ascii="Times New Roman" w:eastAsia="Times New Roman" w:hAnsi="Times New Roman" w:cs="Times New Roman"/>
          <w:sz w:val="28"/>
          <w:szCs w:val="28"/>
          <w:lang w:eastAsia="ru-RU"/>
        </w:rPr>
        <w:t>ния</w:t>
      </w:r>
      <w:r w:rsidR="009C101C"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о закупке.</w:t>
      </w:r>
    </w:p>
    <w:p w:rsidR="0064685B" w:rsidRPr="00AD0221" w:rsidRDefault="0064685B" w:rsidP="00AD0221">
      <w:pPr>
        <w:pStyle w:val="a3"/>
        <w:widowControl w:val="0"/>
        <w:numPr>
          <w:ilvl w:val="0"/>
          <w:numId w:val="1"/>
        </w:numPr>
        <w:autoSpaceDE w:val="0"/>
        <w:autoSpaceDN w:val="0"/>
        <w:spacing w:after="0" w:line="238"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При осуществлении запроса котировок в электронной форме проведение переговоров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ика с оператором </w:t>
      </w:r>
      <w:r w:rsidR="00086AA2" w:rsidRPr="00AD0221">
        <w:rPr>
          <w:rFonts w:ascii="Times New Roman" w:eastAsia="Times New Roman" w:hAnsi="Times New Roman" w:cs="Times New Roman"/>
          <w:sz w:val="28"/>
          <w:szCs w:val="28"/>
          <w:lang w:eastAsia="ru-RU"/>
        </w:rPr>
        <w:t>ЭП</w:t>
      </w:r>
      <w:r w:rsidR="009C101C" w:rsidRPr="00AD0221">
        <w:rPr>
          <w:rFonts w:ascii="Times New Roman" w:eastAsia="Times New Roman" w:hAnsi="Times New Roman" w:cs="Times New Roman"/>
          <w:sz w:val="28"/>
          <w:szCs w:val="28"/>
          <w:lang w:eastAsia="ru-RU"/>
        </w:rPr>
        <w:t xml:space="preserve"> </w:t>
      </w:r>
      <w:r w:rsidR="00000015" w:rsidRPr="00AD0221">
        <w:rPr>
          <w:rFonts w:ascii="Times New Roman" w:eastAsia="Times New Roman" w:hAnsi="Times New Roman" w:cs="Times New Roman"/>
          <w:sz w:val="28"/>
          <w:szCs w:val="28"/>
          <w:lang w:eastAsia="ru-RU"/>
        </w:rPr>
        <w:t>не допускается</w:t>
      </w:r>
      <w:r w:rsidR="002218D3" w:rsidRPr="00AD0221">
        <w:rPr>
          <w:rFonts w:ascii="Times New Roman" w:eastAsia="Times New Roman" w:hAnsi="Times New Roman" w:cs="Times New Roman"/>
          <w:sz w:val="28"/>
          <w:szCs w:val="28"/>
          <w:lang w:eastAsia="ru-RU"/>
        </w:rPr>
        <w:t>,</w:t>
      </w:r>
      <w:r w:rsidR="00000015" w:rsidRPr="00AD0221">
        <w:rPr>
          <w:rFonts w:ascii="Times New Roman" w:eastAsia="Times New Roman" w:hAnsi="Times New Roman" w:cs="Times New Roman"/>
          <w:sz w:val="28"/>
          <w:szCs w:val="28"/>
          <w:lang w:eastAsia="ru-RU"/>
        </w:rPr>
        <w:t xml:space="preserve"> в случае</w:t>
      </w:r>
      <w:r w:rsidRPr="00AD0221">
        <w:rPr>
          <w:rFonts w:ascii="Times New Roman" w:eastAsia="Times New Roman" w:hAnsi="Times New Roman" w:cs="Times New Roman"/>
          <w:sz w:val="28"/>
          <w:szCs w:val="28"/>
          <w:lang w:eastAsia="ru-RU"/>
        </w:rPr>
        <w:t xml:space="preserve"> есл</w:t>
      </w:r>
      <w:r w:rsidR="009C101C" w:rsidRPr="00AD0221">
        <w:rPr>
          <w:rFonts w:ascii="Times New Roman" w:eastAsia="Times New Roman" w:hAnsi="Times New Roman" w:cs="Times New Roman"/>
          <w:sz w:val="28"/>
          <w:szCs w:val="28"/>
          <w:lang w:eastAsia="ru-RU"/>
        </w:rPr>
        <w:t xml:space="preserve">и в результате этих переговоров </w:t>
      </w:r>
      <w:r w:rsidRPr="00AD0221">
        <w:rPr>
          <w:rFonts w:ascii="Times New Roman" w:eastAsia="Times New Roman" w:hAnsi="Times New Roman" w:cs="Times New Roman"/>
          <w:sz w:val="28"/>
          <w:szCs w:val="28"/>
          <w:lang w:eastAsia="ru-RU"/>
        </w:rPr>
        <w:t>создаются преимущественны</w:t>
      </w:r>
      <w:r w:rsidR="009C101C" w:rsidRPr="00AD0221">
        <w:rPr>
          <w:rFonts w:ascii="Times New Roman" w:eastAsia="Times New Roman" w:hAnsi="Times New Roman" w:cs="Times New Roman"/>
          <w:sz w:val="28"/>
          <w:szCs w:val="28"/>
          <w:lang w:eastAsia="ru-RU"/>
        </w:rPr>
        <w:t xml:space="preserve">е условия для участия в запросе </w:t>
      </w:r>
      <w:r w:rsidRPr="00AD0221">
        <w:rPr>
          <w:rFonts w:ascii="Times New Roman" w:eastAsia="Times New Roman" w:hAnsi="Times New Roman" w:cs="Times New Roman"/>
          <w:sz w:val="28"/>
          <w:szCs w:val="28"/>
          <w:lang w:eastAsia="ru-RU"/>
        </w:rPr>
        <w:t>котировок в электронной форме и (или) условия для разглашения конфиденциальной информации.</w:t>
      </w:r>
    </w:p>
    <w:p w:rsidR="0064685B" w:rsidRPr="00AD0221" w:rsidRDefault="0064685B" w:rsidP="00AD0221">
      <w:pPr>
        <w:pStyle w:val="a3"/>
        <w:widowControl w:val="0"/>
        <w:numPr>
          <w:ilvl w:val="0"/>
          <w:numId w:val="1"/>
        </w:numPr>
        <w:autoSpaceDE w:val="0"/>
        <w:autoSpaceDN w:val="0"/>
        <w:spacing w:after="0" w:line="238"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Направление учас</w:t>
      </w:r>
      <w:r w:rsidR="009C101C" w:rsidRPr="00AD0221">
        <w:rPr>
          <w:rFonts w:ascii="Times New Roman" w:eastAsia="Times New Roman" w:hAnsi="Times New Roman" w:cs="Times New Roman"/>
          <w:sz w:val="28"/>
          <w:szCs w:val="28"/>
          <w:lang w:eastAsia="ru-RU"/>
        </w:rPr>
        <w:t xml:space="preserve">тниками закупки запросов о даче </w:t>
      </w:r>
      <w:r w:rsidRPr="00AD0221">
        <w:rPr>
          <w:rFonts w:ascii="Times New Roman" w:eastAsia="Times New Roman" w:hAnsi="Times New Roman" w:cs="Times New Roman"/>
          <w:sz w:val="28"/>
          <w:szCs w:val="28"/>
          <w:lang w:eastAsia="ru-RU"/>
        </w:rPr>
        <w:t>разъяснений положений</w:t>
      </w:r>
      <w:r w:rsidR="009C101C" w:rsidRPr="00AD0221">
        <w:rPr>
          <w:rFonts w:ascii="Times New Roman" w:eastAsia="Times New Roman" w:hAnsi="Times New Roman" w:cs="Times New Roman"/>
          <w:sz w:val="28"/>
          <w:szCs w:val="28"/>
          <w:lang w:eastAsia="ru-RU"/>
        </w:rPr>
        <w:t xml:space="preserve"> извещения о проведении запроса </w:t>
      </w:r>
      <w:r w:rsidRPr="00AD0221">
        <w:rPr>
          <w:rFonts w:ascii="Times New Roman" w:eastAsia="Times New Roman" w:hAnsi="Times New Roman" w:cs="Times New Roman"/>
          <w:sz w:val="28"/>
          <w:szCs w:val="28"/>
          <w:lang w:eastAsia="ru-RU"/>
        </w:rPr>
        <w:t xml:space="preserve">котировок в электронной форме, размещение в </w:t>
      </w:r>
      <w:r w:rsidR="00086AA2" w:rsidRPr="00AD0221">
        <w:rPr>
          <w:rFonts w:ascii="Times New Roman" w:eastAsia="Times New Roman" w:hAnsi="Times New Roman" w:cs="Times New Roman"/>
          <w:sz w:val="28"/>
          <w:szCs w:val="28"/>
          <w:lang w:eastAsia="ru-RU"/>
        </w:rPr>
        <w:t>ЕИС</w:t>
      </w:r>
      <w:r w:rsidR="00CF309F" w:rsidRPr="00AD0221">
        <w:rPr>
          <w:rFonts w:ascii="Times New Roman" w:eastAsia="Times New Roman" w:hAnsi="Times New Roman" w:cs="Times New Roman"/>
          <w:sz w:val="28"/>
          <w:szCs w:val="28"/>
          <w:lang w:eastAsia="ru-RU"/>
        </w:rPr>
        <w:t xml:space="preserve"> </w:t>
      </w:r>
      <w:r w:rsidR="007B1257" w:rsidRPr="00AD0221">
        <w:rPr>
          <w:rFonts w:ascii="Times New Roman" w:eastAsia="Times New Roman" w:hAnsi="Times New Roman" w:cs="Times New Roman"/>
          <w:sz w:val="28"/>
          <w:szCs w:val="28"/>
          <w:lang w:eastAsia="ru-RU"/>
        </w:rPr>
        <w:t>таких</w:t>
      </w:r>
      <w:r w:rsidR="00EF1FF7"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разъяснений, подача участниками закупки заявок, п</w:t>
      </w:r>
      <w:r w:rsidR="0040325C" w:rsidRPr="00AD0221">
        <w:rPr>
          <w:rFonts w:ascii="Times New Roman" w:eastAsia="Times New Roman" w:hAnsi="Times New Roman" w:cs="Times New Roman"/>
          <w:sz w:val="28"/>
          <w:szCs w:val="28"/>
          <w:lang w:eastAsia="ru-RU"/>
        </w:rPr>
        <w:t xml:space="preserve">редоставление комиссии </w:t>
      </w:r>
      <w:r w:rsidRPr="00AD0221">
        <w:rPr>
          <w:rFonts w:ascii="Times New Roman" w:eastAsia="Times New Roman" w:hAnsi="Times New Roman" w:cs="Times New Roman"/>
          <w:sz w:val="28"/>
          <w:szCs w:val="28"/>
          <w:lang w:eastAsia="ru-RU"/>
        </w:rPr>
        <w:t>доступа к указанным заявкам, сопоставление ценовых предложений, дополнительных ценовых предложений участников закупки, формирование про</w:t>
      </w:r>
      <w:r w:rsidR="0040325C" w:rsidRPr="00AD0221">
        <w:rPr>
          <w:rFonts w:ascii="Times New Roman" w:eastAsia="Times New Roman" w:hAnsi="Times New Roman" w:cs="Times New Roman"/>
          <w:sz w:val="28"/>
          <w:szCs w:val="28"/>
          <w:lang w:eastAsia="ru-RU"/>
        </w:rPr>
        <w:t>ектов протоколов обеспечиваются</w:t>
      </w:r>
      <w:r w:rsidR="001E757B"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оператором </w:t>
      </w:r>
      <w:r w:rsidR="00086AA2"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w:t>
      </w:r>
      <w:r w:rsidR="00C35C5F" w:rsidRPr="00AD0221">
        <w:rPr>
          <w:rFonts w:ascii="Times New Roman" w:eastAsia="Times New Roman" w:hAnsi="Times New Roman" w:cs="Times New Roman"/>
          <w:sz w:val="28"/>
          <w:szCs w:val="28"/>
          <w:lang w:eastAsia="ru-RU"/>
        </w:rPr>
        <w:t xml:space="preserve">на </w:t>
      </w:r>
      <w:r w:rsidR="00086AA2" w:rsidRPr="00AD0221">
        <w:rPr>
          <w:rFonts w:ascii="Times New Roman" w:eastAsia="Times New Roman" w:hAnsi="Times New Roman" w:cs="Times New Roman"/>
          <w:sz w:val="28"/>
          <w:szCs w:val="28"/>
          <w:lang w:eastAsia="ru-RU"/>
        </w:rPr>
        <w:t>ЭП</w:t>
      </w:r>
      <w:r w:rsidR="00C35C5F" w:rsidRPr="00AD0221">
        <w:rPr>
          <w:rFonts w:ascii="Times New Roman" w:eastAsia="Times New Roman" w:hAnsi="Times New Roman" w:cs="Times New Roman"/>
          <w:sz w:val="28"/>
          <w:szCs w:val="28"/>
          <w:lang w:eastAsia="ru-RU"/>
        </w:rPr>
        <w:t>, на кото</w:t>
      </w:r>
      <w:r w:rsidR="0040325C" w:rsidRPr="00AD0221">
        <w:rPr>
          <w:rFonts w:ascii="Times New Roman" w:eastAsia="Times New Roman" w:hAnsi="Times New Roman" w:cs="Times New Roman"/>
          <w:sz w:val="28"/>
          <w:szCs w:val="28"/>
          <w:lang w:eastAsia="ru-RU"/>
        </w:rPr>
        <w:t>рой проводится запрос котировок</w:t>
      </w:r>
      <w:r w:rsidR="001E757B" w:rsidRPr="00AD0221">
        <w:rPr>
          <w:rFonts w:ascii="Times New Roman" w:eastAsia="Times New Roman" w:hAnsi="Times New Roman" w:cs="Times New Roman"/>
          <w:sz w:val="28"/>
          <w:szCs w:val="28"/>
          <w:lang w:eastAsia="ru-RU"/>
        </w:rPr>
        <w:t xml:space="preserve"> </w:t>
      </w:r>
      <w:r w:rsidR="00C35C5F" w:rsidRPr="00AD0221">
        <w:rPr>
          <w:rFonts w:ascii="Times New Roman" w:eastAsia="Times New Roman" w:hAnsi="Times New Roman" w:cs="Times New Roman"/>
          <w:sz w:val="28"/>
          <w:szCs w:val="28"/>
          <w:lang w:eastAsia="ru-RU"/>
        </w:rPr>
        <w:t>в электронной форме</w:t>
      </w:r>
      <w:r w:rsidRPr="00AD0221">
        <w:rPr>
          <w:rFonts w:ascii="Times New Roman" w:eastAsia="Times New Roman" w:hAnsi="Times New Roman" w:cs="Times New Roman"/>
          <w:sz w:val="28"/>
          <w:szCs w:val="28"/>
          <w:lang w:eastAsia="ru-RU"/>
        </w:rPr>
        <w:t>.</w:t>
      </w:r>
    </w:p>
    <w:p w:rsidR="0064685B" w:rsidRPr="00AD0221" w:rsidRDefault="0064685B" w:rsidP="00AD0221">
      <w:pPr>
        <w:pStyle w:val="a3"/>
        <w:widowControl w:val="0"/>
        <w:numPr>
          <w:ilvl w:val="0"/>
          <w:numId w:val="1"/>
        </w:numPr>
        <w:autoSpaceDE w:val="0"/>
        <w:autoSpaceDN w:val="0"/>
        <w:spacing w:after="0" w:line="238"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Обмен между участником </w:t>
      </w:r>
      <w:r w:rsidR="005B4F13" w:rsidRPr="00AD0221">
        <w:rPr>
          <w:rFonts w:ascii="Times New Roman" w:eastAsia="Times New Roman" w:hAnsi="Times New Roman" w:cs="Times New Roman"/>
          <w:sz w:val="28"/>
          <w:szCs w:val="28"/>
          <w:lang w:eastAsia="ru-RU"/>
        </w:rPr>
        <w:t>запроса котировок в электронной форме</w:t>
      </w:r>
      <w:r w:rsidRPr="00AD0221">
        <w:rPr>
          <w:rFonts w:ascii="Times New Roman" w:eastAsia="Times New Roman" w:hAnsi="Times New Roman" w:cs="Times New Roman"/>
          <w:sz w:val="28"/>
          <w:szCs w:val="28"/>
          <w:lang w:eastAsia="ru-RU"/>
        </w:rPr>
        <w:t xml:space="preserve">,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иком и оператором </w:t>
      </w:r>
      <w:r w:rsidR="00086AA2"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информацией, связанной с получением аккредитации на </w:t>
      </w:r>
      <w:r w:rsidR="00086AA2" w:rsidRPr="00AD0221">
        <w:rPr>
          <w:rFonts w:ascii="Times New Roman" w:eastAsia="Times New Roman" w:hAnsi="Times New Roman" w:cs="Times New Roman"/>
          <w:sz w:val="28"/>
          <w:szCs w:val="28"/>
          <w:lang w:eastAsia="ru-RU"/>
        </w:rPr>
        <w:t>ЭП</w:t>
      </w:r>
      <w:r w:rsidR="0040325C" w:rsidRPr="00AD0221">
        <w:rPr>
          <w:rFonts w:ascii="Times New Roman" w:eastAsia="Times New Roman" w:hAnsi="Times New Roman" w:cs="Times New Roman"/>
          <w:sz w:val="28"/>
          <w:szCs w:val="28"/>
          <w:lang w:eastAsia="ru-RU"/>
        </w:rPr>
        <w:t xml:space="preserve">, </w:t>
      </w:r>
      <w:r w:rsidR="006F535E" w:rsidRPr="00AD0221">
        <w:rPr>
          <w:rFonts w:ascii="Times New Roman" w:eastAsia="Times New Roman" w:hAnsi="Times New Roman" w:cs="Times New Roman"/>
          <w:sz w:val="28"/>
          <w:szCs w:val="28"/>
          <w:lang w:eastAsia="ru-RU"/>
        </w:rPr>
        <w:t>провед</w:t>
      </w:r>
      <w:r w:rsidR="009C101C" w:rsidRPr="00AD0221">
        <w:rPr>
          <w:rFonts w:ascii="Times New Roman" w:eastAsia="Times New Roman" w:hAnsi="Times New Roman" w:cs="Times New Roman"/>
          <w:sz w:val="28"/>
          <w:szCs w:val="28"/>
          <w:lang w:eastAsia="ru-RU"/>
        </w:rPr>
        <w:t xml:space="preserve">ением запроса </w:t>
      </w:r>
      <w:r w:rsidRPr="00AD0221">
        <w:rPr>
          <w:rFonts w:ascii="Times New Roman" w:eastAsia="Times New Roman" w:hAnsi="Times New Roman" w:cs="Times New Roman"/>
          <w:sz w:val="28"/>
          <w:szCs w:val="28"/>
          <w:lang w:eastAsia="ru-RU"/>
        </w:rPr>
        <w:t xml:space="preserve">котировок в электронной форме, осуществляется на </w:t>
      </w:r>
      <w:r w:rsidR="002D22C2"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в форме электронных документов.</w:t>
      </w:r>
    </w:p>
    <w:p w:rsidR="0064685B" w:rsidRPr="00AD0221" w:rsidRDefault="0064685B" w:rsidP="00AD0221">
      <w:pPr>
        <w:pStyle w:val="a3"/>
        <w:widowControl w:val="0"/>
        <w:numPr>
          <w:ilvl w:val="0"/>
          <w:numId w:val="1"/>
        </w:numPr>
        <w:autoSpaceDE w:val="0"/>
        <w:autoSpaceDN w:val="0"/>
        <w:spacing w:after="0" w:line="238"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Электронные документы участника закупки,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ика, оператора </w:t>
      </w:r>
      <w:r w:rsidR="00086AA2"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должны быть подписаны усиленной квалифициро</w:t>
      </w:r>
      <w:r w:rsidR="006F535E" w:rsidRPr="00AD0221">
        <w:rPr>
          <w:rFonts w:ascii="Times New Roman" w:eastAsia="Times New Roman" w:hAnsi="Times New Roman" w:cs="Times New Roman"/>
          <w:sz w:val="28"/>
          <w:szCs w:val="28"/>
          <w:lang w:eastAsia="ru-RU"/>
        </w:rPr>
        <w:t>ванной электронной подписью лица</w:t>
      </w:r>
      <w:r w:rsidRPr="00AD0221">
        <w:rPr>
          <w:rFonts w:ascii="Times New Roman" w:eastAsia="Times New Roman" w:hAnsi="Times New Roman" w:cs="Times New Roman"/>
          <w:sz w:val="28"/>
          <w:szCs w:val="28"/>
          <w:lang w:eastAsia="ru-RU"/>
        </w:rPr>
        <w:t>, имеющ</w:t>
      </w:r>
      <w:r w:rsidR="006F535E" w:rsidRPr="00AD0221">
        <w:rPr>
          <w:rFonts w:ascii="Times New Roman" w:eastAsia="Times New Roman" w:hAnsi="Times New Roman" w:cs="Times New Roman"/>
          <w:sz w:val="28"/>
          <w:szCs w:val="28"/>
          <w:lang w:eastAsia="ru-RU"/>
        </w:rPr>
        <w:t>его</w:t>
      </w:r>
      <w:r w:rsidRPr="00AD0221">
        <w:rPr>
          <w:rFonts w:ascii="Times New Roman" w:eastAsia="Times New Roman" w:hAnsi="Times New Roman" w:cs="Times New Roman"/>
          <w:sz w:val="28"/>
          <w:szCs w:val="28"/>
          <w:lang w:eastAsia="ru-RU"/>
        </w:rPr>
        <w:t xml:space="preserve"> право действовать от имени соответственно участника </w:t>
      </w:r>
      <w:r w:rsidR="0003101A" w:rsidRPr="00AD0221">
        <w:rPr>
          <w:rFonts w:ascii="Times New Roman" w:eastAsia="Times New Roman" w:hAnsi="Times New Roman" w:cs="Times New Roman"/>
          <w:sz w:val="28"/>
          <w:szCs w:val="28"/>
          <w:lang w:eastAsia="ru-RU"/>
        </w:rPr>
        <w:t>закупки</w:t>
      </w:r>
      <w:r w:rsidRPr="00AD0221">
        <w:rPr>
          <w:rFonts w:ascii="Times New Roman" w:eastAsia="Times New Roman" w:hAnsi="Times New Roman" w:cs="Times New Roman"/>
          <w:sz w:val="28"/>
          <w:szCs w:val="28"/>
          <w:lang w:eastAsia="ru-RU"/>
        </w:rPr>
        <w:t xml:space="preserve">,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ика</w:t>
      </w:r>
      <w:r w:rsidR="00CC6CF3" w:rsidRPr="00AD0221">
        <w:rPr>
          <w:rFonts w:ascii="Times New Roman" w:eastAsia="Times New Roman" w:hAnsi="Times New Roman" w:cs="Times New Roman"/>
          <w:sz w:val="28"/>
          <w:szCs w:val="28"/>
          <w:lang w:eastAsia="ru-RU"/>
        </w:rPr>
        <w:t>, оператора ЭП</w:t>
      </w:r>
      <w:r w:rsidRPr="00AD0221">
        <w:rPr>
          <w:rFonts w:ascii="Times New Roman" w:eastAsia="Times New Roman" w:hAnsi="Times New Roman" w:cs="Times New Roman"/>
          <w:sz w:val="28"/>
          <w:szCs w:val="28"/>
          <w:lang w:eastAsia="ru-RU"/>
        </w:rPr>
        <w:t>.</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Информация о проведении запроса котировок в электронной форме, включая</w:t>
      </w:r>
      <w:r w:rsidR="009C101C" w:rsidRPr="00AD0221">
        <w:rPr>
          <w:rFonts w:ascii="Times New Roman" w:eastAsia="Times New Roman" w:hAnsi="Times New Roman" w:cs="Times New Roman"/>
          <w:sz w:val="28"/>
          <w:szCs w:val="28"/>
          <w:lang w:eastAsia="ru-RU"/>
        </w:rPr>
        <w:t xml:space="preserve"> извещение о проведении запроса </w:t>
      </w:r>
      <w:r w:rsidRPr="00AD0221">
        <w:rPr>
          <w:rFonts w:ascii="Times New Roman" w:eastAsia="Times New Roman" w:hAnsi="Times New Roman" w:cs="Times New Roman"/>
          <w:sz w:val="28"/>
          <w:szCs w:val="28"/>
          <w:lang w:eastAsia="ru-RU"/>
        </w:rPr>
        <w:t>котировок в электронной форм</w:t>
      </w:r>
      <w:r w:rsidR="009C101C" w:rsidRPr="00AD0221">
        <w:rPr>
          <w:rFonts w:ascii="Times New Roman" w:eastAsia="Times New Roman" w:hAnsi="Times New Roman" w:cs="Times New Roman"/>
          <w:sz w:val="28"/>
          <w:szCs w:val="28"/>
          <w:lang w:eastAsia="ru-RU"/>
        </w:rPr>
        <w:t xml:space="preserve">е, проект договора, размещается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иком в </w:t>
      </w:r>
      <w:r w:rsidR="005B4F13" w:rsidRPr="00AD0221">
        <w:rPr>
          <w:rFonts w:ascii="Times New Roman" w:eastAsia="Times New Roman" w:hAnsi="Times New Roman" w:cs="Times New Roman"/>
          <w:sz w:val="28"/>
          <w:szCs w:val="28"/>
          <w:lang w:eastAsia="ru-RU"/>
        </w:rPr>
        <w:t>ЕИС</w:t>
      </w:r>
      <w:r w:rsidRPr="00AD0221">
        <w:rPr>
          <w:rFonts w:ascii="Times New Roman" w:eastAsia="Times New Roman" w:hAnsi="Times New Roman" w:cs="Times New Roman"/>
          <w:sz w:val="28"/>
          <w:szCs w:val="28"/>
          <w:lang w:eastAsia="ru-RU"/>
        </w:rPr>
        <w:t xml:space="preserve"> не менее чем за пять</w:t>
      </w:r>
      <w:r w:rsidR="00D3158C" w:rsidRPr="00AD0221">
        <w:rPr>
          <w:rFonts w:ascii="Times New Roman" w:eastAsia="Times New Roman" w:hAnsi="Times New Roman" w:cs="Times New Roman"/>
          <w:sz w:val="28"/>
          <w:szCs w:val="28"/>
          <w:lang w:eastAsia="ru-RU"/>
        </w:rPr>
        <w:t xml:space="preserve"> рабочих дней </w:t>
      </w:r>
      <w:r w:rsidRPr="00AD0221">
        <w:rPr>
          <w:rFonts w:ascii="Times New Roman" w:eastAsia="Times New Roman" w:hAnsi="Times New Roman" w:cs="Times New Roman"/>
          <w:sz w:val="28"/>
          <w:szCs w:val="28"/>
          <w:lang w:eastAsia="ru-RU"/>
        </w:rPr>
        <w:t>до установленной в извещении</w:t>
      </w:r>
      <w:r w:rsidR="00D3158C" w:rsidRPr="00AD0221">
        <w:rPr>
          <w:rFonts w:ascii="Times New Roman" w:eastAsia="Times New Roman" w:hAnsi="Times New Roman" w:cs="Times New Roman"/>
          <w:sz w:val="28"/>
          <w:szCs w:val="28"/>
          <w:lang w:eastAsia="ru-RU"/>
        </w:rPr>
        <w:t xml:space="preserve"> о проведении запроса котировок </w:t>
      </w:r>
      <w:r w:rsidRPr="00AD0221">
        <w:rPr>
          <w:rFonts w:ascii="Times New Roman" w:eastAsia="Times New Roman" w:hAnsi="Times New Roman" w:cs="Times New Roman"/>
          <w:sz w:val="28"/>
          <w:szCs w:val="28"/>
          <w:lang w:eastAsia="ru-RU"/>
        </w:rPr>
        <w:t>в электронной форме дат</w:t>
      </w:r>
      <w:r w:rsidR="00D3158C" w:rsidRPr="00AD0221">
        <w:rPr>
          <w:rFonts w:ascii="Times New Roman" w:eastAsia="Times New Roman" w:hAnsi="Times New Roman" w:cs="Times New Roman"/>
          <w:sz w:val="28"/>
          <w:szCs w:val="28"/>
          <w:lang w:eastAsia="ru-RU"/>
        </w:rPr>
        <w:t xml:space="preserve">ы окончания срока подачи заявок </w:t>
      </w:r>
      <w:r w:rsidRPr="00AD0221">
        <w:rPr>
          <w:rFonts w:ascii="Times New Roman" w:eastAsia="Times New Roman" w:hAnsi="Times New Roman" w:cs="Times New Roman"/>
          <w:sz w:val="28"/>
          <w:szCs w:val="28"/>
          <w:lang w:eastAsia="ru-RU"/>
        </w:rPr>
        <w:t>на участие в запросе котиро</w:t>
      </w:r>
      <w:r w:rsidR="00D3158C" w:rsidRPr="00AD0221">
        <w:rPr>
          <w:rFonts w:ascii="Times New Roman" w:eastAsia="Times New Roman" w:hAnsi="Times New Roman" w:cs="Times New Roman"/>
          <w:sz w:val="28"/>
          <w:szCs w:val="28"/>
          <w:lang w:eastAsia="ru-RU"/>
        </w:rPr>
        <w:t xml:space="preserve">вок в электронной форме. </w:t>
      </w:r>
      <w:r w:rsidRPr="00AD0221">
        <w:rPr>
          <w:rFonts w:ascii="Times New Roman" w:eastAsia="Times New Roman" w:hAnsi="Times New Roman" w:cs="Times New Roman"/>
          <w:sz w:val="28"/>
          <w:szCs w:val="28"/>
          <w:lang w:eastAsia="ru-RU"/>
        </w:rPr>
        <w:t>Документация о закупке при про</w:t>
      </w:r>
      <w:r w:rsidR="00D3158C" w:rsidRPr="00AD0221">
        <w:rPr>
          <w:rFonts w:ascii="Times New Roman" w:eastAsia="Times New Roman" w:hAnsi="Times New Roman" w:cs="Times New Roman"/>
          <w:sz w:val="28"/>
          <w:szCs w:val="28"/>
          <w:lang w:eastAsia="ru-RU"/>
        </w:rPr>
        <w:t xml:space="preserve">ведении запроса котировок </w:t>
      </w:r>
      <w:r w:rsidRPr="00AD0221">
        <w:rPr>
          <w:rFonts w:ascii="Times New Roman" w:eastAsia="Times New Roman" w:hAnsi="Times New Roman" w:cs="Times New Roman"/>
          <w:sz w:val="28"/>
          <w:szCs w:val="28"/>
          <w:lang w:eastAsia="ru-RU"/>
        </w:rPr>
        <w:t>в электронной форме не разрабатывается.</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Любой участник закупки вправе направить </w:t>
      </w:r>
      <w:r w:rsidR="00FD3DE1" w:rsidRPr="00AD0221">
        <w:rPr>
          <w:rFonts w:ascii="Times New Roman" w:eastAsia="Times New Roman" w:hAnsi="Times New Roman" w:cs="Times New Roman"/>
          <w:sz w:val="28"/>
          <w:szCs w:val="28"/>
          <w:lang w:eastAsia="ru-RU"/>
        </w:rPr>
        <w:t>Заказч</w:t>
      </w:r>
      <w:r w:rsidR="009C101C" w:rsidRPr="00AD0221">
        <w:rPr>
          <w:rFonts w:ascii="Times New Roman" w:eastAsia="Times New Roman" w:hAnsi="Times New Roman" w:cs="Times New Roman"/>
          <w:sz w:val="28"/>
          <w:szCs w:val="28"/>
          <w:lang w:eastAsia="ru-RU"/>
        </w:rPr>
        <w:t xml:space="preserve">ику </w:t>
      </w:r>
      <w:r w:rsidRPr="00AD0221">
        <w:rPr>
          <w:rFonts w:ascii="Times New Roman" w:eastAsia="Times New Roman" w:hAnsi="Times New Roman" w:cs="Times New Roman"/>
          <w:sz w:val="28"/>
          <w:szCs w:val="28"/>
          <w:lang w:eastAsia="ru-RU"/>
        </w:rPr>
        <w:t>запрос о даче разъяснений п</w:t>
      </w:r>
      <w:r w:rsidR="009C101C" w:rsidRPr="00AD0221">
        <w:rPr>
          <w:rFonts w:ascii="Times New Roman" w:eastAsia="Times New Roman" w:hAnsi="Times New Roman" w:cs="Times New Roman"/>
          <w:sz w:val="28"/>
          <w:szCs w:val="28"/>
          <w:lang w:eastAsia="ru-RU"/>
        </w:rPr>
        <w:t xml:space="preserve">оложений извещения о проведении </w:t>
      </w:r>
      <w:r w:rsidRPr="00AD0221">
        <w:rPr>
          <w:rFonts w:ascii="Times New Roman" w:eastAsia="Times New Roman" w:hAnsi="Times New Roman" w:cs="Times New Roman"/>
          <w:sz w:val="28"/>
          <w:szCs w:val="28"/>
          <w:lang w:eastAsia="ru-RU"/>
        </w:rPr>
        <w:t>запроса котировок в электронной форме. В течение трех</w:t>
      </w:r>
      <w:r w:rsidR="009C101C"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рабочих дней со дня поступления указанного запроса </w:t>
      </w:r>
      <w:r w:rsidR="00FD3DE1" w:rsidRPr="00AD0221">
        <w:rPr>
          <w:rFonts w:ascii="Times New Roman" w:eastAsia="Times New Roman" w:hAnsi="Times New Roman" w:cs="Times New Roman"/>
          <w:sz w:val="28"/>
          <w:szCs w:val="28"/>
          <w:lang w:eastAsia="ru-RU"/>
        </w:rPr>
        <w:t>Заказч</w:t>
      </w:r>
      <w:r w:rsidR="009C101C" w:rsidRPr="00AD0221">
        <w:rPr>
          <w:rFonts w:ascii="Times New Roman" w:eastAsia="Times New Roman" w:hAnsi="Times New Roman" w:cs="Times New Roman"/>
          <w:sz w:val="28"/>
          <w:szCs w:val="28"/>
          <w:lang w:eastAsia="ru-RU"/>
        </w:rPr>
        <w:t xml:space="preserve">ик </w:t>
      </w:r>
      <w:r w:rsidRPr="00AD0221">
        <w:rPr>
          <w:rFonts w:ascii="Times New Roman" w:eastAsia="Times New Roman" w:hAnsi="Times New Roman" w:cs="Times New Roman"/>
          <w:sz w:val="28"/>
          <w:szCs w:val="28"/>
          <w:lang w:eastAsia="ru-RU"/>
        </w:rPr>
        <w:t xml:space="preserve">размещает ответ на запрос в </w:t>
      </w:r>
      <w:r w:rsidR="005B4F13" w:rsidRPr="00AD0221">
        <w:rPr>
          <w:rFonts w:ascii="Times New Roman" w:eastAsia="Times New Roman" w:hAnsi="Times New Roman" w:cs="Times New Roman"/>
          <w:sz w:val="28"/>
          <w:szCs w:val="28"/>
          <w:lang w:eastAsia="ru-RU"/>
        </w:rPr>
        <w:t>ЕИС</w:t>
      </w:r>
      <w:r w:rsidR="00CF309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и направляет оператору </w:t>
      </w:r>
      <w:r w:rsidR="00086AA2" w:rsidRPr="00AD0221">
        <w:rPr>
          <w:rFonts w:ascii="Times New Roman" w:eastAsia="Times New Roman" w:hAnsi="Times New Roman" w:cs="Times New Roman"/>
          <w:sz w:val="28"/>
          <w:szCs w:val="28"/>
          <w:lang w:eastAsia="ru-RU"/>
        </w:rPr>
        <w:t>ЭП</w:t>
      </w:r>
      <w:r w:rsidR="007B1257"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разъяснения положений</w:t>
      </w:r>
      <w:r w:rsidR="00E840B4" w:rsidRPr="00AD0221">
        <w:rPr>
          <w:rFonts w:ascii="Times New Roman" w:eastAsia="Times New Roman" w:hAnsi="Times New Roman" w:cs="Times New Roman"/>
          <w:sz w:val="28"/>
          <w:szCs w:val="28"/>
          <w:lang w:eastAsia="ru-RU"/>
        </w:rPr>
        <w:t xml:space="preserve"> извещения о проведен</w:t>
      </w:r>
      <w:r w:rsidR="007B1257" w:rsidRPr="00AD0221">
        <w:rPr>
          <w:rFonts w:ascii="Times New Roman" w:eastAsia="Times New Roman" w:hAnsi="Times New Roman" w:cs="Times New Roman"/>
          <w:sz w:val="28"/>
          <w:szCs w:val="28"/>
          <w:lang w:eastAsia="ru-RU"/>
        </w:rPr>
        <w:t xml:space="preserve">ии запроса </w:t>
      </w:r>
      <w:r w:rsidRPr="00AD0221">
        <w:rPr>
          <w:rFonts w:ascii="Times New Roman" w:eastAsia="Times New Roman" w:hAnsi="Times New Roman" w:cs="Times New Roman"/>
          <w:sz w:val="28"/>
          <w:szCs w:val="28"/>
          <w:lang w:eastAsia="ru-RU"/>
        </w:rPr>
        <w:t>котировок в электронной форм</w:t>
      </w:r>
      <w:r w:rsidR="00E840B4" w:rsidRPr="00AD0221">
        <w:rPr>
          <w:rFonts w:ascii="Times New Roman" w:eastAsia="Times New Roman" w:hAnsi="Times New Roman" w:cs="Times New Roman"/>
          <w:sz w:val="28"/>
          <w:szCs w:val="28"/>
          <w:lang w:eastAsia="ru-RU"/>
        </w:rPr>
        <w:t>е с указанием предмета за</w:t>
      </w:r>
      <w:r w:rsidR="007B1257" w:rsidRPr="00AD0221">
        <w:rPr>
          <w:rFonts w:ascii="Times New Roman" w:eastAsia="Times New Roman" w:hAnsi="Times New Roman" w:cs="Times New Roman"/>
          <w:sz w:val="28"/>
          <w:szCs w:val="28"/>
          <w:lang w:eastAsia="ru-RU"/>
        </w:rPr>
        <w:t xml:space="preserve">проса, </w:t>
      </w:r>
      <w:r w:rsidRPr="00AD0221">
        <w:rPr>
          <w:rFonts w:ascii="Times New Roman" w:eastAsia="Times New Roman" w:hAnsi="Times New Roman" w:cs="Times New Roman"/>
          <w:sz w:val="28"/>
          <w:szCs w:val="28"/>
          <w:lang w:eastAsia="ru-RU"/>
        </w:rPr>
        <w:t xml:space="preserve">но без указания участника закупки, от которого поступил указанный запрос, если запрос поступил к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ику не позд</w:t>
      </w:r>
      <w:r w:rsidR="00CF309F" w:rsidRPr="00AD0221">
        <w:rPr>
          <w:rFonts w:ascii="Times New Roman" w:eastAsia="Times New Roman" w:hAnsi="Times New Roman" w:cs="Times New Roman"/>
          <w:sz w:val="28"/>
          <w:szCs w:val="28"/>
          <w:lang w:eastAsia="ru-RU"/>
        </w:rPr>
        <w:t xml:space="preserve">нее </w:t>
      </w:r>
      <w:r w:rsidRPr="00AD0221">
        <w:rPr>
          <w:rFonts w:ascii="Times New Roman" w:eastAsia="Times New Roman" w:hAnsi="Times New Roman" w:cs="Times New Roman"/>
          <w:sz w:val="28"/>
          <w:szCs w:val="28"/>
          <w:lang w:eastAsia="ru-RU"/>
        </w:rPr>
        <w:t>чем за три рабочих дня до даты окончания срока подачи заявок на участие в запросе котировок в электронной форме.</w:t>
      </w:r>
    </w:p>
    <w:p w:rsidR="0064685B" w:rsidRPr="00AD0221" w:rsidRDefault="0064685B"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Разъяснения положений</w:t>
      </w:r>
      <w:r w:rsidR="009C101C" w:rsidRPr="00AD0221">
        <w:rPr>
          <w:rFonts w:ascii="Times New Roman" w:eastAsia="Times New Roman" w:hAnsi="Times New Roman" w:cs="Times New Roman"/>
          <w:sz w:val="28"/>
          <w:szCs w:val="28"/>
          <w:lang w:eastAsia="ru-RU"/>
        </w:rPr>
        <w:t xml:space="preserve"> извещения о проведении запроса </w:t>
      </w:r>
      <w:r w:rsidRPr="00AD0221">
        <w:rPr>
          <w:rFonts w:ascii="Times New Roman" w:eastAsia="Times New Roman" w:hAnsi="Times New Roman" w:cs="Times New Roman"/>
          <w:sz w:val="28"/>
          <w:szCs w:val="28"/>
          <w:lang w:eastAsia="ru-RU"/>
        </w:rPr>
        <w:t>котировок в электронной ф</w:t>
      </w:r>
      <w:r w:rsidR="009C101C" w:rsidRPr="00AD0221">
        <w:rPr>
          <w:rFonts w:ascii="Times New Roman" w:eastAsia="Times New Roman" w:hAnsi="Times New Roman" w:cs="Times New Roman"/>
          <w:sz w:val="28"/>
          <w:szCs w:val="28"/>
          <w:lang w:eastAsia="ru-RU"/>
        </w:rPr>
        <w:t xml:space="preserve">орме не должны изменять предмет </w:t>
      </w:r>
      <w:r w:rsidRPr="00AD0221">
        <w:rPr>
          <w:rFonts w:ascii="Times New Roman" w:eastAsia="Times New Roman" w:hAnsi="Times New Roman" w:cs="Times New Roman"/>
          <w:sz w:val="28"/>
          <w:szCs w:val="28"/>
          <w:lang w:eastAsia="ru-RU"/>
        </w:rPr>
        <w:t>закупки и существенные условия проекта договора.</w:t>
      </w:r>
    </w:p>
    <w:p w:rsidR="0064685B" w:rsidRPr="00AD0221" w:rsidRDefault="00FD3DE1"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ик вправе принять решение о внесении изменений в извещение о проведении запроса котировок в электронной форме до наступления даты и</w:t>
      </w:r>
      <w:r w:rsidR="009C101C" w:rsidRPr="00AD0221">
        <w:rPr>
          <w:rFonts w:ascii="Times New Roman" w:eastAsia="Times New Roman" w:hAnsi="Times New Roman" w:cs="Times New Roman"/>
          <w:sz w:val="28"/>
          <w:szCs w:val="28"/>
          <w:lang w:eastAsia="ru-RU"/>
        </w:rPr>
        <w:t xml:space="preserve"> времени окончания срока подачи </w:t>
      </w:r>
      <w:r w:rsidR="0064685B" w:rsidRPr="00AD0221">
        <w:rPr>
          <w:rFonts w:ascii="Times New Roman" w:eastAsia="Times New Roman" w:hAnsi="Times New Roman" w:cs="Times New Roman"/>
          <w:sz w:val="28"/>
          <w:szCs w:val="28"/>
          <w:lang w:eastAsia="ru-RU"/>
        </w:rPr>
        <w:t>заявок на участие в запросе котировок. В течение трех</w:t>
      </w:r>
      <w:r w:rsidR="009C101C" w:rsidRPr="00AD0221">
        <w:rPr>
          <w:rFonts w:ascii="Times New Roman" w:eastAsia="Times New Roman" w:hAnsi="Times New Roman" w:cs="Times New Roman"/>
          <w:sz w:val="28"/>
          <w:szCs w:val="28"/>
          <w:lang w:eastAsia="ru-RU"/>
        </w:rPr>
        <w:t xml:space="preserve"> дней </w:t>
      </w:r>
      <w:r w:rsidR="0064685B" w:rsidRPr="00AD0221">
        <w:rPr>
          <w:rFonts w:ascii="Times New Roman" w:eastAsia="Times New Roman" w:hAnsi="Times New Roman" w:cs="Times New Roman"/>
          <w:sz w:val="28"/>
          <w:szCs w:val="28"/>
          <w:lang w:eastAsia="ru-RU"/>
        </w:rPr>
        <w:t xml:space="preserve">с даты принятия указанного решения такие изменения направляются </w:t>
      </w:r>
      <w:r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 xml:space="preserve">иком оператору </w:t>
      </w:r>
      <w:r w:rsidR="00086AA2" w:rsidRPr="00AD0221">
        <w:rPr>
          <w:rFonts w:ascii="Times New Roman" w:eastAsia="Times New Roman" w:hAnsi="Times New Roman" w:cs="Times New Roman"/>
          <w:sz w:val="28"/>
          <w:szCs w:val="28"/>
          <w:lang w:eastAsia="ru-RU"/>
        </w:rPr>
        <w:t>ЭП</w:t>
      </w:r>
      <w:r w:rsidR="0064685B" w:rsidRPr="00AD0221">
        <w:rPr>
          <w:rFonts w:ascii="Times New Roman" w:eastAsia="Times New Roman" w:hAnsi="Times New Roman" w:cs="Times New Roman"/>
          <w:sz w:val="28"/>
          <w:szCs w:val="28"/>
          <w:lang w:eastAsia="ru-RU"/>
        </w:rPr>
        <w:t xml:space="preserve">, размещаются в </w:t>
      </w:r>
      <w:r w:rsidR="006B6331" w:rsidRPr="00AD0221">
        <w:rPr>
          <w:rFonts w:ascii="Times New Roman" w:eastAsia="Times New Roman" w:hAnsi="Times New Roman" w:cs="Times New Roman"/>
          <w:sz w:val="28"/>
          <w:szCs w:val="28"/>
          <w:lang w:eastAsia="ru-RU"/>
        </w:rPr>
        <w:t>ЕИС</w:t>
      </w:r>
      <w:r w:rsidR="00EF1FF7" w:rsidRPr="00AD0221">
        <w:rPr>
          <w:rFonts w:ascii="Times New Roman" w:hAnsi="Times New Roman" w:cs="Times New Roman"/>
          <w:sz w:val="28"/>
          <w:szCs w:val="28"/>
        </w:rPr>
        <w:t>.</w:t>
      </w:r>
      <w:r w:rsidR="0064685B" w:rsidRPr="00AD0221">
        <w:rPr>
          <w:rFonts w:ascii="Times New Roman" w:eastAsia="Times New Roman" w:hAnsi="Times New Roman" w:cs="Times New Roman"/>
          <w:sz w:val="28"/>
          <w:szCs w:val="28"/>
          <w:lang w:eastAsia="ru-RU"/>
        </w:rPr>
        <w:t xml:space="preserve"> При этом срок подачи заявок на участие в запросе котировок в электронной форме должен быть продлен таким о</w:t>
      </w:r>
      <w:r w:rsidR="00EF1FF7" w:rsidRPr="00AD0221">
        <w:rPr>
          <w:rFonts w:ascii="Times New Roman" w:eastAsia="Times New Roman" w:hAnsi="Times New Roman" w:cs="Times New Roman"/>
          <w:sz w:val="28"/>
          <w:szCs w:val="28"/>
          <w:lang w:eastAsia="ru-RU"/>
        </w:rPr>
        <w:t xml:space="preserve">бразом, чтобы с даты размещения </w:t>
      </w:r>
      <w:r w:rsidR="0064685B" w:rsidRPr="00AD0221">
        <w:rPr>
          <w:rFonts w:ascii="Times New Roman" w:eastAsia="Times New Roman" w:hAnsi="Times New Roman" w:cs="Times New Roman"/>
          <w:sz w:val="28"/>
          <w:szCs w:val="28"/>
          <w:lang w:eastAsia="ru-RU"/>
        </w:rPr>
        <w:t xml:space="preserve">в </w:t>
      </w:r>
      <w:r w:rsidR="006B6331" w:rsidRPr="00AD0221">
        <w:rPr>
          <w:rFonts w:ascii="Times New Roman" w:eastAsia="Times New Roman" w:hAnsi="Times New Roman" w:cs="Times New Roman"/>
          <w:sz w:val="28"/>
          <w:szCs w:val="28"/>
          <w:lang w:eastAsia="ru-RU"/>
        </w:rPr>
        <w:t>ЕИС</w:t>
      </w:r>
      <w:r w:rsidR="0064685B" w:rsidRPr="00AD0221">
        <w:rPr>
          <w:rFonts w:ascii="Times New Roman" w:eastAsia="Times New Roman" w:hAnsi="Times New Roman" w:cs="Times New Roman"/>
          <w:sz w:val="28"/>
          <w:szCs w:val="28"/>
          <w:lang w:eastAsia="ru-RU"/>
        </w:rPr>
        <w:t xml:space="preserve"> указанных изменений</w:t>
      </w:r>
      <w:r w:rsidR="00EF1FF7" w:rsidRPr="00AD0221">
        <w:rPr>
          <w:rFonts w:ascii="Times New Roman" w:eastAsia="Times New Roman" w:hAnsi="Times New Roman" w:cs="Times New Roman"/>
          <w:sz w:val="28"/>
          <w:szCs w:val="28"/>
          <w:lang w:eastAsia="ru-RU"/>
        </w:rPr>
        <w:t xml:space="preserve"> до даты окончания срока подачи </w:t>
      </w:r>
      <w:r w:rsidR="0064685B" w:rsidRPr="00AD0221">
        <w:rPr>
          <w:rFonts w:ascii="Times New Roman" w:eastAsia="Times New Roman" w:hAnsi="Times New Roman" w:cs="Times New Roman"/>
          <w:sz w:val="28"/>
          <w:szCs w:val="28"/>
          <w:lang w:eastAsia="ru-RU"/>
        </w:rPr>
        <w:t>заявок на участие в запросе котировок в электронной форме такой срок составлял не менее чем три рабочих дня.</w:t>
      </w:r>
    </w:p>
    <w:p w:rsidR="006B6331" w:rsidRPr="00AD0221" w:rsidRDefault="00FD3DE1"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6B6331" w:rsidRPr="00AD0221">
        <w:rPr>
          <w:rFonts w:ascii="Times New Roman" w:eastAsia="Times New Roman" w:hAnsi="Times New Roman" w:cs="Times New Roman"/>
          <w:sz w:val="28"/>
          <w:szCs w:val="28"/>
          <w:lang w:eastAsia="ru-RU"/>
        </w:rPr>
        <w:t>ик вправе отменить запрос котировок в электронной форме до наступления д</w:t>
      </w:r>
      <w:r w:rsidR="00911DC8" w:rsidRPr="00AD0221">
        <w:rPr>
          <w:rFonts w:ascii="Times New Roman" w:eastAsia="Times New Roman" w:hAnsi="Times New Roman" w:cs="Times New Roman"/>
          <w:sz w:val="28"/>
          <w:szCs w:val="28"/>
          <w:lang w:eastAsia="ru-RU"/>
        </w:rPr>
        <w:t xml:space="preserve">аты </w:t>
      </w:r>
      <w:r w:rsidR="006B6331" w:rsidRPr="00AD0221">
        <w:rPr>
          <w:rFonts w:ascii="Times New Roman" w:eastAsia="Times New Roman" w:hAnsi="Times New Roman" w:cs="Times New Roman"/>
          <w:sz w:val="28"/>
          <w:szCs w:val="28"/>
          <w:lang w:eastAsia="ru-RU"/>
        </w:rPr>
        <w:t>и времени окончания срока подачи заявок на участие в запросе</w:t>
      </w:r>
      <w:r w:rsidR="00E840B4" w:rsidRPr="00AD0221">
        <w:rPr>
          <w:rFonts w:ascii="Times New Roman" w:eastAsia="Times New Roman" w:hAnsi="Times New Roman" w:cs="Times New Roman"/>
          <w:sz w:val="28"/>
          <w:szCs w:val="28"/>
          <w:lang w:eastAsia="ru-RU"/>
        </w:rPr>
        <w:t xml:space="preserve"> котировок в электронно</w:t>
      </w:r>
      <w:r w:rsidR="009C101C" w:rsidRPr="00AD0221">
        <w:rPr>
          <w:rFonts w:ascii="Times New Roman" w:eastAsia="Times New Roman" w:hAnsi="Times New Roman" w:cs="Times New Roman"/>
          <w:sz w:val="28"/>
          <w:szCs w:val="28"/>
          <w:lang w:eastAsia="ru-RU"/>
        </w:rPr>
        <w:t xml:space="preserve">й форме. </w:t>
      </w:r>
      <w:r w:rsidR="006B6331" w:rsidRPr="00AD0221">
        <w:rPr>
          <w:rFonts w:ascii="Times New Roman" w:eastAsia="Times New Roman" w:hAnsi="Times New Roman" w:cs="Times New Roman"/>
          <w:sz w:val="28"/>
          <w:szCs w:val="28"/>
          <w:lang w:eastAsia="ru-RU"/>
        </w:rPr>
        <w:t>Решение об отмене запроса котировок в</w:t>
      </w:r>
      <w:r w:rsidR="00E03304" w:rsidRPr="00AD0221">
        <w:rPr>
          <w:rFonts w:ascii="Times New Roman" w:eastAsia="Times New Roman" w:hAnsi="Times New Roman" w:cs="Times New Roman"/>
          <w:sz w:val="28"/>
          <w:szCs w:val="28"/>
          <w:lang w:eastAsia="ru-RU"/>
        </w:rPr>
        <w:t xml:space="preserve"> электронной форме </w:t>
      </w:r>
      <w:r w:rsidRPr="00AD0221">
        <w:rPr>
          <w:rFonts w:ascii="Times New Roman" w:eastAsia="Times New Roman" w:hAnsi="Times New Roman" w:cs="Times New Roman"/>
          <w:sz w:val="28"/>
          <w:szCs w:val="28"/>
          <w:lang w:eastAsia="ru-RU"/>
        </w:rPr>
        <w:t>размещается Заказч</w:t>
      </w:r>
      <w:r w:rsidR="006B6331" w:rsidRPr="00AD0221">
        <w:rPr>
          <w:rFonts w:ascii="Times New Roman" w:eastAsia="Times New Roman" w:hAnsi="Times New Roman" w:cs="Times New Roman"/>
          <w:sz w:val="28"/>
          <w:szCs w:val="28"/>
          <w:lang w:eastAsia="ru-RU"/>
        </w:rPr>
        <w:t>иком в ЕИС</w:t>
      </w:r>
      <w:r w:rsidR="00E03304" w:rsidRPr="00AD0221">
        <w:rPr>
          <w:rFonts w:ascii="Times New Roman" w:eastAsia="Times New Roman" w:hAnsi="Times New Roman" w:cs="Times New Roman"/>
          <w:sz w:val="28"/>
          <w:szCs w:val="28"/>
          <w:lang w:eastAsia="ru-RU"/>
        </w:rPr>
        <w:t xml:space="preserve"> в день его принятия. После </w:t>
      </w:r>
      <w:r w:rsidR="006B6331" w:rsidRPr="00AD0221">
        <w:rPr>
          <w:rFonts w:ascii="Times New Roman" w:eastAsia="Times New Roman" w:hAnsi="Times New Roman" w:cs="Times New Roman"/>
          <w:sz w:val="28"/>
          <w:szCs w:val="28"/>
          <w:lang w:eastAsia="ru-RU"/>
        </w:rPr>
        <w:t>наступления д</w:t>
      </w:r>
      <w:r w:rsidR="00911DC8" w:rsidRPr="00AD0221">
        <w:rPr>
          <w:rFonts w:ascii="Times New Roman" w:eastAsia="Times New Roman" w:hAnsi="Times New Roman" w:cs="Times New Roman"/>
          <w:sz w:val="28"/>
          <w:szCs w:val="28"/>
          <w:lang w:eastAsia="ru-RU"/>
        </w:rPr>
        <w:t>аты</w:t>
      </w:r>
      <w:r w:rsidR="006B6331" w:rsidRPr="00AD0221">
        <w:rPr>
          <w:rFonts w:ascii="Times New Roman" w:eastAsia="Times New Roman" w:hAnsi="Times New Roman" w:cs="Times New Roman"/>
          <w:sz w:val="28"/>
          <w:szCs w:val="28"/>
          <w:lang w:eastAsia="ru-RU"/>
        </w:rPr>
        <w:t xml:space="preserve"> и времени окончания срока подачи за</w:t>
      </w:r>
      <w:r w:rsidR="00E03304" w:rsidRPr="00AD0221">
        <w:rPr>
          <w:rFonts w:ascii="Times New Roman" w:eastAsia="Times New Roman" w:hAnsi="Times New Roman" w:cs="Times New Roman"/>
          <w:sz w:val="28"/>
          <w:szCs w:val="28"/>
          <w:lang w:eastAsia="ru-RU"/>
        </w:rPr>
        <w:t xml:space="preserve">явок </w:t>
      </w:r>
      <w:r w:rsidR="006B6331" w:rsidRPr="00AD0221">
        <w:rPr>
          <w:rFonts w:ascii="Times New Roman" w:eastAsia="Times New Roman" w:hAnsi="Times New Roman" w:cs="Times New Roman"/>
          <w:sz w:val="28"/>
          <w:szCs w:val="28"/>
          <w:lang w:eastAsia="ru-RU"/>
        </w:rPr>
        <w:t>и до заключения договора п</w:t>
      </w:r>
      <w:r w:rsidR="00E03304" w:rsidRPr="00AD0221">
        <w:rPr>
          <w:rFonts w:ascii="Times New Roman" w:eastAsia="Times New Roman" w:hAnsi="Times New Roman" w:cs="Times New Roman"/>
          <w:sz w:val="28"/>
          <w:szCs w:val="28"/>
          <w:lang w:eastAsia="ru-RU"/>
        </w:rPr>
        <w:t xml:space="preserve">о результатам запроса котировок </w:t>
      </w:r>
      <w:r w:rsidR="006B6331" w:rsidRPr="00AD0221">
        <w:rPr>
          <w:rFonts w:ascii="Times New Roman" w:eastAsia="Times New Roman" w:hAnsi="Times New Roman" w:cs="Times New Roman"/>
          <w:sz w:val="28"/>
          <w:szCs w:val="28"/>
          <w:lang w:eastAsia="ru-RU"/>
        </w:rPr>
        <w:t>в электронно</w:t>
      </w:r>
      <w:r w:rsidRPr="00AD0221">
        <w:rPr>
          <w:rFonts w:ascii="Times New Roman" w:eastAsia="Times New Roman" w:hAnsi="Times New Roman" w:cs="Times New Roman"/>
          <w:sz w:val="28"/>
          <w:szCs w:val="28"/>
          <w:lang w:eastAsia="ru-RU"/>
        </w:rPr>
        <w:t>й форме Заказч</w:t>
      </w:r>
      <w:r w:rsidR="006B6331" w:rsidRPr="00AD0221">
        <w:rPr>
          <w:rFonts w:ascii="Times New Roman" w:eastAsia="Times New Roman" w:hAnsi="Times New Roman" w:cs="Times New Roman"/>
          <w:sz w:val="28"/>
          <w:szCs w:val="28"/>
          <w:lang w:eastAsia="ru-RU"/>
        </w:rPr>
        <w:t>ик в</w:t>
      </w:r>
      <w:r w:rsidR="00E03304" w:rsidRPr="00AD0221">
        <w:rPr>
          <w:rFonts w:ascii="Times New Roman" w:eastAsia="Times New Roman" w:hAnsi="Times New Roman" w:cs="Times New Roman"/>
          <w:sz w:val="28"/>
          <w:szCs w:val="28"/>
          <w:lang w:eastAsia="ru-RU"/>
        </w:rPr>
        <w:t xml:space="preserve">праве отменить запрос котировок </w:t>
      </w:r>
      <w:r w:rsidR="006B6331" w:rsidRPr="00AD0221">
        <w:rPr>
          <w:rFonts w:ascii="Times New Roman" w:eastAsia="Times New Roman" w:hAnsi="Times New Roman" w:cs="Times New Roman"/>
          <w:sz w:val="28"/>
          <w:szCs w:val="28"/>
          <w:lang w:eastAsia="ru-RU"/>
        </w:rPr>
        <w:t>в электронной форме только в случае возникновения обстоятельств непреодолимой силы.</w:t>
      </w:r>
    </w:p>
    <w:p w:rsidR="008F716F" w:rsidRPr="00AD0221" w:rsidRDefault="008F716F"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извещении о проведении запроса котиров</w:t>
      </w:r>
      <w:r w:rsidR="009C101C" w:rsidRPr="00AD0221">
        <w:rPr>
          <w:rFonts w:ascii="Times New Roman" w:eastAsia="Times New Roman" w:hAnsi="Times New Roman" w:cs="Times New Roman"/>
          <w:sz w:val="28"/>
          <w:szCs w:val="28"/>
          <w:lang w:eastAsia="ru-RU"/>
        </w:rPr>
        <w:t xml:space="preserve">ок </w:t>
      </w:r>
      <w:r w:rsidRPr="00AD0221">
        <w:rPr>
          <w:rFonts w:ascii="Times New Roman" w:eastAsia="Times New Roman" w:hAnsi="Times New Roman" w:cs="Times New Roman"/>
          <w:sz w:val="28"/>
          <w:szCs w:val="28"/>
          <w:lang w:eastAsia="ru-RU"/>
        </w:rPr>
        <w:t xml:space="preserve">в электронной форме должны быть указаны сведения, установленные пунктом </w:t>
      </w:r>
      <w:r w:rsidR="00BB7930" w:rsidRPr="00AD0221">
        <w:rPr>
          <w:rFonts w:ascii="Times New Roman" w:eastAsia="Times New Roman" w:hAnsi="Times New Roman" w:cs="Times New Roman"/>
          <w:sz w:val="28"/>
          <w:szCs w:val="28"/>
          <w:lang w:eastAsia="ru-RU"/>
        </w:rPr>
        <w:t xml:space="preserve">102 </w:t>
      </w:r>
      <w:r w:rsidRPr="00AD0221">
        <w:rPr>
          <w:rFonts w:ascii="Times New Roman" w:eastAsia="Times New Roman" w:hAnsi="Times New Roman" w:cs="Times New Roman"/>
          <w:sz w:val="28"/>
          <w:szCs w:val="28"/>
          <w:lang w:eastAsia="ru-RU"/>
        </w:rPr>
        <w:t>настоящего Положения</w:t>
      </w:r>
      <w:r w:rsidR="0011677E" w:rsidRPr="00AD0221">
        <w:rPr>
          <w:rFonts w:ascii="Times New Roman" w:eastAsia="Times New Roman" w:hAnsi="Times New Roman" w:cs="Times New Roman"/>
          <w:sz w:val="28"/>
          <w:szCs w:val="28"/>
          <w:lang w:eastAsia="ru-RU"/>
        </w:rPr>
        <w:t xml:space="preserve"> о закупке</w:t>
      </w:r>
      <w:r w:rsidRPr="00AD0221">
        <w:rPr>
          <w:rFonts w:ascii="Times New Roman" w:eastAsia="Times New Roman" w:hAnsi="Times New Roman" w:cs="Times New Roman"/>
          <w:sz w:val="28"/>
          <w:szCs w:val="28"/>
          <w:lang w:eastAsia="ru-RU"/>
        </w:rPr>
        <w:t>, а также:</w:t>
      </w:r>
    </w:p>
    <w:p w:rsidR="008F716F" w:rsidRPr="00AD0221" w:rsidRDefault="008F716F"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pacing w:val="-6"/>
          <w:sz w:val="28"/>
          <w:szCs w:val="28"/>
          <w:lang w:eastAsia="ru-RU"/>
        </w:rPr>
        <w:t>описание предмета заку</w:t>
      </w:r>
      <w:r w:rsidR="009C101C" w:rsidRPr="00AD0221">
        <w:rPr>
          <w:rFonts w:ascii="Times New Roman" w:eastAsia="Times New Roman" w:hAnsi="Times New Roman" w:cs="Times New Roman"/>
          <w:spacing w:val="-6"/>
          <w:sz w:val="28"/>
          <w:szCs w:val="28"/>
          <w:lang w:eastAsia="ru-RU"/>
        </w:rPr>
        <w:t xml:space="preserve">пки в соответствии с частью 6.1 </w:t>
      </w:r>
      <w:r w:rsidRPr="00AD0221">
        <w:rPr>
          <w:rFonts w:ascii="Times New Roman" w:eastAsia="Times New Roman" w:hAnsi="Times New Roman" w:cs="Times New Roman"/>
          <w:spacing w:val="-6"/>
          <w:sz w:val="28"/>
          <w:szCs w:val="28"/>
          <w:lang w:eastAsia="ru-RU"/>
        </w:rPr>
        <w:t>статьи 3</w:t>
      </w:r>
      <w:r w:rsidRPr="00AD0221">
        <w:rPr>
          <w:rFonts w:ascii="Times New Roman" w:eastAsia="Times New Roman" w:hAnsi="Times New Roman" w:cs="Times New Roman"/>
          <w:sz w:val="28"/>
          <w:szCs w:val="28"/>
          <w:lang w:eastAsia="ru-RU"/>
        </w:rPr>
        <w:t xml:space="preserve"> </w:t>
      </w:r>
      <w:r w:rsidR="00062ED4" w:rsidRPr="00AD0221">
        <w:rPr>
          <w:rFonts w:ascii="Times New Roman" w:eastAsia="Times New Roman" w:hAnsi="Times New Roman" w:cs="Times New Roman"/>
          <w:sz w:val="28"/>
          <w:szCs w:val="28"/>
          <w:lang w:eastAsia="ru-RU"/>
        </w:rPr>
        <w:t>Закона № </w:t>
      </w:r>
      <w:r w:rsidR="00D72F04" w:rsidRPr="00AD0221">
        <w:rPr>
          <w:rFonts w:ascii="Times New Roman" w:eastAsia="Times New Roman" w:hAnsi="Times New Roman" w:cs="Times New Roman"/>
          <w:sz w:val="28"/>
          <w:szCs w:val="28"/>
          <w:lang w:eastAsia="ru-RU"/>
        </w:rPr>
        <w:t>223-ФЗ</w:t>
      </w:r>
      <w:r w:rsidRPr="00AD0221">
        <w:rPr>
          <w:rFonts w:ascii="Times New Roman" w:eastAsia="Times New Roman" w:hAnsi="Times New Roman" w:cs="Times New Roman"/>
          <w:sz w:val="28"/>
          <w:szCs w:val="28"/>
          <w:lang w:eastAsia="ru-RU"/>
        </w:rPr>
        <w:t>;</w:t>
      </w:r>
    </w:p>
    <w:p w:rsidR="008F716F" w:rsidRPr="00AD0221" w:rsidRDefault="008F716F"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требования к участникам закупки;</w:t>
      </w:r>
    </w:p>
    <w:p w:rsidR="008F716F" w:rsidRPr="00AD0221" w:rsidRDefault="008F716F"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00E840B4" w:rsidRPr="00AD0221">
        <w:rPr>
          <w:rFonts w:ascii="Times New Roman" w:eastAsia="Times New Roman" w:hAnsi="Times New Roman" w:cs="Times New Roman"/>
          <w:sz w:val="28"/>
          <w:szCs w:val="28"/>
          <w:lang w:eastAsia="ru-RU"/>
        </w:rPr>
        <w:t>закупки, и перечень документов,</w:t>
      </w:r>
      <w:r w:rsidR="006D5E72"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представляемых участн</w:t>
      </w:r>
      <w:r w:rsidR="006D5E72" w:rsidRPr="00AD0221">
        <w:rPr>
          <w:rFonts w:ascii="Times New Roman" w:eastAsia="Times New Roman" w:hAnsi="Times New Roman" w:cs="Times New Roman"/>
          <w:sz w:val="28"/>
          <w:szCs w:val="28"/>
          <w:lang w:eastAsia="ru-RU"/>
        </w:rPr>
        <w:t xml:space="preserve">иками закупки для подтверждения </w:t>
      </w:r>
      <w:r w:rsidRPr="00AD0221">
        <w:rPr>
          <w:rFonts w:ascii="Times New Roman" w:eastAsia="Times New Roman" w:hAnsi="Times New Roman" w:cs="Times New Roman"/>
          <w:sz w:val="28"/>
          <w:szCs w:val="28"/>
          <w:lang w:eastAsia="ru-RU"/>
        </w:rPr>
        <w:t>их соответствия указанным требованиям, в случае закупки рабо</w:t>
      </w:r>
      <w:r w:rsidR="006D5E72" w:rsidRPr="00AD0221">
        <w:rPr>
          <w:rFonts w:ascii="Times New Roman" w:eastAsia="Times New Roman" w:hAnsi="Times New Roman" w:cs="Times New Roman"/>
          <w:sz w:val="28"/>
          <w:szCs w:val="28"/>
          <w:lang w:eastAsia="ru-RU"/>
        </w:rPr>
        <w:t xml:space="preserve">т </w:t>
      </w:r>
      <w:r w:rsidRPr="00AD0221">
        <w:rPr>
          <w:rFonts w:ascii="Times New Roman" w:eastAsia="Times New Roman" w:hAnsi="Times New Roman" w:cs="Times New Roman"/>
          <w:sz w:val="28"/>
          <w:szCs w:val="28"/>
          <w:lang w:eastAsia="ru-RU"/>
        </w:rPr>
        <w:t>по проектированию, строительству, модернизации и ремонту особо опасных, технически сложных объектов капитального строительства, по сохранению объектов культурного наследия (памятников истории и культуры) народов Российской Федерации;</w:t>
      </w:r>
    </w:p>
    <w:p w:rsidR="00F3409C" w:rsidRPr="00AD0221" w:rsidRDefault="00F3409C" w:rsidP="00CB50D0">
      <w:pPr>
        <w:pStyle w:val="a3"/>
        <w:widowControl w:val="0"/>
        <w:autoSpaceDE w:val="0"/>
        <w:autoSpaceDN w:val="0"/>
        <w:spacing w:after="0" w:line="252" w:lineRule="auto"/>
        <w:ind w:left="0" w:firstLine="709"/>
        <w:jc w:val="both"/>
        <w:rPr>
          <w:rFonts w:ascii="Times New Roman" w:eastAsia="Times New Roman" w:hAnsi="Times New Roman" w:cs="Times New Roman"/>
          <w:sz w:val="28"/>
          <w:szCs w:val="28"/>
          <w:lang w:eastAsia="ru-RU"/>
        </w:rPr>
      </w:pPr>
      <w:r w:rsidRPr="00AD0221">
        <w:rPr>
          <w:rFonts w:ascii="Times New Roman" w:hAnsi="Times New Roman" w:cs="Times New Roman"/>
          <w:bCs/>
          <w:sz w:val="28"/>
          <w:szCs w:val="28"/>
        </w:rPr>
        <w:t xml:space="preserve">информация о запрете или </w:t>
      </w:r>
      <w:r w:rsidR="009C101C" w:rsidRPr="00AD0221">
        <w:rPr>
          <w:rFonts w:ascii="Times New Roman" w:hAnsi="Times New Roman" w:cs="Times New Roman"/>
          <w:bCs/>
          <w:sz w:val="28"/>
          <w:szCs w:val="28"/>
        </w:rPr>
        <w:t xml:space="preserve">об ограничении закупок товаров </w:t>
      </w:r>
      <w:r w:rsidRPr="00AD0221">
        <w:rPr>
          <w:rFonts w:ascii="Times New Roman" w:hAnsi="Times New Roman" w:cs="Times New Roman"/>
          <w:bCs/>
          <w:sz w:val="28"/>
          <w:szCs w:val="28"/>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w:t>
      </w:r>
      <w:r w:rsidR="009C101C" w:rsidRPr="00AD0221">
        <w:rPr>
          <w:rFonts w:ascii="Times New Roman" w:hAnsi="Times New Roman" w:cs="Times New Roman"/>
          <w:bCs/>
          <w:sz w:val="28"/>
          <w:szCs w:val="28"/>
        </w:rPr>
        <w:t xml:space="preserve">казываемых российскими лицами, </w:t>
      </w:r>
      <w:r w:rsidR="00084E8A" w:rsidRPr="00AD0221">
        <w:rPr>
          <w:rFonts w:ascii="Times New Roman" w:hAnsi="Times New Roman" w:cs="Times New Roman"/>
          <w:bCs/>
          <w:sz w:val="28"/>
          <w:szCs w:val="28"/>
        </w:rPr>
        <w:t>в случае</w:t>
      </w:r>
      <w:r w:rsidRPr="00AD0221">
        <w:rPr>
          <w:rFonts w:ascii="Times New Roman" w:hAnsi="Times New Roman" w:cs="Times New Roman"/>
          <w:bCs/>
          <w:sz w:val="28"/>
          <w:szCs w:val="28"/>
        </w:rPr>
        <w:t xml:space="preserve"> если такие запрет, ограничение, преимущество установлены в соответствии с пунктом 1 части 2 статьи 3.1</w:t>
      </w:r>
      <w:r w:rsidR="00CB50D0" w:rsidRPr="00AD0221">
        <w:rPr>
          <w:rFonts w:ascii="Times New Roman" w:hAnsi="Times New Roman" w:cs="Times New Roman"/>
          <w:b/>
          <w:sz w:val="28"/>
          <w:szCs w:val="28"/>
        </w:rPr>
        <w:t>-</w:t>
      </w:r>
      <w:r w:rsidRPr="00AD0221">
        <w:rPr>
          <w:rFonts w:ascii="Times New Roman" w:hAnsi="Times New Roman" w:cs="Times New Roman"/>
          <w:bCs/>
          <w:sz w:val="28"/>
          <w:szCs w:val="28"/>
        </w:rPr>
        <w:t xml:space="preserve">4 </w:t>
      </w:r>
      <w:r w:rsidR="003C5C39" w:rsidRPr="00AD0221">
        <w:rPr>
          <w:rFonts w:ascii="Times New Roman" w:hAnsi="Times New Roman" w:cs="Times New Roman"/>
          <w:bCs/>
          <w:sz w:val="28"/>
          <w:szCs w:val="28"/>
        </w:rPr>
        <w:t>З</w:t>
      </w:r>
      <w:r w:rsidRPr="00AD0221">
        <w:rPr>
          <w:rFonts w:ascii="Times New Roman" w:hAnsi="Times New Roman" w:cs="Times New Roman"/>
          <w:bCs/>
          <w:sz w:val="28"/>
          <w:szCs w:val="28"/>
        </w:rPr>
        <w:t>акона № 223-ФЗ в отношении товара, работы, услуги, являющихся предметом закупки</w:t>
      </w:r>
      <w:r w:rsidR="007860A5" w:rsidRPr="00AD0221">
        <w:rPr>
          <w:rFonts w:ascii="Times New Roman" w:hAnsi="Times New Roman" w:cs="Times New Roman"/>
          <w:bCs/>
          <w:sz w:val="28"/>
          <w:szCs w:val="28"/>
        </w:rPr>
        <w:t>;</w:t>
      </w:r>
    </w:p>
    <w:p w:rsidR="008F716F" w:rsidRPr="00AD0221" w:rsidRDefault="008F716F" w:rsidP="00CB50D0">
      <w:pPr>
        <w:pStyle w:val="a3"/>
        <w:widowControl w:val="0"/>
        <w:autoSpaceDE w:val="0"/>
        <w:autoSpaceDN w:val="0"/>
        <w:spacing w:after="0" w:line="25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сроки и порядок подведения итогов</w:t>
      </w:r>
      <w:r w:rsidR="009C101C" w:rsidRPr="00AD0221">
        <w:rPr>
          <w:rFonts w:ascii="Times New Roman" w:eastAsia="Times New Roman" w:hAnsi="Times New Roman" w:cs="Times New Roman"/>
          <w:sz w:val="28"/>
          <w:szCs w:val="28"/>
          <w:lang w:eastAsia="ru-RU"/>
        </w:rPr>
        <w:t xml:space="preserve"> запроса котировок </w:t>
      </w:r>
      <w:r w:rsidRPr="00AD0221">
        <w:rPr>
          <w:rFonts w:ascii="Times New Roman" w:eastAsia="Times New Roman" w:hAnsi="Times New Roman" w:cs="Times New Roman"/>
          <w:sz w:val="28"/>
          <w:szCs w:val="28"/>
          <w:lang w:eastAsia="ru-RU"/>
        </w:rPr>
        <w:t>в электронной форме;</w:t>
      </w:r>
    </w:p>
    <w:p w:rsidR="005A5AD6" w:rsidRPr="00AD0221" w:rsidRDefault="008F716F" w:rsidP="00CB50D0">
      <w:pPr>
        <w:pStyle w:val="a3"/>
        <w:widowControl w:val="0"/>
        <w:autoSpaceDE w:val="0"/>
        <w:autoSpaceDN w:val="0"/>
        <w:spacing w:after="0" w:line="25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реквизи</w:t>
      </w:r>
      <w:r w:rsidR="00FD3DE1" w:rsidRPr="00AD0221">
        <w:rPr>
          <w:rFonts w:ascii="Times New Roman" w:eastAsia="Times New Roman" w:hAnsi="Times New Roman" w:cs="Times New Roman"/>
          <w:sz w:val="28"/>
          <w:szCs w:val="28"/>
          <w:lang w:eastAsia="ru-RU"/>
        </w:rPr>
        <w:t>ты счета Заказч</w:t>
      </w:r>
      <w:r w:rsidR="009C101C" w:rsidRPr="00AD0221">
        <w:rPr>
          <w:rFonts w:ascii="Times New Roman" w:eastAsia="Times New Roman" w:hAnsi="Times New Roman" w:cs="Times New Roman"/>
          <w:sz w:val="28"/>
          <w:szCs w:val="28"/>
          <w:lang w:eastAsia="ru-RU"/>
        </w:rPr>
        <w:t xml:space="preserve">ика, на который перечисляются </w:t>
      </w:r>
      <w:r w:rsidRPr="00AD0221">
        <w:rPr>
          <w:rFonts w:ascii="Times New Roman" w:eastAsia="Times New Roman" w:hAnsi="Times New Roman" w:cs="Times New Roman"/>
          <w:sz w:val="28"/>
          <w:szCs w:val="28"/>
          <w:lang w:eastAsia="ru-RU"/>
        </w:rPr>
        <w:t>денежные средства, внесенны</w:t>
      </w:r>
      <w:r w:rsidR="009C101C" w:rsidRPr="00AD0221">
        <w:rPr>
          <w:rFonts w:ascii="Times New Roman" w:eastAsia="Times New Roman" w:hAnsi="Times New Roman" w:cs="Times New Roman"/>
          <w:sz w:val="28"/>
          <w:szCs w:val="28"/>
          <w:lang w:eastAsia="ru-RU"/>
        </w:rPr>
        <w:t xml:space="preserve">е в качестве обеспечения заявок </w:t>
      </w:r>
      <w:r w:rsidRPr="00AD0221">
        <w:rPr>
          <w:rFonts w:ascii="Times New Roman" w:eastAsia="Times New Roman" w:hAnsi="Times New Roman" w:cs="Times New Roman"/>
          <w:sz w:val="28"/>
          <w:szCs w:val="28"/>
          <w:lang w:eastAsia="ru-RU"/>
        </w:rPr>
        <w:t>на участие в запросе котиро</w:t>
      </w:r>
      <w:r w:rsidR="009C101C" w:rsidRPr="00AD0221">
        <w:rPr>
          <w:rFonts w:ascii="Times New Roman" w:eastAsia="Times New Roman" w:hAnsi="Times New Roman" w:cs="Times New Roman"/>
          <w:sz w:val="28"/>
          <w:szCs w:val="28"/>
          <w:lang w:eastAsia="ru-RU"/>
        </w:rPr>
        <w:t xml:space="preserve">вок в электронной форме на счет </w:t>
      </w:r>
      <w:r w:rsidRPr="00AD0221">
        <w:rPr>
          <w:rFonts w:ascii="Times New Roman" w:eastAsia="Times New Roman" w:hAnsi="Times New Roman" w:cs="Times New Roman"/>
          <w:sz w:val="28"/>
          <w:szCs w:val="28"/>
          <w:lang w:eastAsia="ru-RU"/>
        </w:rPr>
        <w:t>в банке, в случае уклонения</w:t>
      </w:r>
      <w:r w:rsidR="009C101C" w:rsidRPr="00AD0221">
        <w:rPr>
          <w:rFonts w:ascii="Times New Roman" w:eastAsia="Times New Roman" w:hAnsi="Times New Roman" w:cs="Times New Roman"/>
          <w:sz w:val="28"/>
          <w:szCs w:val="28"/>
          <w:lang w:eastAsia="ru-RU"/>
        </w:rPr>
        <w:t xml:space="preserve"> или отказа участника запроса </w:t>
      </w:r>
      <w:r w:rsidRPr="00AD0221">
        <w:rPr>
          <w:rFonts w:ascii="Times New Roman" w:eastAsia="Times New Roman" w:hAnsi="Times New Roman" w:cs="Times New Roman"/>
          <w:sz w:val="28"/>
          <w:szCs w:val="28"/>
          <w:lang w:eastAsia="ru-RU"/>
        </w:rPr>
        <w:t>котировок в электронной форме от заключения договора (при наличии требования о пред</w:t>
      </w:r>
      <w:r w:rsidR="003F6732" w:rsidRPr="00AD0221">
        <w:rPr>
          <w:rFonts w:ascii="Times New Roman" w:eastAsia="Times New Roman" w:hAnsi="Times New Roman" w:cs="Times New Roman"/>
          <w:sz w:val="28"/>
          <w:szCs w:val="28"/>
          <w:lang w:eastAsia="ru-RU"/>
        </w:rPr>
        <w:t>оставлении обеспечения заявки);</w:t>
      </w:r>
    </w:p>
    <w:p w:rsidR="008F716F" w:rsidRPr="00AD0221" w:rsidRDefault="008F716F" w:rsidP="00F16BBE">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форма заявки на участие в запросе котировок в электронной форме;</w:t>
      </w:r>
    </w:p>
    <w:p w:rsidR="00C76523" w:rsidRPr="00AD0221" w:rsidRDefault="001B6FA8" w:rsidP="00F16BBE">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условия предоставления национального режима в соответствии с главой «Предоставление национального режима при осуществлении закупок» раздела </w:t>
      </w:r>
      <w:r w:rsidRPr="00AD0221">
        <w:rPr>
          <w:rFonts w:ascii="Times New Roman" w:eastAsia="Times New Roman" w:hAnsi="Times New Roman" w:cs="Times New Roman"/>
          <w:sz w:val="28"/>
          <w:szCs w:val="28"/>
          <w:lang w:val="en-US" w:eastAsia="ru-RU"/>
        </w:rPr>
        <w:t>II</w:t>
      </w:r>
      <w:r w:rsidRPr="00AD0221">
        <w:rPr>
          <w:rFonts w:ascii="Times New Roman" w:eastAsia="Times New Roman" w:hAnsi="Times New Roman" w:cs="Times New Roman"/>
          <w:sz w:val="28"/>
          <w:szCs w:val="28"/>
          <w:lang w:eastAsia="ru-RU"/>
        </w:rPr>
        <w:t xml:space="preserve"> настоящего Положения</w:t>
      </w:r>
      <w:r w:rsidR="0007617C" w:rsidRPr="00AD0221">
        <w:rPr>
          <w:rFonts w:ascii="Times New Roman" w:eastAsia="Times New Roman" w:hAnsi="Times New Roman" w:cs="Times New Roman"/>
          <w:sz w:val="28"/>
          <w:szCs w:val="28"/>
          <w:lang w:eastAsia="ru-RU"/>
        </w:rPr>
        <w:t xml:space="preserve"> о закупке</w:t>
      </w:r>
      <w:r w:rsidR="00C76523" w:rsidRPr="00AD0221">
        <w:rPr>
          <w:rFonts w:ascii="Times New Roman" w:eastAsia="Times New Roman" w:hAnsi="Times New Roman" w:cs="Times New Roman"/>
          <w:sz w:val="28"/>
          <w:szCs w:val="28"/>
          <w:lang w:eastAsia="ru-RU"/>
        </w:rPr>
        <w:t>;</w:t>
      </w:r>
    </w:p>
    <w:p w:rsidR="008F716F" w:rsidRPr="00AD0221" w:rsidRDefault="008F716F"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Заявка на участие в запросе котировок в электронной форме должна содержать ценовое предложение участника закупки.</w:t>
      </w:r>
    </w:p>
    <w:p w:rsidR="0064685B" w:rsidRPr="00AD0221" w:rsidRDefault="0064685B"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Заявка на участие в запросе котировок в электронной форме должна содержать</w:t>
      </w:r>
      <w:r w:rsidR="009C101C" w:rsidRPr="00AD0221">
        <w:rPr>
          <w:rFonts w:ascii="Times New Roman" w:eastAsia="Times New Roman" w:hAnsi="Times New Roman" w:cs="Times New Roman"/>
          <w:sz w:val="28"/>
          <w:szCs w:val="28"/>
          <w:lang w:eastAsia="ru-RU"/>
        </w:rPr>
        <w:t xml:space="preserve"> описание поставляемого товара, </w:t>
      </w:r>
      <w:r w:rsidRPr="00AD0221">
        <w:rPr>
          <w:rFonts w:ascii="Times New Roman" w:eastAsia="Times New Roman" w:hAnsi="Times New Roman" w:cs="Times New Roman"/>
          <w:sz w:val="28"/>
          <w:szCs w:val="28"/>
          <w:lang w:eastAsia="ru-RU"/>
        </w:rPr>
        <w:t>выполняемой работы, оказываемой услуги, которые являются предметом закупки, а также</w:t>
      </w:r>
      <w:r w:rsidR="007E1753" w:rsidRPr="00AD0221">
        <w:rPr>
          <w:rFonts w:ascii="Times New Roman" w:eastAsia="Times New Roman" w:hAnsi="Times New Roman" w:cs="Times New Roman"/>
          <w:sz w:val="28"/>
          <w:szCs w:val="28"/>
          <w:lang w:eastAsia="ru-RU"/>
        </w:rPr>
        <w:t xml:space="preserve"> сведения об участнике закупк</w:t>
      </w:r>
      <w:r w:rsidR="003F6732" w:rsidRPr="00AD0221">
        <w:rPr>
          <w:rFonts w:ascii="Times New Roman" w:eastAsia="Times New Roman" w:hAnsi="Times New Roman" w:cs="Times New Roman"/>
          <w:sz w:val="28"/>
          <w:szCs w:val="28"/>
          <w:lang w:eastAsia="ru-RU"/>
        </w:rPr>
        <w:t>и</w:t>
      </w:r>
      <w:r w:rsidR="009C101C"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информацию о его соответствии требованиям (если такие требования установлены в извещении</w:t>
      </w:r>
      <w:r w:rsidR="009C101C" w:rsidRPr="00AD0221">
        <w:rPr>
          <w:rFonts w:ascii="Times New Roman" w:eastAsia="Times New Roman" w:hAnsi="Times New Roman" w:cs="Times New Roman"/>
          <w:sz w:val="28"/>
          <w:szCs w:val="28"/>
          <w:lang w:eastAsia="ru-RU"/>
        </w:rPr>
        <w:t xml:space="preserve"> о проведении запроса котировок </w:t>
      </w:r>
      <w:r w:rsidRPr="00AD0221">
        <w:rPr>
          <w:rFonts w:ascii="Times New Roman" w:eastAsia="Times New Roman" w:hAnsi="Times New Roman" w:cs="Times New Roman"/>
          <w:sz w:val="28"/>
          <w:szCs w:val="28"/>
          <w:lang w:eastAsia="ru-RU"/>
        </w:rPr>
        <w:t>в электронной форме) и об ин</w:t>
      </w:r>
      <w:r w:rsidR="009C101C" w:rsidRPr="00AD0221">
        <w:rPr>
          <w:rFonts w:ascii="Times New Roman" w:eastAsia="Times New Roman" w:hAnsi="Times New Roman" w:cs="Times New Roman"/>
          <w:sz w:val="28"/>
          <w:szCs w:val="28"/>
          <w:lang w:eastAsia="ru-RU"/>
        </w:rPr>
        <w:t xml:space="preserve">ых условиях исполнения договора </w:t>
      </w:r>
      <w:r w:rsidRPr="00AD0221">
        <w:rPr>
          <w:rFonts w:ascii="Times New Roman" w:eastAsia="Times New Roman" w:hAnsi="Times New Roman" w:cs="Times New Roman"/>
          <w:sz w:val="28"/>
          <w:szCs w:val="28"/>
          <w:lang w:eastAsia="ru-RU"/>
        </w:rPr>
        <w:t>в соответствии с требованиями извещения о проведении запроса котировок в электронной форме. Требования к содержанию, форме, оформлению и составу заявки</w:t>
      </w:r>
      <w:r w:rsidR="009C101C" w:rsidRPr="00AD0221">
        <w:rPr>
          <w:rFonts w:ascii="Times New Roman" w:eastAsia="Times New Roman" w:hAnsi="Times New Roman" w:cs="Times New Roman"/>
          <w:sz w:val="28"/>
          <w:szCs w:val="28"/>
          <w:lang w:eastAsia="ru-RU"/>
        </w:rPr>
        <w:t xml:space="preserve"> на участие в запросе котировок </w:t>
      </w:r>
      <w:r w:rsidRPr="00AD0221">
        <w:rPr>
          <w:rFonts w:ascii="Times New Roman" w:eastAsia="Times New Roman" w:hAnsi="Times New Roman" w:cs="Times New Roman"/>
          <w:sz w:val="28"/>
          <w:szCs w:val="28"/>
          <w:lang w:eastAsia="ru-RU"/>
        </w:rPr>
        <w:t>в электронной форме, в т</w:t>
      </w:r>
      <w:r w:rsidR="009C101C" w:rsidRPr="00AD0221">
        <w:rPr>
          <w:rFonts w:ascii="Times New Roman" w:eastAsia="Times New Roman" w:hAnsi="Times New Roman" w:cs="Times New Roman"/>
          <w:sz w:val="28"/>
          <w:szCs w:val="28"/>
          <w:lang w:eastAsia="ru-RU"/>
        </w:rPr>
        <w:t xml:space="preserve">ом числе исчерпывающий перечень </w:t>
      </w:r>
      <w:r w:rsidRPr="00AD0221">
        <w:rPr>
          <w:rFonts w:ascii="Times New Roman" w:eastAsia="Times New Roman" w:hAnsi="Times New Roman" w:cs="Times New Roman"/>
          <w:sz w:val="28"/>
          <w:szCs w:val="28"/>
          <w:lang w:eastAsia="ru-RU"/>
        </w:rPr>
        <w:t>документов, которые должны быть представлены в составе заявки, указываются в извещении о прове</w:t>
      </w:r>
      <w:r w:rsidR="009C101C" w:rsidRPr="00AD0221">
        <w:rPr>
          <w:rFonts w:ascii="Times New Roman" w:eastAsia="Times New Roman" w:hAnsi="Times New Roman" w:cs="Times New Roman"/>
          <w:sz w:val="28"/>
          <w:szCs w:val="28"/>
          <w:lang w:eastAsia="ru-RU"/>
        </w:rPr>
        <w:t xml:space="preserve">дении запроса котировок </w:t>
      </w:r>
      <w:r w:rsidRPr="00AD0221">
        <w:rPr>
          <w:rFonts w:ascii="Times New Roman" w:eastAsia="Times New Roman" w:hAnsi="Times New Roman" w:cs="Times New Roman"/>
          <w:sz w:val="28"/>
          <w:szCs w:val="28"/>
          <w:lang w:eastAsia="ru-RU"/>
        </w:rPr>
        <w:t>в электронной форме с учето</w:t>
      </w:r>
      <w:r w:rsidR="007E1753" w:rsidRPr="00AD0221">
        <w:rPr>
          <w:rFonts w:ascii="Times New Roman" w:eastAsia="Times New Roman" w:hAnsi="Times New Roman" w:cs="Times New Roman"/>
          <w:sz w:val="28"/>
          <w:szCs w:val="28"/>
          <w:lang w:eastAsia="ru-RU"/>
        </w:rPr>
        <w:t xml:space="preserve">м требований </w:t>
      </w:r>
      <w:r w:rsidR="00AF0701" w:rsidRPr="00AD0221">
        <w:rPr>
          <w:rFonts w:ascii="Times New Roman" w:eastAsia="Times New Roman" w:hAnsi="Times New Roman" w:cs="Times New Roman"/>
          <w:sz w:val="28"/>
          <w:szCs w:val="28"/>
          <w:lang w:eastAsia="ru-RU"/>
        </w:rPr>
        <w:t xml:space="preserve">пунктов </w:t>
      </w:r>
      <w:r w:rsidR="00430145" w:rsidRPr="00AD0221">
        <w:rPr>
          <w:rFonts w:ascii="Times New Roman" w:eastAsia="Times New Roman" w:hAnsi="Times New Roman" w:cs="Times New Roman"/>
          <w:sz w:val="28"/>
          <w:szCs w:val="28"/>
          <w:lang w:eastAsia="ru-RU"/>
        </w:rPr>
        <w:t>28</w:t>
      </w:r>
      <w:r w:rsidR="001C527C" w:rsidRPr="00AD0221">
        <w:rPr>
          <w:rFonts w:ascii="Times New Roman" w:eastAsia="Times New Roman" w:hAnsi="Times New Roman" w:cs="Times New Roman"/>
          <w:sz w:val="28"/>
          <w:szCs w:val="28"/>
          <w:lang w:eastAsia="ru-RU"/>
        </w:rPr>
        <w:t>8</w:t>
      </w:r>
      <w:r w:rsidR="00040514" w:rsidRPr="00AD0221">
        <w:rPr>
          <w:rFonts w:ascii="Times New Roman" w:hAnsi="Times New Roman" w:cs="Times New Roman"/>
          <w:b/>
          <w:sz w:val="28"/>
          <w:szCs w:val="28"/>
        </w:rPr>
        <w:t>–</w:t>
      </w:r>
      <w:r w:rsidR="00827BDC" w:rsidRPr="00AD0221">
        <w:rPr>
          <w:rFonts w:ascii="Times New Roman" w:eastAsia="Times New Roman" w:hAnsi="Times New Roman" w:cs="Times New Roman"/>
          <w:sz w:val="28"/>
          <w:szCs w:val="28"/>
          <w:lang w:eastAsia="ru-RU"/>
        </w:rPr>
        <w:t>31</w:t>
      </w:r>
      <w:r w:rsidR="001C527C" w:rsidRPr="00AD0221">
        <w:rPr>
          <w:rFonts w:ascii="Times New Roman" w:eastAsia="Times New Roman" w:hAnsi="Times New Roman" w:cs="Times New Roman"/>
          <w:sz w:val="28"/>
          <w:szCs w:val="28"/>
          <w:lang w:eastAsia="ru-RU"/>
        </w:rPr>
        <w:t>3</w:t>
      </w:r>
      <w:r w:rsidR="00827BDC" w:rsidRPr="00AD0221">
        <w:rPr>
          <w:rFonts w:ascii="Times New Roman" w:eastAsia="Times New Roman" w:hAnsi="Times New Roman" w:cs="Times New Roman"/>
          <w:sz w:val="28"/>
          <w:szCs w:val="28"/>
          <w:lang w:eastAsia="ru-RU"/>
        </w:rPr>
        <w:t xml:space="preserve"> </w:t>
      </w:r>
      <w:r w:rsidR="00AF0701" w:rsidRPr="00AD0221">
        <w:rPr>
          <w:rFonts w:ascii="Times New Roman" w:eastAsia="Times New Roman" w:hAnsi="Times New Roman" w:cs="Times New Roman"/>
          <w:sz w:val="28"/>
          <w:szCs w:val="28"/>
          <w:lang w:eastAsia="ru-RU"/>
        </w:rPr>
        <w:t xml:space="preserve">настоящего </w:t>
      </w:r>
      <w:r w:rsidRPr="00AD0221">
        <w:rPr>
          <w:rFonts w:ascii="Times New Roman" w:eastAsia="Times New Roman" w:hAnsi="Times New Roman" w:cs="Times New Roman"/>
          <w:sz w:val="28"/>
          <w:szCs w:val="28"/>
          <w:lang w:eastAsia="ru-RU"/>
        </w:rPr>
        <w:t>Положения о закупке.</w:t>
      </w:r>
    </w:p>
    <w:p w:rsidR="0064685B" w:rsidRPr="00AD0221" w:rsidRDefault="0064685B"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Участник закупки, получивший аккредитацию на </w:t>
      </w:r>
      <w:r w:rsidR="00086AA2"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указанной в извещении о проведении запро</w:t>
      </w:r>
      <w:r w:rsidR="009C101C" w:rsidRPr="00AD0221">
        <w:rPr>
          <w:rFonts w:ascii="Times New Roman" w:eastAsia="Times New Roman" w:hAnsi="Times New Roman" w:cs="Times New Roman"/>
          <w:sz w:val="28"/>
          <w:szCs w:val="28"/>
          <w:lang w:eastAsia="ru-RU"/>
        </w:rPr>
        <w:t xml:space="preserve">са котировок </w:t>
      </w:r>
      <w:r w:rsidRPr="00AD0221">
        <w:rPr>
          <w:rFonts w:ascii="Times New Roman" w:eastAsia="Times New Roman" w:hAnsi="Times New Roman" w:cs="Times New Roman"/>
          <w:sz w:val="28"/>
          <w:szCs w:val="28"/>
          <w:lang w:eastAsia="ru-RU"/>
        </w:rPr>
        <w:t xml:space="preserve">в электронной форме, направляет оператору </w:t>
      </w:r>
      <w:r w:rsidR="00086AA2" w:rsidRPr="00AD0221">
        <w:rPr>
          <w:rFonts w:ascii="Times New Roman" w:eastAsia="Times New Roman" w:hAnsi="Times New Roman" w:cs="Times New Roman"/>
          <w:sz w:val="28"/>
          <w:szCs w:val="28"/>
          <w:lang w:eastAsia="ru-RU"/>
        </w:rPr>
        <w:t>ЭП</w:t>
      </w:r>
      <w:r w:rsidR="009C101C" w:rsidRPr="00AD0221">
        <w:rPr>
          <w:rFonts w:ascii="Times New Roman" w:eastAsia="Times New Roman" w:hAnsi="Times New Roman" w:cs="Times New Roman"/>
          <w:sz w:val="28"/>
          <w:szCs w:val="28"/>
          <w:lang w:eastAsia="ru-RU"/>
        </w:rPr>
        <w:t xml:space="preserve"> заявку на участие </w:t>
      </w:r>
      <w:r w:rsidRPr="00AD0221">
        <w:rPr>
          <w:rFonts w:ascii="Times New Roman" w:eastAsia="Times New Roman" w:hAnsi="Times New Roman" w:cs="Times New Roman"/>
          <w:sz w:val="28"/>
          <w:szCs w:val="28"/>
          <w:lang w:eastAsia="ru-RU"/>
        </w:rPr>
        <w:t xml:space="preserve">в запросе котировок в электронной </w:t>
      </w:r>
      <w:r w:rsidR="003E6EDA" w:rsidRPr="00AD0221">
        <w:rPr>
          <w:rFonts w:ascii="Times New Roman" w:eastAsia="Times New Roman" w:hAnsi="Times New Roman" w:cs="Times New Roman"/>
          <w:sz w:val="28"/>
          <w:szCs w:val="28"/>
          <w:lang w:eastAsia="ru-RU"/>
        </w:rPr>
        <w:t xml:space="preserve">форме </w:t>
      </w:r>
      <w:r w:rsidRPr="00AD0221">
        <w:rPr>
          <w:rFonts w:ascii="Times New Roman" w:eastAsia="Times New Roman" w:hAnsi="Times New Roman" w:cs="Times New Roman"/>
          <w:sz w:val="28"/>
          <w:szCs w:val="28"/>
          <w:lang w:eastAsia="ru-RU"/>
        </w:rPr>
        <w:t>в сроки, установленные для подачи заявок в извещении о проведении запроса котировок</w:t>
      </w:r>
      <w:r w:rsidR="009C101C" w:rsidRPr="00AD0221">
        <w:rPr>
          <w:rFonts w:ascii="Times New Roman" w:eastAsia="Times New Roman" w:hAnsi="Times New Roman" w:cs="Times New Roman"/>
          <w:sz w:val="28"/>
          <w:szCs w:val="28"/>
          <w:lang w:eastAsia="ru-RU"/>
        </w:rPr>
        <w:t xml:space="preserve"> </w:t>
      </w:r>
      <w:r w:rsidR="003E6EDA" w:rsidRPr="00AD0221">
        <w:rPr>
          <w:rFonts w:ascii="Times New Roman" w:eastAsia="Times New Roman" w:hAnsi="Times New Roman" w:cs="Times New Roman"/>
          <w:sz w:val="28"/>
          <w:szCs w:val="28"/>
          <w:lang w:eastAsia="ru-RU"/>
        </w:rPr>
        <w:t>в электронной форме</w:t>
      </w:r>
      <w:r w:rsidRPr="00AD0221">
        <w:rPr>
          <w:rFonts w:ascii="Times New Roman" w:eastAsia="Times New Roman" w:hAnsi="Times New Roman" w:cs="Times New Roman"/>
          <w:sz w:val="28"/>
          <w:szCs w:val="28"/>
          <w:lang w:eastAsia="ru-RU"/>
        </w:rPr>
        <w:t>.</w:t>
      </w:r>
    </w:p>
    <w:p w:rsidR="0064685B" w:rsidRPr="00AD0221" w:rsidRDefault="0064685B"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Участник закупки вправе пода</w:t>
      </w:r>
      <w:r w:rsidR="009C101C" w:rsidRPr="00AD0221">
        <w:rPr>
          <w:rFonts w:ascii="Times New Roman" w:eastAsia="Times New Roman" w:hAnsi="Times New Roman" w:cs="Times New Roman"/>
          <w:sz w:val="28"/>
          <w:szCs w:val="28"/>
          <w:lang w:eastAsia="ru-RU"/>
        </w:rPr>
        <w:t xml:space="preserve">ть только одну заявку </w:t>
      </w:r>
      <w:r w:rsidRPr="00AD0221">
        <w:rPr>
          <w:rFonts w:ascii="Times New Roman" w:eastAsia="Times New Roman" w:hAnsi="Times New Roman" w:cs="Times New Roman"/>
          <w:sz w:val="28"/>
          <w:szCs w:val="28"/>
          <w:lang w:eastAsia="ru-RU"/>
        </w:rPr>
        <w:t>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w:t>
      </w:r>
      <w:r w:rsidR="009C101C" w:rsidRPr="00AD0221">
        <w:rPr>
          <w:rFonts w:ascii="Times New Roman" w:eastAsia="Times New Roman" w:hAnsi="Times New Roman" w:cs="Times New Roman"/>
          <w:sz w:val="28"/>
          <w:szCs w:val="28"/>
          <w:lang w:eastAsia="ru-RU"/>
        </w:rPr>
        <w:t xml:space="preserve"> времени </w:t>
      </w:r>
      <w:r w:rsidRPr="00AD0221">
        <w:rPr>
          <w:rFonts w:ascii="Times New Roman" w:eastAsia="Times New Roman" w:hAnsi="Times New Roman" w:cs="Times New Roman"/>
          <w:sz w:val="28"/>
          <w:szCs w:val="28"/>
          <w:lang w:eastAsia="ru-RU"/>
        </w:rPr>
        <w:t>окончания срока подачи заявок</w:t>
      </w:r>
      <w:r w:rsidR="009C101C" w:rsidRPr="00AD0221">
        <w:rPr>
          <w:rFonts w:ascii="Times New Roman" w:eastAsia="Times New Roman" w:hAnsi="Times New Roman" w:cs="Times New Roman"/>
          <w:sz w:val="28"/>
          <w:szCs w:val="28"/>
          <w:lang w:eastAsia="ru-RU"/>
        </w:rPr>
        <w:t xml:space="preserve"> на участие в запросе котировок </w:t>
      </w:r>
      <w:r w:rsidRPr="00AD0221">
        <w:rPr>
          <w:rFonts w:ascii="Times New Roman" w:eastAsia="Times New Roman" w:hAnsi="Times New Roman" w:cs="Times New Roman"/>
          <w:sz w:val="28"/>
          <w:szCs w:val="28"/>
          <w:lang w:eastAsia="ru-RU"/>
        </w:rPr>
        <w:t>в электронной форме.</w:t>
      </w:r>
    </w:p>
    <w:p w:rsidR="0064685B" w:rsidRPr="00AD0221" w:rsidRDefault="0064685B"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Участник запроса</w:t>
      </w:r>
      <w:r w:rsidR="009C101C" w:rsidRPr="00AD0221">
        <w:rPr>
          <w:rFonts w:ascii="Times New Roman" w:eastAsia="Times New Roman" w:hAnsi="Times New Roman" w:cs="Times New Roman"/>
          <w:sz w:val="28"/>
          <w:szCs w:val="28"/>
          <w:lang w:eastAsia="ru-RU"/>
        </w:rPr>
        <w:t xml:space="preserve"> котировок в электронной форме, </w:t>
      </w:r>
      <w:r w:rsidRPr="00AD0221">
        <w:rPr>
          <w:rFonts w:ascii="Times New Roman" w:eastAsia="Times New Roman" w:hAnsi="Times New Roman" w:cs="Times New Roman"/>
          <w:sz w:val="28"/>
          <w:szCs w:val="28"/>
          <w:lang w:eastAsia="ru-RU"/>
        </w:rPr>
        <w:t>подавший заявку, вправе отозвать данную заявку либо внести в нее изменения не позднее даты окончания срока под</w:t>
      </w:r>
      <w:r w:rsidR="009C101C" w:rsidRPr="00AD0221">
        <w:rPr>
          <w:rFonts w:ascii="Times New Roman" w:eastAsia="Times New Roman" w:hAnsi="Times New Roman" w:cs="Times New Roman"/>
          <w:sz w:val="28"/>
          <w:szCs w:val="28"/>
          <w:lang w:eastAsia="ru-RU"/>
        </w:rPr>
        <w:t xml:space="preserve">ачи заявок, </w:t>
      </w:r>
      <w:r w:rsidRPr="00AD0221">
        <w:rPr>
          <w:rFonts w:ascii="Times New Roman" w:eastAsia="Times New Roman" w:hAnsi="Times New Roman" w:cs="Times New Roman"/>
          <w:sz w:val="28"/>
          <w:szCs w:val="28"/>
          <w:lang w:eastAsia="ru-RU"/>
        </w:rPr>
        <w:t xml:space="preserve">направив об этом уведомление оператору </w:t>
      </w:r>
      <w:r w:rsidR="003E6EDA"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w:t>
      </w:r>
    </w:p>
    <w:p w:rsidR="0064685B" w:rsidRPr="00AD0221" w:rsidRDefault="0064685B" w:rsidP="00AD0221">
      <w:pPr>
        <w:pStyle w:val="a3"/>
        <w:widowControl w:val="0"/>
        <w:numPr>
          <w:ilvl w:val="0"/>
          <w:numId w:val="1"/>
        </w:numPr>
        <w:autoSpaceDE w:val="0"/>
        <w:autoSpaceDN w:val="0"/>
        <w:spacing w:after="0" w:line="25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Не позднее дня, сле</w:t>
      </w:r>
      <w:r w:rsidR="009C101C" w:rsidRPr="00AD0221">
        <w:rPr>
          <w:rFonts w:ascii="Times New Roman" w:eastAsia="Times New Roman" w:hAnsi="Times New Roman" w:cs="Times New Roman"/>
          <w:sz w:val="28"/>
          <w:szCs w:val="28"/>
          <w:lang w:eastAsia="ru-RU"/>
        </w:rPr>
        <w:t xml:space="preserve">дующего за днем окончания срока </w:t>
      </w:r>
      <w:r w:rsidRPr="00AD0221">
        <w:rPr>
          <w:rFonts w:ascii="Times New Roman" w:eastAsia="Times New Roman" w:hAnsi="Times New Roman" w:cs="Times New Roman"/>
          <w:sz w:val="28"/>
          <w:szCs w:val="28"/>
          <w:lang w:eastAsia="ru-RU"/>
        </w:rPr>
        <w:t xml:space="preserve">подачи заявок на участие в </w:t>
      </w:r>
      <w:r w:rsidR="009C101C" w:rsidRPr="00AD0221">
        <w:rPr>
          <w:rFonts w:ascii="Times New Roman" w:eastAsia="Times New Roman" w:hAnsi="Times New Roman" w:cs="Times New Roman"/>
          <w:sz w:val="28"/>
          <w:szCs w:val="28"/>
          <w:lang w:eastAsia="ru-RU"/>
        </w:rPr>
        <w:t xml:space="preserve">запросе котировок в электронной </w:t>
      </w:r>
      <w:r w:rsidRPr="00AD0221">
        <w:rPr>
          <w:rFonts w:ascii="Times New Roman" w:eastAsia="Times New Roman" w:hAnsi="Times New Roman" w:cs="Times New Roman"/>
          <w:sz w:val="28"/>
          <w:szCs w:val="28"/>
          <w:lang w:eastAsia="ru-RU"/>
        </w:rPr>
        <w:t xml:space="preserve">форме, оператор </w:t>
      </w:r>
      <w:r w:rsidR="003E6EDA"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направляет </w:t>
      </w:r>
      <w:r w:rsidR="00FD3DE1" w:rsidRPr="00AD0221">
        <w:rPr>
          <w:rFonts w:ascii="Times New Roman" w:eastAsia="Times New Roman" w:hAnsi="Times New Roman" w:cs="Times New Roman"/>
          <w:sz w:val="28"/>
          <w:szCs w:val="28"/>
          <w:lang w:eastAsia="ru-RU"/>
        </w:rPr>
        <w:t>Заказч</w:t>
      </w:r>
      <w:r w:rsidR="009C101C" w:rsidRPr="00AD0221">
        <w:rPr>
          <w:rFonts w:ascii="Times New Roman" w:eastAsia="Times New Roman" w:hAnsi="Times New Roman" w:cs="Times New Roman"/>
          <w:sz w:val="28"/>
          <w:szCs w:val="28"/>
          <w:lang w:eastAsia="ru-RU"/>
        </w:rPr>
        <w:t xml:space="preserve">ику поступившие заявки </w:t>
      </w:r>
      <w:r w:rsidRPr="00AD0221">
        <w:rPr>
          <w:rFonts w:ascii="Times New Roman" w:eastAsia="Times New Roman" w:hAnsi="Times New Roman" w:cs="Times New Roman"/>
          <w:sz w:val="28"/>
          <w:szCs w:val="28"/>
          <w:lang w:eastAsia="ru-RU"/>
        </w:rPr>
        <w:t>на участие в запросе котировок в электронной форме.</w:t>
      </w:r>
    </w:p>
    <w:p w:rsidR="0064685B" w:rsidRPr="00AD0221" w:rsidRDefault="0064685B" w:rsidP="00AD0221">
      <w:pPr>
        <w:pStyle w:val="a3"/>
        <w:widowControl w:val="0"/>
        <w:numPr>
          <w:ilvl w:val="0"/>
          <w:numId w:val="1"/>
        </w:numPr>
        <w:autoSpaceDE w:val="0"/>
        <w:autoSpaceDN w:val="0"/>
        <w:spacing w:after="0" w:line="25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Срок рассмотре</w:t>
      </w:r>
      <w:r w:rsidR="00737B48" w:rsidRPr="00AD0221">
        <w:rPr>
          <w:rFonts w:ascii="Times New Roman" w:eastAsia="Times New Roman" w:hAnsi="Times New Roman" w:cs="Times New Roman"/>
          <w:sz w:val="28"/>
          <w:szCs w:val="28"/>
          <w:lang w:eastAsia="ru-RU"/>
        </w:rPr>
        <w:t>ния зая</w:t>
      </w:r>
      <w:r w:rsidR="009C101C" w:rsidRPr="00AD0221">
        <w:rPr>
          <w:rFonts w:ascii="Times New Roman" w:eastAsia="Times New Roman" w:hAnsi="Times New Roman" w:cs="Times New Roman"/>
          <w:sz w:val="28"/>
          <w:szCs w:val="28"/>
          <w:lang w:eastAsia="ru-RU"/>
        </w:rPr>
        <w:t xml:space="preserve">вок на участие в запросе </w:t>
      </w:r>
      <w:r w:rsidRPr="00AD0221">
        <w:rPr>
          <w:rFonts w:ascii="Times New Roman" w:eastAsia="Times New Roman" w:hAnsi="Times New Roman" w:cs="Times New Roman"/>
          <w:sz w:val="28"/>
          <w:szCs w:val="28"/>
          <w:lang w:eastAsia="ru-RU"/>
        </w:rPr>
        <w:t xml:space="preserve">котировок в электронной форме не должен превышать </w:t>
      </w:r>
      <w:r w:rsidR="005D0D19" w:rsidRPr="00AD0221">
        <w:rPr>
          <w:rFonts w:ascii="Times New Roman" w:eastAsia="Times New Roman" w:hAnsi="Times New Roman" w:cs="Times New Roman"/>
          <w:sz w:val="28"/>
          <w:szCs w:val="28"/>
          <w:lang w:eastAsia="ru-RU"/>
        </w:rPr>
        <w:t>10</w:t>
      </w:r>
      <w:r w:rsidRPr="00AD0221">
        <w:rPr>
          <w:rFonts w:ascii="Times New Roman" w:eastAsia="Times New Roman" w:hAnsi="Times New Roman" w:cs="Times New Roman"/>
          <w:sz w:val="28"/>
          <w:szCs w:val="28"/>
          <w:lang w:eastAsia="ru-RU"/>
        </w:rPr>
        <w:t xml:space="preserve"> рабочих дней со дня окончания срока подачи заявок. При этом дата окончания рассмотрения заявок на участие в запрос</w:t>
      </w:r>
      <w:r w:rsidR="009C101C" w:rsidRPr="00AD0221">
        <w:rPr>
          <w:rFonts w:ascii="Times New Roman" w:eastAsia="Times New Roman" w:hAnsi="Times New Roman" w:cs="Times New Roman"/>
          <w:sz w:val="28"/>
          <w:szCs w:val="28"/>
          <w:lang w:eastAsia="ru-RU"/>
        </w:rPr>
        <w:t xml:space="preserve">е котировок </w:t>
      </w:r>
      <w:r w:rsidRPr="00AD0221">
        <w:rPr>
          <w:rFonts w:ascii="Times New Roman" w:eastAsia="Times New Roman" w:hAnsi="Times New Roman" w:cs="Times New Roman"/>
          <w:sz w:val="28"/>
          <w:szCs w:val="28"/>
          <w:lang w:eastAsia="ru-RU"/>
        </w:rPr>
        <w:t>в электронной форме устанавливается в извещении о проведении запроса котировок в электронной форме.</w:t>
      </w:r>
    </w:p>
    <w:p w:rsidR="00916852" w:rsidRPr="00AD0221" w:rsidRDefault="00916852"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Комиссия принимает решение о несоответствии за</w:t>
      </w:r>
      <w:r w:rsidR="009C101C" w:rsidRPr="00AD0221">
        <w:rPr>
          <w:rFonts w:ascii="Times New Roman" w:eastAsia="Times New Roman" w:hAnsi="Times New Roman" w:cs="Times New Roman"/>
          <w:sz w:val="28"/>
          <w:szCs w:val="28"/>
          <w:lang w:eastAsia="ru-RU"/>
        </w:rPr>
        <w:t xml:space="preserve">явки </w:t>
      </w:r>
      <w:r w:rsidRPr="00AD0221">
        <w:rPr>
          <w:rFonts w:ascii="Times New Roman" w:eastAsia="Times New Roman" w:hAnsi="Times New Roman" w:cs="Times New Roman"/>
          <w:sz w:val="28"/>
          <w:szCs w:val="28"/>
          <w:lang w:eastAsia="ru-RU"/>
        </w:rPr>
        <w:t xml:space="preserve">на участие в запросе котировок в электронной форме в случаях, определенных пунктом </w:t>
      </w:r>
      <w:r w:rsidR="00BB7930" w:rsidRPr="00AD0221">
        <w:rPr>
          <w:rFonts w:ascii="Times New Roman" w:eastAsia="Times New Roman" w:hAnsi="Times New Roman" w:cs="Times New Roman"/>
          <w:sz w:val="28"/>
          <w:szCs w:val="28"/>
          <w:lang w:eastAsia="ru-RU"/>
        </w:rPr>
        <w:t xml:space="preserve">97 </w:t>
      </w:r>
      <w:r w:rsidRPr="00AD0221">
        <w:rPr>
          <w:rFonts w:ascii="Times New Roman" w:eastAsia="Times New Roman" w:hAnsi="Times New Roman" w:cs="Times New Roman"/>
          <w:sz w:val="28"/>
          <w:szCs w:val="28"/>
          <w:lang w:eastAsia="ru-RU"/>
        </w:rPr>
        <w:t>настоящего Положения</w:t>
      </w:r>
      <w:r w:rsidR="0011677E" w:rsidRPr="00AD0221">
        <w:rPr>
          <w:rFonts w:ascii="Times New Roman" w:eastAsia="Times New Roman" w:hAnsi="Times New Roman" w:cs="Times New Roman"/>
          <w:sz w:val="28"/>
          <w:szCs w:val="28"/>
          <w:lang w:eastAsia="ru-RU"/>
        </w:rPr>
        <w:t xml:space="preserve"> о закупке</w:t>
      </w:r>
      <w:r w:rsidRPr="00AD0221">
        <w:rPr>
          <w:rFonts w:ascii="Times New Roman" w:eastAsia="Times New Roman" w:hAnsi="Times New Roman" w:cs="Times New Roman"/>
          <w:sz w:val="28"/>
          <w:szCs w:val="28"/>
          <w:lang w:eastAsia="ru-RU"/>
        </w:rPr>
        <w:t>.</w:t>
      </w:r>
    </w:p>
    <w:p w:rsidR="0064685B" w:rsidRPr="00AD0221" w:rsidRDefault="0064685B"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По результатам</w:t>
      </w:r>
      <w:r w:rsidR="00737B48" w:rsidRPr="00AD0221">
        <w:rPr>
          <w:rFonts w:ascii="Times New Roman" w:eastAsia="Times New Roman" w:hAnsi="Times New Roman" w:cs="Times New Roman"/>
          <w:sz w:val="28"/>
          <w:szCs w:val="28"/>
          <w:lang w:eastAsia="ru-RU"/>
        </w:rPr>
        <w:t xml:space="preserve"> рассмотрения заявок </w:t>
      </w:r>
      <w:r w:rsidR="00CA19B8" w:rsidRPr="00AD0221">
        <w:rPr>
          <w:rFonts w:ascii="Times New Roman" w:eastAsia="Times New Roman" w:hAnsi="Times New Roman" w:cs="Times New Roman"/>
          <w:sz w:val="28"/>
          <w:szCs w:val="28"/>
          <w:lang w:eastAsia="ru-RU"/>
        </w:rPr>
        <w:t xml:space="preserve">на участие </w:t>
      </w:r>
      <w:r w:rsidRPr="00AD0221">
        <w:rPr>
          <w:rFonts w:ascii="Times New Roman" w:eastAsia="Times New Roman" w:hAnsi="Times New Roman" w:cs="Times New Roman"/>
          <w:sz w:val="28"/>
          <w:szCs w:val="28"/>
          <w:lang w:eastAsia="ru-RU"/>
        </w:rPr>
        <w:t xml:space="preserve">в запросе котировок в электронной форме комиссия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ика формирует протокол рассмотре</w:t>
      </w:r>
      <w:r w:rsidR="00CA19B8" w:rsidRPr="00AD0221">
        <w:rPr>
          <w:rFonts w:ascii="Times New Roman" w:eastAsia="Times New Roman" w:hAnsi="Times New Roman" w:cs="Times New Roman"/>
          <w:sz w:val="28"/>
          <w:szCs w:val="28"/>
          <w:lang w:eastAsia="ru-RU"/>
        </w:rPr>
        <w:t xml:space="preserve">ния заявок на участие в запросе </w:t>
      </w:r>
      <w:r w:rsidRPr="00AD0221">
        <w:rPr>
          <w:rFonts w:ascii="Times New Roman" w:eastAsia="Times New Roman" w:hAnsi="Times New Roman" w:cs="Times New Roman"/>
          <w:sz w:val="28"/>
          <w:szCs w:val="28"/>
          <w:lang w:eastAsia="ru-RU"/>
        </w:rPr>
        <w:t>котировок в электронной фо</w:t>
      </w:r>
      <w:r w:rsidR="00CA19B8" w:rsidRPr="00AD0221">
        <w:rPr>
          <w:rFonts w:ascii="Times New Roman" w:eastAsia="Times New Roman" w:hAnsi="Times New Roman" w:cs="Times New Roman"/>
          <w:sz w:val="28"/>
          <w:szCs w:val="28"/>
          <w:lang w:eastAsia="ru-RU"/>
        </w:rPr>
        <w:t xml:space="preserve">рме и направляет такой протокол </w:t>
      </w:r>
      <w:r w:rsidRPr="00AD0221">
        <w:rPr>
          <w:rFonts w:ascii="Times New Roman" w:eastAsia="Times New Roman" w:hAnsi="Times New Roman" w:cs="Times New Roman"/>
          <w:sz w:val="28"/>
          <w:szCs w:val="28"/>
          <w:lang w:eastAsia="ru-RU"/>
        </w:rPr>
        <w:t xml:space="preserve">оператору </w:t>
      </w:r>
      <w:r w:rsidR="003E6EDA"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w:t>
      </w:r>
      <w:r w:rsidR="00916852" w:rsidRPr="00AD0221">
        <w:rPr>
          <w:rFonts w:ascii="Times New Roman" w:eastAsia="Times New Roman" w:hAnsi="Times New Roman" w:cs="Times New Roman"/>
          <w:sz w:val="28"/>
          <w:szCs w:val="28"/>
          <w:lang w:eastAsia="ru-RU"/>
        </w:rPr>
        <w:t>Такой прот</w:t>
      </w:r>
      <w:r w:rsidR="00CA19B8" w:rsidRPr="00AD0221">
        <w:rPr>
          <w:rFonts w:ascii="Times New Roman" w:eastAsia="Times New Roman" w:hAnsi="Times New Roman" w:cs="Times New Roman"/>
          <w:sz w:val="28"/>
          <w:szCs w:val="28"/>
          <w:lang w:eastAsia="ru-RU"/>
        </w:rPr>
        <w:t xml:space="preserve">окол должен содержать сведения, </w:t>
      </w:r>
      <w:r w:rsidR="00916852" w:rsidRPr="00AD0221">
        <w:rPr>
          <w:rFonts w:ascii="Times New Roman" w:eastAsia="Times New Roman" w:hAnsi="Times New Roman" w:cs="Times New Roman"/>
          <w:sz w:val="28"/>
          <w:szCs w:val="28"/>
          <w:lang w:eastAsia="ru-RU"/>
        </w:rPr>
        <w:t>установленные пунктами 1</w:t>
      </w:r>
      <w:r w:rsidR="00040514" w:rsidRPr="00AD0221">
        <w:rPr>
          <w:rFonts w:ascii="Times New Roman" w:hAnsi="Times New Roman" w:cs="Times New Roman"/>
          <w:b/>
          <w:sz w:val="28"/>
          <w:szCs w:val="28"/>
        </w:rPr>
        <w:t>–</w:t>
      </w:r>
      <w:r w:rsidR="00916852" w:rsidRPr="00AD0221">
        <w:rPr>
          <w:rFonts w:ascii="Times New Roman" w:eastAsia="Times New Roman" w:hAnsi="Times New Roman" w:cs="Times New Roman"/>
          <w:sz w:val="28"/>
          <w:szCs w:val="28"/>
          <w:lang w:eastAsia="ru-RU"/>
        </w:rPr>
        <w:t>5 части 13 статьи 3.2 Закона № 223-ФЗ.</w:t>
      </w:r>
      <w:r w:rsidR="00CA19B8" w:rsidRPr="00AD0221">
        <w:rPr>
          <w:rFonts w:ascii="Times New Roman" w:eastAsia="Times New Roman" w:hAnsi="Times New Roman" w:cs="Times New Roman"/>
          <w:sz w:val="28"/>
          <w:szCs w:val="28"/>
          <w:lang w:eastAsia="ru-RU"/>
        </w:rPr>
        <w:t xml:space="preserve"> </w:t>
      </w:r>
      <w:r w:rsidR="0080677D" w:rsidRPr="00AD0221">
        <w:rPr>
          <w:rFonts w:ascii="Times New Roman" w:eastAsia="Times New Roman" w:hAnsi="Times New Roman" w:cs="Times New Roman"/>
          <w:sz w:val="28"/>
          <w:szCs w:val="28"/>
          <w:lang w:eastAsia="ru-RU"/>
        </w:rPr>
        <w:t>В течение одного</w:t>
      </w:r>
      <w:r w:rsidR="00CA19B8" w:rsidRPr="00AD0221">
        <w:rPr>
          <w:rFonts w:ascii="Times New Roman" w:eastAsia="Times New Roman" w:hAnsi="Times New Roman" w:cs="Times New Roman"/>
          <w:sz w:val="28"/>
          <w:szCs w:val="28"/>
          <w:lang w:eastAsia="ru-RU"/>
        </w:rPr>
        <w:t xml:space="preserve"> рабочего дня после направления </w:t>
      </w:r>
      <w:r w:rsidR="0080677D" w:rsidRPr="00AD0221">
        <w:rPr>
          <w:rFonts w:ascii="Times New Roman" w:eastAsia="Times New Roman" w:hAnsi="Times New Roman" w:cs="Times New Roman"/>
          <w:sz w:val="28"/>
          <w:szCs w:val="28"/>
          <w:lang w:eastAsia="ru-RU"/>
        </w:rPr>
        <w:t xml:space="preserve">оператором </w:t>
      </w:r>
      <w:r w:rsidR="003E6EDA" w:rsidRPr="00AD0221">
        <w:rPr>
          <w:rFonts w:ascii="Times New Roman" w:eastAsia="Times New Roman" w:hAnsi="Times New Roman" w:cs="Times New Roman"/>
          <w:sz w:val="28"/>
          <w:szCs w:val="28"/>
          <w:lang w:eastAsia="ru-RU"/>
        </w:rPr>
        <w:t>ЭП</w:t>
      </w:r>
      <w:r w:rsidR="0080677D" w:rsidRPr="00AD0221">
        <w:rPr>
          <w:rFonts w:ascii="Times New Roman" w:eastAsia="Times New Roman" w:hAnsi="Times New Roman" w:cs="Times New Roman"/>
          <w:sz w:val="28"/>
          <w:szCs w:val="28"/>
          <w:lang w:eastAsia="ru-RU"/>
        </w:rPr>
        <w:t>, на кото</w:t>
      </w:r>
      <w:r w:rsidR="00737B48" w:rsidRPr="00AD0221">
        <w:rPr>
          <w:rFonts w:ascii="Times New Roman" w:eastAsia="Times New Roman" w:hAnsi="Times New Roman" w:cs="Times New Roman"/>
          <w:sz w:val="28"/>
          <w:szCs w:val="28"/>
          <w:lang w:eastAsia="ru-RU"/>
        </w:rPr>
        <w:t>рой прово</w:t>
      </w:r>
      <w:r w:rsidR="00CA19B8" w:rsidRPr="00AD0221">
        <w:rPr>
          <w:rFonts w:ascii="Times New Roman" w:eastAsia="Times New Roman" w:hAnsi="Times New Roman" w:cs="Times New Roman"/>
          <w:sz w:val="28"/>
          <w:szCs w:val="28"/>
          <w:lang w:eastAsia="ru-RU"/>
        </w:rPr>
        <w:t xml:space="preserve">дится запрос котировок </w:t>
      </w:r>
      <w:r w:rsidR="0080677D" w:rsidRPr="00AD0221">
        <w:rPr>
          <w:rFonts w:ascii="Times New Roman" w:eastAsia="Times New Roman" w:hAnsi="Times New Roman" w:cs="Times New Roman"/>
          <w:sz w:val="28"/>
          <w:szCs w:val="28"/>
          <w:lang w:eastAsia="ru-RU"/>
        </w:rPr>
        <w:t>в электронной форме, результатов сопоставления ценовых предложений, а также информации о ценовых предложениях каждого участника закупки комиссия выбирает победителя запроса котировок в электронной форм</w:t>
      </w:r>
      <w:r w:rsidR="0015439D" w:rsidRPr="00AD0221">
        <w:rPr>
          <w:rFonts w:ascii="Times New Roman" w:eastAsia="Times New Roman" w:hAnsi="Times New Roman" w:cs="Times New Roman"/>
          <w:sz w:val="28"/>
          <w:szCs w:val="28"/>
          <w:lang w:eastAsia="ru-RU"/>
        </w:rPr>
        <w:t xml:space="preserve">е, составляет итоговый протокол </w:t>
      </w:r>
      <w:r w:rsidR="0080677D" w:rsidRPr="00AD0221">
        <w:rPr>
          <w:rFonts w:ascii="Times New Roman" w:eastAsia="Times New Roman" w:hAnsi="Times New Roman" w:cs="Times New Roman"/>
          <w:sz w:val="28"/>
          <w:szCs w:val="28"/>
          <w:lang w:eastAsia="ru-RU"/>
        </w:rPr>
        <w:t xml:space="preserve">и размещает его на </w:t>
      </w:r>
      <w:r w:rsidR="003E6EDA" w:rsidRPr="00AD0221">
        <w:rPr>
          <w:rFonts w:ascii="Times New Roman" w:eastAsia="Times New Roman" w:hAnsi="Times New Roman" w:cs="Times New Roman"/>
          <w:sz w:val="28"/>
          <w:szCs w:val="28"/>
          <w:lang w:eastAsia="ru-RU"/>
        </w:rPr>
        <w:t>ЭП</w:t>
      </w:r>
      <w:r w:rsidR="0080677D" w:rsidRPr="00AD0221">
        <w:rPr>
          <w:rFonts w:ascii="Times New Roman" w:eastAsia="Times New Roman" w:hAnsi="Times New Roman" w:cs="Times New Roman"/>
          <w:sz w:val="28"/>
          <w:szCs w:val="28"/>
          <w:lang w:eastAsia="ru-RU"/>
        </w:rPr>
        <w:t xml:space="preserve"> и в ЕИС</w:t>
      </w:r>
      <w:r w:rsidRPr="00AD0221">
        <w:rPr>
          <w:rFonts w:ascii="Times New Roman" w:eastAsia="Times New Roman" w:hAnsi="Times New Roman" w:cs="Times New Roman"/>
          <w:sz w:val="28"/>
          <w:szCs w:val="28"/>
          <w:lang w:eastAsia="ru-RU"/>
        </w:rPr>
        <w:t>.</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Победителем запроса котировок в электронной форме признается участник закупки, сделавший наименьшее предложение о цене и заявка которого н</w:t>
      </w:r>
      <w:r w:rsidR="00CA19B8" w:rsidRPr="00AD0221">
        <w:rPr>
          <w:rFonts w:ascii="Times New Roman" w:eastAsia="Times New Roman" w:hAnsi="Times New Roman" w:cs="Times New Roman"/>
          <w:sz w:val="28"/>
          <w:szCs w:val="28"/>
          <w:lang w:eastAsia="ru-RU"/>
        </w:rPr>
        <w:t xml:space="preserve">е была отклонена по результатам </w:t>
      </w:r>
      <w:r w:rsidRPr="00AD0221">
        <w:rPr>
          <w:rFonts w:ascii="Times New Roman" w:eastAsia="Times New Roman" w:hAnsi="Times New Roman" w:cs="Times New Roman"/>
          <w:sz w:val="28"/>
          <w:szCs w:val="28"/>
          <w:lang w:eastAsia="ru-RU"/>
        </w:rPr>
        <w:t>рассмотрения заявок на участие в запросе котировок в электронной форме. В случае если в нескольких заявках содержатся одинаковые ценовые предложения</w:t>
      </w:r>
      <w:r w:rsidR="00D3158C"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xml:space="preserve"> меньший порядковый номер присваивается заявке, которая поступила ранее других.</w:t>
      </w:r>
    </w:p>
    <w:p w:rsidR="0080677D" w:rsidRPr="00AD0221" w:rsidRDefault="0080677D"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Итоговый прот</w:t>
      </w:r>
      <w:r w:rsidR="00737B48" w:rsidRPr="00AD0221">
        <w:rPr>
          <w:rFonts w:ascii="Times New Roman" w:eastAsia="Times New Roman" w:hAnsi="Times New Roman" w:cs="Times New Roman"/>
          <w:sz w:val="28"/>
          <w:szCs w:val="28"/>
          <w:lang w:eastAsia="ru-RU"/>
        </w:rPr>
        <w:t xml:space="preserve">окол должен содержать сведения, </w:t>
      </w:r>
      <w:r w:rsidRPr="00AD0221">
        <w:rPr>
          <w:rFonts w:ascii="Times New Roman" w:eastAsia="Times New Roman" w:hAnsi="Times New Roman" w:cs="Times New Roman"/>
          <w:sz w:val="28"/>
          <w:szCs w:val="28"/>
          <w:lang w:eastAsia="ru-RU"/>
        </w:rPr>
        <w:t>установленные пунктами 1</w:t>
      </w:r>
      <w:r w:rsidR="00040514" w:rsidRPr="00AD0221">
        <w:rPr>
          <w:rFonts w:ascii="Times New Roman" w:hAnsi="Times New Roman" w:cs="Times New Roman"/>
          <w:b/>
          <w:sz w:val="28"/>
          <w:szCs w:val="28"/>
        </w:rPr>
        <w:t>–</w:t>
      </w:r>
      <w:r w:rsidRPr="00AD0221">
        <w:rPr>
          <w:rFonts w:ascii="Times New Roman" w:eastAsia="Times New Roman" w:hAnsi="Times New Roman" w:cs="Times New Roman"/>
          <w:sz w:val="28"/>
          <w:szCs w:val="28"/>
          <w:lang w:eastAsia="ru-RU"/>
        </w:rPr>
        <w:t xml:space="preserve">7 пункта 14 статьи 3.2 Закона </w:t>
      </w:r>
      <w:r w:rsidR="00994812" w:rsidRPr="00AD0221">
        <w:rPr>
          <w:rFonts w:ascii="Times New Roman" w:eastAsia="Times New Roman" w:hAnsi="Times New Roman" w:cs="Times New Roman"/>
          <w:sz w:val="28"/>
          <w:szCs w:val="28"/>
          <w:lang w:eastAsia="ru-RU"/>
        </w:rPr>
        <w:t>№ </w:t>
      </w:r>
      <w:r w:rsidRPr="00AD0221">
        <w:rPr>
          <w:rFonts w:ascii="Times New Roman" w:eastAsia="Times New Roman" w:hAnsi="Times New Roman" w:cs="Times New Roman"/>
          <w:sz w:val="28"/>
          <w:szCs w:val="28"/>
          <w:lang w:eastAsia="ru-RU"/>
        </w:rPr>
        <w:t>223-ФЗ.</w:t>
      </w:r>
    </w:p>
    <w:p w:rsidR="0080677D" w:rsidRPr="00AD0221" w:rsidRDefault="0080677D"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если п</w:t>
      </w:r>
      <w:r w:rsidR="00CA19B8" w:rsidRPr="00AD0221">
        <w:rPr>
          <w:rFonts w:ascii="Times New Roman" w:eastAsia="Times New Roman" w:hAnsi="Times New Roman" w:cs="Times New Roman"/>
          <w:sz w:val="28"/>
          <w:szCs w:val="28"/>
          <w:lang w:eastAsia="ru-RU"/>
        </w:rPr>
        <w:t xml:space="preserve">о окончании срока подачи заявок </w:t>
      </w:r>
      <w:r w:rsidRPr="00AD0221">
        <w:rPr>
          <w:rFonts w:ascii="Times New Roman" w:eastAsia="Times New Roman" w:hAnsi="Times New Roman" w:cs="Times New Roman"/>
          <w:sz w:val="28"/>
          <w:szCs w:val="28"/>
          <w:lang w:eastAsia="ru-RU"/>
        </w:rPr>
        <w:t>на участие в запросе котировок в электронной форме подана только одна заявка, такой запрос котир</w:t>
      </w:r>
      <w:r w:rsidR="00431285" w:rsidRPr="00AD0221">
        <w:rPr>
          <w:rFonts w:ascii="Times New Roman" w:eastAsia="Times New Roman" w:hAnsi="Times New Roman" w:cs="Times New Roman"/>
          <w:sz w:val="28"/>
          <w:szCs w:val="28"/>
          <w:lang w:eastAsia="ru-RU"/>
        </w:rPr>
        <w:t xml:space="preserve">овок признается несостоявшимся. </w:t>
      </w:r>
      <w:r w:rsidR="00C01C5E" w:rsidRPr="00AD0221">
        <w:rPr>
          <w:rFonts w:ascii="Times New Roman" w:eastAsia="Times New Roman" w:hAnsi="Times New Roman" w:cs="Times New Roman"/>
          <w:sz w:val="28"/>
          <w:szCs w:val="28"/>
          <w:lang w:eastAsia="ru-RU"/>
        </w:rPr>
        <w:t>Е</w:t>
      </w:r>
      <w:r w:rsidRPr="00AD0221">
        <w:rPr>
          <w:rFonts w:ascii="Times New Roman" w:eastAsia="Times New Roman" w:hAnsi="Times New Roman" w:cs="Times New Roman"/>
          <w:sz w:val="28"/>
          <w:szCs w:val="28"/>
          <w:lang w:eastAsia="ru-RU"/>
        </w:rPr>
        <w:t xml:space="preserve">сли такая заявка соответствует требованиям, предусмотренным извещением о проведении запроса </w:t>
      </w:r>
      <w:r w:rsidR="00FD3DE1" w:rsidRPr="00AD0221">
        <w:rPr>
          <w:rFonts w:ascii="Times New Roman" w:eastAsia="Times New Roman" w:hAnsi="Times New Roman" w:cs="Times New Roman"/>
          <w:sz w:val="28"/>
          <w:szCs w:val="28"/>
          <w:lang w:eastAsia="ru-RU"/>
        </w:rPr>
        <w:t>котировок в электронной форме, Заказч</w:t>
      </w:r>
      <w:r w:rsidRPr="00AD0221">
        <w:rPr>
          <w:rFonts w:ascii="Times New Roman" w:eastAsia="Times New Roman" w:hAnsi="Times New Roman" w:cs="Times New Roman"/>
          <w:sz w:val="28"/>
          <w:szCs w:val="28"/>
          <w:lang w:eastAsia="ru-RU"/>
        </w:rPr>
        <w:t xml:space="preserve">ик </w:t>
      </w:r>
      <w:r w:rsidR="008110AB" w:rsidRPr="00AD0221">
        <w:rPr>
          <w:rFonts w:ascii="Times New Roman" w:eastAsia="Times New Roman" w:hAnsi="Times New Roman" w:cs="Times New Roman"/>
          <w:sz w:val="28"/>
          <w:szCs w:val="28"/>
          <w:lang w:eastAsia="ru-RU"/>
        </w:rPr>
        <w:t xml:space="preserve">в течение пяти дней со дня размещения итогового протокола направляет оператору ЭП без подписи Заказчика </w:t>
      </w:r>
      <w:r w:rsidRPr="00AD0221">
        <w:rPr>
          <w:rFonts w:ascii="Times New Roman" w:eastAsia="Times New Roman" w:hAnsi="Times New Roman" w:cs="Times New Roman"/>
          <w:sz w:val="28"/>
          <w:szCs w:val="28"/>
          <w:lang w:eastAsia="ru-RU"/>
        </w:rPr>
        <w:t>проект договора</w:t>
      </w:r>
      <w:r w:rsidR="008110AB"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который составляется пут</w:t>
      </w:r>
      <w:r w:rsidR="008110AB" w:rsidRPr="00AD0221">
        <w:rPr>
          <w:rFonts w:ascii="Times New Roman" w:eastAsia="Times New Roman" w:hAnsi="Times New Roman" w:cs="Times New Roman"/>
          <w:sz w:val="28"/>
          <w:szCs w:val="28"/>
          <w:lang w:eastAsia="ru-RU"/>
        </w:rPr>
        <w:t xml:space="preserve">ем включения условий исполнения </w:t>
      </w:r>
      <w:r w:rsidRPr="00AD0221">
        <w:rPr>
          <w:rFonts w:ascii="Times New Roman" w:eastAsia="Times New Roman" w:hAnsi="Times New Roman" w:cs="Times New Roman"/>
          <w:sz w:val="28"/>
          <w:szCs w:val="28"/>
          <w:lang w:eastAsia="ru-RU"/>
        </w:rPr>
        <w:t>договора, предложенных участн</w:t>
      </w:r>
      <w:r w:rsidR="00C01C5E" w:rsidRPr="00AD0221">
        <w:rPr>
          <w:rFonts w:ascii="Times New Roman" w:eastAsia="Times New Roman" w:hAnsi="Times New Roman" w:cs="Times New Roman"/>
          <w:sz w:val="28"/>
          <w:szCs w:val="28"/>
          <w:lang w:eastAsia="ru-RU"/>
        </w:rPr>
        <w:t>иком закупки в заявке, в проект</w:t>
      </w:r>
      <w:r w:rsidR="00885969"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договора, прилагаемый к извещению</w:t>
      </w:r>
      <w:r w:rsidR="00431285" w:rsidRPr="00AD0221">
        <w:rPr>
          <w:rFonts w:ascii="Times New Roman" w:eastAsia="Times New Roman" w:hAnsi="Times New Roman" w:cs="Times New Roman"/>
          <w:sz w:val="28"/>
          <w:szCs w:val="28"/>
          <w:lang w:eastAsia="ru-RU"/>
        </w:rPr>
        <w:t xml:space="preserve"> о проведении запроса котировок в электронной форме</w:t>
      </w:r>
      <w:r w:rsidRPr="00AD0221">
        <w:rPr>
          <w:rFonts w:ascii="Times New Roman" w:eastAsia="Times New Roman" w:hAnsi="Times New Roman" w:cs="Times New Roman"/>
          <w:sz w:val="28"/>
          <w:szCs w:val="28"/>
          <w:lang w:eastAsia="ru-RU"/>
        </w:rPr>
        <w:t>.</w:t>
      </w:r>
    </w:p>
    <w:p w:rsidR="0080677D" w:rsidRPr="00AD0221" w:rsidRDefault="0080677D" w:rsidP="00AD0221">
      <w:pPr>
        <w:pStyle w:val="a3"/>
        <w:widowControl w:val="0"/>
        <w:numPr>
          <w:ilvl w:val="0"/>
          <w:numId w:val="1"/>
        </w:numPr>
        <w:autoSpaceDE w:val="0"/>
        <w:autoSpaceDN w:val="0"/>
        <w:spacing w:after="0" w:line="24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если по результатам рассмотрения зая</w:t>
      </w:r>
      <w:r w:rsidR="00431285" w:rsidRPr="00AD0221">
        <w:rPr>
          <w:rFonts w:ascii="Times New Roman" w:eastAsia="Times New Roman" w:hAnsi="Times New Roman" w:cs="Times New Roman"/>
          <w:sz w:val="28"/>
          <w:szCs w:val="28"/>
          <w:lang w:eastAsia="ru-RU"/>
        </w:rPr>
        <w:t>вок</w:t>
      </w:r>
      <w:r w:rsidR="00CA19B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на участие в запросе котиров</w:t>
      </w:r>
      <w:r w:rsidR="00431285" w:rsidRPr="00AD0221">
        <w:rPr>
          <w:rFonts w:ascii="Times New Roman" w:eastAsia="Times New Roman" w:hAnsi="Times New Roman" w:cs="Times New Roman"/>
          <w:sz w:val="28"/>
          <w:szCs w:val="28"/>
          <w:lang w:eastAsia="ru-RU"/>
        </w:rPr>
        <w:t xml:space="preserve">ок в электронной форме комиссия </w:t>
      </w:r>
      <w:r w:rsidRPr="00AD0221">
        <w:rPr>
          <w:rFonts w:ascii="Times New Roman" w:eastAsia="Times New Roman" w:hAnsi="Times New Roman" w:cs="Times New Roman"/>
          <w:sz w:val="28"/>
          <w:szCs w:val="28"/>
          <w:lang w:eastAsia="ru-RU"/>
        </w:rPr>
        <w:t>отклонила все поданные заяв</w:t>
      </w:r>
      <w:r w:rsidR="00431285" w:rsidRPr="00AD0221">
        <w:rPr>
          <w:rFonts w:ascii="Times New Roman" w:eastAsia="Times New Roman" w:hAnsi="Times New Roman" w:cs="Times New Roman"/>
          <w:sz w:val="28"/>
          <w:szCs w:val="28"/>
          <w:lang w:eastAsia="ru-RU"/>
        </w:rPr>
        <w:t xml:space="preserve">ки или только одна такая заявка </w:t>
      </w:r>
      <w:r w:rsidRPr="00AD0221">
        <w:rPr>
          <w:rFonts w:ascii="Times New Roman" w:eastAsia="Times New Roman" w:hAnsi="Times New Roman" w:cs="Times New Roman"/>
          <w:sz w:val="28"/>
          <w:szCs w:val="28"/>
          <w:lang w:eastAsia="ru-RU"/>
        </w:rPr>
        <w:t>признана соответствующей тре</w:t>
      </w:r>
      <w:r w:rsidR="00431285" w:rsidRPr="00AD0221">
        <w:rPr>
          <w:rFonts w:ascii="Times New Roman" w:eastAsia="Times New Roman" w:hAnsi="Times New Roman" w:cs="Times New Roman"/>
          <w:sz w:val="28"/>
          <w:szCs w:val="28"/>
          <w:lang w:eastAsia="ru-RU"/>
        </w:rPr>
        <w:t xml:space="preserve">бованиям, указанным в извещении </w:t>
      </w:r>
      <w:r w:rsidRPr="00AD0221">
        <w:rPr>
          <w:rFonts w:ascii="Times New Roman" w:eastAsia="Times New Roman" w:hAnsi="Times New Roman" w:cs="Times New Roman"/>
          <w:sz w:val="28"/>
          <w:szCs w:val="28"/>
          <w:lang w:eastAsia="ru-RU"/>
        </w:rPr>
        <w:t>о проведении запроса котиро</w:t>
      </w:r>
      <w:r w:rsidR="00431285" w:rsidRPr="00AD0221">
        <w:rPr>
          <w:rFonts w:ascii="Times New Roman" w:eastAsia="Times New Roman" w:hAnsi="Times New Roman" w:cs="Times New Roman"/>
          <w:sz w:val="28"/>
          <w:szCs w:val="28"/>
          <w:lang w:eastAsia="ru-RU"/>
        </w:rPr>
        <w:t>вок в электронной форме, запрос котировок</w:t>
      </w:r>
      <w:r w:rsidR="00885969"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 электронной ф</w:t>
      </w:r>
      <w:r w:rsidR="00431285" w:rsidRPr="00AD0221">
        <w:rPr>
          <w:rFonts w:ascii="Times New Roman" w:eastAsia="Times New Roman" w:hAnsi="Times New Roman" w:cs="Times New Roman"/>
          <w:sz w:val="28"/>
          <w:szCs w:val="28"/>
          <w:lang w:eastAsia="ru-RU"/>
        </w:rPr>
        <w:t xml:space="preserve">орме признается несостоявшимся.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 </w:t>
      </w:r>
      <w:r w:rsidR="001B4E95" w:rsidRPr="00AD0221">
        <w:rPr>
          <w:rFonts w:ascii="Times New Roman" w:eastAsia="Times New Roman" w:hAnsi="Times New Roman" w:cs="Times New Roman"/>
          <w:sz w:val="28"/>
          <w:szCs w:val="28"/>
          <w:lang w:eastAsia="ru-RU"/>
        </w:rPr>
        <w:t>в течение пяти дней со дня размещения итогового протокола направляет оператору ЭП без подписи Заказчика</w:t>
      </w:r>
      <w:r w:rsidRPr="00AD0221">
        <w:rPr>
          <w:rFonts w:ascii="Times New Roman" w:eastAsia="Times New Roman" w:hAnsi="Times New Roman" w:cs="Times New Roman"/>
          <w:sz w:val="28"/>
          <w:szCs w:val="28"/>
          <w:lang w:eastAsia="ru-RU"/>
        </w:rPr>
        <w:t xml:space="preserve"> проект договора, который составляется путем включения условий исполнения договора, предложенных участн</w:t>
      </w:r>
      <w:r w:rsidR="00431285" w:rsidRPr="00AD0221">
        <w:rPr>
          <w:rFonts w:ascii="Times New Roman" w:eastAsia="Times New Roman" w:hAnsi="Times New Roman" w:cs="Times New Roman"/>
          <w:sz w:val="28"/>
          <w:szCs w:val="28"/>
          <w:lang w:eastAsia="ru-RU"/>
        </w:rPr>
        <w:t xml:space="preserve">иком закупки в заявке, в проект </w:t>
      </w:r>
      <w:r w:rsidRPr="00AD0221">
        <w:rPr>
          <w:rFonts w:ascii="Times New Roman" w:eastAsia="Times New Roman" w:hAnsi="Times New Roman" w:cs="Times New Roman"/>
          <w:sz w:val="28"/>
          <w:szCs w:val="28"/>
          <w:lang w:eastAsia="ru-RU"/>
        </w:rPr>
        <w:t>договора, прилагае</w:t>
      </w:r>
      <w:r w:rsidR="001B4E95" w:rsidRPr="00AD0221">
        <w:rPr>
          <w:rFonts w:ascii="Times New Roman" w:eastAsia="Times New Roman" w:hAnsi="Times New Roman" w:cs="Times New Roman"/>
          <w:sz w:val="28"/>
          <w:szCs w:val="28"/>
          <w:lang w:eastAsia="ru-RU"/>
        </w:rPr>
        <w:t xml:space="preserve">мый </w:t>
      </w:r>
      <w:r w:rsidRPr="00AD0221">
        <w:rPr>
          <w:rFonts w:ascii="Times New Roman" w:eastAsia="Times New Roman" w:hAnsi="Times New Roman" w:cs="Times New Roman"/>
          <w:sz w:val="28"/>
          <w:szCs w:val="28"/>
          <w:lang w:eastAsia="ru-RU"/>
        </w:rPr>
        <w:t>к извещению.</w:t>
      </w:r>
    </w:p>
    <w:p w:rsidR="006F535E" w:rsidRPr="00AD0221" w:rsidRDefault="0080677D" w:rsidP="00AD0221">
      <w:pPr>
        <w:pStyle w:val="a3"/>
        <w:widowControl w:val="0"/>
        <w:numPr>
          <w:ilvl w:val="0"/>
          <w:numId w:val="1"/>
        </w:numPr>
        <w:autoSpaceDE w:val="0"/>
        <w:autoSpaceDN w:val="0"/>
        <w:spacing w:after="0" w:line="24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Договор по результатам запроса котировок в электронной форме заключается с испол</w:t>
      </w:r>
      <w:r w:rsidR="00431285" w:rsidRPr="00AD0221">
        <w:rPr>
          <w:rFonts w:ascii="Times New Roman" w:eastAsia="Times New Roman" w:hAnsi="Times New Roman" w:cs="Times New Roman"/>
          <w:sz w:val="28"/>
          <w:szCs w:val="28"/>
          <w:lang w:eastAsia="ru-RU"/>
        </w:rPr>
        <w:t xml:space="preserve">ьзованием программно-аппаратных </w:t>
      </w:r>
      <w:r w:rsidRPr="00AD0221">
        <w:rPr>
          <w:rFonts w:ascii="Times New Roman" w:eastAsia="Times New Roman" w:hAnsi="Times New Roman" w:cs="Times New Roman"/>
          <w:sz w:val="28"/>
          <w:szCs w:val="28"/>
          <w:lang w:eastAsia="ru-RU"/>
        </w:rPr>
        <w:t xml:space="preserve">средств </w:t>
      </w:r>
      <w:r w:rsidR="003E6EDA"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на которой проводится запрос котировок в электронной форме, и должен быть подписан усиленной квалифицированной электронной подписью </w:t>
      </w:r>
      <w:r w:rsidR="006F535E" w:rsidRPr="00AD0221">
        <w:rPr>
          <w:rFonts w:ascii="Times New Roman" w:eastAsia="Times New Roman" w:hAnsi="Times New Roman" w:cs="Times New Roman"/>
          <w:sz w:val="28"/>
          <w:szCs w:val="28"/>
          <w:lang w:eastAsia="ru-RU"/>
        </w:rPr>
        <w:t>лица, имеющего право действовать</w:t>
      </w:r>
      <w:r w:rsidR="00885969" w:rsidRPr="00AD0221">
        <w:rPr>
          <w:rFonts w:ascii="Times New Roman" w:eastAsia="Times New Roman" w:hAnsi="Times New Roman" w:cs="Times New Roman"/>
          <w:sz w:val="28"/>
          <w:szCs w:val="28"/>
          <w:lang w:eastAsia="ru-RU"/>
        </w:rPr>
        <w:t xml:space="preserve"> </w:t>
      </w:r>
      <w:r w:rsidR="006F535E" w:rsidRPr="00AD0221">
        <w:rPr>
          <w:rFonts w:ascii="Times New Roman" w:eastAsia="Times New Roman" w:hAnsi="Times New Roman" w:cs="Times New Roman"/>
          <w:sz w:val="28"/>
          <w:szCs w:val="28"/>
          <w:lang w:eastAsia="ru-RU"/>
        </w:rPr>
        <w:t>от имени соответственно участника</w:t>
      </w:r>
      <w:r w:rsidR="0003101A" w:rsidRPr="00AD0221">
        <w:rPr>
          <w:rFonts w:ascii="Times New Roman" w:eastAsia="Times New Roman" w:hAnsi="Times New Roman" w:cs="Times New Roman"/>
          <w:sz w:val="28"/>
          <w:szCs w:val="28"/>
          <w:lang w:eastAsia="ru-RU"/>
        </w:rPr>
        <w:t xml:space="preserve"> закупки, Заказчика</w:t>
      </w:r>
      <w:r w:rsidR="006F535E" w:rsidRPr="00AD0221">
        <w:rPr>
          <w:rFonts w:ascii="Times New Roman" w:eastAsia="Times New Roman" w:hAnsi="Times New Roman" w:cs="Times New Roman"/>
          <w:sz w:val="28"/>
          <w:szCs w:val="28"/>
          <w:lang w:eastAsia="ru-RU"/>
        </w:rPr>
        <w:t>.</w:t>
      </w:r>
    </w:p>
    <w:p w:rsidR="006F535E" w:rsidRPr="00AD0221" w:rsidRDefault="006F535E" w:rsidP="002E4BD5">
      <w:pPr>
        <w:widowControl w:val="0"/>
        <w:autoSpaceDE w:val="0"/>
        <w:autoSpaceDN w:val="0"/>
        <w:spacing w:after="0" w:line="242" w:lineRule="auto"/>
        <w:jc w:val="center"/>
        <w:outlineLvl w:val="2"/>
        <w:rPr>
          <w:rFonts w:ascii="Times New Roman" w:eastAsia="Times New Roman" w:hAnsi="Times New Roman" w:cs="Times New Roman"/>
          <w:b/>
          <w:sz w:val="28"/>
          <w:szCs w:val="28"/>
          <w:lang w:eastAsia="ru-RU"/>
        </w:rPr>
      </w:pPr>
    </w:p>
    <w:p w:rsidR="0064685B" w:rsidRPr="00AD0221" w:rsidRDefault="0064685B" w:rsidP="002E4BD5">
      <w:pPr>
        <w:widowControl w:val="0"/>
        <w:autoSpaceDE w:val="0"/>
        <w:autoSpaceDN w:val="0"/>
        <w:spacing w:after="0" w:line="242" w:lineRule="auto"/>
        <w:jc w:val="center"/>
        <w:outlineLvl w:val="2"/>
        <w:rPr>
          <w:rFonts w:ascii="Times New Roman" w:eastAsia="Times New Roman" w:hAnsi="Times New Roman" w:cs="Times New Roman"/>
          <w:b/>
          <w:sz w:val="28"/>
          <w:szCs w:val="28"/>
          <w:lang w:eastAsia="ru-RU"/>
        </w:rPr>
      </w:pPr>
      <w:r w:rsidRPr="00AD0221">
        <w:rPr>
          <w:rFonts w:ascii="Times New Roman" w:eastAsia="Times New Roman" w:hAnsi="Times New Roman" w:cs="Times New Roman"/>
          <w:b/>
          <w:sz w:val="28"/>
          <w:szCs w:val="28"/>
          <w:lang w:eastAsia="ru-RU"/>
        </w:rPr>
        <w:t xml:space="preserve">Условия </w:t>
      </w:r>
      <w:r w:rsidR="00737B48" w:rsidRPr="00AD0221">
        <w:rPr>
          <w:rFonts w:ascii="Times New Roman" w:eastAsia="Times New Roman" w:hAnsi="Times New Roman" w:cs="Times New Roman"/>
          <w:b/>
          <w:sz w:val="28"/>
          <w:szCs w:val="28"/>
          <w:lang w:eastAsia="ru-RU"/>
        </w:rPr>
        <w:t>применения и порядок проведения</w:t>
      </w:r>
      <w:r w:rsidR="00737B48" w:rsidRPr="00AD0221">
        <w:rPr>
          <w:rFonts w:ascii="Times New Roman" w:eastAsia="Times New Roman" w:hAnsi="Times New Roman" w:cs="Times New Roman"/>
          <w:b/>
          <w:sz w:val="28"/>
          <w:szCs w:val="28"/>
          <w:lang w:eastAsia="ru-RU"/>
        </w:rPr>
        <w:br/>
      </w:r>
      <w:r w:rsidRPr="00AD0221">
        <w:rPr>
          <w:rFonts w:ascii="Times New Roman" w:eastAsia="Times New Roman" w:hAnsi="Times New Roman" w:cs="Times New Roman"/>
          <w:b/>
          <w:sz w:val="28"/>
          <w:szCs w:val="28"/>
          <w:lang w:eastAsia="ru-RU"/>
        </w:rPr>
        <w:t>за</w:t>
      </w:r>
      <w:r w:rsidR="00737B48" w:rsidRPr="00AD0221">
        <w:rPr>
          <w:rFonts w:ascii="Times New Roman" w:eastAsia="Times New Roman" w:hAnsi="Times New Roman" w:cs="Times New Roman"/>
          <w:b/>
          <w:sz w:val="28"/>
          <w:szCs w:val="28"/>
          <w:lang w:eastAsia="ru-RU"/>
        </w:rPr>
        <w:t xml:space="preserve">крытого </w:t>
      </w:r>
      <w:r w:rsidRPr="00AD0221">
        <w:rPr>
          <w:rFonts w:ascii="Times New Roman" w:eastAsia="Times New Roman" w:hAnsi="Times New Roman" w:cs="Times New Roman"/>
          <w:b/>
          <w:sz w:val="28"/>
          <w:szCs w:val="28"/>
          <w:lang w:eastAsia="ru-RU"/>
        </w:rPr>
        <w:t>запроса котировок</w:t>
      </w:r>
    </w:p>
    <w:p w:rsidR="0026612B" w:rsidRPr="00AD0221" w:rsidRDefault="007007B2" w:rsidP="00AD0221">
      <w:pPr>
        <w:pStyle w:val="a3"/>
        <w:widowControl w:val="0"/>
        <w:numPr>
          <w:ilvl w:val="0"/>
          <w:numId w:val="1"/>
        </w:numPr>
        <w:autoSpaceDE w:val="0"/>
        <w:autoSpaceDN w:val="0"/>
        <w:spacing w:before="240"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Определение</w:t>
      </w:r>
      <w:r w:rsidR="0026612B" w:rsidRPr="00AD0221">
        <w:rPr>
          <w:rFonts w:ascii="Times New Roman" w:eastAsia="Times New Roman" w:hAnsi="Times New Roman" w:cs="Times New Roman"/>
          <w:sz w:val="28"/>
          <w:szCs w:val="28"/>
          <w:lang w:eastAsia="ru-RU"/>
        </w:rPr>
        <w:t xml:space="preserve"> поставщика (</w:t>
      </w:r>
      <w:r w:rsidR="00A40310" w:rsidRPr="00AD0221">
        <w:rPr>
          <w:rFonts w:ascii="Times New Roman" w:eastAsia="Times New Roman" w:hAnsi="Times New Roman" w:cs="Times New Roman"/>
          <w:sz w:val="28"/>
          <w:szCs w:val="28"/>
          <w:lang w:eastAsia="ru-RU"/>
        </w:rPr>
        <w:t xml:space="preserve">исполнителя, </w:t>
      </w:r>
      <w:r w:rsidR="00737B48" w:rsidRPr="00AD0221">
        <w:rPr>
          <w:rFonts w:ascii="Times New Roman" w:eastAsia="Times New Roman" w:hAnsi="Times New Roman" w:cs="Times New Roman"/>
          <w:sz w:val="28"/>
          <w:szCs w:val="28"/>
          <w:lang w:eastAsia="ru-RU"/>
        </w:rPr>
        <w:t>подрядчи</w:t>
      </w:r>
      <w:r w:rsidR="00CA19B8" w:rsidRPr="00AD0221">
        <w:rPr>
          <w:rFonts w:ascii="Times New Roman" w:eastAsia="Times New Roman" w:hAnsi="Times New Roman" w:cs="Times New Roman"/>
          <w:sz w:val="28"/>
          <w:szCs w:val="28"/>
          <w:lang w:eastAsia="ru-RU"/>
        </w:rPr>
        <w:t xml:space="preserve">ка) </w:t>
      </w:r>
      <w:r w:rsidR="0026612B" w:rsidRPr="00AD0221">
        <w:rPr>
          <w:rFonts w:ascii="Times New Roman" w:eastAsia="Times New Roman" w:hAnsi="Times New Roman" w:cs="Times New Roman"/>
          <w:sz w:val="28"/>
          <w:szCs w:val="28"/>
          <w:lang w:eastAsia="ru-RU"/>
        </w:rPr>
        <w:t>путем проведения закрытого запроса кот</w:t>
      </w:r>
      <w:r w:rsidR="007F6F25" w:rsidRPr="00AD0221">
        <w:rPr>
          <w:rFonts w:ascii="Times New Roman" w:eastAsia="Times New Roman" w:hAnsi="Times New Roman" w:cs="Times New Roman"/>
          <w:sz w:val="28"/>
          <w:szCs w:val="28"/>
          <w:lang w:eastAsia="ru-RU"/>
        </w:rPr>
        <w:t xml:space="preserve">ировок </w:t>
      </w:r>
      <w:r w:rsidR="0026612B" w:rsidRPr="00AD0221">
        <w:rPr>
          <w:rFonts w:ascii="Times New Roman" w:eastAsia="Times New Roman" w:hAnsi="Times New Roman" w:cs="Times New Roman"/>
          <w:sz w:val="28"/>
          <w:szCs w:val="28"/>
          <w:lang w:eastAsia="ru-RU"/>
        </w:rPr>
        <w:t>осуществля</w:t>
      </w:r>
      <w:r w:rsidR="002D0790" w:rsidRPr="00AD0221">
        <w:rPr>
          <w:rFonts w:ascii="Times New Roman" w:eastAsia="Times New Roman" w:hAnsi="Times New Roman" w:cs="Times New Roman"/>
          <w:sz w:val="28"/>
          <w:szCs w:val="28"/>
          <w:lang w:eastAsia="ru-RU"/>
        </w:rPr>
        <w:t>ет</w:t>
      </w:r>
      <w:r w:rsidR="0026612B" w:rsidRPr="00AD0221">
        <w:rPr>
          <w:rFonts w:ascii="Times New Roman" w:eastAsia="Times New Roman" w:hAnsi="Times New Roman" w:cs="Times New Roman"/>
          <w:sz w:val="28"/>
          <w:szCs w:val="28"/>
          <w:lang w:eastAsia="ru-RU"/>
        </w:rPr>
        <w:t xml:space="preserve">ся в </w:t>
      </w:r>
      <w:r w:rsidR="007F6F25" w:rsidRPr="00AD0221">
        <w:rPr>
          <w:rFonts w:ascii="Times New Roman" w:eastAsia="Times New Roman" w:hAnsi="Times New Roman" w:cs="Times New Roman"/>
          <w:sz w:val="28"/>
          <w:szCs w:val="28"/>
          <w:lang w:eastAsia="ru-RU"/>
        </w:rPr>
        <w:t>следующих случаях</w:t>
      </w:r>
      <w:r w:rsidR="0026612B" w:rsidRPr="00AD0221">
        <w:rPr>
          <w:rFonts w:ascii="Times New Roman" w:eastAsia="Times New Roman" w:hAnsi="Times New Roman" w:cs="Times New Roman"/>
          <w:sz w:val="28"/>
          <w:szCs w:val="28"/>
          <w:lang w:eastAsia="ru-RU"/>
        </w:rPr>
        <w:t>:</w:t>
      </w:r>
    </w:p>
    <w:p w:rsidR="005060A2" w:rsidRPr="00AD0221" w:rsidRDefault="005060A2" w:rsidP="002E4BD5">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сведения о закупке составляют государственную тайну;</w:t>
      </w:r>
    </w:p>
    <w:p w:rsidR="005060A2" w:rsidRPr="00AD0221" w:rsidRDefault="005060A2" w:rsidP="002E4BD5">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2D0790" w:rsidRPr="00AD0221" w:rsidRDefault="002D0790" w:rsidP="002E4BD5">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отношении закупки координационным органом Правительства Российской Федерации принято решение в соответствии с пунктом 2 ил</w:t>
      </w:r>
      <w:r w:rsidR="00430145" w:rsidRPr="00AD0221">
        <w:rPr>
          <w:rFonts w:ascii="Times New Roman" w:eastAsia="Times New Roman" w:hAnsi="Times New Roman" w:cs="Times New Roman"/>
          <w:sz w:val="28"/>
          <w:szCs w:val="28"/>
          <w:lang w:eastAsia="ru-RU"/>
        </w:rPr>
        <w:t>и 3 части 8 статьи 3.1 Закона № </w:t>
      </w:r>
      <w:r w:rsidRPr="00AD0221">
        <w:rPr>
          <w:rFonts w:ascii="Times New Roman" w:eastAsia="Times New Roman" w:hAnsi="Times New Roman" w:cs="Times New Roman"/>
          <w:sz w:val="28"/>
          <w:szCs w:val="28"/>
          <w:lang w:eastAsia="ru-RU"/>
        </w:rPr>
        <w:t>223-ФЗ;</w:t>
      </w:r>
    </w:p>
    <w:p w:rsidR="005060A2" w:rsidRPr="00AD0221" w:rsidRDefault="005060A2" w:rsidP="00F16BBE">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определенных Правительством Российской Федерации, в соответстви</w:t>
      </w:r>
      <w:r w:rsidR="00430145" w:rsidRPr="00AD0221">
        <w:rPr>
          <w:rFonts w:ascii="Times New Roman" w:eastAsia="Times New Roman" w:hAnsi="Times New Roman" w:cs="Times New Roman"/>
          <w:sz w:val="28"/>
          <w:szCs w:val="28"/>
          <w:lang w:eastAsia="ru-RU"/>
        </w:rPr>
        <w:t>и с частью 16 статьи 4 Закона № </w:t>
      </w:r>
      <w:r w:rsidRPr="00AD0221">
        <w:rPr>
          <w:rFonts w:ascii="Times New Roman" w:eastAsia="Times New Roman" w:hAnsi="Times New Roman" w:cs="Times New Roman"/>
          <w:sz w:val="28"/>
          <w:szCs w:val="28"/>
          <w:lang w:eastAsia="ru-RU"/>
        </w:rPr>
        <w:t xml:space="preserve">223-ФЗ; </w:t>
      </w:r>
    </w:p>
    <w:p w:rsidR="0026612B" w:rsidRPr="00AD0221" w:rsidRDefault="0026612B" w:rsidP="00F16BBE">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НМЦД составляет не более </w:t>
      </w:r>
      <w:r w:rsidR="007860A5" w:rsidRPr="00AD0221">
        <w:rPr>
          <w:rFonts w:ascii="Times New Roman" w:eastAsia="Times New Roman" w:hAnsi="Times New Roman" w:cs="Times New Roman"/>
          <w:sz w:val="28"/>
          <w:szCs w:val="28"/>
          <w:lang w:eastAsia="ru-RU"/>
        </w:rPr>
        <w:t>10 000 000</w:t>
      </w:r>
      <w:r w:rsidR="00145650" w:rsidRPr="00AD0221">
        <w:rPr>
          <w:rFonts w:ascii="Times New Roman" w:eastAsia="Times New Roman" w:hAnsi="Times New Roman" w:cs="Times New Roman"/>
          <w:sz w:val="28"/>
          <w:szCs w:val="28"/>
          <w:lang w:eastAsia="ru-RU"/>
        </w:rPr>
        <w:t xml:space="preserve"> рублей.</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Закрытый запрос котировок </w:t>
      </w:r>
      <w:r w:rsidR="00681084"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xml:space="preserve"> это форма торгов,</w:t>
      </w:r>
      <w:r w:rsidR="00CA19B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при которой:</w:t>
      </w:r>
    </w:p>
    <w:p w:rsidR="0064685B" w:rsidRPr="00AD0221" w:rsidRDefault="0064685B" w:rsidP="00F16BBE">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информация о закупке не подлежит размещению в </w:t>
      </w:r>
      <w:r w:rsidR="0026612B" w:rsidRPr="00AD0221">
        <w:rPr>
          <w:rFonts w:ascii="Times New Roman" w:eastAsia="Times New Roman" w:hAnsi="Times New Roman" w:cs="Times New Roman"/>
          <w:sz w:val="28"/>
          <w:szCs w:val="28"/>
          <w:lang w:eastAsia="ru-RU"/>
        </w:rPr>
        <w:t>ЕИС</w:t>
      </w:r>
      <w:r w:rsidRPr="00AD0221">
        <w:rPr>
          <w:rFonts w:ascii="Times New Roman" w:eastAsia="Times New Roman" w:hAnsi="Times New Roman" w:cs="Times New Roman"/>
          <w:sz w:val="28"/>
          <w:szCs w:val="28"/>
          <w:lang w:eastAsia="ru-RU"/>
        </w:rPr>
        <w:t>;</w:t>
      </w:r>
    </w:p>
    <w:p w:rsidR="0064685B" w:rsidRPr="00AD0221" w:rsidRDefault="0064685B" w:rsidP="00F16BBE">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информация о закупке сообщается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путем направления приглашени</w:t>
      </w:r>
      <w:r w:rsidR="00335178" w:rsidRPr="00AD0221">
        <w:rPr>
          <w:rFonts w:ascii="Times New Roman" w:eastAsia="Times New Roman" w:hAnsi="Times New Roman" w:cs="Times New Roman"/>
          <w:sz w:val="28"/>
          <w:szCs w:val="28"/>
          <w:lang w:eastAsia="ru-RU"/>
        </w:rPr>
        <w:t>й</w:t>
      </w:r>
      <w:r w:rsidRPr="00AD0221">
        <w:rPr>
          <w:rFonts w:ascii="Times New Roman" w:eastAsia="Times New Roman" w:hAnsi="Times New Roman" w:cs="Times New Roman"/>
          <w:sz w:val="28"/>
          <w:szCs w:val="28"/>
          <w:lang w:eastAsia="ru-RU"/>
        </w:rPr>
        <w:t xml:space="preserve"> при</w:t>
      </w:r>
      <w:r w:rsidR="00CA19B8" w:rsidRPr="00AD0221">
        <w:rPr>
          <w:rFonts w:ascii="Times New Roman" w:eastAsia="Times New Roman" w:hAnsi="Times New Roman" w:cs="Times New Roman"/>
          <w:sz w:val="28"/>
          <w:szCs w:val="28"/>
          <w:lang w:eastAsia="ru-RU"/>
        </w:rPr>
        <w:t xml:space="preserve">нять участие в закрытом запросе </w:t>
      </w:r>
      <w:r w:rsidRPr="00AD0221">
        <w:rPr>
          <w:rFonts w:ascii="Times New Roman" w:eastAsia="Times New Roman" w:hAnsi="Times New Roman" w:cs="Times New Roman"/>
          <w:sz w:val="28"/>
          <w:szCs w:val="28"/>
          <w:lang w:eastAsia="ru-RU"/>
        </w:rPr>
        <w:t xml:space="preserve">котировок с приложением документации о </w:t>
      </w:r>
      <w:r w:rsidR="005D23CC" w:rsidRPr="00AD0221">
        <w:rPr>
          <w:rFonts w:ascii="Times New Roman" w:eastAsia="Times New Roman" w:hAnsi="Times New Roman" w:cs="Times New Roman"/>
          <w:sz w:val="28"/>
          <w:szCs w:val="28"/>
          <w:lang w:eastAsia="ru-RU"/>
        </w:rPr>
        <w:t xml:space="preserve">закрытом </w:t>
      </w:r>
      <w:r w:rsidR="00CA19B8" w:rsidRPr="00AD0221">
        <w:rPr>
          <w:rFonts w:ascii="Times New Roman" w:eastAsia="Times New Roman" w:hAnsi="Times New Roman" w:cs="Times New Roman"/>
          <w:sz w:val="28"/>
          <w:szCs w:val="28"/>
          <w:lang w:eastAsia="ru-RU"/>
        </w:rPr>
        <w:t xml:space="preserve">запросе </w:t>
      </w:r>
      <w:r w:rsidRPr="00AD0221">
        <w:rPr>
          <w:rFonts w:ascii="Times New Roman" w:eastAsia="Times New Roman" w:hAnsi="Times New Roman" w:cs="Times New Roman"/>
          <w:sz w:val="28"/>
          <w:szCs w:val="28"/>
          <w:lang w:eastAsia="ru-RU"/>
        </w:rPr>
        <w:t>котировок не менее че</w:t>
      </w:r>
      <w:r w:rsidR="00CA19B8" w:rsidRPr="00AD0221">
        <w:rPr>
          <w:rFonts w:ascii="Times New Roman" w:eastAsia="Times New Roman" w:hAnsi="Times New Roman" w:cs="Times New Roman"/>
          <w:sz w:val="28"/>
          <w:szCs w:val="28"/>
          <w:lang w:eastAsia="ru-RU"/>
        </w:rPr>
        <w:t xml:space="preserve">м двум лицам, которые способны </w:t>
      </w:r>
      <w:r w:rsidRPr="00AD0221">
        <w:rPr>
          <w:rFonts w:ascii="Times New Roman" w:eastAsia="Times New Roman" w:hAnsi="Times New Roman" w:cs="Times New Roman"/>
          <w:sz w:val="28"/>
          <w:szCs w:val="28"/>
          <w:lang w:eastAsia="ru-RU"/>
        </w:rPr>
        <w:t>осуществить поставки товаров, выполнение работ, оказание услуг, являющихся предметом закупки;</w:t>
      </w:r>
    </w:p>
    <w:p w:rsidR="0064685B" w:rsidRPr="00AD0221" w:rsidRDefault="0064685B" w:rsidP="00F16BBE">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описание предмета закупки осуществляется с соблюдением требований части 6.1 статьи 3 </w:t>
      </w:r>
      <w:r w:rsidR="00E129FD" w:rsidRPr="00AD0221">
        <w:rPr>
          <w:rFonts w:ascii="Times New Roman" w:eastAsia="Times New Roman" w:hAnsi="Times New Roman" w:cs="Times New Roman"/>
          <w:sz w:val="28"/>
          <w:szCs w:val="28"/>
          <w:lang w:eastAsia="ru-RU"/>
        </w:rPr>
        <w:t>Закона</w:t>
      </w:r>
      <w:r w:rsidRPr="00AD0221">
        <w:rPr>
          <w:rFonts w:ascii="Times New Roman" w:eastAsia="Times New Roman" w:hAnsi="Times New Roman" w:cs="Times New Roman"/>
          <w:sz w:val="28"/>
          <w:szCs w:val="28"/>
          <w:lang w:eastAsia="ru-RU"/>
        </w:rPr>
        <w:t xml:space="preserve"> </w:t>
      </w:r>
      <w:r w:rsidR="000B0876" w:rsidRPr="00AD0221">
        <w:rPr>
          <w:rFonts w:ascii="Times New Roman" w:eastAsia="Times New Roman" w:hAnsi="Times New Roman" w:cs="Times New Roman"/>
          <w:sz w:val="28"/>
          <w:szCs w:val="28"/>
          <w:lang w:eastAsia="ru-RU"/>
        </w:rPr>
        <w:t>№</w:t>
      </w:r>
      <w:r w:rsidR="00994812" w:rsidRPr="00AD0221">
        <w:rPr>
          <w:rFonts w:ascii="Times New Roman" w:eastAsia="Times New Roman" w:hAnsi="Times New Roman" w:cs="Times New Roman"/>
          <w:sz w:val="28"/>
          <w:szCs w:val="28"/>
          <w:lang w:eastAsia="ru-RU"/>
        </w:rPr>
        <w:t> </w:t>
      </w:r>
      <w:r w:rsidRPr="00AD0221">
        <w:rPr>
          <w:rFonts w:ascii="Times New Roman" w:eastAsia="Times New Roman" w:hAnsi="Times New Roman" w:cs="Times New Roman"/>
          <w:sz w:val="28"/>
          <w:szCs w:val="28"/>
          <w:lang w:eastAsia="ru-RU"/>
        </w:rPr>
        <w:t>223</w:t>
      </w:r>
      <w:r w:rsidR="000B273D"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ФЗ;</w:t>
      </w:r>
    </w:p>
    <w:p w:rsidR="0064685B" w:rsidRPr="00AD0221" w:rsidRDefault="0064685B" w:rsidP="00F16BBE">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победителем закрытого запроса котировок признается участник закупки, заявка которого соответствует требованиям, установленным документацией </w:t>
      </w:r>
      <w:r w:rsidR="00CA19B8" w:rsidRPr="00AD0221">
        <w:rPr>
          <w:rFonts w:ascii="Times New Roman" w:eastAsia="Times New Roman" w:hAnsi="Times New Roman" w:cs="Times New Roman"/>
          <w:sz w:val="28"/>
          <w:szCs w:val="28"/>
          <w:lang w:eastAsia="ru-RU"/>
        </w:rPr>
        <w:t xml:space="preserve">о проведении запроса котировок, </w:t>
      </w:r>
      <w:r w:rsidRPr="00AD0221">
        <w:rPr>
          <w:rFonts w:ascii="Times New Roman" w:eastAsia="Times New Roman" w:hAnsi="Times New Roman" w:cs="Times New Roman"/>
          <w:sz w:val="28"/>
          <w:szCs w:val="28"/>
          <w:lang w:eastAsia="ru-RU"/>
        </w:rPr>
        <w:t>и содержит наиболее низкую цену договора.</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Приглашения при</w:t>
      </w:r>
      <w:r w:rsidR="00CA19B8" w:rsidRPr="00AD0221">
        <w:rPr>
          <w:rFonts w:ascii="Times New Roman" w:eastAsia="Times New Roman" w:hAnsi="Times New Roman" w:cs="Times New Roman"/>
          <w:sz w:val="28"/>
          <w:szCs w:val="28"/>
          <w:lang w:eastAsia="ru-RU"/>
        </w:rPr>
        <w:t xml:space="preserve">нять участие в закрытом запросе </w:t>
      </w:r>
      <w:r w:rsidRPr="00AD0221">
        <w:rPr>
          <w:rFonts w:ascii="Times New Roman" w:eastAsia="Times New Roman" w:hAnsi="Times New Roman" w:cs="Times New Roman"/>
          <w:sz w:val="28"/>
          <w:szCs w:val="28"/>
          <w:lang w:eastAsia="ru-RU"/>
        </w:rPr>
        <w:t xml:space="preserve">котировок с приложением документации о </w:t>
      </w:r>
      <w:r w:rsidR="003E6EDA" w:rsidRPr="00AD0221">
        <w:rPr>
          <w:rFonts w:ascii="Times New Roman" w:eastAsia="Times New Roman" w:hAnsi="Times New Roman" w:cs="Times New Roman"/>
          <w:sz w:val="28"/>
          <w:szCs w:val="28"/>
          <w:lang w:eastAsia="ru-RU"/>
        </w:rPr>
        <w:t xml:space="preserve">закрытом </w:t>
      </w:r>
      <w:r w:rsidR="00CA19B8" w:rsidRPr="00AD0221">
        <w:rPr>
          <w:rFonts w:ascii="Times New Roman" w:eastAsia="Times New Roman" w:hAnsi="Times New Roman" w:cs="Times New Roman"/>
          <w:sz w:val="28"/>
          <w:szCs w:val="28"/>
          <w:lang w:eastAsia="ru-RU"/>
        </w:rPr>
        <w:t xml:space="preserve">запросе </w:t>
      </w:r>
      <w:r w:rsidRPr="00AD0221">
        <w:rPr>
          <w:rFonts w:ascii="Times New Roman" w:eastAsia="Times New Roman" w:hAnsi="Times New Roman" w:cs="Times New Roman"/>
          <w:sz w:val="28"/>
          <w:szCs w:val="28"/>
          <w:lang w:eastAsia="ru-RU"/>
        </w:rPr>
        <w:t xml:space="preserve">котировок направляются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не менее чем за пять</w:t>
      </w:r>
      <w:r w:rsidR="00CA19B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рабочих дней до установленно</w:t>
      </w:r>
      <w:r w:rsidR="00B80295" w:rsidRPr="00AD0221">
        <w:rPr>
          <w:rFonts w:ascii="Times New Roman" w:eastAsia="Times New Roman" w:hAnsi="Times New Roman" w:cs="Times New Roman"/>
          <w:sz w:val="28"/>
          <w:szCs w:val="28"/>
          <w:lang w:eastAsia="ru-RU"/>
        </w:rPr>
        <w:t>го</w:t>
      </w:r>
      <w:r w:rsidRPr="00AD0221">
        <w:rPr>
          <w:rFonts w:ascii="Times New Roman" w:eastAsia="Times New Roman" w:hAnsi="Times New Roman" w:cs="Times New Roman"/>
          <w:sz w:val="28"/>
          <w:szCs w:val="28"/>
          <w:lang w:eastAsia="ru-RU"/>
        </w:rPr>
        <w:t xml:space="preserve"> в документации о </w:t>
      </w:r>
      <w:r w:rsidR="003E6EDA" w:rsidRPr="00AD0221">
        <w:rPr>
          <w:rFonts w:ascii="Times New Roman" w:eastAsia="Times New Roman" w:hAnsi="Times New Roman" w:cs="Times New Roman"/>
          <w:sz w:val="28"/>
          <w:szCs w:val="28"/>
          <w:lang w:eastAsia="ru-RU"/>
        </w:rPr>
        <w:t>закрытом</w:t>
      </w:r>
      <w:r w:rsidR="00CA19B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запросе котировок д</w:t>
      </w:r>
      <w:r w:rsidR="00B80295" w:rsidRPr="00AD0221">
        <w:rPr>
          <w:rFonts w:ascii="Times New Roman" w:eastAsia="Times New Roman" w:hAnsi="Times New Roman" w:cs="Times New Roman"/>
          <w:sz w:val="28"/>
          <w:szCs w:val="28"/>
          <w:lang w:eastAsia="ru-RU"/>
        </w:rPr>
        <w:t>ня</w:t>
      </w:r>
      <w:r w:rsidRPr="00AD0221">
        <w:rPr>
          <w:rFonts w:ascii="Times New Roman" w:eastAsia="Times New Roman" w:hAnsi="Times New Roman" w:cs="Times New Roman"/>
          <w:sz w:val="28"/>
          <w:szCs w:val="28"/>
          <w:lang w:eastAsia="ru-RU"/>
        </w:rPr>
        <w:t xml:space="preserve"> </w:t>
      </w:r>
      <w:r w:rsidR="00B80295" w:rsidRPr="00AD0221">
        <w:rPr>
          <w:rFonts w:ascii="Times New Roman" w:eastAsia="Times New Roman" w:hAnsi="Times New Roman" w:cs="Times New Roman"/>
          <w:sz w:val="28"/>
          <w:szCs w:val="28"/>
          <w:lang w:eastAsia="ru-RU"/>
        </w:rPr>
        <w:t>истече</w:t>
      </w:r>
      <w:r w:rsidRPr="00AD0221">
        <w:rPr>
          <w:rFonts w:ascii="Times New Roman" w:eastAsia="Times New Roman" w:hAnsi="Times New Roman" w:cs="Times New Roman"/>
          <w:sz w:val="28"/>
          <w:szCs w:val="28"/>
          <w:lang w:eastAsia="ru-RU"/>
        </w:rPr>
        <w:t>ния</w:t>
      </w:r>
      <w:r w:rsidR="00CA19B8" w:rsidRPr="00AD0221">
        <w:rPr>
          <w:rFonts w:ascii="Times New Roman" w:eastAsia="Times New Roman" w:hAnsi="Times New Roman" w:cs="Times New Roman"/>
          <w:sz w:val="28"/>
          <w:szCs w:val="28"/>
          <w:lang w:eastAsia="ru-RU"/>
        </w:rPr>
        <w:t xml:space="preserve"> срока подачи заявок на участие </w:t>
      </w:r>
      <w:r w:rsidRPr="00AD0221">
        <w:rPr>
          <w:rFonts w:ascii="Times New Roman" w:eastAsia="Times New Roman" w:hAnsi="Times New Roman" w:cs="Times New Roman"/>
          <w:sz w:val="28"/>
          <w:szCs w:val="28"/>
          <w:lang w:eastAsia="ru-RU"/>
        </w:rPr>
        <w:t xml:space="preserve">в </w:t>
      </w:r>
      <w:r w:rsidR="003E6EDA" w:rsidRPr="00AD0221">
        <w:rPr>
          <w:rFonts w:ascii="Times New Roman" w:eastAsia="Times New Roman" w:hAnsi="Times New Roman" w:cs="Times New Roman"/>
          <w:sz w:val="28"/>
          <w:szCs w:val="28"/>
          <w:lang w:eastAsia="ru-RU"/>
        </w:rPr>
        <w:t xml:space="preserve">закрытом </w:t>
      </w:r>
      <w:r w:rsidRPr="00AD0221">
        <w:rPr>
          <w:rFonts w:ascii="Times New Roman" w:eastAsia="Times New Roman" w:hAnsi="Times New Roman" w:cs="Times New Roman"/>
          <w:sz w:val="28"/>
          <w:szCs w:val="28"/>
          <w:lang w:eastAsia="ru-RU"/>
        </w:rPr>
        <w:t>запросе котировок.</w:t>
      </w:r>
    </w:p>
    <w:p w:rsidR="0064685B" w:rsidRPr="00AD0221" w:rsidRDefault="00C100AD"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Любой участник закупки вправе направить </w:t>
      </w:r>
      <w:r w:rsidR="00FD3DE1" w:rsidRPr="00AD0221">
        <w:rPr>
          <w:rFonts w:ascii="Times New Roman" w:eastAsia="Times New Roman" w:hAnsi="Times New Roman" w:cs="Times New Roman"/>
          <w:sz w:val="28"/>
          <w:szCs w:val="28"/>
          <w:lang w:eastAsia="ru-RU"/>
        </w:rPr>
        <w:t>Заказч</w:t>
      </w:r>
      <w:r w:rsidR="00CA19B8" w:rsidRPr="00AD0221">
        <w:rPr>
          <w:rFonts w:ascii="Times New Roman" w:eastAsia="Times New Roman" w:hAnsi="Times New Roman" w:cs="Times New Roman"/>
          <w:sz w:val="28"/>
          <w:szCs w:val="28"/>
          <w:lang w:eastAsia="ru-RU"/>
        </w:rPr>
        <w:t xml:space="preserve">ику </w:t>
      </w:r>
      <w:r w:rsidRPr="00AD0221">
        <w:rPr>
          <w:rFonts w:ascii="Times New Roman" w:eastAsia="Times New Roman" w:hAnsi="Times New Roman" w:cs="Times New Roman"/>
          <w:sz w:val="28"/>
          <w:szCs w:val="28"/>
          <w:lang w:eastAsia="ru-RU"/>
        </w:rPr>
        <w:t>запрос о даче разъяснени</w:t>
      </w:r>
      <w:r w:rsidR="0024601F" w:rsidRPr="00AD0221">
        <w:rPr>
          <w:rFonts w:ascii="Times New Roman" w:eastAsia="Times New Roman" w:hAnsi="Times New Roman" w:cs="Times New Roman"/>
          <w:sz w:val="28"/>
          <w:szCs w:val="28"/>
          <w:lang w:eastAsia="ru-RU"/>
        </w:rPr>
        <w:t>й положен</w:t>
      </w:r>
      <w:r w:rsidR="00CA19B8" w:rsidRPr="00AD0221">
        <w:rPr>
          <w:rFonts w:ascii="Times New Roman" w:eastAsia="Times New Roman" w:hAnsi="Times New Roman" w:cs="Times New Roman"/>
          <w:sz w:val="28"/>
          <w:szCs w:val="28"/>
          <w:lang w:eastAsia="ru-RU"/>
        </w:rPr>
        <w:t xml:space="preserve">ий приглашения принять </w:t>
      </w:r>
      <w:r w:rsidRPr="00AD0221">
        <w:rPr>
          <w:rFonts w:ascii="Times New Roman" w:eastAsia="Times New Roman" w:hAnsi="Times New Roman" w:cs="Times New Roman"/>
          <w:sz w:val="28"/>
          <w:szCs w:val="28"/>
          <w:lang w:eastAsia="ru-RU"/>
        </w:rPr>
        <w:t>участие в закрытом запросе</w:t>
      </w:r>
      <w:r w:rsidR="00CA19B8" w:rsidRPr="00AD0221">
        <w:rPr>
          <w:rFonts w:ascii="Times New Roman" w:eastAsia="Times New Roman" w:hAnsi="Times New Roman" w:cs="Times New Roman"/>
          <w:sz w:val="28"/>
          <w:szCs w:val="28"/>
          <w:lang w:eastAsia="ru-RU"/>
        </w:rPr>
        <w:t xml:space="preserve"> котировок и (или) документации </w:t>
      </w:r>
      <w:r w:rsidRPr="00AD0221">
        <w:rPr>
          <w:rFonts w:ascii="Times New Roman" w:eastAsia="Times New Roman" w:hAnsi="Times New Roman" w:cs="Times New Roman"/>
          <w:sz w:val="28"/>
          <w:szCs w:val="28"/>
          <w:lang w:eastAsia="ru-RU"/>
        </w:rPr>
        <w:t xml:space="preserve">о закрытом </w:t>
      </w:r>
      <w:r w:rsidR="009D76AB" w:rsidRPr="00AD0221">
        <w:rPr>
          <w:rFonts w:ascii="Times New Roman" w:eastAsia="Times New Roman" w:hAnsi="Times New Roman" w:cs="Times New Roman"/>
          <w:sz w:val="28"/>
          <w:szCs w:val="28"/>
          <w:lang w:eastAsia="ru-RU"/>
        </w:rPr>
        <w:t>запросе котировок. В течение трех</w:t>
      </w:r>
      <w:r w:rsidRPr="00AD0221">
        <w:rPr>
          <w:rFonts w:ascii="Times New Roman" w:eastAsia="Times New Roman" w:hAnsi="Times New Roman" w:cs="Times New Roman"/>
          <w:sz w:val="28"/>
          <w:szCs w:val="28"/>
          <w:lang w:eastAsia="ru-RU"/>
        </w:rPr>
        <w:t xml:space="preserve"> </w:t>
      </w:r>
      <w:r w:rsidR="00CA19B8" w:rsidRPr="00AD0221">
        <w:rPr>
          <w:rFonts w:ascii="Times New Roman" w:eastAsia="Times New Roman" w:hAnsi="Times New Roman" w:cs="Times New Roman"/>
          <w:sz w:val="28"/>
          <w:szCs w:val="28"/>
          <w:lang w:eastAsia="ru-RU"/>
        </w:rPr>
        <w:t xml:space="preserve">рабочих дней </w:t>
      </w:r>
      <w:r w:rsidRPr="00AD0221">
        <w:rPr>
          <w:rFonts w:ascii="Times New Roman" w:eastAsia="Times New Roman" w:hAnsi="Times New Roman" w:cs="Times New Roman"/>
          <w:sz w:val="28"/>
          <w:szCs w:val="28"/>
          <w:lang w:eastAsia="ru-RU"/>
        </w:rPr>
        <w:t xml:space="preserve">со дня поступления указанного запроса </w:t>
      </w:r>
      <w:r w:rsidR="00FD3DE1" w:rsidRPr="00AD0221">
        <w:rPr>
          <w:rFonts w:ascii="Times New Roman" w:eastAsia="Times New Roman" w:hAnsi="Times New Roman" w:cs="Times New Roman"/>
          <w:sz w:val="28"/>
          <w:szCs w:val="28"/>
          <w:lang w:eastAsia="ru-RU"/>
        </w:rPr>
        <w:t>Заказч</w:t>
      </w:r>
      <w:r w:rsidR="00CA19B8" w:rsidRPr="00AD0221">
        <w:rPr>
          <w:rFonts w:ascii="Times New Roman" w:eastAsia="Times New Roman" w:hAnsi="Times New Roman" w:cs="Times New Roman"/>
          <w:sz w:val="28"/>
          <w:szCs w:val="28"/>
          <w:lang w:eastAsia="ru-RU"/>
        </w:rPr>
        <w:t xml:space="preserve">ик направляет </w:t>
      </w:r>
      <w:r w:rsidRPr="00AD0221">
        <w:rPr>
          <w:rFonts w:ascii="Times New Roman" w:eastAsia="Times New Roman" w:hAnsi="Times New Roman" w:cs="Times New Roman"/>
          <w:sz w:val="28"/>
          <w:szCs w:val="28"/>
          <w:lang w:eastAsia="ru-RU"/>
        </w:rPr>
        <w:t xml:space="preserve">в письменной форме разъяснения положений </w:t>
      </w:r>
      <w:r w:rsidR="000B2C6C" w:rsidRPr="00AD0221">
        <w:rPr>
          <w:rFonts w:ascii="Times New Roman" w:eastAsia="Times New Roman" w:hAnsi="Times New Roman" w:cs="Times New Roman"/>
          <w:sz w:val="28"/>
          <w:szCs w:val="28"/>
          <w:lang w:eastAsia="ru-RU"/>
        </w:rPr>
        <w:t xml:space="preserve">таких </w:t>
      </w:r>
      <w:r w:rsidRPr="00AD0221">
        <w:rPr>
          <w:rFonts w:ascii="Times New Roman" w:eastAsia="Times New Roman" w:hAnsi="Times New Roman" w:cs="Times New Roman"/>
          <w:sz w:val="28"/>
          <w:szCs w:val="28"/>
          <w:lang w:eastAsia="ru-RU"/>
        </w:rPr>
        <w:t>приглашени</w:t>
      </w:r>
      <w:r w:rsidR="00CA19B8" w:rsidRPr="00AD0221">
        <w:rPr>
          <w:rFonts w:ascii="Times New Roman" w:eastAsia="Times New Roman" w:hAnsi="Times New Roman" w:cs="Times New Roman"/>
          <w:sz w:val="28"/>
          <w:szCs w:val="28"/>
          <w:lang w:eastAsia="ru-RU"/>
        </w:rPr>
        <w:t xml:space="preserve">я </w:t>
      </w:r>
      <w:r w:rsidR="003D478B" w:rsidRPr="00AD0221">
        <w:rPr>
          <w:rFonts w:ascii="Times New Roman" w:eastAsia="Times New Roman" w:hAnsi="Times New Roman" w:cs="Times New Roman"/>
          <w:sz w:val="28"/>
          <w:szCs w:val="28"/>
          <w:lang w:eastAsia="ru-RU"/>
        </w:rPr>
        <w:t>и (или) документа</w:t>
      </w:r>
      <w:r w:rsidR="000B2C6C" w:rsidRPr="00AD0221">
        <w:rPr>
          <w:rFonts w:ascii="Times New Roman" w:eastAsia="Times New Roman" w:hAnsi="Times New Roman" w:cs="Times New Roman"/>
          <w:sz w:val="28"/>
          <w:szCs w:val="28"/>
          <w:lang w:eastAsia="ru-RU"/>
        </w:rPr>
        <w:t xml:space="preserve">ции </w:t>
      </w:r>
      <w:r w:rsidRPr="00AD0221">
        <w:rPr>
          <w:rFonts w:ascii="Times New Roman" w:eastAsia="Times New Roman" w:hAnsi="Times New Roman" w:cs="Times New Roman"/>
          <w:sz w:val="28"/>
          <w:szCs w:val="28"/>
          <w:lang w:eastAsia="ru-RU"/>
        </w:rPr>
        <w:t>лицу, направившему запрос, а также лицам, которым был</w:t>
      </w:r>
      <w:r w:rsidR="0091264A" w:rsidRPr="00AD0221">
        <w:rPr>
          <w:rFonts w:ascii="Times New Roman" w:eastAsia="Times New Roman" w:hAnsi="Times New Roman" w:cs="Times New Roman"/>
          <w:sz w:val="28"/>
          <w:szCs w:val="28"/>
          <w:lang w:eastAsia="ru-RU"/>
        </w:rPr>
        <w:t>и</w:t>
      </w:r>
      <w:r w:rsidR="000B2C6C"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направлен</w:t>
      </w:r>
      <w:r w:rsidR="0091264A" w:rsidRPr="00AD0221">
        <w:rPr>
          <w:rFonts w:ascii="Times New Roman" w:eastAsia="Times New Roman" w:hAnsi="Times New Roman" w:cs="Times New Roman"/>
          <w:sz w:val="28"/>
          <w:szCs w:val="28"/>
          <w:lang w:eastAsia="ru-RU"/>
        </w:rPr>
        <w:t>ы</w:t>
      </w:r>
      <w:r w:rsidRPr="00AD0221">
        <w:rPr>
          <w:rFonts w:ascii="Times New Roman" w:eastAsia="Times New Roman" w:hAnsi="Times New Roman" w:cs="Times New Roman"/>
          <w:sz w:val="28"/>
          <w:szCs w:val="28"/>
          <w:lang w:eastAsia="ru-RU"/>
        </w:rPr>
        <w:t xml:space="preserve"> приглашени</w:t>
      </w:r>
      <w:r w:rsidR="0091264A" w:rsidRPr="00AD0221">
        <w:rPr>
          <w:rFonts w:ascii="Times New Roman" w:eastAsia="Times New Roman" w:hAnsi="Times New Roman" w:cs="Times New Roman"/>
          <w:sz w:val="28"/>
          <w:szCs w:val="28"/>
          <w:lang w:eastAsia="ru-RU"/>
        </w:rPr>
        <w:t>я</w:t>
      </w:r>
      <w:r w:rsidRPr="00AD0221">
        <w:rPr>
          <w:rFonts w:ascii="Times New Roman" w:eastAsia="Times New Roman" w:hAnsi="Times New Roman" w:cs="Times New Roman"/>
          <w:sz w:val="28"/>
          <w:szCs w:val="28"/>
          <w:lang w:eastAsia="ru-RU"/>
        </w:rPr>
        <w:t xml:space="preserve"> принять участи</w:t>
      </w:r>
      <w:r w:rsidR="003D478B" w:rsidRPr="00AD0221">
        <w:rPr>
          <w:rFonts w:ascii="Times New Roman" w:eastAsia="Times New Roman" w:hAnsi="Times New Roman" w:cs="Times New Roman"/>
          <w:sz w:val="28"/>
          <w:szCs w:val="28"/>
          <w:lang w:eastAsia="ru-RU"/>
        </w:rPr>
        <w:t>е в закры</w:t>
      </w:r>
      <w:r w:rsidR="000B2C6C" w:rsidRPr="00AD0221">
        <w:rPr>
          <w:rFonts w:ascii="Times New Roman" w:eastAsia="Times New Roman" w:hAnsi="Times New Roman" w:cs="Times New Roman"/>
          <w:sz w:val="28"/>
          <w:szCs w:val="28"/>
          <w:lang w:eastAsia="ru-RU"/>
        </w:rPr>
        <w:t xml:space="preserve">том запросе </w:t>
      </w:r>
      <w:r w:rsidR="003D478B" w:rsidRPr="00AD0221">
        <w:rPr>
          <w:rFonts w:ascii="Times New Roman" w:eastAsia="Times New Roman" w:hAnsi="Times New Roman" w:cs="Times New Roman"/>
          <w:sz w:val="28"/>
          <w:szCs w:val="28"/>
          <w:lang w:eastAsia="ru-RU"/>
        </w:rPr>
        <w:t xml:space="preserve">котировок, </w:t>
      </w:r>
      <w:r w:rsidRPr="00AD0221">
        <w:rPr>
          <w:rFonts w:ascii="Times New Roman" w:eastAsia="Times New Roman" w:hAnsi="Times New Roman" w:cs="Times New Roman"/>
          <w:sz w:val="28"/>
          <w:szCs w:val="28"/>
          <w:lang w:eastAsia="ru-RU"/>
        </w:rPr>
        <w:t xml:space="preserve">если запрос поступил к </w:t>
      </w:r>
      <w:r w:rsidR="00FD3DE1" w:rsidRPr="00AD0221">
        <w:rPr>
          <w:rFonts w:ascii="Times New Roman" w:eastAsia="Times New Roman" w:hAnsi="Times New Roman" w:cs="Times New Roman"/>
          <w:sz w:val="28"/>
          <w:szCs w:val="28"/>
          <w:lang w:eastAsia="ru-RU"/>
        </w:rPr>
        <w:t>Заказч</w:t>
      </w:r>
      <w:r w:rsidR="009D76AB" w:rsidRPr="00AD0221">
        <w:rPr>
          <w:rFonts w:ascii="Times New Roman" w:eastAsia="Times New Roman" w:hAnsi="Times New Roman" w:cs="Times New Roman"/>
          <w:sz w:val="28"/>
          <w:szCs w:val="28"/>
          <w:lang w:eastAsia="ru-RU"/>
        </w:rPr>
        <w:t>ику не позднее чем за три</w:t>
      </w:r>
      <w:r w:rsidRPr="00AD0221">
        <w:rPr>
          <w:rFonts w:ascii="Times New Roman" w:eastAsia="Times New Roman" w:hAnsi="Times New Roman" w:cs="Times New Roman"/>
          <w:sz w:val="28"/>
          <w:szCs w:val="28"/>
          <w:lang w:eastAsia="ru-RU"/>
        </w:rPr>
        <w:t xml:space="preserve"> рабочих дня до дня окончания срока пода</w:t>
      </w:r>
      <w:r w:rsidR="000B2C6C" w:rsidRPr="00AD0221">
        <w:rPr>
          <w:rFonts w:ascii="Times New Roman" w:eastAsia="Times New Roman" w:hAnsi="Times New Roman" w:cs="Times New Roman"/>
          <w:sz w:val="28"/>
          <w:szCs w:val="28"/>
          <w:lang w:eastAsia="ru-RU"/>
        </w:rPr>
        <w:t xml:space="preserve">чи заявок на участие </w:t>
      </w:r>
      <w:r w:rsidR="0024601F" w:rsidRPr="00AD0221">
        <w:rPr>
          <w:rFonts w:ascii="Times New Roman" w:eastAsia="Times New Roman" w:hAnsi="Times New Roman" w:cs="Times New Roman"/>
          <w:sz w:val="28"/>
          <w:szCs w:val="28"/>
          <w:lang w:eastAsia="ru-RU"/>
        </w:rPr>
        <w:t>в за</w:t>
      </w:r>
      <w:r w:rsidR="003D478B" w:rsidRPr="00AD0221">
        <w:rPr>
          <w:rFonts w:ascii="Times New Roman" w:eastAsia="Times New Roman" w:hAnsi="Times New Roman" w:cs="Times New Roman"/>
          <w:sz w:val="28"/>
          <w:szCs w:val="28"/>
          <w:lang w:eastAsia="ru-RU"/>
        </w:rPr>
        <w:t xml:space="preserve">крытом </w:t>
      </w:r>
      <w:r w:rsidRPr="00AD0221">
        <w:rPr>
          <w:rFonts w:ascii="Times New Roman" w:eastAsia="Times New Roman" w:hAnsi="Times New Roman" w:cs="Times New Roman"/>
          <w:sz w:val="28"/>
          <w:szCs w:val="28"/>
          <w:lang w:eastAsia="ru-RU"/>
        </w:rPr>
        <w:t>запросе котировок. Указанные разъяснения не должны содержать информацию об</w:t>
      </w:r>
      <w:r w:rsidR="00CA19B8" w:rsidRPr="00AD0221">
        <w:rPr>
          <w:rFonts w:ascii="Times New Roman" w:eastAsia="Times New Roman" w:hAnsi="Times New Roman" w:cs="Times New Roman"/>
          <w:sz w:val="28"/>
          <w:szCs w:val="28"/>
          <w:lang w:eastAsia="ru-RU"/>
        </w:rPr>
        <w:t xml:space="preserve"> участнике закупки, </w:t>
      </w:r>
      <w:r w:rsidR="003D478B" w:rsidRPr="00AD0221">
        <w:rPr>
          <w:rFonts w:ascii="Times New Roman" w:eastAsia="Times New Roman" w:hAnsi="Times New Roman" w:cs="Times New Roman"/>
          <w:sz w:val="28"/>
          <w:szCs w:val="28"/>
          <w:lang w:eastAsia="ru-RU"/>
        </w:rPr>
        <w:t>от кото</w:t>
      </w:r>
      <w:r w:rsidR="000B2C6C" w:rsidRPr="00AD0221">
        <w:rPr>
          <w:rFonts w:ascii="Times New Roman" w:eastAsia="Times New Roman" w:hAnsi="Times New Roman" w:cs="Times New Roman"/>
          <w:sz w:val="28"/>
          <w:szCs w:val="28"/>
          <w:lang w:eastAsia="ru-RU"/>
        </w:rPr>
        <w:t xml:space="preserve">рого </w:t>
      </w:r>
      <w:r w:rsidRPr="00AD0221">
        <w:rPr>
          <w:rFonts w:ascii="Times New Roman" w:eastAsia="Times New Roman" w:hAnsi="Times New Roman" w:cs="Times New Roman"/>
          <w:sz w:val="28"/>
          <w:szCs w:val="28"/>
          <w:lang w:eastAsia="ru-RU"/>
        </w:rPr>
        <w:t>поступил запрос</w:t>
      </w:r>
      <w:r w:rsidR="0064685B" w:rsidRPr="00AD0221">
        <w:rPr>
          <w:rFonts w:ascii="Times New Roman" w:eastAsia="Times New Roman" w:hAnsi="Times New Roman" w:cs="Times New Roman"/>
          <w:sz w:val="28"/>
          <w:szCs w:val="28"/>
          <w:lang w:eastAsia="ru-RU"/>
        </w:rPr>
        <w:t>.</w:t>
      </w:r>
    </w:p>
    <w:p w:rsidR="0064685B" w:rsidRPr="00AD0221" w:rsidRDefault="0064685B" w:rsidP="00F16BBE">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Разъяснения положе</w:t>
      </w:r>
      <w:r w:rsidR="00CA19B8" w:rsidRPr="00AD0221">
        <w:rPr>
          <w:rFonts w:ascii="Times New Roman" w:eastAsia="Times New Roman" w:hAnsi="Times New Roman" w:cs="Times New Roman"/>
          <w:sz w:val="28"/>
          <w:szCs w:val="28"/>
          <w:lang w:eastAsia="ru-RU"/>
        </w:rPr>
        <w:t xml:space="preserve">ний приглашения принять участие </w:t>
      </w:r>
      <w:r w:rsidRPr="00AD0221">
        <w:rPr>
          <w:rFonts w:ascii="Times New Roman" w:eastAsia="Times New Roman" w:hAnsi="Times New Roman" w:cs="Times New Roman"/>
          <w:sz w:val="28"/>
          <w:szCs w:val="28"/>
          <w:lang w:eastAsia="ru-RU"/>
        </w:rPr>
        <w:t xml:space="preserve">в закрытом запросе котировок и (или) документации о </w:t>
      </w:r>
      <w:r w:rsidR="005D23CC" w:rsidRPr="00AD0221">
        <w:rPr>
          <w:rFonts w:ascii="Times New Roman" w:eastAsia="Times New Roman" w:hAnsi="Times New Roman" w:cs="Times New Roman"/>
          <w:sz w:val="28"/>
          <w:szCs w:val="28"/>
          <w:lang w:eastAsia="ru-RU"/>
        </w:rPr>
        <w:t xml:space="preserve">закрытом </w:t>
      </w:r>
      <w:r w:rsidRPr="00AD0221">
        <w:rPr>
          <w:rFonts w:ascii="Times New Roman" w:eastAsia="Times New Roman" w:hAnsi="Times New Roman" w:cs="Times New Roman"/>
          <w:sz w:val="28"/>
          <w:szCs w:val="28"/>
          <w:lang w:eastAsia="ru-RU"/>
        </w:rPr>
        <w:t xml:space="preserve">запросе котировок не </w:t>
      </w:r>
      <w:r w:rsidR="00CA19B8" w:rsidRPr="00AD0221">
        <w:rPr>
          <w:rFonts w:ascii="Times New Roman" w:eastAsia="Times New Roman" w:hAnsi="Times New Roman" w:cs="Times New Roman"/>
          <w:sz w:val="28"/>
          <w:szCs w:val="28"/>
          <w:lang w:eastAsia="ru-RU"/>
        </w:rPr>
        <w:t xml:space="preserve">должны изменять предмет закупки </w:t>
      </w:r>
      <w:r w:rsidRPr="00AD0221">
        <w:rPr>
          <w:rFonts w:ascii="Times New Roman" w:eastAsia="Times New Roman" w:hAnsi="Times New Roman" w:cs="Times New Roman"/>
          <w:sz w:val="28"/>
          <w:szCs w:val="28"/>
          <w:lang w:eastAsia="ru-RU"/>
        </w:rPr>
        <w:t>и существенные условия проекта договора.</w:t>
      </w:r>
    </w:p>
    <w:p w:rsidR="0064685B" w:rsidRPr="00AD0221" w:rsidRDefault="00FD3DE1"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ик вправе принять решение о внесении изменений в приглашение принять участ</w:t>
      </w:r>
      <w:r w:rsidR="00CA19B8" w:rsidRPr="00AD0221">
        <w:rPr>
          <w:rFonts w:ascii="Times New Roman" w:eastAsia="Times New Roman" w:hAnsi="Times New Roman" w:cs="Times New Roman"/>
          <w:sz w:val="28"/>
          <w:szCs w:val="28"/>
          <w:lang w:eastAsia="ru-RU"/>
        </w:rPr>
        <w:t xml:space="preserve">ие в закрытом запросе котировок </w:t>
      </w:r>
      <w:r w:rsidR="0064685B" w:rsidRPr="00AD0221">
        <w:rPr>
          <w:rFonts w:ascii="Times New Roman" w:eastAsia="Times New Roman" w:hAnsi="Times New Roman" w:cs="Times New Roman"/>
          <w:sz w:val="28"/>
          <w:szCs w:val="28"/>
          <w:lang w:eastAsia="ru-RU"/>
        </w:rPr>
        <w:t xml:space="preserve">и (или) документацию о </w:t>
      </w:r>
      <w:r w:rsidR="005D23CC" w:rsidRPr="00AD0221">
        <w:rPr>
          <w:rFonts w:ascii="Times New Roman" w:eastAsia="Times New Roman" w:hAnsi="Times New Roman" w:cs="Times New Roman"/>
          <w:sz w:val="28"/>
          <w:szCs w:val="28"/>
          <w:lang w:eastAsia="ru-RU"/>
        </w:rPr>
        <w:t xml:space="preserve">закрытом </w:t>
      </w:r>
      <w:r w:rsidR="0064685B" w:rsidRPr="00AD0221">
        <w:rPr>
          <w:rFonts w:ascii="Times New Roman" w:eastAsia="Times New Roman" w:hAnsi="Times New Roman" w:cs="Times New Roman"/>
          <w:sz w:val="28"/>
          <w:szCs w:val="28"/>
          <w:lang w:eastAsia="ru-RU"/>
        </w:rPr>
        <w:t>запросе котировок до наступления даты и времени окончания</w:t>
      </w:r>
      <w:r w:rsidR="00286E88" w:rsidRPr="00AD0221">
        <w:rPr>
          <w:rFonts w:ascii="Times New Roman" w:eastAsia="Times New Roman" w:hAnsi="Times New Roman" w:cs="Times New Roman"/>
          <w:sz w:val="28"/>
          <w:szCs w:val="28"/>
          <w:lang w:eastAsia="ru-RU"/>
        </w:rPr>
        <w:t xml:space="preserve"> срока подачи заявок на участие</w:t>
      </w:r>
      <w:r w:rsidR="00CA19B8" w:rsidRPr="00AD0221">
        <w:rPr>
          <w:rFonts w:ascii="Times New Roman" w:eastAsia="Times New Roman" w:hAnsi="Times New Roman" w:cs="Times New Roman"/>
          <w:sz w:val="28"/>
          <w:szCs w:val="28"/>
          <w:lang w:eastAsia="ru-RU"/>
        </w:rPr>
        <w:t xml:space="preserve"> </w:t>
      </w:r>
      <w:r w:rsidR="0064685B" w:rsidRPr="00AD0221">
        <w:rPr>
          <w:rFonts w:ascii="Times New Roman" w:eastAsia="Times New Roman" w:hAnsi="Times New Roman" w:cs="Times New Roman"/>
          <w:sz w:val="28"/>
          <w:szCs w:val="28"/>
          <w:lang w:eastAsia="ru-RU"/>
        </w:rPr>
        <w:t>в закрытом запросе котировок. В течение трех дней</w:t>
      </w:r>
      <w:r w:rsidR="00CA19B8" w:rsidRPr="00AD0221">
        <w:rPr>
          <w:rFonts w:ascii="Times New Roman" w:eastAsia="Times New Roman" w:hAnsi="Times New Roman" w:cs="Times New Roman"/>
          <w:sz w:val="28"/>
          <w:szCs w:val="28"/>
          <w:lang w:eastAsia="ru-RU"/>
        </w:rPr>
        <w:t xml:space="preserve"> с даты </w:t>
      </w:r>
      <w:r w:rsidR="0064685B" w:rsidRPr="00AD0221">
        <w:rPr>
          <w:rFonts w:ascii="Times New Roman" w:eastAsia="Times New Roman" w:hAnsi="Times New Roman" w:cs="Times New Roman"/>
          <w:sz w:val="28"/>
          <w:szCs w:val="28"/>
          <w:lang w:eastAsia="ru-RU"/>
        </w:rPr>
        <w:t>принятия указанного решен</w:t>
      </w:r>
      <w:r w:rsidR="00CA19B8" w:rsidRPr="00AD0221">
        <w:rPr>
          <w:rFonts w:ascii="Times New Roman" w:eastAsia="Times New Roman" w:hAnsi="Times New Roman" w:cs="Times New Roman"/>
          <w:sz w:val="28"/>
          <w:szCs w:val="28"/>
          <w:lang w:eastAsia="ru-RU"/>
        </w:rPr>
        <w:t xml:space="preserve">ия такие изменения направляются </w:t>
      </w:r>
      <w:r w:rsidR="0064685B" w:rsidRPr="00AD0221">
        <w:rPr>
          <w:rFonts w:ascii="Times New Roman" w:eastAsia="Times New Roman" w:hAnsi="Times New Roman" w:cs="Times New Roman"/>
          <w:sz w:val="28"/>
          <w:szCs w:val="28"/>
          <w:lang w:eastAsia="ru-RU"/>
        </w:rPr>
        <w:t>лицам, которым был</w:t>
      </w:r>
      <w:r w:rsidR="0091264A" w:rsidRPr="00AD0221">
        <w:rPr>
          <w:rFonts w:ascii="Times New Roman" w:eastAsia="Times New Roman" w:hAnsi="Times New Roman" w:cs="Times New Roman"/>
          <w:sz w:val="28"/>
          <w:szCs w:val="28"/>
          <w:lang w:eastAsia="ru-RU"/>
        </w:rPr>
        <w:t>и</w:t>
      </w:r>
      <w:r w:rsidR="0064685B" w:rsidRPr="00AD0221">
        <w:rPr>
          <w:rFonts w:ascii="Times New Roman" w:eastAsia="Times New Roman" w:hAnsi="Times New Roman" w:cs="Times New Roman"/>
          <w:sz w:val="28"/>
          <w:szCs w:val="28"/>
          <w:lang w:eastAsia="ru-RU"/>
        </w:rPr>
        <w:t xml:space="preserve"> направл</w:t>
      </w:r>
      <w:r w:rsidR="00286E88" w:rsidRPr="00AD0221">
        <w:rPr>
          <w:rFonts w:ascii="Times New Roman" w:eastAsia="Times New Roman" w:hAnsi="Times New Roman" w:cs="Times New Roman"/>
          <w:sz w:val="28"/>
          <w:szCs w:val="28"/>
          <w:lang w:eastAsia="ru-RU"/>
        </w:rPr>
        <w:t>ен</w:t>
      </w:r>
      <w:r w:rsidR="0091264A" w:rsidRPr="00AD0221">
        <w:rPr>
          <w:rFonts w:ascii="Times New Roman" w:eastAsia="Times New Roman" w:hAnsi="Times New Roman" w:cs="Times New Roman"/>
          <w:sz w:val="28"/>
          <w:szCs w:val="28"/>
          <w:lang w:eastAsia="ru-RU"/>
        </w:rPr>
        <w:t>ы</w:t>
      </w:r>
      <w:r w:rsidR="00286E88" w:rsidRPr="00AD0221">
        <w:rPr>
          <w:rFonts w:ascii="Times New Roman" w:eastAsia="Times New Roman" w:hAnsi="Times New Roman" w:cs="Times New Roman"/>
          <w:sz w:val="28"/>
          <w:szCs w:val="28"/>
          <w:lang w:eastAsia="ru-RU"/>
        </w:rPr>
        <w:t xml:space="preserve"> приглашени</w:t>
      </w:r>
      <w:r w:rsidR="0091264A" w:rsidRPr="00AD0221">
        <w:rPr>
          <w:rFonts w:ascii="Times New Roman" w:eastAsia="Times New Roman" w:hAnsi="Times New Roman" w:cs="Times New Roman"/>
          <w:sz w:val="28"/>
          <w:szCs w:val="28"/>
          <w:lang w:eastAsia="ru-RU"/>
        </w:rPr>
        <w:t>я</w:t>
      </w:r>
      <w:r w:rsidR="00CA19B8" w:rsidRPr="00AD0221">
        <w:rPr>
          <w:rFonts w:ascii="Times New Roman" w:eastAsia="Times New Roman" w:hAnsi="Times New Roman" w:cs="Times New Roman"/>
          <w:sz w:val="28"/>
          <w:szCs w:val="28"/>
          <w:lang w:eastAsia="ru-RU"/>
        </w:rPr>
        <w:t xml:space="preserve"> принять участие </w:t>
      </w:r>
      <w:r w:rsidR="0064685B" w:rsidRPr="00AD0221">
        <w:rPr>
          <w:rFonts w:ascii="Times New Roman" w:eastAsia="Times New Roman" w:hAnsi="Times New Roman" w:cs="Times New Roman"/>
          <w:sz w:val="28"/>
          <w:szCs w:val="28"/>
          <w:lang w:eastAsia="ru-RU"/>
        </w:rPr>
        <w:t>в закрытом запросе котиров</w:t>
      </w:r>
      <w:r w:rsidR="00CA19B8" w:rsidRPr="00AD0221">
        <w:rPr>
          <w:rFonts w:ascii="Times New Roman" w:eastAsia="Times New Roman" w:hAnsi="Times New Roman" w:cs="Times New Roman"/>
          <w:sz w:val="28"/>
          <w:szCs w:val="28"/>
          <w:lang w:eastAsia="ru-RU"/>
        </w:rPr>
        <w:t xml:space="preserve">ок. При этом срок подачи заявок </w:t>
      </w:r>
      <w:r w:rsidR="0064685B" w:rsidRPr="00AD0221">
        <w:rPr>
          <w:rFonts w:ascii="Times New Roman" w:eastAsia="Times New Roman" w:hAnsi="Times New Roman" w:cs="Times New Roman"/>
          <w:sz w:val="28"/>
          <w:szCs w:val="28"/>
          <w:lang w:eastAsia="ru-RU"/>
        </w:rPr>
        <w:t>на участие в закрытом запрос</w:t>
      </w:r>
      <w:r w:rsidR="00CA19B8" w:rsidRPr="00AD0221">
        <w:rPr>
          <w:rFonts w:ascii="Times New Roman" w:eastAsia="Times New Roman" w:hAnsi="Times New Roman" w:cs="Times New Roman"/>
          <w:sz w:val="28"/>
          <w:szCs w:val="28"/>
          <w:lang w:eastAsia="ru-RU"/>
        </w:rPr>
        <w:t xml:space="preserve">е котировок должен быть продлен </w:t>
      </w:r>
      <w:r w:rsidR="0064685B" w:rsidRPr="00AD0221">
        <w:rPr>
          <w:rFonts w:ascii="Times New Roman" w:eastAsia="Times New Roman" w:hAnsi="Times New Roman" w:cs="Times New Roman"/>
          <w:sz w:val="28"/>
          <w:szCs w:val="28"/>
          <w:lang w:eastAsia="ru-RU"/>
        </w:rPr>
        <w:t xml:space="preserve">таким образом, чтобы с даты </w:t>
      </w:r>
      <w:r w:rsidR="00CA19B8" w:rsidRPr="00AD0221">
        <w:rPr>
          <w:rFonts w:ascii="Times New Roman" w:eastAsia="Times New Roman" w:hAnsi="Times New Roman" w:cs="Times New Roman"/>
          <w:sz w:val="28"/>
          <w:szCs w:val="28"/>
          <w:lang w:eastAsia="ru-RU"/>
        </w:rPr>
        <w:t xml:space="preserve">направления указанных изменений </w:t>
      </w:r>
      <w:r w:rsidR="0064685B" w:rsidRPr="00AD0221">
        <w:rPr>
          <w:rFonts w:ascii="Times New Roman" w:eastAsia="Times New Roman" w:hAnsi="Times New Roman" w:cs="Times New Roman"/>
          <w:sz w:val="28"/>
          <w:szCs w:val="28"/>
          <w:lang w:eastAsia="ru-RU"/>
        </w:rPr>
        <w:t>до даты окончания срока пода</w:t>
      </w:r>
      <w:r w:rsidR="00CA19B8" w:rsidRPr="00AD0221">
        <w:rPr>
          <w:rFonts w:ascii="Times New Roman" w:eastAsia="Times New Roman" w:hAnsi="Times New Roman" w:cs="Times New Roman"/>
          <w:sz w:val="28"/>
          <w:szCs w:val="28"/>
          <w:lang w:eastAsia="ru-RU"/>
        </w:rPr>
        <w:t xml:space="preserve">чи заявок на участие в закрытом </w:t>
      </w:r>
      <w:r w:rsidR="0064685B" w:rsidRPr="00AD0221">
        <w:rPr>
          <w:rFonts w:ascii="Times New Roman" w:eastAsia="Times New Roman" w:hAnsi="Times New Roman" w:cs="Times New Roman"/>
          <w:sz w:val="28"/>
          <w:szCs w:val="28"/>
          <w:lang w:eastAsia="ru-RU"/>
        </w:rPr>
        <w:t>запросе котировок такой срок составлял не менее чем три</w:t>
      </w:r>
      <w:r w:rsidR="009D76AB" w:rsidRPr="00AD0221">
        <w:rPr>
          <w:rFonts w:ascii="Times New Roman" w:eastAsia="Times New Roman" w:hAnsi="Times New Roman" w:cs="Times New Roman"/>
          <w:sz w:val="28"/>
          <w:szCs w:val="28"/>
          <w:lang w:eastAsia="ru-RU"/>
        </w:rPr>
        <w:t xml:space="preserve"> </w:t>
      </w:r>
      <w:r w:rsidR="0064685B" w:rsidRPr="00AD0221">
        <w:rPr>
          <w:rFonts w:ascii="Times New Roman" w:eastAsia="Times New Roman" w:hAnsi="Times New Roman" w:cs="Times New Roman"/>
          <w:sz w:val="28"/>
          <w:szCs w:val="28"/>
          <w:lang w:eastAsia="ru-RU"/>
        </w:rPr>
        <w:t>рабочих дня.</w:t>
      </w:r>
    </w:p>
    <w:p w:rsidR="0064685B" w:rsidRPr="00AD0221" w:rsidRDefault="00FD3DE1"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ик вправе отменить закрытый запрос котировок</w:t>
      </w:r>
      <w:r w:rsidR="00CA19B8" w:rsidRPr="00AD0221">
        <w:rPr>
          <w:rFonts w:ascii="Times New Roman" w:eastAsia="Times New Roman" w:hAnsi="Times New Roman" w:cs="Times New Roman"/>
          <w:sz w:val="28"/>
          <w:szCs w:val="28"/>
          <w:lang w:eastAsia="ru-RU"/>
        </w:rPr>
        <w:t xml:space="preserve"> </w:t>
      </w:r>
      <w:r w:rsidR="0064685B" w:rsidRPr="00AD0221">
        <w:rPr>
          <w:rFonts w:ascii="Times New Roman" w:eastAsia="Times New Roman" w:hAnsi="Times New Roman" w:cs="Times New Roman"/>
          <w:sz w:val="28"/>
          <w:szCs w:val="28"/>
          <w:lang w:eastAsia="ru-RU"/>
        </w:rPr>
        <w:t>по одному и более предмету зак</w:t>
      </w:r>
      <w:r w:rsidR="00CA19B8" w:rsidRPr="00AD0221">
        <w:rPr>
          <w:rFonts w:ascii="Times New Roman" w:eastAsia="Times New Roman" w:hAnsi="Times New Roman" w:cs="Times New Roman"/>
          <w:sz w:val="28"/>
          <w:szCs w:val="28"/>
          <w:lang w:eastAsia="ru-RU"/>
        </w:rPr>
        <w:t xml:space="preserve">упки (лоту) до наступления даты </w:t>
      </w:r>
      <w:r w:rsidR="0064685B" w:rsidRPr="00AD0221">
        <w:rPr>
          <w:rFonts w:ascii="Times New Roman" w:eastAsia="Times New Roman" w:hAnsi="Times New Roman" w:cs="Times New Roman"/>
          <w:sz w:val="28"/>
          <w:szCs w:val="28"/>
          <w:lang w:eastAsia="ru-RU"/>
        </w:rPr>
        <w:t>и времени окончания срока подачи заявок на участие в закрытом запросе котировок. Реше</w:t>
      </w:r>
      <w:r w:rsidR="00286E88" w:rsidRPr="00AD0221">
        <w:rPr>
          <w:rFonts w:ascii="Times New Roman" w:eastAsia="Times New Roman" w:hAnsi="Times New Roman" w:cs="Times New Roman"/>
          <w:sz w:val="28"/>
          <w:szCs w:val="28"/>
          <w:lang w:eastAsia="ru-RU"/>
        </w:rPr>
        <w:t>ние об отмене закрытого за</w:t>
      </w:r>
      <w:r w:rsidR="00CA19B8" w:rsidRPr="00AD0221">
        <w:rPr>
          <w:rFonts w:ascii="Times New Roman" w:eastAsia="Times New Roman" w:hAnsi="Times New Roman" w:cs="Times New Roman"/>
          <w:sz w:val="28"/>
          <w:szCs w:val="28"/>
          <w:lang w:eastAsia="ru-RU"/>
        </w:rPr>
        <w:t xml:space="preserve">проса </w:t>
      </w:r>
      <w:r w:rsidR="0064685B" w:rsidRPr="00AD0221">
        <w:rPr>
          <w:rFonts w:ascii="Times New Roman" w:eastAsia="Times New Roman" w:hAnsi="Times New Roman" w:cs="Times New Roman"/>
          <w:sz w:val="28"/>
          <w:szCs w:val="28"/>
          <w:lang w:eastAsia="ru-RU"/>
        </w:rPr>
        <w:t>котировок направляется</w:t>
      </w:r>
      <w:r w:rsidR="00286E88" w:rsidRPr="00AD0221">
        <w:rPr>
          <w:rFonts w:ascii="Times New Roman" w:eastAsia="Times New Roman" w:hAnsi="Times New Roman" w:cs="Times New Roman"/>
          <w:sz w:val="28"/>
          <w:szCs w:val="28"/>
          <w:lang w:eastAsia="ru-RU"/>
        </w:rPr>
        <w:t xml:space="preserve"> лицам, которым был</w:t>
      </w:r>
      <w:r w:rsidR="00E40E3C" w:rsidRPr="00AD0221">
        <w:rPr>
          <w:rFonts w:ascii="Times New Roman" w:eastAsia="Times New Roman" w:hAnsi="Times New Roman" w:cs="Times New Roman"/>
          <w:sz w:val="28"/>
          <w:szCs w:val="28"/>
          <w:lang w:eastAsia="ru-RU"/>
        </w:rPr>
        <w:t>и</w:t>
      </w:r>
      <w:r w:rsidR="00286E88" w:rsidRPr="00AD0221">
        <w:rPr>
          <w:rFonts w:ascii="Times New Roman" w:eastAsia="Times New Roman" w:hAnsi="Times New Roman" w:cs="Times New Roman"/>
          <w:sz w:val="28"/>
          <w:szCs w:val="28"/>
          <w:lang w:eastAsia="ru-RU"/>
        </w:rPr>
        <w:t xml:space="preserve"> направлен</w:t>
      </w:r>
      <w:r w:rsidR="00E40E3C" w:rsidRPr="00AD0221">
        <w:rPr>
          <w:rFonts w:ascii="Times New Roman" w:eastAsia="Times New Roman" w:hAnsi="Times New Roman" w:cs="Times New Roman"/>
          <w:sz w:val="28"/>
          <w:szCs w:val="28"/>
          <w:lang w:eastAsia="ru-RU"/>
        </w:rPr>
        <w:t>ы</w:t>
      </w:r>
      <w:r w:rsidR="00CA19B8" w:rsidRPr="00AD0221">
        <w:rPr>
          <w:rFonts w:ascii="Times New Roman" w:eastAsia="Times New Roman" w:hAnsi="Times New Roman" w:cs="Times New Roman"/>
          <w:sz w:val="28"/>
          <w:szCs w:val="28"/>
          <w:lang w:eastAsia="ru-RU"/>
        </w:rPr>
        <w:t xml:space="preserve"> </w:t>
      </w:r>
      <w:r w:rsidR="0064685B" w:rsidRPr="00AD0221">
        <w:rPr>
          <w:rFonts w:ascii="Times New Roman" w:eastAsia="Times New Roman" w:hAnsi="Times New Roman" w:cs="Times New Roman"/>
          <w:sz w:val="28"/>
          <w:szCs w:val="28"/>
          <w:lang w:eastAsia="ru-RU"/>
        </w:rPr>
        <w:t>приглашени</w:t>
      </w:r>
      <w:r w:rsidR="00E40E3C" w:rsidRPr="00AD0221">
        <w:rPr>
          <w:rFonts w:ascii="Times New Roman" w:eastAsia="Times New Roman" w:hAnsi="Times New Roman" w:cs="Times New Roman"/>
          <w:sz w:val="28"/>
          <w:szCs w:val="28"/>
          <w:lang w:eastAsia="ru-RU"/>
        </w:rPr>
        <w:t>я</w:t>
      </w:r>
      <w:r w:rsidR="0064685B" w:rsidRPr="00AD0221">
        <w:rPr>
          <w:rFonts w:ascii="Times New Roman" w:eastAsia="Times New Roman" w:hAnsi="Times New Roman" w:cs="Times New Roman"/>
          <w:sz w:val="28"/>
          <w:szCs w:val="28"/>
          <w:lang w:eastAsia="ru-RU"/>
        </w:rPr>
        <w:t xml:space="preserve"> принять участие в закрытом запросе котировок</w:t>
      </w:r>
      <w:r w:rsidR="00D46E02" w:rsidRPr="00AD0221">
        <w:rPr>
          <w:rFonts w:ascii="Times New Roman" w:eastAsia="Times New Roman" w:hAnsi="Times New Roman" w:cs="Times New Roman"/>
          <w:sz w:val="28"/>
          <w:szCs w:val="28"/>
          <w:lang w:eastAsia="ru-RU"/>
        </w:rPr>
        <w:t>,</w:t>
      </w:r>
      <w:r w:rsidR="00CA19B8" w:rsidRPr="00AD0221">
        <w:rPr>
          <w:rFonts w:ascii="Times New Roman" w:eastAsia="Times New Roman" w:hAnsi="Times New Roman" w:cs="Times New Roman"/>
          <w:sz w:val="28"/>
          <w:szCs w:val="28"/>
          <w:lang w:eastAsia="ru-RU"/>
        </w:rPr>
        <w:t xml:space="preserve"> </w:t>
      </w:r>
      <w:r w:rsidR="0064685B" w:rsidRPr="00AD0221">
        <w:rPr>
          <w:rFonts w:ascii="Times New Roman" w:eastAsia="Times New Roman" w:hAnsi="Times New Roman" w:cs="Times New Roman"/>
          <w:sz w:val="28"/>
          <w:szCs w:val="28"/>
          <w:lang w:eastAsia="ru-RU"/>
        </w:rPr>
        <w:t>в день принятия этого решения. После наступления д</w:t>
      </w:r>
      <w:r w:rsidR="00911DC8" w:rsidRPr="00AD0221">
        <w:rPr>
          <w:rFonts w:ascii="Times New Roman" w:eastAsia="Times New Roman" w:hAnsi="Times New Roman" w:cs="Times New Roman"/>
          <w:sz w:val="28"/>
          <w:szCs w:val="28"/>
          <w:lang w:eastAsia="ru-RU"/>
        </w:rPr>
        <w:t>аты</w:t>
      </w:r>
      <w:r w:rsidR="00CA19B8" w:rsidRPr="00AD0221">
        <w:rPr>
          <w:rFonts w:ascii="Times New Roman" w:eastAsia="Times New Roman" w:hAnsi="Times New Roman" w:cs="Times New Roman"/>
          <w:sz w:val="28"/>
          <w:szCs w:val="28"/>
          <w:lang w:eastAsia="ru-RU"/>
        </w:rPr>
        <w:t xml:space="preserve"> и времени </w:t>
      </w:r>
      <w:r w:rsidR="0064685B" w:rsidRPr="00AD0221">
        <w:rPr>
          <w:rFonts w:ascii="Times New Roman" w:eastAsia="Times New Roman" w:hAnsi="Times New Roman" w:cs="Times New Roman"/>
          <w:sz w:val="28"/>
          <w:szCs w:val="28"/>
          <w:lang w:eastAsia="ru-RU"/>
        </w:rPr>
        <w:t>окончания срока подачи заяво</w:t>
      </w:r>
      <w:r w:rsidR="00CA19B8" w:rsidRPr="00AD0221">
        <w:rPr>
          <w:rFonts w:ascii="Times New Roman" w:eastAsia="Times New Roman" w:hAnsi="Times New Roman" w:cs="Times New Roman"/>
          <w:sz w:val="28"/>
          <w:szCs w:val="28"/>
          <w:lang w:eastAsia="ru-RU"/>
        </w:rPr>
        <w:t xml:space="preserve">к на участие в закрытом запросе </w:t>
      </w:r>
      <w:r w:rsidR="0064685B" w:rsidRPr="00AD0221">
        <w:rPr>
          <w:rFonts w:ascii="Times New Roman" w:eastAsia="Times New Roman" w:hAnsi="Times New Roman" w:cs="Times New Roman"/>
          <w:sz w:val="28"/>
          <w:szCs w:val="28"/>
          <w:lang w:eastAsia="ru-RU"/>
        </w:rPr>
        <w:t xml:space="preserve">котировок и до заключения договора </w:t>
      </w:r>
      <w:r w:rsidRPr="00AD0221">
        <w:rPr>
          <w:rFonts w:ascii="Times New Roman" w:eastAsia="Times New Roman" w:hAnsi="Times New Roman" w:cs="Times New Roman"/>
          <w:sz w:val="28"/>
          <w:szCs w:val="28"/>
          <w:lang w:eastAsia="ru-RU"/>
        </w:rPr>
        <w:t>Заказч</w:t>
      </w:r>
      <w:r w:rsidR="00CA19B8" w:rsidRPr="00AD0221">
        <w:rPr>
          <w:rFonts w:ascii="Times New Roman" w:eastAsia="Times New Roman" w:hAnsi="Times New Roman" w:cs="Times New Roman"/>
          <w:sz w:val="28"/>
          <w:szCs w:val="28"/>
          <w:lang w:eastAsia="ru-RU"/>
        </w:rPr>
        <w:t xml:space="preserve">ик вправе отменить </w:t>
      </w:r>
      <w:r w:rsidR="0064685B" w:rsidRPr="00AD0221">
        <w:rPr>
          <w:rFonts w:ascii="Times New Roman" w:eastAsia="Times New Roman" w:hAnsi="Times New Roman" w:cs="Times New Roman"/>
          <w:sz w:val="28"/>
          <w:szCs w:val="28"/>
          <w:lang w:eastAsia="ru-RU"/>
        </w:rPr>
        <w:t>закрытый запрос котирово</w:t>
      </w:r>
      <w:r w:rsidR="00CA19B8" w:rsidRPr="00AD0221">
        <w:rPr>
          <w:rFonts w:ascii="Times New Roman" w:eastAsia="Times New Roman" w:hAnsi="Times New Roman" w:cs="Times New Roman"/>
          <w:sz w:val="28"/>
          <w:szCs w:val="28"/>
          <w:lang w:eastAsia="ru-RU"/>
        </w:rPr>
        <w:t xml:space="preserve">к только в случае возникновения </w:t>
      </w:r>
      <w:r w:rsidR="0064685B" w:rsidRPr="00AD0221">
        <w:rPr>
          <w:rFonts w:ascii="Times New Roman" w:eastAsia="Times New Roman" w:hAnsi="Times New Roman" w:cs="Times New Roman"/>
          <w:sz w:val="28"/>
          <w:szCs w:val="28"/>
          <w:lang w:eastAsia="ru-RU"/>
        </w:rPr>
        <w:t>обстоятельств н</w:t>
      </w:r>
      <w:r w:rsidR="00C100AD" w:rsidRPr="00AD0221">
        <w:rPr>
          <w:rFonts w:ascii="Times New Roman" w:eastAsia="Times New Roman" w:hAnsi="Times New Roman" w:cs="Times New Roman"/>
          <w:sz w:val="28"/>
          <w:szCs w:val="28"/>
          <w:lang w:eastAsia="ru-RU"/>
        </w:rPr>
        <w:t>епреодолимой силы</w:t>
      </w:r>
      <w:r w:rsidR="0064685B" w:rsidRPr="00AD0221">
        <w:rPr>
          <w:rFonts w:ascii="Times New Roman" w:eastAsia="Times New Roman" w:hAnsi="Times New Roman" w:cs="Times New Roman"/>
          <w:sz w:val="28"/>
          <w:szCs w:val="28"/>
          <w:lang w:eastAsia="ru-RU"/>
        </w:rPr>
        <w:t>. В случае отмены закрытого запроса котировок заявки на участие в закрытом запросе котировок, поданные участниками закупки, не возвращаются.</w:t>
      </w:r>
    </w:p>
    <w:p w:rsidR="0026612B" w:rsidRPr="00AD0221" w:rsidRDefault="0026612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приглашении при</w:t>
      </w:r>
      <w:r w:rsidR="00CA19B8" w:rsidRPr="00AD0221">
        <w:rPr>
          <w:rFonts w:ascii="Times New Roman" w:eastAsia="Times New Roman" w:hAnsi="Times New Roman" w:cs="Times New Roman"/>
          <w:sz w:val="28"/>
          <w:szCs w:val="28"/>
          <w:lang w:eastAsia="ru-RU"/>
        </w:rPr>
        <w:t xml:space="preserve">нять участие в закрытом запросе </w:t>
      </w:r>
      <w:r w:rsidRPr="00AD0221">
        <w:rPr>
          <w:rFonts w:ascii="Times New Roman" w:eastAsia="Times New Roman" w:hAnsi="Times New Roman" w:cs="Times New Roman"/>
          <w:sz w:val="28"/>
          <w:szCs w:val="28"/>
          <w:lang w:eastAsia="ru-RU"/>
        </w:rPr>
        <w:t xml:space="preserve">котировок должны быть указаны </w:t>
      </w:r>
      <w:r w:rsidR="00CA19B8" w:rsidRPr="00AD0221">
        <w:rPr>
          <w:rFonts w:ascii="Times New Roman" w:eastAsia="Times New Roman" w:hAnsi="Times New Roman" w:cs="Times New Roman"/>
          <w:sz w:val="28"/>
          <w:szCs w:val="28"/>
          <w:lang w:eastAsia="ru-RU"/>
        </w:rPr>
        <w:t xml:space="preserve">сведения, предусмотренные </w:t>
      </w:r>
      <w:r w:rsidR="00D52F1E" w:rsidRPr="00AD0221">
        <w:rPr>
          <w:rFonts w:ascii="Times New Roman" w:eastAsia="Times New Roman" w:hAnsi="Times New Roman" w:cs="Times New Roman"/>
          <w:sz w:val="28"/>
          <w:szCs w:val="28"/>
          <w:lang w:eastAsia="ru-RU"/>
        </w:rPr>
        <w:t xml:space="preserve">пунктом </w:t>
      </w:r>
      <w:r w:rsidR="00827BDC" w:rsidRPr="00AD0221">
        <w:rPr>
          <w:rFonts w:ascii="Times New Roman" w:eastAsia="Times New Roman" w:hAnsi="Times New Roman" w:cs="Times New Roman"/>
          <w:sz w:val="28"/>
          <w:szCs w:val="28"/>
          <w:lang w:eastAsia="ru-RU"/>
        </w:rPr>
        <w:t>102</w:t>
      </w:r>
      <w:r w:rsidR="00DE60FC"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настоящего Положения</w:t>
      </w:r>
      <w:r w:rsidR="004C0AE3" w:rsidRPr="00AD0221">
        <w:rPr>
          <w:rFonts w:ascii="Times New Roman" w:eastAsia="Times New Roman" w:hAnsi="Times New Roman" w:cs="Times New Roman"/>
          <w:sz w:val="28"/>
          <w:szCs w:val="28"/>
          <w:lang w:eastAsia="ru-RU"/>
        </w:rPr>
        <w:t xml:space="preserve"> о закупке</w:t>
      </w:r>
      <w:r w:rsidRPr="00AD0221">
        <w:rPr>
          <w:rFonts w:ascii="Times New Roman" w:eastAsia="Times New Roman" w:hAnsi="Times New Roman" w:cs="Times New Roman"/>
          <w:sz w:val="28"/>
          <w:szCs w:val="28"/>
          <w:lang w:eastAsia="ru-RU"/>
        </w:rPr>
        <w:t>.</w:t>
      </w:r>
    </w:p>
    <w:p w:rsidR="0026612B" w:rsidRPr="00AD0221" w:rsidRDefault="0026612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Для осуществле</w:t>
      </w:r>
      <w:r w:rsidR="00CA19B8" w:rsidRPr="00AD0221">
        <w:rPr>
          <w:rFonts w:ascii="Times New Roman" w:eastAsia="Times New Roman" w:hAnsi="Times New Roman" w:cs="Times New Roman"/>
          <w:sz w:val="28"/>
          <w:szCs w:val="28"/>
          <w:lang w:eastAsia="ru-RU"/>
        </w:rPr>
        <w:t xml:space="preserve">ния закрытого запроса котировок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 разрабатывает и утверждает документацию о закрытом запросе котировок, которая включает сведения, предусмотренные пунктом </w:t>
      </w:r>
      <w:r w:rsidR="000E6C35" w:rsidRPr="00AD0221">
        <w:rPr>
          <w:rFonts w:ascii="Times New Roman" w:eastAsia="Times New Roman" w:hAnsi="Times New Roman" w:cs="Times New Roman"/>
          <w:sz w:val="28"/>
          <w:szCs w:val="28"/>
          <w:lang w:eastAsia="ru-RU"/>
        </w:rPr>
        <w:t>93</w:t>
      </w:r>
      <w:r w:rsidRPr="00AD0221">
        <w:rPr>
          <w:rFonts w:ascii="Times New Roman" w:eastAsia="Times New Roman" w:hAnsi="Times New Roman" w:cs="Times New Roman"/>
          <w:sz w:val="28"/>
          <w:szCs w:val="28"/>
          <w:lang w:eastAsia="ru-RU"/>
        </w:rPr>
        <w:t xml:space="preserve"> настоящего Положения</w:t>
      </w:r>
      <w:r w:rsidR="004C0AE3" w:rsidRPr="00AD0221">
        <w:rPr>
          <w:rFonts w:ascii="Times New Roman" w:eastAsia="Times New Roman" w:hAnsi="Times New Roman" w:cs="Times New Roman"/>
          <w:sz w:val="28"/>
          <w:szCs w:val="28"/>
          <w:lang w:eastAsia="ru-RU"/>
        </w:rPr>
        <w:t xml:space="preserve"> о закупке</w:t>
      </w:r>
      <w:r w:rsidRPr="00AD0221">
        <w:rPr>
          <w:rFonts w:ascii="Times New Roman" w:eastAsia="Times New Roman" w:hAnsi="Times New Roman" w:cs="Times New Roman"/>
          <w:sz w:val="28"/>
          <w:szCs w:val="28"/>
          <w:lang w:eastAsia="ru-RU"/>
        </w:rPr>
        <w:t>.</w:t>
      </w:r>
    </w:p>
    <w:p w:rsidR="00FB558C" w:rsidRPr="00AD0221" w:rsidRDefault="00FB558C"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Для участия в закр</w:t>
      </w:r>
      <w:r w:rsidR="00CA19B8" w:rsidRPr="00AD0221">
        <w:rPr>
          <w:rFonts w:ascii="Times New Roman" w:eastAsia="Times New Roman" w:hAnsi="Times New Roman" w:cs="Times New Roman"/>
          <w:sz w:val="28"/>
          <w:szCs w:val="28"/>
          <w:lang w:eastAsia="ru-RU"/>
        </w:rPr>
        <w:t xml:space="preserve">ытом запросе котировок участник </w:t>
      </w:r>
      <w:r w:rsidRPr="00AD0221">
        <w:rPr>
          <w:rFonts w:ascii="Times New Roman" w:eastAsia="Times New Roman" w:hAnsi="Times New Roman" w:cs="Times New Roman"/>
          <w:sz w:val="28"/>
          <w:szCs w:val="28"/>
          <w:lang w:eastAsia="ru-RU"/>
        </w:rPr>
        <w:t>закупки подает заявку на участие в закрытом запросе котировок. Требования к содержанию, форм</w:t>
      </w:r>
      <w:r w:rsidR="00CA19B8" w:rsidRPr="00AD0221">
        <w:rPr>
          <w:rFonts w:ascii="Times New Roman" w:eastAsia="Times New Roman" w:hAnsi="Times New Roman" w:cs="Times New Roman"/>
          <w:sz w:val="28"/>
          <w:szCs w:val="28"/>
          <w:lang w:eastAsia="ru-RU"/>
        </w:rPr>
        <w:t xml:space="preserve">е, оформлению и составу заявки, </w:t>
      </w:r>
      <w:r w:rsidRPr="00AD0221">
        <w:rPr>
          <w:rFonts w:ascii="Times New Roman" w:eastAsia="Times New Roman" w:hAnsi="Times New Roman" w:cs="Times New Roman"/>
          <w:sz w:val="28"/>
          <w:szCs w:val="28"/>
          <w:lang w:eastAsia="ru-RU"/>
        </w:rPr>
        <w:t>в том числе исчерпывающий перечень докумен</w:t>
      </w:r>
      <w:r w:rsidR="00E03304" w:rsidRPr="00AD0221">
        <w:rPr>
          <w:rFonts w:ascii="Times New Roman" w:eastAsia="Times New Roman" w:hAnsi="Times New Roman" w:cs="Times New Roman"/>
          <w:sz w:val="28"/>
          <w:szCs w:val="28"/>
          <w:lang w:eastAsia="ru-RU"/>
        </w:rPr>
        <w:t xml:space="preserve">тов, которые </w:t>
      </w:r>
      <w:r w:rsidRPr="00AD0221">
        <w:rPr>
          <w:rFonts w:ascii="Times New Roman" w:eastAsia="Times New Roman" w:hAnsi="Times New Roman" w:cs="Times New Roman"/>
          <w:sz w:val="28"/>
          <w:szCs w:val="28"/>
          <w:lang w:eastAsia="ru-RU"/>
        </w:rPr>
        <w:t>должны быть представлен</w:t>
      </w:r>
      <w:r w:rsidR="00E03304" w:rsidRPr="00AD0221">
        <w:rPr>
          <w:rFonts w:ascii="Times New Roman" w:eastAsia="Times New Roman" w:hAnsi="Times New Roman" w:cs="Times New Roman"/>
          <w:sz w:val="28"/>
          <w:szCs w:val="28"/>
          <w:lang w:eastAsia="ru-RU"/>
        </w:rPr>
        <w:t xml:space="preserve">ы в составе заявки, указываются </w:t>
      </w:r>
      <w:r w:rsidRPr="00AD0221">
        <w:rPr>
          <w:rFonts w:ascii="Times New Roman" w:eastAsia="Times New Roman" w:hAnsi="Times New Roman" w:cs="Times New Roman"/>
          <w:sz w:val="28"/>
          <w:szCs w:val="28"/>
          <w:lang w:eastAsia="ru-RU"/>
        </w:rPr>
        <w:t>в документации о закрытом з</w:t>
      </w:r>
      <w:r w:rsidR="00286E88" w:rsidRPr="00AD0221">
        <w:rPr>
          <w:rFonts w:ascii="Times New Roman" w:eastAsia="Times New Roman" w:hAnsi="Times New Roman" w:cs="Times New Roman"/>
          <w:sz w:val="28"/>
          <w:szCs w:val="28"/>
          <w:lang w:eastAsia="ru-RU"/>
        </w:rPr>
        <w:t xml:space="preserve">апросе котировок. </w:t>
      </w:r>
      <w:r w:rsidR="00E03304" w:rsidRPr="00AD0221">
        <w:rPr>
          <w:rFonts w:ascii="Times New Roman" w:eastAsia="Times New Roman" w:hAnsi="Times New Roman" w:cs="Times New Roman"/>
          <w:sz w:val="28"/>
          <w:szCs w:val="28"/>
          <w:lang w:eastAsia="ru-RU"/>
        </w:rPr>
        <w:t xml:space="preserve">Заявка должна </w:t>
      </w:r>
      <w:r w:rsidRPr="00AD0221">
        <w:rPr>
          <w:rFonts w:ascii="Times New Roman" w:eastAsia="Times New Roman" w:hAnsi="Times New Roman" w:cs="Times New Roman"/>
          <w:sz w:val="28"/>
          <w:szCs w:val="28"/>
          <w:lang w:eastAsia="ru-RU"/>
        </w:rPr>
        <w:t xml:space="preserve">содержать всю указанную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в документации информацию.</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даты и времени окончания срока подачи з</w:t>
      </w:r>
      <w:r w:rsidR="00286E88" w:rsidRPr="00AD0221">
        <w:rPr>
          <w:rFonts w:ascii="Times New Roman" w:eastAsia="Times New Roman" w:hAnsi="Times New Roman" w:cs="Times New Roman"/>
          <w:sz w:val="28"/>
          <w:szCs w:val="28"/>
          <w:lang w:eastAsia="ru-RU"/>
        </w:rPr>
        <w:t>аявок. Каждый конверт с заявкой</w:t>
      </w:r>
      <w:r w:rsidR="00CA19B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на участие в закрытом запросе котировок, поступивший в срок, указанный в документации о </w:t>
      </w:r>
      <w:r w:rsidR="005D23CC" w:rsidRPr="00AD0221">
        <w:rPr>
          <w:rFonts w:ascii="Times New Roman" w:eastAsia="Times New Roman" w:hAnsi="Times New Roman" w:cs="Times New Roman"/>
          <w:sz w:val="28"/>
          <w:szCs w:val="28"/>
          <w:lang w:eastAsia="ru-RU"/>
        </w:rPr>
        <w:t xml:space="preserve">закрытом </w:t>
      </w:r>
      <w:r w:rsidR="00CA19B8" w:rsidRPr="00AD0221">
        <w:rPr>
          <w:rFonts w:ascii="Times New Roman" w:eastAsia="Times New Roman" w:hAnsi="Times New Roman" w:cs="Times New Roman"/>
          <w:sz w:val="28"/>
          <w:szCs w:val="28"/>
          <w:lang w:eastAsia="ru-RU"/>
        </w:rPr>
        <w:t xml:space="preserve">запросе котировок, </w:t>
      </w:r>
      <w:r w:rsidRPr="00AD0221">
        <w:rPr>
          <w:rFonts w:ascii="Times New Roman" w:eastAsia="Times New Roman" w:hAnsi="Times New Roman" w:cs="Times New Roman"/>
          <w:sz w:val="28"/>
          <w:szCs w:val="28"/>
          <w:lang w:eastAsia="ru-RU"/>
        </w:rPr>
        <w:t>регистриру</w:t>
      </w:r>
      <w:r w:rsidR="009F674D" w:rsidRPr="00AD0221">
        <w:rPr>
          <w:rFonts w:ascii="Times New Roman" w:eastAsia="Times New Roman" w:hAnsi="Times New Roman" w:cs="Times New Roman"/>
          <w:sz w:val="28"/>
          <w:szCs w:val="28"/>
          <w:lang w:eastAsia="ru-RU"/>
        </w:rPr>
        <w:t>е</w:t>
      </w:r>
      <w:r w:rsidRPr="00AD0221">
        <w:rPr>
          <w:rFonts w:ascii="Times New Roman" w:eastAsia="Times New Roman" w:hAnsi="Times New Roman" w:cs="Times New Roman"/>
          <w:sz w:val="28"/>
          <w:szCs w:val="28"/>
          <w:lang w:eastAsia="ru-RU"/>
        </w:rPr>
        <w:t xml:space="preserve">тся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иком.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 обеспечивает сохранность конвертов с заявками на участие в закрытом запросе котировок, рассмотрение содержания заявок на участие в закрытом запро</w:t>
      </w:r>
      <w:r w:rsidR="00CA19B8" w:rsidRPr="00AD0221">
        <w:rPr>
          <w:rFonts w:ascii="Times New Roman" w:eastAsia="Times New Roman" w:hAnsi="Times New Roman" w:cs="Times New Roman"/>
          <w:sz w:val="28"/>
          <w:szCs w:val="28"/>
          <w:lang w:eastAsia="ru-RU"/>
        </w:rPr>
        <w:t xml:space="preserve">се </w:t>
      </w:r>
      <w:r w:rsidRPr="00AD0221">
        <w:rPr>
          <w:rFonts w:ascii="Times New Roman" w:eastAsia="Times New Roman" w:hAnsi="Times New Roman" w:cs="Times New Roman"/>
          <w:sz w:val="28"/>
          <w:szCs w:val="28"/>
          <w:lang w:eastAsia="ru-RU"/>
        </w:rPr>
        <w:t>котировок только после даты и времени окончания срока подачи заявок.</w:t>
      </w:r>
    </w:p>
    <w:p w:rsidR="00FB558C" w:rsidRPr="00AD0221" w:rsidRDefault="00FB558C"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Все сведения и документы, входящие в состав заявки</w:t>
      </w:r>
      <w:r w:rsidR="00CA19B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на участие в закрытом запросе котировок, должны быть составлены на русском языке. Если какие-либо сведения или документы,</w:t>
      </w:r>
      <w:r w:rsidR="00CA19B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входящие в состав заявки, составлены на иностранном языке, участник закупки обязан представить в составе заявки перевод</w:t>
      </w:r>
      <w:r w:rsidR="00CA19B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на русский язык, верность которого должна быть засвидетельствована в порядке, установленном статьей 81 Основ законодательства Российской Федерации о нотариате.</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Участник закупки вправе подать только одну заявку</w:t>
      </w:r>
      <w:r w:rsidR="00CA19B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на участие в закрытом запросе котировок. В случае подачи</w:t>
      </w:r>
      <w:r w:rsidR="00CA19B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участником закупки двух и более заявок на участие в закрытом</w:t>
      </w:r>
      <w:r w:rsidR="00CA19B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запросе котировок при условии, что поданные ранее этим участником заявки на участие в закрытом запросе котировок не отозваны, комиссия рассматривает и оценивает заявку на участие в закрытом запросе котировок, поступившую к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ику первой.</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Прием заявок на участие в закрытом запросе котировок прекращается после окончания срока подачи заявок на участие</w:t>
      </w:r>
      <w:r w:rsidR="00CA19B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 закрытом запросе котировок, установленного в документации</w:t>
      </w:r>
      <w:r w:rsidR="00CA19B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о </w:t>
      </w:r>
      <w:r w:rsidR="00C100AD" w:rsidRPr="00AD0221">
        <w:rPr>
          <w:rFonts w:ascii="Times New Roman" w:eastAsia="Times New Roman" w:hAnsi="Times New Roman" w:cs="Times New Roman"/>
          <w:sz w:val="28"/>
          <w:szCs w:val="28"/>
          <w:lang w:eastAsia="ru-RU"/>
        </w:rPr>
        <w:t xml:space="preserve">закрытом </w:t>
      </w:r>
      <w:r w:rsidRPr="00AD0221">
        <w:rPr>
          <w:rFonts w:ascii="Times New Roman" w:eastAsia="Times New Roman" w:hAnsi="Times New Roman" w:cs="Times New Roman"/>
          <w:sz w:val="28"/>
          <w:szCs w:val="28"/>
          <w:lang w:eastAsia="ru-RU"/>
        </w:rPr>
        <w:t>запросе котировок.</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Участник закупки вправе изменить или отозвать заявку на участие в закрытом запросе котировок до истечения срока</w:t>
      </w:r>
      <w:r w:rsidR="00CA19B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подачи заявок. Заявка на участие в закрытом запросе котировок</w:t>
      </w:r>
      <w:r w:rsidR="00CA19B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является измененной или отозванной, если изменение осуществлено или уведомление об отзыве заявки получено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w:t>
      </w:r>
      <w:r w:rsidR="00CA19B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до истечения срока подачи заявок на участие в закрытом запросе котировок.</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документацией</w:t>
      </w:r>
      <w:r w:rsidR="00CA19B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о </w:t>
      </w:r>
      <w:r w:rsidR="00C100AD" w:rsidRPr="00AD0221">
        <w:rPr>
          <w:rFonts w:ascii="Times New Roman" w:eastAsia="Times New Roman" w:hAnsi="Times New Roman" w:cs="Times New Roman"/>
          <w:sz w:val="28"/>
          <w:szCs w:val="28"/>
          <w:lang w:eastAsia="ru-RU"/>
        </w:rPr>
        <w:t xml:space="preserve">закрытом </w:t>
      </w:r>
      <w:r w:rsidRPr="00AD0221">
        <w:rPr>
          <w:rFonts w:ascii="Times New Roman" w:eastAsia="Times New Roman" w:hAnsi="Times New Roman" w:cs="Times New Roman"/>
          <w:sz w:val="28"/>
          <w:szCs w:val="28"/>
          <w:lang w:eastAsia="ru-RU"/>
        </w:rPr>
        <w:t>запросе котировок, а также оценивает и сопоставляет такие заявки. Срок рассмотрения, оценки и сопоставления заявок</w:t>
      </w:r>
      <w:r w:rsidR="00CA19B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на участие в закрытом запросе котировок не должен превышать</w:t>
      </w:r>
      <w:r w:rsidR="00CA19B8" w:rsidRPr="00AD0221">
        <w:rPr>
          <w:rFonts w:ascii="Times New Roman" w:eastAsia="Times New Roman" w:hAnsi="Times New Roman" w:cs="Times New Roman"/>
          <w:sz w:val="28"/>
          <w:szCs w:val="28"/>
          <w:lang w:eastAsia="ru-RU"/>
        </w:rPr>
        <w:t xml:space="preserve"> </w:t>
      </w:r>
      <w:r w:rsidR="005D0D19" w:rsidRPr="00AD0221">
        <w:rPr>
          <w:rFonts w:ascii="Times New Roman" w:eastAsia="Times New Roman" w:hAnsi="Times New Roman" w:cs="Times New Roman"/>
          <w:sz w:val="28"/>
          <w:szCs w:val="28"/>
          <w:lang w:eastAsia="ru-RU"/>
        </w:rPr>
        <w:t>10</w:t>
      </w:r>
      <w:r w:rsidRPr="00AD0221">
        <w:rPr>
          <w:rFonts w:ascii="Times New Roman" w:eastAsia="Times New Roman" w:hAnsi="Times New Roman" w:cs="Times New Roman"/>
          <w:sz w:val="28"/>
          <w:szCs w:val="28"/>
          <w:lang w:eastAsia="ru-RU"/>
        </w:rPr>
        <w:t xml:space="preserve"> рабочих дней со дня окончания срока подачи заявок. При этом дата окончания рассмотрения, оце</w:t>
      </w:r>
      <w:r w:rsidR="00CA19B8" w:rsidRPr="00AD0221">
        <w:rPr>
          <w:rFonts w:ascii="Times New Roman" w:eastAsia="Times New Roman" w:hAnsi="Times New Roman" w:cs="Times New Roman"/>
          <w:sz w:val="28"/>
          <w:szCs w:val="28"/>
          <w:lang w:eastAsia="ru-RU"/>
        </w:rPr>
        <w:t xml:space="preserve">нки и сопоставления заявок </w:t>
      </w:r>
      <w:r w:rsidRPr="00AD0221">
        <w:rPr>
          <w:rFonts w:ascii="Times New Roman" w:eastAsia="Times New Roman" w:hAnsi="Times New Roman" w:cs="Times New Roman"/>
          <w:sz w:val="28"/>
          <w:szCs w:val="28"/>
          <w:lang w:eastAsia="ru-RU"/>
        </w:rPr>
        <w:t>на участие в закрытом запросе котировок устанавливается</w:t>
      </w:r>
      <w:r w:rsidR="00CA19B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в документации о </w:t>
      </w:r>
      <w:r w:rsidR="00FE5E8F" w:rsidRPr="00AD0221">
        <w:rPr>
          <w:rFonts w:ascii="Times New Roman" w:eastAsia="Times New Roman" w:hAnsi="Times New Roman" w:cs="Times New Roman"/>
          <w:sz w:val="28"/>
          <w:szCs w:val="28"/>
          <w:lang w:eastAsia="ru-RU"/>
        </w:rPr>
        <w:t>закрытом запросе котировок</w:t>
      </w:r>
      <w:r w:rsidRPr="00AD0221">
        <w:rPr>
          <w:rFonts w:ascii="Times New Roman" w:eastAsia="Times New Roman" w:hAnsi="Times New Roman" w:cs="Times New Roman"/>
          <w:sz w:val="28"/>
          <w:szCs w:val="28"/>
          <w:lang w:eastAsia="ru-RU"/>
        </w:rPr>
        <w:t>.</w:t>
      </w:r>
    </w:p>
    <w:p w:rsidR="0064685B" w:rsidRPr="00AD0221" w:rsidRDefault="0064685B"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На основании результатов рассмотрения заявок</w:t>
      </w:r>
      <w:r w:rsidR="0015439D"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на участие в закрытом запросе котировок комиссией принимается решение о допуске к участию в закрытом запросе котировок</w:t>
      </w:r>
      <w:r w:rsidR="0015439D" w:rsidRPr="00AD0221">
        <w:rPr>
          <w:rFonts w:ascii="Times New Roman" w:eastAsia="Times New Roman" w:hAnsi="Times New Roman" w:cs="Times New Roman"/>
          <w:sz w:val="28"/>
          <w:szCs w:val="28"/>
          <w:lang w:eastAsia="ru-RU"/>
        </w:rPr>
        <w:t xml:space="preserve"> </w:t>
      </w:r>
      <w:r w:rsidR="00CA19B8" w:rsidRPr="00AD0221">
        <w:rPr>
          <w:rFonts w:ascii="Times New Roman" w:eastAsia="Times New Roman" w:hAnsi="Times New Roman" w:cs="Times New Roman"/>
          <w:sz w:val="28"/>
          <w:szCs w:val="28"/>
          <w:lang w:eastAsia="ru-RU"/>
        </w:rPr>
        <w:t xml:space="preserve">участника </w:t>
      </w:r>
      <w:r w:rsidRPr="00AD0221">
        <w:rPr>
          <w:rFonts w:ascii="Times New Roman" w:eastAsia="Times New Roman" w:hAnsi="Times New Roman" w:cs="Times New Roman"/>
          <w:sz w:val="28"/>
          <w:szCs w:val="28"/>
          <w:lang w:eastAsia="ru-RU"/>
        </w:rPr>
        <w:t>закупки и о признании участника закупки, подавшего</w:t>
      </w:r>
      <w:r w:rsidR="0015439D" w:rsidRPr="00AD0221">
        <w:rPr>
          <w:rFonts w:ascii="Times New Roman" w:eastAsia="Times New Roman" w:hAnsi="Times New Roman" w:cs="Times New Roman"/>
          <w:sz w:val="28"/>
          <w:szCs w:val="28"/>
          <w:lang w:eastAsia="ru-RU"/>
        </w:rPr>
        <w:t xml:space="preserve"> </w:t>
      </w:r>
      <w:r w:rsidR="00CA19B8" w:rsidRPr="00AD0221">
        <w:rPr>
          <w:rFonts w:ascii="Times New Roman" w:eastAsia="Times New Roman" w:hAnsi="Times New Roman" w:cs="Times New Roman"/>
          <w:sz w:val="28"/>
          <w:szCs w:val="28"/>
          <w:lang w:eastAsia="ru-RU"/>
        </w:rPr>
        <w:t xml:space="preserve">заявку </w:t>
      </w:r>
      <w:r w:rsidRPr="00AD0221">
        <w:rPr>
          <w:rFonts w:ascii="Times New Roman" w:eastAsia="Times New Roman" w:hAnsi="Times New Roman" w:cs="Times New Roman"/>
          <w:sz w:val="28"/>
          <w:szCs w:val="28"/>
          <w:lang w:eastAsia="ru-RU"/>
        </w:rPr>
        <w:t>на участие в закрытом запросе котировок, участником</w:t>
      </w:r>
      <w:r w:rsidR="0015439D"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закрытого запроса котировок или об отказе в допуске такого</w:t>
      </w:r>
      <w:r w:rsidR="0015439D" w:rsidRPr="00AD0221">
        <w:rPr>
          <w:rFonts w:ascii="Times New Roman" w:eastAsia="Times New Roman" w:hAnsi="Times New Roman" w:cs="Times New Roman"/>
          <w:sz w:val="28"/>
          <w:szCs w:val="28"/>
          <w:lang w:eastAsia="ru-RU"/>
        </w:rPr>
        <w:t xml:space="preserve"> </w:t>
      </w:r>
      <w:r w:rsidR="00CA19B8" w:rsidRPr="00AD0221">
        <w:rPr>
          <w:rFonts w:ascii="Times New Roman" w:eastAsia="Times New Roman" w:hAnsi="Times New Roman" w:cs="Times New Roman"/>
          <w:sz w:val="28"/>
          <w:szCs w:val="28"/>
          <w:lang w:eastAsia="ru-RU"/>
        </w:rPr>
        <w:t xml:space="preserve">участника </w:t>
      </w:r>
      <w:r w:rsidRPr="00AD0221">
        <w:rPr>
          <w:rFonts w:ascii="Times New Roman" w:eastAsia="Times New Roman" w:hAnsi="Times New Roman" w:cs="Times New Roman"/>
          <w:sz w:val="28"/>
          <w:szCs w:val="28"/>
          <w:lang w:eastAsia="ru-RU"/>
        </w:rPr>
        <w:t>закупки к участию в закрытом запросе котировок</w:t>
      </w:r>
      <w:r w:rsidR="0015439D"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w:t>
      </w:r>
      <w:r w:rsidR="00CA19B8" w:rsidRPr="00AD0221">
        <w:rPr>
          <w:rFonts w:ascii="Times New Roman" w:eastAsia="Times New Roman" w:hAnsi="Times New Roman" w:cs="Times New Roman"/>
          <w:sz w:val="28"/>
          <w:szCs w:val="28"/>
          <w:lang w:eastAsia="ru-RU"/>
        </w:rPr>
        <w:t xml:space="preserve"> порядке </w:t>
      </w:r>
      <w:r w:rsidRPr="00AD0221">
        <w:rPr>
          <w:rFonts w:ascii="Times New Roman" w:eastAsia="Times New Roman" w:hAnsi="Times New Roman" w:cs="Times New Roman"/>
          <w:sz w:val="28"/>
          <w:szCs w:val="28"/>
          <w:lang w:eastAsia="ru-RU"/>
        </w:rPr>
        <w:t>и по основаниям, предусмотренным документаци</w:t>
      </w:r>
      <w:r w:rsidR="00B67646" w:rsidRPr="00AD0221">
        <w:rPr>
          <w:rFonts w:ascii="Times New Roman" w:eastAsia="Times New Roman" w:hAnsi="Times New Roman" w:cs="Times New Roman"/>
          <w:sz w:val="28"/>
          <w:szCs w:val="28"/>
          <w:lang w:eastAsia="ru-RU"/>
        </w:rPr>
        <w:t>ей</w:t>
      </w:r>
      <w:r w:rsidR="0015439D"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о </w:t>
      </w:r>
      <w:r w:rsidR="00CA19B8" w:rsidRPr="00AD0221">
        <w:rPr>
          <w:rFonts w:ascii="Times New Roman" w:eastAsia="Times New Roman" w:hAnsi="Times New Roman" w:cs="Times New Roman"/>
          <w:sz w:val="28"/>
          <w:szCs w:val="28"/>
          <w:lang w:eastAsia="ru-RU"/>
        </w:rPr>
        <w:t xml:space="preserve">закрытом </w:t>
      </w:r>
      <w:r w:rsidRPr="00AD0221">
        <w:rPr>
          <w:rFonts w:ascii="Times New Roman" w:eastAsia="Times New Roman" w:hAnsi="Times New Roman" w:cs="Times New Roman"/>
          <w:sz w:val="28"/>
          <w:szCs w:val="28"/>
          <w:lang w:eastAsia="ru-RU"/>
        </w:rPr>
        <w:t>запросе котировок.</w:t>
      </w:r>
    </w:p>
    <w:p w:rsidR="00FB558C" w:rsidRPr="00AD0221" w:rsidRDefault="00FB558C"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Комиссия отказывает участнику закупки в допуске</w:t>
      </w:r>
      <w:r w:rsidR="00CA19B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к участию в закрытом запросе котировок в случаях, определенных пунктом </w:t>
      </w:r>
      <w:r w:rsidR="000E6C35" w:rsidRPr="00AD0221">
        <w:rPr>
          <w:rFonts w:ascii="Times New Roman" w:eastAsia="Times New Roman" w:hAnsi="Times New Roman" w:cs="Times New Roman"/>
          <w:sz w:val="28"/>
          <w:szCs w:val="28"/>
          <w:lang w:eastAsia="ru-RU"/>
        </w:rPr>
        <w:t xml:space="preserve">97 </w:t>
      </w:r>
      <w:r w:rsidRPr="00AD0221">
        <w:rPr>
          <w:rFonts w:ascii="Times New Roman" w:eastAsia="Times New Roman" w:hAnsi="Times New Roman" w:cs="Times New Roman"/>
          <w:sz w:val="28"/>
          <w:szCs w:val="28"/>
          <w:lang w:eastAsia="ru-RU"/>
        </w:rPr>
        <w:t>настоящего Положения о закупке.</w:t>
      </w:r>
    </w:p>
    <w:p w:rsidR="0064685B" w:rsidRPr="00AD0221" w:rsidRDefault="0064685B" w:rsidP="00A84E62">
      <w:pPr>
        <w:pStyle w:val="a3"/>
        <w:widowControl w:val="0"/>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Отказ в допуске к участию в закрытом запросе котировок</w:t>
      </w:r>
      <w:r w:rsidR="00CA19B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по иным основаниям не допускается.</w:t>
      </w:r>
    </w:p>
    <w:p w:rsidR="0064685B" w:rsidRPr="00AD0221" w:rsidRDefault="0064685B"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если по окончании срока подачи заявок</w:t>
      </w:r>
      <w:r w:rsidR="00E03304"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на участие в закрытом запросе котировок подана только одна</w:t>
      </w:r>
      <w:r w:rsidR="00CA19B8" w:rsidRPr="00AD0221">
        <w:rPr>
          <w:rFonts w:ascii="Times New Roman" w:eastAsia="Times New Roman" w:hAnsi="Times New Roman" w:cs="Times New Roman"/>
          <w:sz w:val="28"/>
          <w:szCs w:val="28"/>
          <w:lang w:eastAsia="ru-RU"/>
        </w:rPr>
        <w:t xml:space="preserve"> заявка, </w:t>
      </w:r>
      <w:r w:rsidRPr="00AD0221">
        <w:rPr>
          <w:rFonts w:ascii="Times New Roman" w:eastAsia="Times New Roman" w:hAnsi="Times New Roman" w:cs="Times New Roman"/>
          <w:sz w:val="28"/>
          <w:szCs w:val="28"/>
          <w:lang w:eastAsia="ru-RU"/>
        </w:rPr>
        <w:t>запрос котировок призн</w:t>
      </w:r>
      <w:r w:rsidR="00E03304" w:rsidRPr="00AD0221">
        <w:rPr>
          <w:rFonts w:ascii="Times New Roman" w:eastAsia="Times New Roman" w:hAnsi="Times New Roman" w:cs="Times New Roman"/>
          <w:sz w:val="28"/>
          <w:szCs w:val="28"/>
          <w:lang w:eastAsia="ru-RU"/>
        </w:rPr>
        <w:t xml:space="preserve">ается несостоявшимся. </w:t>
      </w:r>
      <w:r w:rsidR="00BF1222" w:rsidRPr="00AD0221">
        <w:rPr>
          <w:rFonts w:ascii="Times New Roman" w:eastAsia="Times New Roman" w:hAnsi="Times New Roman" w:cs="Times New Roman"/>
          <w:sz w:val="28"/>
          <w:szCs w:val="28"/>
          <w:lang w:eastAsia="ru-RU"/>
        </w:rPr>
        <w:t>Е</w:t>
      </w:r>
      <w:r w:rsidR="00CA19B8" w:rsidRPr="00AD0221">
        <w:rPr>
          <w:rFonts w:ascii="Times New Roman" w:eastAsia="Times New Roman" w:hAnsi="Times New Roman" w:cs="Times New Roman"/>
          <w:sz w:val="28"/>
          <w:szCs w:val="28"/>
          <w:lang w:eastAsia="ru-RU"/>
        </w:rPr>
        <w:t xml:space="preserve">сли такая заявка </w:t>
      </w:r>
      <w:r w:rsidRPr="00AD0221">
        <w:rPr>
          <w:rFonts w:ascii="Times New Roman" w:eastAsia="Times New Roman" w:hAnsi="Times New Roman" w:cs="Times New Roman"/>
          <w:sz w:val="28"/>
          <w:szCs w:val="28"/>
          <w:lang w:eastAsia="ru-RU"/>
        </w:rPr>
        <w:t>соответствует требованиям</w:t>
      </w:r>
      <w:r w:rsidR="002D1587" w:rsidRPr="00AD0221">
        <w:rPr>
          <w:rFonts w:ascii="Times New Roman" w:eastAsia="Times New Roman" w:hAnsi="Times New Roman" w:cs="Times New Roman"/>
          <w:sz w:val="28"/>
          <w:szCs w:val="28"/>
          <w:lang w:eastAsia="ru-RU"/>
        </w:rPr>
        <w:t>, предусмотренным документаци</w:t>
      </w:r>
      <w:r w:rsidR="00CA19B8" w:rsidRPr="00AD0221">
        <w:rPr>
          <w:rFonts w:ascii="Times New Roman" w:eastAsia="Times New Roman" w:hAnsi="Times New Roman" w:cs="Times New Roman"/>
          <w:sz w:val="28"/>
          <w:szCs w:val="28"/>
          <w:lang w:eastAsia="ru-RU"/>
        </w:rPr>
        <w:t xml:space="preserve">ей </w:t>
      </w:r>
      <w:r w:rsidRPr="00AD0221">
        <w:rPr>
          <w:rFonts w:ascii="Times New Roman" w:eastAsia="Times New Roman" w:hAnsi="Times New Roman" w:cs="Times New Roman"/>
          <w:sz w:val="28"/>
          <w:szCs w:val="28"/>
          <w:lang w:eastAsia="ru-RU"/>
        </w:rPr>
        <w:t xml:space="preserve">о </w:t>
      </w:r>
      <w:r w:rsidR="00FB558C" w:rsidRPr="00AD0221">
        <w:rPr>
          <w:rFonts w:ascii="Times New Roman" w:eastAsia="Times New Roman" w:hAnsi="Times New Roman" w:cs="Times New Roman"/>
          <w:sz w:val="28"/>
          <w:szCs w:val="28"/>
          <w:lang w:eastAsia="ru-RU"/>
        </w:rPr>
        <w:t xml:space="preserve">закрытом </w:t>
      </w:r>
      <w:r w:rsidRPr="00AD0221">
        <w:rPr>
          <w:rFonts w:ascii="Times New Roman" w:eastAsia="Times New Roman" w:hAnsi="Times New Roman" w:cs="Times New Roman"/>
          <w:sz w:val="28"/>
          <w:szCs w:val="28"/>
          <w:lang w:eastAsia="ru-RU"/>
        </w:rPr>
        <w:t xml:space="preserve">запросе котировок, </w:t>
      </w:r>
      <w:r w:rsidR="00FD3DE1" w:rsidRPr="00AD0221">
        <w:rPr>
          <w:rFonts w:ascii="Times New Roman" w:eastAsia="Times New Roman" w:hAnsi="Times New Roman" w:cs="Times New Roman"/>
          <w:sz w:val="28"/>
          <w:szCs w:val="28"/>
          <w:lang w:eastAsia="ru-RU"/>
        </w:rPr>
        <w:t>Заказч</w:t>
      </w:r>
      <w:r w:rsidR="00CA19B8" w:rsidRPr="00AD0221">
        <w:rPr>
          <w:rFonts w:ascii="Times New Roman" w:eastAsia="Times New Roman" w:hAnsi="Times New Roman" w:cs="Times New Roman"/>
          <w:sz w:val="28"/>
          <w:szCs w:val="28"/>
          <w:lang w:eastAsia="ru-RU"/>
        </w:rPr>
        <w:t xml:space="preserve">ик передает участнику </w:t>
      </w:r>
      <w:r w:rsidRPr="00AD0221">
        <w:rPr>
          <w:rFonts w:ascii="Times New Roman" w:eastAsia="Times New Roman" w:hAnsi="Times New Roman" w:cs="Times New Roman"/>
          <w:sz w:val="28"/>
          <w:szCs w:val="28"/>
          <w:lang w:eastAsia="ru-RU"/>
        </w:rPr>
        <w:t>закупки, подавшему единственную заявку на участие в закрытом запросе котировок, проект договора</w:t>
      </w:r>
      <w:r w:rsidR="00EE67A4" w:rsidRPr="00AD0221">
        <w:rPr>
          <w:rFonts w:ascii="Times New Roman" w:eastAsia="Times New Roman" w:hAnsi="Times New Roman" w:cs="Times New Roman"/>
          <w:sz w:val="28"/>
          <w:szCs w:val="28"/>
          <w:lang w:eastAsia="ru-RU"/>
        </w:rPr>
        <w:t xml:space="preserve"> </w:t>
      </w:r>
      <w:r w:rsidR="002B6BC1" w:rsidRPr="00AD0221">
        <w:rPr>
          <w:rFonts w:ascii="Times New Roman" w:eastAsia="Times New Roman" w:hAnsi="Times New Roman" w:cs="Times New Roman"/>
          <w:sz w:val="28"/>
          <w:szCs w:val="28"/>
          <w:lang w:eastAsia="ru-RU"/>
        </w:rPr>
        <w:t xml:space="preserve">в </w:t>
      </w:r>
      <w:r w:rsidR="00C305B1" w:rsidRPr="00AD0221">
        <w:rPr>
          <w:rFonts w:ascii="Times New Roman" w:eastAsia="Times New Roman" w:hAnsi="Times New Roman" w:cs="Times New Roman"/>
          <w:sz w:val="28"/>
          <w:szCs w:val="28"/>
          <w:lang w:eastAsia="ru-RU"/>
        </w:rPr>
        <w:t>двух</w:t>
      </w:r>
      <w:r w:rsidR="002B6BC1" w:rsidRPr="00AD0221">
        <w:rPr>
          <w:rFonts w:ascii="Times New Roman" w:eastAsia="Times New Roman" w:hAnsi="Times New Roman" w:cs="Times New Roman"/>
          <w:sz w:val="28"/>
          <w:szCs w:val="28"/>
          <w:lang w:eastAsia="ru-RU"/>
        </w:rPr>
        <w:t xml:space="preserve"> экземплярах</w:t>
      </w:r>
      <w:r w:rsidRPr="00AD0221">
        <w:rPr>
          <w:rFonts w:ascii="Times New Roman" w:eastAsia="Times New Roman" w:hAnsi="Times New Roman" w:cs="Times New Roman"/>
          <w:sz w:val="28"/>
          <w:szCs w:val="28"/>
          <w:lang w:eastAsia="ru-RU"/>
        </w:rPr>
        <w:t>, который составляется путем включения условий исполнения</w:t>
      </w:r>
      <w:r w:rsidR="006027B2"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до</w:t>
      </w:r>
      <w:r w:rsidR="002B6BC1" w:rsidRPr="00AD0221">
        <w:rPr>
          <w:rFonts w:ascii="Times New Roman" w:eastAsia="Times New Roman" w:hAnsi="Times New Roman" w:cs="Times New Roman"/>
          <w:sz w:val="28"/>
          <w:szCs w:val="28"/>
          <w:lang w:eastAsia="ru-RU"/>
        </w:rPr>
        <w:t xml:space="preserve">говора, предложенных участником </w:t>
      </w:r>
      <w:r w:rsidRPr="00AD0221">
        <w:rPr>
          <w:rFonts w:ascii="Times New Roman" w:eastAsia="Times New Roman" w:hAnsi="Times New Roman" w:cs="Times New Roman"/>
          <w:sz w:val="28"/>
          <w:szCs w:val="28"/>
          <w:lang w:eastAsia="ru-RU"/>
        </w:rPr>
        <w:t>за</w:t>
      </w:r>
      <w:r w:rsidR="00EE67A4" w:rsidRPr="00AD0221">
        <w:rPr>
          <w:rFonts w:ascii="Times New Roman" w:eastAsia="Times New Roman" w:hAnsi="Times New Roman" w:cs="Times New Roman"/>
          <w:sz w:val="28"/>
          <w:szCs w:val="28"/>
          <w:lang w:eastAsia="ru-RU"/>
        </w:rPr>
        <w:t xml:space="preserve">купки </w:t>
      </w:r>
      <w:r w:rsidRPr="00AD0221">
        <w:rPr>
          <w:rFonts w:ascii="Times New Roman" w:eastAsia="Times New Roman" w:hAnsi="Times New Roman" w:cs="Times New Roman"/>
          <w:sz w:val="28"/>
          <w:szCs w:val="28"/>
          <w:lang w:eastAsia="ru-RU"/>
        </w:rPr>
        <w:t>в заявке на участие</w:t>
      </w:r>
      <w:r w:rsidR="006027B2"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 закрытом запросе котировок, в проект договора, прилагаемый</w:t>
      </w:r>
      <w:r w:rsidR="006027B2"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к документации о </w:t>
      </w:r>
      <w:r w:rsidR="00C100AD" w:rsidRPr="00AD0221">
        <w:rPr>
          <w:rFonts w:ascii="Times New Roman" w:eastAsia="Times New Roman" w:hAnsi="Times New Roman" w:cs="Times New Roman"/>
          <w:sz w:val="28"/>
          <w:szCs w:val="28"/>
          <w:lang w:eastAsia="ru-RU"/>
        </w:rPr>
        <w:t xml:space="preserve">закрытом </w:t>
      </w:r>
      <w:r w:rsidR="002B6BC1" w:rsidRPr="00AD0221">
        <w:rPr>
          <w:rFonts w:ascii="Times New Roman" w:eastAsia="Times New Roman" w:hAnsi="Times New Roman" w:cs="Times New Roman"/>
          <w:sz w:val="28"/>
          <w:szCs w:val="28"/>
          <w:lang w:eastAsia="ru-RU"/>
        </w:rPr>
        <w:t xml:space="preserve">запросе </w:t>
      </w:r>
      <w:r w:rsidRPr="00AD0221">
        <w:rPr>
          <w:rFonts w:ascii="Times New Roman" w:eastAsia="Times New Roman" w:hAnsi="Times New Roman" w:cs="Times New Roman"/>
          <w:sz w:val="28"/>
          <w:szCs w:val="28"/>
          <w:lang w:eastAsia="ru-RU"/>
        </w:rPr>
        <w:t>котировок. При этом участник</w:t>
      </w:r>
      <w:r w:rsidR="006027B2" w:rsidRPr="00AD0221">
        <w:rPr>
          <w:rFonts w:ascii="Times New Roman" w:eastAsia="Times New Roman" w:hAnsi="Times New Roman" w:cs="Times New Roman"/>
          <w:sz w:val="28"/>
          <w:szCs w:val="28"/>
          <w:lang w:eastAsia="ru-RU"/>
        </w:rPr>
        <w:t xml:space="preserve"> закупки признается победи</w:t>
      </w:r>
      <w:r w:rsidR="002B6BC1" w:rsidRPr="00AD0221">
        <w:rPr>
          <w:rFonts w:ascii="Times New Roman" w:eastAsia="Times New Roman" w:hAnsi="Times New Roman" w:cs="Times New Roman"/>
          <w:sz w:val="28"/>
          <w:szCs w:val="28"/>
          <w:lang w:eastAsia="ru-RU"/>
        </w:rPr>
        <w:t xml:space="preserve">телем </w:t>
      </w:r>
      <w:r w:rsidRPr="00AD0221">
        <w:rPr>
          <w:rFonts w:ascii="Times New Roman" w:eastAsia="Times New Roman" w:hAnsi="Times New Roman" w:cs="Times New Roman"/>
          <w:sz w:val="28"/>
          <w:szCs w:val="28"/>
          <w:lang w:eastAsia="ru-RU"/>
        </w:rPr>
        <w:t>закры</w:t>
      </w:r>
      <w:r w:rsidR="00EE67A4" w:rsidRPr="00AD0221">
        <w:rPr>
          <w:rFonts w:ascii="Times New Roman" w:eastAsia="Times New Roman" w:hAnsi="Times New Roman" w:cs="Times New Roman"/>
          <w:sz w:val="28"/>
          <w:szCs w:val="28"/>
          <w:lang w:eastAsia="ru-RU"/>
        </w:rPr>
        <w:t xml:space="preserve">того </w:t>
      </w:r>
      <w:r w:rsidRPr="00AD0221">
        <w:rPr>
          <w:rFonts w:ascii="Times New Roman" w:eastAsia="Times New Roman" w:hAnsi="Times New Roman" w:cs="Times New Roman"/>
          <w:sz w:val="28"/>
          <w:szCs w:val="28"/>
          <w:lang w:eastAsia="ru-RU"/>
        </w:rPr>
        <w:t>запроса котировок</w:t>
      </w:r>
      <w:r w:rsidR="006027B2"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и не </w:t>
      </w:r>
      <w:r w:rsidR="00E03304" w:rsidRPr="00AD0221">
        <w:rPr>
          <w:rFonts w:ascii="Times New Roman" w:eastAsia="Times New Roman" w:hAnsi="Times New Roman" w:cs="Times New Roman"/>
          <w:sz w:val="28"/>
          <w:szCs w:val="28"/>
          <w:lang w:eastAsia="ru-RU"/>
        </w:rPr>
        <w:t xml:space="preserve">вправе отказаться от заключения </w:t>
      </w:r>
      <w:r w:rsidRPr="00AD0221">
        <w:rPr>
          <w:rFonts w:ascii="Times New Roman" w:eastAsia="Times New Roman" w:hAnsi="Times New Roman" w:cs="Times New Roman"/>
          <w:sz w:val="28"/>
          <w:szCs w:val="28"/>
          <w:lang w:eastAsia="ru-RU"/>
        </w:rPr>
        <w:t>договора.</w:t>
      </w:r>
    </w:p>
    <w:p w:rsidR="0064685B" w:rsidRPr="00AD0221" w:rsidRDefault="0064685B"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если только один участник закупки, подавший заявку на участие в закрытом запросе котировок, признан участником закрытого запроса котировок, запрос котировок признается</w:t>
      </w:r>
      <w:r w:rsidR="00CA19B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несостоявшимся.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 передает такому участнику проект</w:t>
      </w:r>
      <w:r w:rsidR="00CA19B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договора</w:t>
      </w:r>
      <w:r w:rsidR="00DD3EC0" w:rsidRPr="00AD0221">
        <w:rPr>
          <w:rFonts w:ascii="Times New Roman" w:eastAsia="Times New Roman" w:hAnsi="Times New Roman" w:cs="Times New Roman"/>
          <w:sz w:val="28"/>
          <w:szCs w:val="28"/>
          <w:lang w:eastAsia="ru-RU"/>
        </w:rPr>
        <w:t xml:space="preserve"> в двух экземплярах</w:t>
      </w:r>
      <w:r w:rsidRPr="00AD0221">
        <w:rPr>
          <w:rFonts w:ascii="Times New Roman" w:eastAsia="Times New Roman" w:hAnsi="Times New Roman" w:cs="Times New Roman"/>
          <w:sz w:val="28"/>
          <w:szCs w:val="28"/>
          <w:lang w:eastAsia="ru-RU"/>
        </w:rPr>
        <w:t>, который составляется путем включения условий</w:t>
      </w:r>
      <w:r w:rsidR="00DD3EC0"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исполнения до</w:t>
      </w:r>
      <w:r w:rsidR="00CA19B8" w:rsidRPr="00AD0221">
        <w:rPr>
          <w:rFonts w:ascii="Times New Roman" w:eastAsia="Times New Roman" w:hAnsi="Times New Roman" w:cs="Times New Roman"/>
          <w:sz w:val="28"/>
          <w:szCs w:val="28"/>
          <w:lang w:eastAsia="ru-RU"/>
        </w:rPr>
        <w:t xml:space="preserve">говора, предложенных участником </w:t>
      </w:r>
      <w:r w:rsidRPr="00AD0221">
        <w:rPr>
          <w:rFonts w:ascii="Times New Roman" w:eastAsia="Times New Roman" w:hAnsi="Times New Roman" w:cs="Times New Roman"/>
          <w:sz w:val="28"/>
          <w:szCs w:val="28"/>
          <w:lang w:eastAsia="ru-RU"/>
        </w:rPr>
        <w:t>закупки в заявке на участие в закрытом запросе котировок, в проект договора,</w:t>
      </w:r>
      <w:r w:rsidR="00DD3EC0"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прилагаемый к </w:t>
      </w:r>
      <w:r w:rsidR="00CA19B8" w:rsidRPr="00AD0221">
        <w:rPr>
          <w:rFonts w:ascii="Times New Roman" w:eastAsia="Times New Roman" w:hAnsi="Times New Roman" w:cs="Times New Roman"/>
          <w:sz w:val="28"/>
          <w:szCs w:val="28"/>
          <w:lang w:eastAsia="ru-RU"/>
        </w:rPr>
        <w:t xml:space="preserve">документации о закрытом запросе </w:t>
      </w:r>
      <w:r w:rsidRPr="00AD0221">
        <w:rPr>
          <w:rFonts w:ascii="Times New Roman" w:eastAsia="Times New Roman" w:hAnsi="Times New Roman" w:cs="Times New Roman"/>
          <w:sz w:val="28"/>
          <w:szCs w:val="28"/>
          <w:lang w:eastAsia="ru-RU"/>
        </w:rPr>
        <w:t>котировок.</w:t>
      </w:r>
      <w:r w:rsidR="00DD3EC0"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При этом такой участник закупки признается победителем</w:t>
      </w:r>
      <w:r w:rsidR="00DD3EC0"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закрытого запроса котировок и не вправе отказаться от заключения договора.</w:t>
      </w:r>
    </w:p>
    <w:p w:rsidR="0064685B" w:rsidRPr="00AD0221" w:rsidRDefault="0064685B" w:rsidP="00AD0221">
      <w:pPr>
        <w:pStyle w:val="a3"/>
        <w:widowControl w:val="0"/>
        <w:numPr>
          <w:ilvl w:val="0"/>
          <w:numId w:val="1"/>
        </w:numPr>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Комиссия осуществляет оценку и сопоставление заявок на участие в закрытом запросе котировок, поданных участниками закупки, признанными участниками закрытого запроса котировок</w:t>
      </w:r>
      <w:r w:rsidR="007D46AA"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xml:space="preserve"> путем сравнения цен договора, предложенных участниками</w:t>
      </w:r>
      <w:r w:rsidR="00CA19B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закрытого запроса котировок в составе заявок на участие</w:t>
      </w:r>
      <w:r w:rsidR="00CA19B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 закрытом запросе котировок.</w:t>
      </w:r>
    </w:p>
    <w:p w:rsidR="0064685B" w:rsidRPr="00AD0221" w:rsidRDefault="0064685B" w:rsidP="00AD0221">
      <w:pPr>
        <w:pStyle w:val="a3"/>
        <w:widowControl w:val="0"/>
        <w:numPr>
          <w:ilvl w:val="0"/>
          <w:numId w:val="1"/>
        </w:numPr>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Победителем закрытого запроса котировок признается участник закрытого запроса котировок, который предложил</w:t>
      </w:r>
      <w:r w:rsidR="00CA19B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наиболее низкую цену договора. При предложении наиболее</w:t>
      </w:r>
      <w:r w:rsidR="00CA19B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w:t>
      </w:r>
      <w:r w:rsidR="00286E88" w:rsidRPr="00AD0221">
        <w:rPr>
          <w:rFonts w:ascii="Times New Roman" w:eastAsia="Times New Roman" w:hAnsi="Times New Roman" w:cs="Times New Roman"/>
          <w:sz w:val="28"/>
          <w:szCs w:val="28"/>
          <w:lang w:eastAsia="ru-RU"/>
        </w:rPr>
        <w:t>, в которых предложена такая же</w:t>
      </w:r>
      <w:r w:rsidR="002E2C2C"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цена.</w:t>
      </w:r>
    </w:p>
    <w:p w:rsidR="0064685B" w:rsidRPr="00AD0221" w:rsidRDefault="0064685B" w:rsidP="00AD0221">
      <w:pPr>
        <w:pStyle w:val="a3"/>
        <w:widowControl w:val="0"/>
        <w:numPr>
          <w:ilvl w:val="0"/>
          <w:numId w:val="1"/>
        </w:numPr>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Если документацией о закрытом запросе котировок предусмотрено, что победителями мо</w:t>
      </w:r>
      <w:r w:rsidR="00843C9D" w:rsidRPr="00AD0221">
        <w:rPr>
          <w:rFonts w:ascii="Times New Roman" w:eastAsia="Times New Roman" w:hAnsi="Times New Roman" w:cs="Times New Roman"/>
          <w:sz w:val="28"/>
          <w:szCs w:val="28"/>
          <w:lang w:eastAsia="ru-RU"/>
        </w:rPr>
        <w:t>гу</w:t>
      </w:r>
      <w:r w:rsidRPr="00AD0221">
        <w:rPr>
          <w:rFonts w:ascii="Times New Roman" w:eastAsia="Times New Roman" w:hAnsi="Times New Roman" w:cs="Times New Roman"/>
          <w:sz w:val="28"/>
          <w:szCs w:val="28"/>
          <w:lang w:eastAsia="ru-RU"/>
        </w:rPr>
        <w:t>т быть признан</w:t>
      </w:r>
      <w:r w:rsidR="00843C9D" w:rsidRPr="00AD0221">
        <w:rPr>
          <w:rFonts w:ascii="Times New Roman" w:eastAsia="Times New Roman" w:hAnsi="Times New Roman" w:cs="Times New Roman"/>
          <w:sz w:val="28"/>
          <w:szCs w:val="28"/>
          <w:lang w:eastAsia="ru-RU"/>
        </w:rPr>
        <w:t>ы</w:t>
      </w:r>
      <w:r w:rsidRPr="00AD0221">
        <w:rPr>
          <w:rFonts w:ascii="Times New Roman" w:eastAsia="Times New Roman" w:hAnsi="Times New Roman" w:cs="Times New Roman"/>
          <w:sz w:val="28"/>
          <w:szCs w:val="28"/>
          <w:lang w:eastAsia="ru-RU"/>
        </w:rPr>
        <w:t xml:space="preserve"> несколько участников закупки, то первый порядковый номер присваивается нескольким заявкам на участие в </w:t>
      </w:r>
      <w:r w:rsidR="00CA19B8" w:rsidRPr="00AD0221">
        <w:rPr>
          <w:rFonts w:ascii="Times New Roman" w:eastAsia="Times New Roman" w:hAnsi="Times New Roman" w:cs="Times New Roman"/>
          <w:sz w:val="28"/>
          <w:szCs w:val="28"/>
          <w:lang w:eastAsia="ru-RU"/>
        </w:rPr>
        <w:t xml:space="preserve">закрытом запросе котировок, </w:t>
      </w:r>
      <w:r w:rsidRPr="00AD0221">
        <w:rPr>
          <w:rFonts w:ascii="Times New Roman" w:eastAsia="Times New Roman" w:hAnsi="Times New Roman" w:cs="Times New Roman"/>
          <w:sz w:val="28"/>
          <w:szCs w:val="28"/>
          <w:lang w:eastAsia="ru-RU"/>
        </w:rPr>
        <w:t xml:space="preserve">содержащим лучшие условия поставки товаров, выполнения работ, оказания услуг. </w:t>
      </w:r>
      <w:r w:rsidR="007D47EA" w:rsidRPr="00AD0221">
        <w:rPr>
          <w:rFonts w:ascii="Times New Roman" w:eastAsia="Times New Roman" w:hAnsi="Times New Roman" w:cs="Times New Roman"/>
          <w:sz w:val="28"/>
          <w:szCs w:val="28"/>
          <w:lang w:eastAsia="ru-RU"/>
        </w:rPr>
        <w:t>Количество</w:t>
      </w:r>
      <w:r w:rsidRPr="00AD0221">
        <w:rPr>
          <w:rFonts w:ascii="Times New Roman" w:eastAsia="Times New Roman" w:hAnsi="Times New Roman" w:cs="Times New Roman"/>
          <w:sz w:val="28"/>
          <w:szCs w:val="28"/>
          <w:lang w:eastAsia="ru-RU"/>
        </w:rPr>
        <w:t xml:space="preserve"> заяво</w:t>
      </w:r>
      <w:r w:rsidR="00CA19B8" w:rsidRPr="00AD0221">
        <w:rPr>
          <w:rFonts w:ascii="Times New Roman" w:eastAsia="Times New Roman" w:hAnsi="Times New Roman" w:cs="Times New Roman"/>
          <w:sz w:val="28"/>
          <w:szCs w:val="28"/>
          <w:lang w:eastAsia="ru-RU"/>
        </w:rPr>
        <w:t xml:space="preserve">к на участие в закрытом запросе </w:t>
      </w:r>
      <w:r w:rsidRPr="00AD0221">
        <w:rPr>
          <w:rFonts w:ascii="Times New Roman" w:eastAsia="Times New Roman" w:hAnsi="Times New Roman" w:cs="Times New Roman"/>
          <w:sz w:val="28"/>
          <w:szCs w:val="28"/>
          <w:lang w:eastAsia="ru-RU"/>
        </w:rPr>
        <w:t>котировок, которым присвоен первый порядковый номер</w:t>
      </w:r>
      <w:r w:rsidR="00FB558C" w:rsidRPr="00AD0221">
        <w:rPr>
          <w:rFonts w:ascii="Times New Roman" w:eastAsia="Times New Roman" w:hAnsi="Times New Roman" w:cs="Times New Roman"/>
          <w:sz w:val="28"/>
          <w:szCs w:val="28"/>
          <w:lang w:eastAsia="ru-RU"/>
        </w:rPr>
        <w:t>, должно равняться</w:t>
      </w:r>
      <w:r w:rsidRPr="00AD0221">
        <w:rPr>
          <w:rFonts w:ascii="Times New Roman" w:eastAsia="Times New Roman" w:hAnsi="Times New Roman" w:cs="Times New Roman"/>
          <w:sz w:val="28"/>
          <w:szCs w:val="28"/>
          <w:lang w:eastAsia="ru-RU"/>
        </w:rPr>
        <w:t>:</w:t>
      </w:r>
    </w:p>
    <w:p w:rsidR="0064685B" w:rsidRPr="00AD0221" w:rsidRDefault="0064685B" w:rsidP="00CB50D0">
      <w:pPr>
        <w:pStyle w:val="a3"/>
        <w:widowControl w:val="0"/>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установленному документацией о за</w:t>
      </w:r>
      <w:r w:rsidR="00C660DD" w:rsidRPr="00AD0221">
        <w:rPr>
          <w:rFonts w:ascii="Times New Roman" w:eastAsia="Times New Roman" w:hAnsi="Times New Roman" w:cs="Times New Roman"/>
          <w:sz w:val="28"/>
          <w:szCs w:val="28"/>
          <w:lang w:eastAsia="ru-RU"/>
        </w:rPr>
        <w:t xml:space="preserve">крытом запросе </w:t>
      </w:r>
      <w:r w:rsidRPr="00AD0221">
        <w:rPr>
          <w:rFonts w:ascii="Times New Roman" w:eastAsia="Times New Roman" w:hAnsi="Times New Roman" w:cs="Times New Roman"/>
          <w:sz w:val="28"/>
          <w:szCs w:val="28"/>
          <w:lang w:eastAsia="ru-RU"/>
        </w:rPr>
        <w:t>котировок количеству победителе</w:t>
      </w:r>
      <w:r w:rsidR="00286E88" w:rsidRPr="00AD0221">
        <w:rPr>
          <w:rFonts w:ascii="Times New Roman" w:eastAsia="Times New Roman" w:hAnsi="Times New Roman" w:cs="Times New Roman"/>
          <w:sz w:val="28"/>
          <w:szCs w:val="28"/>
          <w:lang w:eastAsia="ru-RU"/>
        </w:rPr>
        <w:t xml:space="preserve">й, если </w:t>
      </w:r>
      <w:r w:rsidR="00C660DD" w:rsidRPr="00AD0221">
        <w:rPr>
          <w:rFonts w:ascii="Times New Roman" w:eastAsia="Times New Roman" w:hAnsi="Times New Roman" w:cs="Times New Roman"/>
          <w:sz w:val="28"/>
          <w:szCs w:val="28"/>
          <w:lang w:eastAsia="ru-RU"/>
        </w:rPr>
        <w:t xml:space="preserve">количество заявок </w:t>
      </w:r>
      <w:r w:rsidR="00A975B9" w:rsidRPr="00AD0221">
        <w:rPr>
          <w:rFonts w:ascii="Times New Roman" w:eastAsia="Times New Roman" w:hAnsi="Times New Roman" w:cs="Times New Roman"/>
          <w:sz w:val="28"/>
          <w:szCs w:val="28"/>
          <w:lang w:eastAsia="ru-RU"/>
        </w:rPr>
        <w:t xml:space="preserve">на </w:t>
      </w:r>
      <w:r w:rsidR="00286E88" w:rsidRPr="00AD0221">
        <w:rPr>
          <w:rFonts w:ascii="Times New Roman" w:eastAsia="Times New Roman" w:hAnsi="Times New Roman" w:cs="Times New Roman"/>
          <w:sz w:val="28"/>
          <w:szCs w:val="28"/>
          <w:lang w:eastAsia="ru-RU"/>
        </w:rPr>
        <w:t>уча</w:t>
      </w:r>
      <w:r w:rsidR="00CA19B8" w:rsidRPr="00AD0221">
        <w:rPr>
          <w:rFonts w:ascii="Times New Roman" w:eastAsia="Times New Roman" w:hAnsi="Times New Roman" w:cs="Times New Roman"/>
          <w:sz w:val="28"/>
          <w:szCs w:val="28"/>
          <w:lang w:eastAsia="ru-RU"/>
        </w:rPr>
        <w:t xml:space="preserve">стие </w:t>
      </w:r>
      <w:r w:rsidRPr="00AD0221">
        <w:rPr>
          <w:rFonts w:ascii="Times New Roman" w:eastAsia="Times New Roman" w:hAnsi="Times New Roman" w:cs="Times New Roman"/>
          <w:sz w:val="28"/>
          <w:szCs w:val="28"/>
          <w:lang w:eastAsia="ru-RU"/>
        </w:rPr>
        <w:t>в закрытом запросе котиров</w:t>
      </w:r>
      <w:r w:rsidR="00286E88" w:rsidRPr="00AD0221">
        <w:rPr>
          <w:rFonts w:ascii="Times New Roman" w:eastAsia="Times New Roman" w:hAnsi="Times New Roman" w:cs="Times New Roman"/>
          <w:sz w:val="28"/>
          <w:szCs w:val="28"/>
          <w:lang w:eastAsia="ru-RU"/>
        </w:rPr>
        <w:t>ок, соответствующих требова</w:t>
      </w:r>
      <w:r w:rsidR="00CA19B8" w:rsidRPr="00AD0221">
        <w:rPr>
          <w:rFonts w:ascii="Times New Roman" w:eastAsia="Times New Roman" w:hAnsi="Times New Roman" w:cs="Times New Roman"/>
          <w:sz w:val="28"/>
          <w:szCs w:val="28"/>
          <w:lang w:eastAsia="ru-RU"/>
        </w:rPr>
        <w:t xml:space="preserve">ниям </w:t>
      </w:r>
      <w:r w:rsidR="00A975B9" w:rsidRPr="00AD0221">
        <w:rPr>
          <w:rFonts w:ascii="Times New Roman" w:eastAsia="Times New Roman" w:hAnsi="Times New Roman" w:cs="Times New Roman"/>
          <w:sz w:val="28"/>
          <w:szCs w:val="28"/>
          <w:lang w:eastAsia="ru-RU"/>
        </w:rPr>
        <w:t>д</w:t>
      </w:r>
      <w:r w:rsidRPr="00AD0221">
        <w:rPr>
          <w:rFonts w:ascii="Times New Roman" w:eastAsia="Times New Roman" w:hAnsi="Times New Roman" w:cs="Times New Roman"/>
          <w:sz w:val="28"/>
          <w:szCs w:val="28"/>
          <w:lang w:eastAsia="ru-RU"/>
        </w:rPr>
        <w:t>окументации, равно установленному в документации или превышает его;</w:t>
      </w:r>
    </w:p>
    <w:p w:rsidR="0064685B" w:rsidRPr="00AD0221" w:rsidRDefault="00A975B9" w:rsidP="00CB50D0">
      <w:pPr>
        <w:pStyle w:val="a3"/>
        <w:widowControl w:val="0"/>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количеству</w:t>
      </w:r>
      <w:r w:rsidR="0064685B" w:rsidRPr="00AD0221">
        <w:rPr>
          <w:rFonts w:ascii="Times New Roman" w:eastAsia="Times New Roman" w:hAnsi="Times New Roman" w:cs="Times New Roman"/>
          <w:sz w:val="28"/>
          <w:szCs w:val="28"/>
          <w:lang w:eastAsia="ru-RU"/>
        </w:rPr>
        <w:t xml:space="preserve"> заяво</w:t>
      </w:r>
      <w:r w:rsidR="006D5E72" w:rsidRPr="00AD0221">
        <w:rPr>
          <w:rFonts w:ascii="Times New Roman" w:eastAsia="Times New Roman" w:hAnsi="Times New Roman" w:cs="Times New Roman"/>
          <w:sz w:val="28"/>
          <w:szCs w:val="28"/>
          <w:lang w:eastAsia="ru-RU"/>
        </w:rPr>
        <w:t xml:space="preserve">к на участие в закрытом запросе </w:t>
      </w:r>
      <w:r w:rsidR="0064685B" w:rsidRPr="00AD0221">
        <w:rPr>
          <w:rFonts w:ascii="Times New Roman" w:eastAsia="Times New Roman" w:hAnsi="Times New Roman" w:cs="Times New Roman"/>
          <w:sz w:val="28"/>
          <w:szCs w:val="28"/>
          <w:lang w:eastAsia="ru-RU"/>
        </w:rPr>
        <w:t>котировок, соответст</w:t>
      </w:r>
      <w:r w:rsidR="006D5E72" w:rsidRPr="00AD0221">
        <w:rPr>
          <w:rFonts w:ascii="Times New Roman" w:eastAsia="Times New Roman" w:hAnsi="Times New Roman" w:cs="Times New Roman"/>
          <w:sz w:val="28"/>
          <w:szCs w:val="28"/>
          <w:lang w:eastAsia="ru-RU"/>
        </w:rPr>
        <w:t xml:space="preserve">вующих требованиям документации </w:t>
      </w:r>
      <w:r w:rsidR="0064685B" w:rsidRPr="00AD0221">
        <w:rPr>
          <w:rFonts w:ascii="Times New Roman" w:eastAsia="Times New Roman" w:hAnsi="Times New Roman" w:cs="Times New Roman"/>
          <w:sz w:val="28"/>
          <w:szCs w:val="28"/>
          <w:lang w:eastAsia="ru-RU"/>
        </w:rPr>
        <w:t>о закрытом запросе котировок</w:t>
      </w:r>
      <w:r w:rsidR="006D5E72" w:rsidRPr="00AD0221">
        <w:rPr>
          <w:rFonts w:ascii="Times New Roman" w:eastAsia="Times New Roman" w:hAnsi="Times New Roman" w:cs="Times New Roman"/>
          <w:sz w:val="28"/>
          <w:szCs w:val="28"/>
          <w:lang w:eastAsia="ru-RU"/>
        </w:rPr>
        <w:t xml:space="preserve">, если </w:t>
      </w:r>
      <w:r w:rsidRPr="00AD0221">
        <w:rPr>
          <w:rFonts w:ascii="Times New Roman" w:eastAsia="Times New Roman" w:hAnsi="Times New Roman" w:cs="Times New Roman"/>
          <w:sz w:val="28"/>
          <w:szCs w:val="28"/>
          <w:lang w:eastAsia="ru-RU"/>
        </w:rPr>
        <w:t>количество</w:t>
      </w:r>
      <w:r w:rsidR="006D5E72" w:rsidRPr="00AD0221">
        <w:rPr>
          <w:rFonts w:ascii="Times New Roman" w:eastAsia="Times New Roman" w:hAnsi="Times New Roman" w:cs="Times New Roman"/>
          <w:sz w:val="28"/>
          <w:szCs w:val="28"/>
          <w:lang w:eastAsia="ru-RU"/>
        </w:rPr>
        <w:t xml:space="preserve"> таких заявок менее </w:t>
      </w:r>
      <w:r w:rsidR="00C660DD" w:rsidRPr="00AD0221">
        <w:rPr>
          <w:rFonts w:ascii="Times New Roman" w:eastAsia="Times New Roman" w:hAnsi="Times New Roman" w:cs="Times New Roman"/>
          <w:sz w:val="28"/>
          <w:szCs w:val="28"/>
          <w:lang w:eastAsia="ru-RU"/>
        </w:rPr>
        <w:t>установленного</w:t>
      </w:r>
      <w:r w:rsidR="00CA19B8" w:rsidRPr="00AD0221">
        <w:rPr>
          <w:rFonts w:ascii="Times New Roman" w:eastAsia="Times New Roman" w:hAnsi="Times New Roman" w:cs="Times New Roman"/>
          <w:sz w:val="28"/>
          <w:szCs w:val="28"/>
          <w:lang w:eastAsia="ru-RU"/>
        </w:rPr>
        <w:t xml:space="preserve"> </w:t>
      </w:r>
      <w:r w:rsidR="0064685B" w:rsidRPr="00AD0221">
        <w:rPr>
          <w:rFonts w:ascii="Times New Roman" w:eastAsia="Times New Roman" w:hAnsi="Times New Roman" w:cs="Times New Roman"/>
          <w:sz w:val="28"/>
          <w:szCs w:val="28"/>
          <w:lang w:eastAsia="ru-RU"/>
        </w:rPr>
        <w:t>документаци</w:t>
      </w:r>
      <w:r w:rsidR="00286E88" w:rsidRPr="00AD0221">
        <w:rPr>
          <w:rFonts w:ascii="Times New Roman" w:eastAsia="Times New Roman" w:hAnsi="Times New Roman" w:cs="Times New Roman"/>
          <w:sz w:val="28"/>
          <w:szCs w:val="28"/>
          <w:lang w:eastAsia="ru-RU"/>
        </w:rPr>
        <w:t xml:space="preserve">ей </w:t>
      </w:r>
      <w:r w:rsidR="00786354" w:rsidRPr="00AD0221">
        <w:rPr>
          <w:rFonts w:ascii="Times New Roman" w:eastAsia="Times New Roman" w:hAnsi="Times New Roman" w:cs="Times New Roman"/>
          <w:sz w:val="28"/>
          <w:szCs w:val="28"/>
          <w:lang w:eastAsia="ru-RU"/>
        </w:rPr>
        <w:t xml:space="preserve">количества </w:t>
      </w:r>
      <w:r w:rsidR="0064685B" w:rsidRPr="00AD0221">
        <w:rPr>
          <w:rFonts w:ascii="Times New Roman" w:eastAsia="Times New Roman" w:hAnsi="Times New Roman" w:cs="Times New Roman"/>
          <w:sz w:val="28"/>
          <w:szCs w:val="28"/>
          <w:lang w:eastAsia="ru-RU"/>
        </w:rPr>
        <w:t>победителей.</w:t>
      </w:r>
    </w:p>
    <w:p w:rsidR="0064685B" w:rsidRPr="00AD0221" w:rsidRDefault="0064685B" w:rsidP="00AD0221">
      <w:pPr>
        <w:pStyle w:val="a3"/>
        <w:widowControl w:val="0"/>
        <w:numPr>
          <w:ilvl w:val="0"/>
          <w:numId w:val="1"/>
        </w:numPr>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Комиссия веде</w:t>
      </w:r>
      <w:r w:rsidR="00286E88" w:rsidRPr="00AD0221">
        <w:rPr>
          <w:rFonts w:ascii="Times New Roman" w:eastAsia="Times New Roman" w:hAnsi="Times New Roman" w:cs="Times New Roman"/>
          <w:sz w:val="28"/>
          <w:szCs w:val="28"/>
          <w:lang w:eastAsia="ru-RU"/>
        </w:rPr>
        <w:t>т протокол рассмотрения</w:t>
      </w:r>
      <w:r w:rsidR="00CA19B8" w:rsidRPr="00AD0221">
        <w:rPr>
          <w:rFonts w:ascii="Times New Roman" w:eastAsia="Times New Roman" w:hAnsi="Times New Roman" w:cs="Times New Roman"/>
          <w:sz w:val="28"/>
          <w:szCs w:val="28"/>
          <w:lang w:eastAsia="ru-RU"/>
        </w:rPr>
        <w:t xml:space="preserve">, оценки </w:t>
      </w:r>
      <w:r w:rsidRPr="00AD0221">
        <w:rPr>
          <w:rFonts w:ascii="Times New Roman" w:eastAsia="Times New Roman" w:hAnsi="Times New Roman" w:cs="Times New Roman"/>
          <w:sz w:val="28"/>
          <w:szCs w:val="28"/>
          <w:lang w:eastAsia="ru-RU"/>
        </w:rPr>
        <w:t>и сопоставления заявок на участие в закрытом запросе котировок, который подписываетс</w:t>
      </w:r>
      <w:r w:rsidR="006D5E72" w:rsidRPr="00AD0221">
        <w:rPr>
          <w:rFonts w:ascii="Times New Roman" w:eastAsia="Times New Roman" w:hAnsi="Times New Roman" w:cs="Times New Roman"/>
          <w:sz w:val="28"/>
          <w:szCs w:val="28"/>
          <w:lang w:eastAsia="ru-RU"/>
        </w:rPr>
        <w:t>я всеми присутствующими членами</w:t>
      </w:r>
      <w:r w:rsidR="00CA19B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комиссии и направляется</w:t>
      </w:r>
      <w:r w:rsidR="006D5E72" w:rsidRPr="00AD0221">
        <w:rPr>
          <w:rFonts w:ascii="Times New Roman" w:eastAsia="Times New Roman" w:hAnsi="Times New Roman" w:cs="Times New Roman"/>
          <w:sz w:val="28"/>
          <w:szCs w:val="28"/>
          <w:lang w:eastAsia="ru-RU"/>
        </w:rPr>
        <w:t xml:space="preserve"> лицам, которым был</w:t>
      </w:r>
      <w:r w:rsidR="00AA25AF" w:rsidRPr="00AD0221">
        <w:rPr>
          <w:rFonts w:ascii="Times New Roman" w:eastAsia="Times New Roman" w:hAnsi="Times New Roman" w:cs="Times New Roman"/>
          <w:sz w:val="28"/>
          <w:szCs w:val="28"/>
          <w:lang w:eastAsia="ru-RU"/>
        </w:rPr>
        <w:t>и</w:t>
      </w:r>
      <w:r w:rsidR="006D5E72" w:rsidRPr="00AD0221">
        <w:rPr>
          <w:rFonts w:ascii="Times New Roman" w:eastAsia="Times New Roman" w:hAnsi="Times New Roman" w:cs="Times New Roman"/>
          <w:sz w:val="28"/>
          <w:szCs w:val="28"/>
          <w:lang w:eastAsia="ru-RU"/>
        </w:rPr>
        <w:t xml:space="preserve"> направлен</w:t>
      </w:r>
      <w:r w:rsidR="00AA25AF" w:rsidRPr="00AD0221">
        <w:rPr>
          <w:rFonts w:ascii="Times New Roman" w:eastAsia="Times New Roman" w:hAnsi="Times New Roman" w:cs="Times New Roman"/>
          <w:sz w:val="28"/>
          <w:szCs w:val="28"/>
          <w:lang w:eastAsia="ru-RU"/>
        </w:rPr>
        <w:t>ы</w:t>
      </w:r>
      <w:r w:rsidR="00CA19B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приглашени</w:t>
      </w:r>
      <w:r w:rsidR="00AA25AF" w:rsidRPr="00AD0221">
        <w:rPr>
          <w:rFonts w:ascii="Times New Roman" w:eastAsia="Times New Roman" w:hAnsi="Times New Roman" w:cs="Times New Roman"/>
          <w:sz w:val="28"/>
          <w:szCs w:val="28"/>
          <w:lang w:eastAsia="ru-RU"/>
        </w:rPr>
        <w:t>я</w:t>
      </w:r>
      <w:r w:rsidRPr="00AD0221">
        <w:rPr>
          <w:rFonts w:ascii="Times New Roman" w:eastAsia="Times New Roman" w:hAnsi="Times New Roman" w:cs="Times New Roman"/>
          <w:sz w:val="28"/>
          <w:szCs w:val="28"/>
          <w:lang w:eastAsia="ru-RU"/>
        </w:rPr>
        <w:t xml:space="preserve"> принять участи</w:t>
      </w:r>
      <w:r w:rsidR="006D5E72" w:rsidRPr="00AD0221">
        <w:rPr>
          <w:rFonts w:ascii="Times New Roman" w:eastAsia="Times New Roman" w:hAnsi="Times New Roman" w:cs="Times New Roman"/>
          <w:sz w:val="28"/>
          <w:szCs w:val="28"/>
          <w:lang w:eastAsia="ru-RU"/>
        </w:rPr>
        <w:t>е в закрытом запросе котировок,</w:t>
      </w:r>
      <w:r w:rsidR="00CA19B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не позднее чем через три</w:t>
      </w:r>
      <w:r w:rsidR="006D5E72" w:rsidRPr="00AD0221">
        <w:rPr>
          <w:rFonts w:ascii="Times New Roman" w:eastAsia="Times New Roman" w:hAnsi="Times New Roman" w:cs="Times New Roman"/>
          <w:sz w:val="28"/>
          <w:szCs w:val="28"/>
          <w:lang w:eastAsia="ru-RU"/>
        </w:rPr>
        <w:t xml:space="preserve"> дня со дня подписания такого </w:t>
      </w:r>
      <w:r w:rsidRPr="00AD0221">
        <w:rPr>
          <w:rFonts w:ascii="Times New Roman" w:eastAsia="Times New Roman" w:hAnsi="Times New Roman" w:cs="Times New Roman"/>
          <w:sz w:val="28"/>
          <w:szCs w:val="28"/>
          <w:lang w:eastAsia="ru-RU"/>
        </w:rPr>
        <w:t>протокола.</w:t>
      </w:r>
    </w:p>
    <w:p w:rsidR="00A33ED1" w:rsidRPr="00AD0221" w:rsidRDefault="00A33ED1" w:rsidP="00AD0221">
      <w:pPr>
        <w:pStyle w:val="a3"/>
        <w:widowControl w:val="0"/>
        <w:numPr>
          <w:ilvl w:val="0"/>
          <w:numId w:val="1"/>
        </w:numPr>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Протокол рассмотрения, оценки и сопоставления заявок на участие в закрытом зап</w:t>
      </w:r>
      <w:r w:rsidR="00886DB2" w:rsidRPr="00AD0221">
        <w:rPr>
          <w:rFonts w:ascii="Times New Roman" w:eastAsia="Times New Roman" w:hAnsi="Times New Roman" w:cs="Times New Roman"/>
          <w:sz w:val="28"/>
          <w:szCs w:val="28"/>
          <w:lang w:eastAsia="ru-RU"/>
        </w:rPr>
        <w:t>росе котировок должен содержать</w:t>
      </w:r>
      <w:r w:rsidR="00CA19B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сведения, установленные пунктами 1</w:t>
      </w:r>
      <w:r w:rsidR="00040514" w:rsidRPr="00AD0221">
        <w:rPr>
          <w:rFonts w:ascii="Times New Roman" w:hAnsi="Times New Roman" w:cs="Times New Roman"/>
          <w:b/>
          <w:sz w:val="28"/>
          <w:szCs w:val="28"/>
        </w:rPr>
        <w:t>–</w:t>
      </w:r>
      <w:r w:rsidRPr="00AD0221">
        <w:rPr>
          <w:rFonts w:ascii="Times New Roman" w:eastAsia="Times New Roman" w:hAnsi="Times New Roman" w:cs="Times New Roman"/>
          <w:sz w:val="28"/>
          <w:szCs w:val="28"/>
          <w:lang w:eastAsia="ru-RU"/>
        </w:rPr>
        <w:t>7 части 14 статьи 3.2</w:t>
      </w:r>
      <w:r w:rsidR="00CA19B8" w:rsidRPr="00AD0221">
        <w:rPr>
          <w:rFonts w:ascii="Times New Roman" w:eastAsia="Times New Roman" w:hAnsi="Times New Roman" w:cs="Times New Roman"/>
          <w:sz w:val="28"/>
          <w:szCs w:val="28"/>
          <w:lang w:eastAsia="ru-RU"/>
        </w:rPr>
        <w:t xml:space="preserve"> </w:t>
      </w:r>
      <w:r w:rsidR="00430145" w:rsidRPr="00AD0221">
        <w:rPr>
          <w:rFonts w:ascii="Times New Roman" w:eastAsia="Times New Roman" w:hAnsi="Times New Roman" w:cs="Times New Roman"/>
          <w:sz w:val="28"/>
          <w:szCs w:val="28"/>
          <w:lang w:eastAsia="ru-RU"/>
        </w:rPr>
        <w:t xml:space="preserve">Закона </w:t>
      </w:r>
      <w:r w:rsidR="00994812" w:rsidRPr="00AD0221">
        <w:rPr>
          <w:rFonts w:ascii="Times New Roman" w:eastAsia="Times New Roman" w:hAnsi="Times New Roman" w:cs="Times New Roman"/>
          <w:sz w:val="28"/>
          <w:szCs w:val="28"/>
          <w:lang w:eastAsia="ru-RU"/>
        </w:rPr>
        <w:t>№ </w:t>
      </w:r>
      <w:r w:rsidRPr="00AD0221">
        <w:rPr>
          <w:rFonts w:ascii="Times New Roman" w:eastAsia="Times New Roman" w:hAnsi="Times New Roman" w:cs="Times New Roman"/>
          <w:sz w:val="28"/>
          <w:szCs w:val="28"/>
          <w:lang w:eastAsia="ru-RU"/>
        </w:rPr>
        <w:t>223-ФЗ.</w:t>
      </w:r>
    </w:p>
    <w:p w:rsidR="0064685B" w:rsidRPr="00AD0221" w:rsidRDefault="00FD3DE1"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 xml:space="preserve">ик в течение пяти дней со дня подписания протокола рассмотрения, оценки и </w:t>
      </w:r>
      <w:r w:rsidR="00CA19B8" w:rsidRPr="00AD0221">
        <w:rPr>
          <w:rFonts w:ascii="Times New Roman" w:eastAsia="Times New Roman" w:hAnsi="Times New Roman" w:cs="Times New Roman"/>
          <w:sz w:val="28"/>
          <w:szCs w:val="28"/>
          <w:lang w:eastAsia="ru-RU"/>
        </w:rPr>
        <w:t xml:space="preserve">сопоставления заявок на участие </w:t>
      </w:r>
      <w:r w:rsidR="0064685B" w:rsidRPr="00AD0221">
        <w:rPr>
          <w:rFonts w:ascii="Times New Roman" w:eastAsia="Times New Roman" w:hAnsi="Times New Roman" w:cs="Times New Roman"/>
          <w:sz w:val="28"/>
          <w:szCs w:val="28"/>
          <w:lang w:eastAsia="ru-RU"/>
        </w:rPr>
        <w:t>в закрытом запросе котировок направляет победителю закрытого запроса котировок проект договора</w:t>
      </w:r>
      <w:r w:rsidR="00C305B1" w:rsidRPr="00AD0221">
        <w:rPr>
          <w:rFonts w:ascii="Times New Roman" w:eastAsia="Times New Roman" w:hAnsi="Times New Roman" w:cs="Times New Roman"/>
          <w:sz w:val="28"/>
          <w:szCs w:val="28"/>
          <w:lang w:eastAsia="ru-RU"/>
        </w:rPr>
        <w:t xml:space="preserve"> в двух экземплярах</w:t>
      </w:r>
      <w:r w:rsidR="0064685B" w:rsidRPr="00AD0221">
        <w:rPr>
          <w:rFonts w:ascii="Times New Roman" w:eastAsia="Times New Roman" w:hAnsi="Times New Roman" w:cs="Times New Roman"/>
          <w:sz w:val="28"/>
          <w:szCs w:val="28"/>
          <w:lang w:eastAsia="ru-RU"/>
        </w:rPr>
        <w:t xml:space="preserve">, который составляется путем включения условий исполнения договора, предложенных победителем закрытого запроса котировок, в проект договора, прилагаемый к документации о </w:t>
      </w:r>
      <w:r w:rsidR="00A33ED1" w:rsidRPr="00AD0221">
        <w:rPr>
          <w:rFonts w:ascii="Times New Roman" w:eastAsia="Times New Roman" w:hAnsi="Times New Roman" w:cs="Times New Roman"/>
          <w:sz w:val="28"/>
          <w:szCs w:val="28"/>
          <w:lang w:eastAsia="ru-RU"/>
        </w:rPr>
        <w:t xml:space="preserve">закрытом </w:t>
      </w:r>
      <w:r w:rsidR="005D14FC" w:rsidRPr="00AD0221">
        <w:rPr>
          <w:rFonts w:ascii="Times New Roman" w:eastAsia="Times New Roman" w:hAnsi="Times New Roman" w:cs="Times New Roman"/>
          <w:sz w:val="28"/>
          <w:szCs w:val="28"/>
          <w:lang w:eastAsia="ru-RU"/>
        </w:rPr>
        <w:t xml:space="preserve">запросе </w:t>
      </w:r>
      <w:r w:rsidR="0064685B" w:rsidRPr="00AD0221">
        <w:rPr>
          <w:rFonts w:ascii="Times New Roman" w:eastAsia="Times New Roman" w:hAnsi="Times New Roman" w:cs="Times New Roman"/>
          <w:sz w:val="28"/>
          <w:szCs w:val="28"/>
          <w:lang w:eastAsia="ru-RU"/>
        </w:rPr>
        <w:t>котировок. Проект договора может быть направлен на электронную почту победителя, указанную им в заявке.</w:t>
      </w:r>
    </w:p>
    <w:p w:rsidR="0064685B" w:rsidRPr="00AD0221" w:rsidRDefault="0064685B"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pacing w:val="-6"/>
          <w:sz w:val="28"/>
          <w:szCs w:val="28"/>
          <w:lang w:eastAsia="ru-RU"/>
        </w:rPr>
        <w:t>Победитель закрыт</w:t>
      </w:r>
      <w:r w:rsidR="00886DB2" w:rsidRPr="00AD0221">
        <w:rPr>
          <w:rFonts w:ascii="Times New Roman" w:eastAsia="Times New Roman" w:hAnsi="Times New Roman" w:cs="Times New Roman"/>
          <w:spacing w:val="-6"/>
          <w:sz w:val="28"/>
          <w:szCs w:val="28"/>
          <w:lang w:eastAsia="ru-RU"/>
        </w:rPr>
        <w:t xml:space="preserve">ого </w:t>
      </w:r>
      <w:r w:rsidR="00CA19B8" w:rsidRPr="00AD0221">
        <w:rPr>
          <w:rFonts w:ascii="Times New Roman" w:eastAsia="Times New Roman" w:hAnsi="Times New Roman" w:cs="Times New Roman"/>
          <w:spacing w:val="-6"/>
          <w:sz w:val="28"/>
          <w:szCs w:val="28"/>
          <w:lang w:eastAsia="ru-RU"/>
        </w:rPr>
        <w:t xml:space="preserve">запроса котировок в течение </w:t>
      </w:r>
      <w:r w:rsidR="007860A5" w:rsidRPr="00AD0221">
        <w:rPr>
          <w:rFonts w:ascii="Times New Roman" w:eastAsia="Times New Roman" w:hAnsi="Times New Roman" w:cs="Times New Roman"/>
          <w:spacing w:val="-6"/>
          <w:sz w:val="28"/>
          <w:szCs w:val="28"/>
          <w:lang w:eastAsia="ru-RU"/>
        </w:rPr>
        <w:t>10</w:t>
      </w:r>
      <w:r w:rsidR="00A33ED1" w:rsidRPr="00AD0221">
        <w:rPr>
          <w:rFonts w:ascii="Times New Roman" w:eastAsia="Times New Roman" w:hAnsi="Times New Roman" w:cs="Times New Roman"/>
          <w:spacing w:val="-6"/>
          <w:sz w:val="28"/>
          <w:szCs w:val="28"/>
          <w:lang w:eastAsia="ru-RU"/>
        </w:rPr>
        <w:t xml:space="preserve"> </w:t>
      </w:r>
      <w:r w:rsidRPr="00AD0221">
        <w:rPr>
          <w:rFonts w:ascii="Times New Roman" w:eastAsia="Times New Roman" w:hAnsi="Times New Roman" w:cs="Times New Roman"/>
          <w:spacing w:val="-6"/>
          <w:sz w:val="28"/>
          <w:szCs w:val="28"/>
          <w:lang w:eastAsia="ru-RU"/>
        </w:rPr>
        <w:t>дней</w:t>
      </w:r>
      <w:r w:rsidRPr="00AD0221">
        <w:rPr>
          <w:rFonts w:ascii="Times New Roman" w:eastAsia="Times New Roman" w:hAnsi="Times New Roman" w:cs="Times New Roman"/>
          <w:sz w:val="28"/>
          <w:szCs w:val="28"/>
          <w:lang w:eastAsia="ru-RU"/>
        </w:rPr>
        <w:t xml:space="preserve"> со дня направления ему проекта договора обязан подписать проект договора и передать его </w:t>
      </w:r>
      <w:r w:rsidR="00FD3DE1" w:rsidRPr="00AD0221">
        <w:rPr>
          <w:rFonts w:ascii="Times New Roman" w:eastAsia="Times New Roman" w:hAnsi="Times New Roman" w:cs="Times New Roman"/>
          <w:sz w:val="28"/>
          <w:szCs w:val="28"/>
          <w:lang w:eastAsia="ru-RU"/>
        </w:rPr>
        <w:t>Заказч</w:t>
      </w:r>
      <w:r w:rsidR="00DB11FB" w:rsidRPr="00AD0221">
        <w:rPr>
          <w:rFonts w:ascii="Times New Roman" w:eastAsia="Times New Roman" w:hAnsi="Times New Roman" w:cs="Times New Roman"/>
          <w:sz w:val="28"/>
          <w:szCs w:val="28"/>
          <w:lang w:eastAsia="ru-RU"/>
        </w:rPr>
        <w:t xml:space="preserve">ику вместе </w:t>
      </w:r>
      <w:r w:rsidRPr="00AD0221">
        <w:rPr>
          <w:rFonts w:ascii="Times New Roman" w:eastAsia="Times New Roman" w:hAnsi="Times New Roman" w:cs="Times New Roman"/>
          <w:sz w:val="28"/>
          <w:szCs w:val="28"/>
          <w:lang w:eastAsia="ru-RU"/>
        </w:rPr>
        <w:t xml:space="preserve">с обеспечением исполнения договора, соответствующим требованиям документации о </w:t>
      </w:r>
      <w:r w:rsidR="00C100AD" w:rsidRPr="00AD0221">
        <w:rPr>
          <w:rFonts w:ascii="Times New Roman" w:eastAsia="Times New Roman" w:hAnsi="Times New Roman" w:cs="Times New Roman"/>
          <w:sz w:val="28"/>
          <w:szCs w:val="28"/>
          <w:lang w:eastAsia="ru-RU"/>
        </w:rPr>
        <w:t xml:space="preserve">закрытом </w:t>
      </w:r>
      <w:r w:rsidRPr="00AD0221">
        <w:rPr>
          <w:rFonts w:ascii="Times New Roman" w:eastAsia="Times New Roman" w:hAnsi="Times New Roman" w:cs="Times New Roman"/>
          <w:sz w:val="28"/>
          <w:szCs w:val="28"/>
          <w:lang w:eastAsia="ru-RU"/>
        </w:rPr>
        <w:t xml:space="preserve">запросе котировок (если требование о предоставлении обеспечения исполнения договора было предусмотрено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иком в документации о </w:t>
      </w:r>
      <w:r w:rsidR="00A33ED1" w:rsidRPr="00AD0221">
        <w:rPr>
          <w:rFonts w:ascii="Times New Roman" w:eastAsia="Times New Roman" w:hAnsi="Times New Roman" w:cs="Times New Roman"/>
          <w:sz w:val="28"/>
          <w:szCs w:val="28"/>
          <w:lang w:eastAsia="ru-RU"/>
        </w:rPr>
        <w:t xml:space="preserve">закрытом </w:t>
      </w:r>
      <w:r w:rsidR="00DB11FB" w:rsidRPr="00AD0221">
        <w:rPr>
          <w:rFonts w:ascii="Times New Roman" w:eastAsia="Times New Roman" w:hAnsi="Times New Roman" w:cs="Times New Roman"/>
          <w:sz w:val="28"/>
          <w:szCs w:val="28"/>
          <w:lang w:eastAsia="ru-RU"/>
        </w:rPr>
        <w:t xml:space="preserve">запросе </w:t>
      </w:r>
      <w:r w:rsidRPr="00AD0221">
        <w:rPr>
          <w:rFonts w:ascii="Times New Roman" w:eastAsia="Times New Roman" w:hAnsi="Times New Roman" w:cs="Times New Roman"/>
          <w:sz w:val="28"/>
          <w:szCs w:val="28"/>
          <w:lang w:eastAsia="ru-RU"/>
        </w:rPr>
        <w:t>котировок).</w:t>
      </w:r>
    </w:p>
    <w:p w:rsidR="0064685B" w:rsidRPr="00AD0221" w:rsidRDefault="0064685B"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случае если победитель закрытого запроса котировок не предоставил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ику </w:t>
      </w:r>
      <w:r w:rsidR="00CA19B8" w:rsidRPr="00AD0221">
        <w:rPr>
          <w:rFonts w:ascii="Times New Roman" w:eastAsia="Times New Roman" w:hAnsi="Times New Roman" w:cs="Times New Roman"/>
          <w:sz w:val="28"/>
          <w:szCs w:val="28"/>
          <w:lang w:eastAsia="ru-RU"/>
        </w:rPr>
        <w:t xml:space="preserve">в указанный им срок подписанный </w:t>
      </w:r>
      <w:r w:rsidRPr="00AD0221">
        <w:rPr>
          <w:rFonts w:ascii="Times New Roman" w:eastAsia="Times New Roman" w:hAnsi="Times New Roman" w:cs="Times New Roman"/>
          <w:sz w:val="28"/>
          <w:szCs w:val="28"/>
          <w:lang w:eastAsia="ru-RU"/>
        </w:rPr>
        <w:t>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w:t>
      </w:r>
      <w:r w:rsidR="00CA19B8" w:rsidRPr="00AD0221">
        <w:rPr>
          <w:rFonts w:ascii="Times New Roman" w:eastAsia="Times New Roman" w:hAnsi="Times New Roman" w:cs="Times New Roman"/>
          <w:sz w:val="28"/>
          <w:szCs w:val="28"/>
          <w:lang w:eastAsia="ru-RU"/>
        </w:rPr>
        <w:t xml:space="preserve">ителя от заключения </w:t>
      </w:r>
      <w:r w:rsidRPr="00AD0221">
        <w:rPr>
          <w:rFonts w:ascii="Times New Roman" w:eastAsia="Times New Roman" w:hAnsi="Times New Roman" w:cs="Times New Roman"/>
          <w:sz w:val="28"/>
          <w:szCs w:val="28"/>
          <w:lang w:eastAsia="ru-RU"/>
        </w:rPr>
        <w:t>договора денежные средства, в</w:t>
      </w:r>
      <w:r w:rsidR="00CA19B8" w:rsidRPr="00AD0221">
        <w:rPr>
          <w:rFonts w:ascii="Times New Roman" w:eastAsia="Times New Roman" w:hAnsi="Times New Roman" w:cs="Times New Roman"/>
          <w:sz w:val="28"/>
          <w:szCs w:val="28"/>
          <w:lang w:eastAsia="ru-RU"/>
        </w:rPr>
        <w:t xml:space="preserve">несенные в качестве обеспечения </w:t>
      </w:r>
      <w:r w:rsidRPr="00AD0221">
        <w:rPr>
          <w:rFonts w:ascii="Times New Roman" w:eastAsia="Times New Roman" w:hAnsi="Times New Roman" w:cs="Times New Roman"/>
          <w:sz w:val="28"/>
          <w:szCs w:val="28"/>
          <w:lang w:eastAsia="ru-RU"/>
        </w:rPr>
        <w:t>заявки, такому победителю н</w:t>
      </w:r>
      <w:r w:rsidR="00886DB2" w:rsidRPr="00AD0221">
        <w:rPr>
          <w:rFonts w:ascii="Times New Roman" w:eastAsia="Times New Roman" w:hAnsi="Times New Roman" w:cs="Times New Roman"/>
          <w:sz w:val="28"/>
          <w:szCs w:val="28"/>
          <w:lang w:eastAsia="ru-RU"/>
        </w:rPr>
        <w:t>е возвраща</w:t>
      </w:r>
      <w:r w:rsidR="00C8469B" w:rsidRPr="00AD0221">
        <w:rPr>
          <w:rFonts w:ascii="Times New Roman" w:eastAsia="Times New Roman" w:hAnsi="Times New Roman" w:cs="Times New Roman"/>
          <w:sz w:val="28"/>
          <w:szCs w:val="28"/>
          <w:lang w:eastAsia="ru-RU"/>
        </w:rPr>
        <w:t>ю</w:t>
      </w:r>
      <w:r w:rsidR="00CA19B8" w:rsidRPr="00AD0221">
        <w:rPr>
          <w:rFonts w:ascii="Times New Roman" w:eastAsia="Times New Roman" w:hAnsi="Times New Roman" w:cs="Times New Roman"/>
          <w:sz w:val="28"/>
          <w:szCs w:val="28"/>
          <w:lang w:eastAsia="ru-RU"/>
        </w:rPr>
        <w:t xml:space="preserve">тся (если требование </w:t>
      </w:r>
      <w:r w:rsidRPr="00AD0221">
        <w:rPr>
          <w:rFonts w:ascii="Times New Roman" w:eastAsia="Times New Roman" w:hAnsi="Times New Roman" w:cs="Times New Roman"/>
          <w:sz w:val="28"/>
          <w:szCs w:val="28"/>
          <w:lang w:eastAsia="ru-RU"/>
        </w:rPr>
        <w:t>о предоставлении обеспечен</w:t>
      </w:r>
      <w:r w:rsidR="00CA19B8" w:rsidRPr="00AD0221">
        <w:rPr>
          <w:rFonts w:ascii="Times New Roman" w:eastAsia="Times New Roman" w:hAnsi="Times New Roman" w:cs="Times New Roman"/>
          <w:sz w:val="28"/>
          <w:szCs w:val="28"/>
          <w:lang w:eastAsia="ru-RU"/>
        </w:rPr>
        <w:t xml:space="preserve">ия заявки на участие в закрытом </w:t>
      </w:r>
      <w:r w:rsidRPr="00AD0221">
        <w:rPr>
          <w:rFonts w:ascii="Times New Roman" w:eastAsia="Times New Roman" w:hAnsi="Times New Roman" w:cs="Times New Roman"/>
          <w:sz w:val="28"/>
          <w:szCs w:val="28"/>
          <w:lang w:eastAsia="ru-RU"/>
        </w:rPr>
        <w:t xml:space="preserve">запросе котировок было предусмотрено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в документации о</w:t>
      </w:r>
      <w:r w:rsidR="00A33ED1" w:rsidRPr="00AD0221">
        <w:rPr>
          <w:rFonts w:ascii="Times New Roman" w:eastAsia="Times New Roman" w:hAnsi="Times New Roman" w:cs="Times New Roman"/>
          <w:sz w:val="28"/>
          <w:szCs w:val="28"/>
          <w:lang w:eastAsia="ru-RU"/>
        </w:rPr>
        <w:t xml:space="preserve"> закрытом </w:t>
      </w:r>
      <w:r w:rsidRPr="00AD0221">
        <w:rPr>
          <w:rFonts w:ascii="Times New Roman" w:eastAsia="Times New Roman" w:hAnsi="Times New Roman" w:cs="Times New Roman"/>
          <w:sz w:val="28"/>
          <w:szCs w:val="28"/>
          <w:lang w:eastAsia="ru-RU"/>
        </w:rPr>
        <w:t>запросе котировок).</w:t>
      </w:r>
    </w:p>
    <w:p w:rsidR="0064685B" w:rsidRPr="00AD0221" w:rsidRDefault="00A33ED1" w:rsidP="00AD0221">
      <w:pPr>
        <w:pStyle w:val="a3"/>
        <w:widowControl w:val="0"/>
        <w:numPr>
          <w:ilvl w:val="0"/>
          <w:numId w:val="1"/>
        </w:numPr>
        <w:autoSpaceDE w:val="0"/>
        <w:autoSpaceDN w:val="0"/>
        <w:spacing w:after="24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случае если победитель закрытого запроса котировок признан уклонившимся от заключения договора,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 вправе заключить договор с участник</w:t>
      </w:r>
      <w:r w:rsidR="00CA19B8" w:rsidRPr="00AD0221">
        <w:rPr>
          <w:rFonts w:ascii="Times New Roman" w:eastAsia="Times New Roman" w:hAnsi="Times New Roman" w:cs="Times New Roman"/>
          <w:sz w:val="28"/>
          <w:szCs w:val="28"/>
          <w:lang w:eastAsia="ru-RU"/>
        </w:rPr>
        <w:t xml:space="preserve">ом закрытого запроса котировок, </w:t>
      </w:r>
      <w:r w:rsidRPr="00AD0221">
        <w:rPr>
          <w:rFonts w:ascii="Times New Roman" w:eastAsia="Times New Roman" w:hAnsi="Times New Roman" w:cs="Times New Roman"/>
          <w:sz w:val="28"/>
          <w:szCs w:val="28"/>
          <w:lang w:eastAsia="ru-RU"/>
        </w:rPr>
        <w:t>который предложил такую же, как и победитель закрытого запроса котировок, цену договора, а при отсутствии такого участника</w:t>
      </w:r>
      <w:r w:rsidR="00CA19B8" w:rsidRPr="00AD0221">
        <w:rPr>
          <w:rFonts w:ascii="Times New Roman" w:eastAsia="Times New Roman" w:hAnsi="Times New Roman" w:cs="Times New Roman"/>
          <w:sz w:val="28"/>
          <w:szCs w:val="28"/>
          <w:lang w:eastAsia="ru-RU"/>
        </w:rPr>
        <w:t xml:space="preserve"> – </w:t>
      </w:r>
      <w:r w:rsidRPr="00AD0221">
        <w:rPr>
          <w:rFonts w:ascii="Times New Roman" w:eastAsia="Times New Roman" w:hAnsi="Times New Roman" w:cs="Times New Roman"/>
          <w:sz w:val="28"/>
          <w:szCs w:val="28"/>
          <w:lang w:eastAsia="ru-RU"/>
        </w:rPr>
        <w:t>с участником закрытого запроса котировок, предложение о цене договора которого содержит лучшее условие по цене договора, следующее после условия, предложенного победителем закрытого запроса котировок</w:t>
      </w:r>
      <w:r w:rsidR="0064685B" w:rsidRPr="00AD0221">
        <w:rPr>
          <w:rFonts w:ascii="Times New Roman" w:eastAsia="Times New Roman" w:hAnsi="Times New Roman" w:cs="Times New Roman"/>
          <w:sz w:val="28"/>
          <w:szCs w:val="28"/>
          <w:lang w:eastAsia="ru-RU"/>
        </w:rPr>
        <w:t>.</w:t>
      </w:r>
    </w:p>
    <w:p w:rsidR="0064685B" w:rsidRPr="00AD0221" w:rsidRDefault="0064685B" w:rsidP="00A84E62">
      <w:pPr>
        <w:widowControl w:val="0"/>
        <w:autoSpaceDE w:val="0"/>
        <w:autoSpaceDN w:val="0"/>
        <w:spacing w:after="0" w:line="245" w:lineRule="auto"/>
        <w:jc w:val="center"/>
        <w:outlineLvl w:val="2"/>
        <w:rPr>
          <w:rFonts w:ascii="Times New Roman" w:eastAsia="Times New Roman" w:hAnsi="Times New Roman" w:cs="Times New Roman"/>
          <w:b/>
          <w:sz w:val="28"/>
          <w:szCs w:val="28"/>
          <w:lang w:eastAsia="ru-RU"/>
        </w:rPr>
      </w:pPr>
      <w:r w:rsidRPr="00AD0221">
        <w:rPr>
          <w:rFonts w:ascii="Times New Roman" w:eastAsia="Times New Roman" w:hAnsi="Times New Roman" w:cs="Times New Roman"/>
          <w:b/>
          <w:sz w:val="28"/>
          <w:szCs w:val="28"/>
          <w:lang w:eastAsia="ru-RU"/>
        </w:rPr>
        <w:t xml:space="preserve">Условия </w:t>
      </w:r>
      <w:r w:rsidR="00886DB2" w:rsidRPr="00AD0221">
        <w:rPr>
          <w:rFonts w:ascii="Times New Roman" w:eastAsia="Times New Roman" w:hAnsi="Times New Roman" w:cs="Times New Roman"/>
          <w:b/>
          <w:sz w:val="28"/>
          <w:szCs w:val="28"/>
          <w:lang w:eastAsia="ru-RU"/>
        </w:rPr>
        <w:t>применения и порядок проведения</w:t>
      </w:r>
      <w:r w:rsidR="00886DB2" w:rsidRPr="00AD0221">
        <w:rPr>
          <w:rFonts w:ascii="Times New Roman" w:eastAsia="Times New Roman" w:hAnsi="Times New Roman" w:cs="Times New Roman"/>
          <w:b/>
          <w:sz w:val="28"/>
          <w:szCs w:val="28"/>
          <w:lang w:eastAsia="ru-RU"/>
        </w:rPr>
        <w:br/>
      </w:r>
      <w:r w:rsidRPr="00AD0221">
        <w:rPr>
          <w:rFonts w:ascii="Times New Roman" w:eastAsia="Times New Roman" w:hAnsi="Times New Roman" w:cs="Times New Roman"/>
          <w:b/>
          <w:sz w:val="28"/>
          <w:szCs w:val="28"/>
          <w:lang w:eastAsia="ru-RU"/>
        </w:rPr>
        <w:t>запроса предложений в электронной форме</w:t>
      </w:r>
    </w:p>
    <w:p w:rsidR="0064685B" w:rsidRPr="00AD0221" w:rsidRDefault="007007B2" w:rsidP="00AD0221">
      <w:pPr>
        <w:pStyle w:val="a3"/>
        <w:widowControl w:val="0"/>
        <w:numPr>
          <w:ilvl w:val="0"/>
          <w:numId w:val="1"/>
        </w:numPr>
        <w:autoSpaceDE w:val="0"/>
        <w:autoSpaceDN w:val="0"/>
        <w:spacing w:before="240"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Определение</w:t>
      </w:r>
      <w:r w:rsidR="0064685B" w:rsidRPr="00AD0221">
        <w:rPr>
          <w:rFonts w:ascii="Times New Roman" w:eastAsia="Times New Roman" w:hAnsi="Times New Roman" w:cs="Times New Roman"/>
          <w:sz w:val="28"/>
          <w:szCs w:val="28"/>
          <w:lang w:eastAsia="ru-RU"/>
        </w:rPr>
        <w:t xml:space="preserve"> поставщика (</w:t>
      </w:r>
      <w:r w:rsidR="00A40310" w:rsidRPr="00AD0221">
        <w:rPr>
          <w:rFonts w:ascii="Times New Roman" w:eastAsia="Times New Roman" w:hAnsi="Times New Roman" w:cs="Times New Roman"/>
          <w:sz w:val="28"/>
          <w:szCs w:val="28"/>
          <w:lang w:eastAsia="ru-RU"/>
        </w:rPr>
        <w:t>исполнителя, подрядчика</w:t>
      </w:r>
      <w:r w:rsidR="00CA19B8" w:rsidRPr="00AD0221">
        <w:rPr>
          <w:rFonts w:ascii="Times New Roman" w:eastAsia="Times New Roman" w:hAnsi="Times New Roman" w:cs="Times New Roman"/>
          <w:sz w:val="28"/>
          <w:szCs w:val="28"/>
          <w:lang w:eastAsia="ru-RU"/>
        </w:rPr>
        <w:t xml:space="preserve">) </w:t>
      </w:r>
      <w:r w:rsidR="0064685B" w:rsidRPr="00AD0221">
        <w:rPr>
          <w:rFonts w:ascii="Times New Roman" w:eastAsia="Times New Roman" w:hAnsi="Times New Roman" w:cs="Times New Roman"/>
          <w:sz w:val="28"/>
          <w:szCs w:val="28"/>
          <w:lang w:eastAsia="ru-RU"/>
        </w:rPr>
        <w:t xml:space="preserve">путем проведения запроса </w:t>
      </w:r>
      <w:r w:rsidR="00CA19B8" w:rsidRPr="00AD0221">
        <w:rPr>
          <w:rFonts w:ascii="Times New Roman" w:eastAsia="Times New Roman" w:hAnsi="Times New Roman" w:cs="Times New Roman"/>
          <w:sz w:val="28"/>
          <w:szCs w:val="28"/>
          <w:lang w:eastAsia="ru-RU"/>
        </w:rPr>
        <w:t xml:space="preserve">предложений в электронной форме </w:t>
      </w:r>
      <w:r w:rsidR="0064685B" w:rsidRPr="00AD0221">
        <w:rPr>
          <w:rFonts w:ascii="Times New Roman" w:eastAsia="Times New Roman" w:hAnsi="Times New Roman" w:cs="Times New Roman"/>
          <w:sz w:val="28"/>
          <w:szCs w:val="28"/>
          <w:lang w:eastAsia="ru-RU"/>
        </w:rPr>
        <w:t>может осуществляться при совокупном соблюдении следующих условий:</w:t>
      </w:r>
    </w:p>
    <w:p w:rsidR="0064685B" w:rsidRPr="00AD0221" w:rsidRDefault="00A33ED1" w:rsidP="00AD0221">
      <w:pPr>
        <w:pStyle w:val="a3"/>
        <w:widowControl w:val="0"/>
        <w:numPr>
          <w:ilvl w:val="0"/>
          <w:numId w:val="6"/>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НМЦД</w:t>
      </w:r>
      <w:r w:rsidR="0064685B" w:rsidRPr="00AD0221">
        <w:rPr>
          <w:rFonts w:ascii="Times New Roman" w:eastAsia="Times New Roman" w:hAnsi="Times New Roman" w:cs="Times New Roman"/>
          <w:sz w:val="28"/>
          <w:szCs w:val="28"/>
          <w:lang w:eastAsia="ru-RU"/>
        </w:rPr>
        <w:t xml:space="preserve"> не превышает </w:t>
      </w:r>
      <w:r w:rsidRPr="00AD0221">
        <w:rPr>
          <w:rFonts w:ascii="Times New Roman" w:eastAsia="Times New Roman" w:hAnsi="Times New Roman" w:cs="Times New Roman"/>
          <w:sz w:val="28"/>
          <w:szCs w:val="28"/>
          <w:lang w:eastAsia="ru-RU"/>
        </w:rPr>
        <w:t>15</w:t>
      </w:r>
      <w:r w:rsidR="00B00588" w:rsidRPr="00AD0221">
        <w:rPr>
          <w:rFonts w:ascii="Times New Roman" w:eastAsia="Times New Roman" w:hAnsi="Times New Roman" w:cs="Times New Roman"/>
          <w:sz w:val="28"/>
          <w:szCs w:val="28"/>
          <w:lang w:eastAsia="ru-RU"/>
        </w:rPr>
        <w:t xml:space="preserve"> 000 000 </w:t>
      </w:r>
      <w:r w:rsidR="0064685B" w:rsidRPr="00AD0221">
        <w:rPr>
          <w:rFonts w:ascii="Times New Roman" w:eastAsia="Times New Roman" w:hAnsi="Times New Roman" w:cs="Times New Roman"/>
          <w:sz w:val="28"/>
          <w:szCs w:val="28"/>
          <w:lang w:eastAsia="ru-RU"/>
        </w:rPr>
        <w:t>рублей;</w:t>
      </w:r>
    </w:p>
    <w:p w:rsidR="00A33ED1" w:rsidRPr="00AD0221" w:rsidRDefault="00A33ED1" w:rsidP="00AD0221">
      <w:pPr>
        <w:pStyle w:val="a3"/>
        <w:widowControl w:val="0"/>
        <w:numPr>
          <w:ilvl w:val="0"/>
          <w:numId w:val="6"/>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отношении товаров, раб</w:t>
      </w:r>
      <w:r w:rsidR="00CA19B8" w:rsidRPr="00AD0221">
        <w:rPr>
          <w:rFonts w:ascii="Times New Roman" w:eastAsia="Times New Roman" w:hAnsi="Times New Roman" w:cs="Times New Roman"/>
          <w:sz w:val="28"/>
          <w:szCs w:val="28"/>
          <w:lang w:eastAsia="ru-RU"/>
        </w:rPr>
        <w:t xml:space="preserve">от, услуг или условий поставки </w:t>
      </w:r>
      <w:r w:rsidRPr="00AD0221">
        <w:rPr>
          <w:rFonts w:ascii="Times New Roman" w:eastAsia="Times New Roman" w:hAnsi="Times New Roman" w:cs="Times New Roman"/>
          <w:sz w:val="28"/>
          <w:szCs w:val="28"/>
          <w:lang w:eastAsia="ru-RU"/>
        </w:rPr>
        <w:t>товаров, выполнения работ, оказания услуг выполняется хотя бы одно из следующих условий:</w:t>
      </w:r>
    </w:p>
    <w:p w:rsidR="00A33ED1" w:rsidRPr="00AD0221" w:rsidRDefault="00A33ED1" w:rsidP="00A84E62">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осуществляется закупка работ и (или) услуг, для которых </w:t>
      </w:r>
      <w:r w:rsidRPr="00AD0221">
        <w:rPr>
          <w:rFonts w:ascii="Times New Roman" w:eastAsia="Times New Roman" w:hAnsi="Times New Roman" w:cs="Times New Roman"/>
          <w:spacing w:val="-4"/>
          <w:sz w:val="28"/>
          <w:szCs w:val="28"/>
          <w:lang w:eastAsia="ru-RU"/>
        </w:rPr>
        <w:t xml:space="preserve">предусматривается наличие </w:t>
      </w:r>
      <w:r w:rsidR="00CA19B8" w:rsidRPr="00AD0221">
        <w:rPr>
          <w:rFonts w:ascii="Times New Roman" w:eastAsia="Times New Roman" w:hAnsi="Times New Roman" w:cs="Times New Roman"/>
          <w:spacing w:val="-4"/>
          <w:sz w:val="28"/>
          <w:szCs w:val="28"/>
          <w:lang w:eastAsia="ru-RU"/>
        </w:rPr>
        <w:t xml:space="preserve">у участника закупки специальных </w:t>
      </w:r>
      <w:r w:rsidRPr="00AD0221">
        <w:rPr>
          <w:rFonts w:ascii="Times New Roman" w:eastAsia="Times New Roman" w:hAnsi="Times New Roman" w:cs="Times New Roman"/>
          <w:spacing w:val="-4"/>
          <w:sz w:val="28"/>
          <w:szCs w:val="28"/>
          <w:lang w:eastAsia="ru-RU"/>
        </w:rPr>
        <w:t>знаний</w:t>
      </w:r>
      <w:r w:rsidRPr="00AD0221">
        <w:rPr>
          <w:rFonts w:ascii="Times New Roman" w:eastAsia="Times New Roman" w:hAnsi="Times New Roman" w:cs="Times New Roman"/>
          <w:sz w:val="28"/>
          <w:szCs w:val="28"/>
          <w:lang w:eastAsia="ru-RU"/>
        </w:rPr>
        <w:t xml:space="preserve"> и навыков;</w:t>
      </w:r>
    </w:p>
    <w:p w:rsidR="0064685B" w:rsidRPr="00AD0221" w:rsidRDefault="00A33ED1"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осуществляется поставка товара с </w:t>
      </w:r>
      <w:r w:rsidR="00534A71" w:rsidRPr="00AD0221">
        <w:rPr>
          <w:rFonts w:ascii="Times New Roman" w:eastAsia="Times New Roman" w:hAnsi="Times New Roman" w:cs="Times New Roman"/>
          <w:sz w:val="28"/>
          <w:szCs w:val="28"/>
          <w:lang w:eastAsia="ru-RU"/>
        </w:rPr>
        <w:t xml:space="preserve">установлением в документации о </w:t>
      </w:r>
      <w:r w:rsidRPr="00AD0221">
        <w:rPr>
          <w:rFonts w:ascii="Times New Roman" w:eastAsia="Times New Roman" w:hAnsi="Times New Roman" w:cs="Times New Roman"/>
          <w:sz w:val="28"/>
          <w:szCs w:val="28"/>
          <w:lang w:eastAsia="ru-RU"/>
        </w:rPr>
        <w:t>запросе предложений</w:t>
      </w:r>
      <w:r w:rsidR="00CA19B8" w:rsidRPr="00AD0221">
        <w:rPr>
          <w:rFonts w:ascii="Times New Roman" w:eastAsia="Times New Roman" w:hAnsi="Times New Roman" w:cs="Times New Roman"/>
          <w:sz w:val="28"/>
          <w:szCs w:val="28"/>
          <w:lang w:eastAsia="ru-RU"/>
        </w:rPr>
        <w:t xml:space="preserve"> в электронной форме требований </w:t>
      </w:r>
      <w:r w:rsidRPr="00AD0221">
        <w:rPr>
          <w:rFonts w:ascii="Times New Roman" w:eastAsia="Times New Roman" w:hAnsi="Times New Roman" w:cs="Times New Roman"/>
          <w:sz w:val="28"/>
          <w:szCs w:val="28"/>
          <w:lang w:eastAsia="ru-RU"/>
        </w:rPr>
        <w:t>о выполнении дополнительных работ (услуг), например требований к обязательности осуществ</w:t>
      </w:r>
      <w:r w:rsidR="00CA19B8" w:rsidRPr="00AD0221">
        <w:rPr>
          <w:rFonts w:ascii="Times New Roman" w:eastAsia="Times New Roman" w:hAnsi="Times New Roman" w:cs="Times New Roman"/>
          <w:sz w:val="28"/>
          <w:szCs w:val="28"/>
          <w:lang w:eastAsia="ru-RU"/>
        </w:rPr>
        <w:t xml:space="preserve">ления монтажа и наладки товара, </w:t>
      </w:r>
      <w:r w:rsidRPr="00AD0221">
        <w:rPr>
          <w:rFonts w:ascii="Times New Roman" w:eastAsia="Times New Roman" w:hAnsi="Times New Roman" w:cs="Times New Roman"/>
          <w:sz w:val="28"/>
          <w:szCs w:val="28"/>
          <w:lang w:eastAsia="ru-RU"/>
        </w:rPr>
        <w:t xml:space="preserve">к обучению лиц, осуществляющих использование и обслуживание товара, </w:t>
      </w:r>
      <w:r w:rsidRPr="00AD0221">
        <w:rPr>
          <w:rFonts w:ascii="Times New Roman" w:eastAsia="Times New Roman" w:hAnsi="Times New Roman" w:cs="Times New Roman"/>
          <w:spacing w:val="-6"/>
          <w:sz w:val="28"/>
          <w:szCs w:val="28"/>
          <w:lang w:eastAsia="ru-RU"/>
        </w:rPr>
        <w:t>предполагающих н</w:t>
      </w:r>
      <w:r w:rsidR="00CA19B8" w:rsidRPr="00AD0221">
        <w:rPr>
          <w:rFonts w:ascii="Times New Roman" w:eastAsia="Times New Roman" w:hAnsi="Times New Roman" w:cs="Times New Roman"/>
          <w:spacing w:val="-6"/>
          <w:sz w:val="28"/>
          <w:szCs w:val="28"/>
          <w:lang w:eastAsia="ru-RU"/>
        </w:rPr>
        <w:t xml:space="preserve">аличие у поставщика специальных </w:t>
      </w:r>
      <w:r w:rsidR="005A5AD6" w:rsidRPr="00AD0221">
        <w:rPr>
          <w:rFonts w:ascii="Times New Roman" w:eastAsia="Times New Roman" w:hAnsi="Times New Roman" w:cs="Times New Roman"/>
          <w:spacing w:val="-6"/>
          <w:sz w:val="28"/>
          <w:szCs w:val="28"/>
          <w:lang w:eastAsia="ru-RU"/>
        </w:rPr>
        <w:t>знаний</w:t>
      </w:r>
      <w:r w:rsidR="0067054C" w:rsidRPr="00AD0221">
        <w:rPr>
          <w:rFonts w:ascii="Times New Roman" w:eastAsia="Times New Roman" w:hAnsi="Times New Roman" w:cs="Times New Roman"/>
          <w:sz w:val="28"/>
          <w:szCs w:val="28"/>
          <w:lang w:eastAsia="ru-RU"/>
        </w:rPr>
        <w:t xml:space="preserve"> и </w:t>
      </w:r>
      <w:r w:rsidRPr="00AD0221">
        <w:rPr>
          <w:rFonts w:ascii="Times New Roman" w:eastAsia="Times New Roman" w:hAnsi="Times New Roman" w:cs="Times New Roman"/>
          <w:sz w:val="28"/>
          <w:szCs w:val="28"/>
          <w:lang w:eastAsia="ru-RU"/>
        </w:rPr>
        <w:t>навыков.</w:t>
      </w:r>
    </w:p>
    <w:p w:rsidR="0064685B" w:rsidRPr="00AD0221" w:rsidRDefault="002E19C9"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w:t>
      </w:r>
      <w:r w:rsidR="0064685B" w:rsidRPr="00AD0221">
        <w:rPr>
          <w:rFonts w:ascii="Times New Roman" w:eastAsia="Times New Roman" w:hAnsi="Times New Roman" w:cs="Times New Roman"/>
          <w:sz w:val="28"/>
          <w:szCs w:val="28"/>
          <w:lang w:eastAsia="ru-RU"/>
        </w:rPr>
        <w:t>апрос предложений</w:t>
      </w:r>
      <w:r w:rsidR="00994812" w:rsidRPr="00AD0221">
        <w:rPr>
          <w:rFonts w:ascii="Times New Roman" w:eastAsia="Times New Roman" w:hAnsi="Times New Roman" w:cs="Times New Roman"/>
          <w:sz w:val="28"/>
          <w:szCs w:val="28"/>
          <w:lang w:eastAsia="ru-RU"/>
        </w:rPr>
        <w:t xml:space="preserve"> в электронной форме </w:t>
      </w:r>
      <w:r w:rsidR="00681084" w:rsidRPr="00AD0221">
        <w:rPr>
          <w:rFonts w:ascii="Times New Roman" w:eastAsia="Times New Roman" w:hAnsi="Times New Roman" w:cs="Times New Roman"/>
          <w:sz w:val="28"/>
          <w:szCs w:val="28"/>
          <w:lang w:eastAsia="ru-RU"/>
        </w:rPr>
        <w:t>–</w:t>
      </w:r>
      <w:r w:rsidR="00994812" w:rsidRPr="00AD0221">
        <w:rPr>
          <w:rFonts w:ascii="Times New Roman" w:eastAsia="Times New Roman" w:hAnsi="Times New Roman" w:cs="Times New Roman"/>
          <w:sz w:val="28"/>
          <w:szCs w:val="28"/>
          <w:lang w:eastAsia="ru-RU"/>
        </w:rPr>
        <w:t> </w:t>
      </w:r>
      <w:r w:rsidR="0064685B" w:rsidRPr="00AD0221">
        <w:rPr>
          <w:rFonts w:ascii="Times New Roman" w:eastAsia="Times New Roman" w:hAnsi="Times New Roman" w:cs="Times New Roman"/>
          <w:sz w:val="28"/>
          <w:szCs w:val="28"/>
          <w:lang w:eastAsia="ru-RU"/>
        </w:rPr>
        <w:t>это форма торгов, при которой:</w:t>
      </w:r>
    </w:p>
    <w:p w:rsidR="0064685B" w:rsidRPr="00AD0221" w:rsidRDefault="00C74DD7"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информация о закупке сообщается </w:t>
      </w:r>
      <w:r w:rsidR="00FD3DE1" w:rsidRPr="00AD0221">
        <w:rPr>
          <w:rFonts w:ascii="Times New Roman" w:eastAsia="Times New Roman" w:hAnsi="Times New Roman" w:cs="Times New Roman"/>
          <w:sz w:val="28"/>
          <w:szCs w:val="28"/>
          <w:lang w:eastAsia="ru-RU"/>
        </w:rPr>
        <w:t>Заказч</w:t>
      </w:r>
      <w:r w:rsidR="00A41206" w:rsidRPr="00AD0221">
        <w:rPr>
          <w:rFonts w:ascii="Times New Roman" w:eastAsia="Times New Roman" w:hAnsi="Times New Roman" w:cs="Times New Roman"/>
          <w:sz w:val="28"/>
          <w:szCs w:val="28"/>
          <w:lang w:eastAsia="ru-RU"/>
        </w:rPr>
        <w:t xml:space="preserve">иком путем </w:t>
      </w:r>
      <w:r w:rsidRPr="00AD0221">
        <w:rPr>
          <w:rFonts w:ascii="Times New Roman" w:eastAsia="Times New Roman" w:hAnsi="Times New Roman" w:cs="Times New Roman"/>
          <w:sz w:val="28"/>
          <w:szCs w:val="28"/>
          <w:lang w:eastAsia="ru-RU"/>
        </w:rPr>
        <w:t>размещения в ЕИС</w:t>
      </w:r>
      <w:r w:rsidR="00CF309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извещения о</w:t>
      </w:r>
      <w:r w:rsidR="00764157" w:rsidRPr="00AD0221">
        <w:rPr>
          <w:rFonts w:ascii="Times New Roman" w:eastAsia="Times New Roman" w:hAnsi="Times New Roman" w:cs="Times New Roman"/>
          <w:sz w:val="28"/>
          <w:szCs w:val="28"/>
          <w:lang w:eastAsia="ru-RU"/>
        </w:rPr>
        <w:t xml:space="preserve"> проведении запроса предложений </w:t>
      </w:r>
      <w:r w:rsidRPr="00AD0221">
        <w:rPr>
          <w:rFonts w:ascii="Times New Roman" w:eastAsia="Times New Roman" w:hAnsi="Times New Roman" w:cs="Times New Roman"/>
          <w:sz w:val="28"/>
          <w:szCs w:val="28"/>
          <w:lang w:eastAsia="ru-RU"/>
        </w:rPr>
        <w:t>в электронной форме и док</w:t>
      </w:r>
      <w:r w:rsidR="00BC5C4C" w:rsidRPr="00AD0221">
        <w:rPr>
          <w:rFonts w:ascii="Times New Roman" w:eastAsia="Times New Roman" w:hAnsi="Times New Roman" w:cs="Times New Roman"/>
          <w:sz w:val="28"/>
          <w:szCs w:val="28"/>
          <w:lang w:eastAsia="ru-RU"/>
        </w:rPr>
        <w:t>ументации о за</w:t>
      </w:r>
      <w:r w:rsidR="00764157" w:rsidRPr="00AD0221">
        <w:rPr>
          <w:rFonts w:ascii="Times New Roman" w:eastAsia="Times New Roman" w:hAnsi="Times New Roman" w:cs="Times New Roman"/>
          <w:sz w:val="28"/>
          <w:szCs w:val="28"/>
          <w:lang w:eastAsia="ru-RU"/>
        </w:rPr>
        <w:t>просе предложений</w:t>
      </w:r>
      <w:r w:rsidR="00F20989"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 электронной форме, доступных неограниченному кругу лиц</w:t>
      </w:r>
      <w:r w:rsidR="0064685B" w:rsidRPr="00AD0221">
        <w:rPr>
          <w:rFonts w:ascii="Times New Roman" w:eastAsia="Times New Roman" w:hAnsi="Times New Roman" w:cs="Times New Roman"/>
          <w:sz w:val="28"/>
          <w:szCs w:val="28"/>
          <w:lang w:eastAsia="ru-RU"/>
        </w:rPr>
        <w:t>;</w:t>
      </w:r>
    </w:p>
    <w:p w:rsidR="0064685B" w:rsidRPr="00AD0221" w:rsidRDefault="0064685B"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описание предмета закупки осуществляется с соблюдением требований части 6.1 статьи 3 </w:t>
      </w:r>
      <w:r w:rsidR="00E129FD" w:rsidRPr="00AD0221">
        <w:rPr>
          <w:rFonts w:ascii="Times New Roman" w:eastAsia="Times New Roman" w:hAnsi="Times New Roman" w:cs="Times New Roman"/>
          <w:sz w:val="28"/>
          <w:szCs w:val="28"/>
          <w:lang w:eastAsia="ru-RU"/>
        </w:rPr>
        <w:t>Закона</w:t>
      </w:r>
      <w:r w:rsidRPr="00AD0221">
        <w:rPr>
          <w:rFonts w:ascii="Times New Roman" w:eastAsia="Times New Roman" w:hAnsi="Times New Roman" w:cs="Times New Roman"/>
          <w:sz w:val="28"/>
          <w:szCs w:val="28"/>
          <w:lang w:eastAsia="ru-RU"/>
        </w:rPr>
        <w:t xml:space="preserve"> </w:t>
      </w:r>
      <w:r w:rsidR="000B0876" w:rsidRPr="00AD0221">
        <w:rPr>
          <w:rFonts w:ascii="Times New Roman" w:eastAsia="Times New Roman" w:hAnsi="Times New Roman" w:cs="Times New Roman"/>
          <w:sz w:val="28"/>
          <w:szCs w:val="28"/>
          <w:lang w:eastAsia="ru-RU"/>
        </w:rPr>
        <w:t>№</w:t>
      </w:r>
      <w:r w:rsidR="00994812" w:rsidRPr="00AD0221">
        <w:rPr>
          <w:rFonts w:ascii="Times New Roman" w:eastAsia="Times New Roman" w:hAnsi="Times New Roman" w:cs="Times New Roman"/>
          <w:sz w:val="28"/>
          <w:szCs w:val="28"/>
          <w:lang w:eastAsia="ru-RU"/>
        </w:rPr>
        <w:t> </w:t>
      </w:r>
      <w:r w:rsidRPr="00AD0221">
        <w:rPr>
          <w:rFonts w:ascii="Times New Roman" w:eastAsia="Times New Roman" w:hAnsi="Times New Roman" w:cs="Times New Roman"/>
          <w:sz w:val="28"/>
          <w:szCs w:val="28"/>
          <w:lang w:eastAsia="ru-RU"/>
        </w:rPr>
        <w:t>223</w:t>
      </w:r>
      <w:r w:rsidR="000B273D"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ФЗ;</w:t>
      </w:r>
    </w:p>
    <w:p w:rsidR="0064685B" w:rsidRPr="00AD0221" w:rsidRDefault="00C74DD7" w:rsidP="00F16BBE">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победителем запроса предложений в электронной форме признается участник запроса предложений в электронной форме, заявка на участие в запросе </w:t>
      </w:r>
      <w:r w:rsidR="00A41206" w:rsidRPr="00AD0221">
        <w:rPr>
          <w:rFonts w:ascii="Times New Roman" w:eastAsia="Times New Roman" w:hAnsi="Times New Roman" w:cs="Times New Roman"/>
          <w:sz w:val="28"/>
          <w:szCs w:val="28"/>
          <w:lang w:eastAsia="ru-RU"/>
        </w:rPr>
        <w:t xml:space="preserve">предложений в электронной форме </w:t>
      </w:r>
      <w:r w:rsidRPr="00AD0221">
        <w:rPr>
          <w:rFonts w:ascii="Times New Roman" w:eastAsia="Times New Roman" w:hAnsi="Times New Roman" w:cs="Times New Roman"/>
          <w:sz w:val="28"/>
          <w:szCs w:val="28"/>
          <w:lang w:eastAsia="ru-RU"/>
        </w:rPr>
        <w:t>которого в соответствии с критериями, установленными в документации о запросе предложени</w:t>
      </w:r>
      <w:r w:rsidR="00BC5C4C" w:rsidRPr="00AD0221">
        <w:rPr>
          <w:rFonts w:ascii="Times New Roman" w:eastAsia="Times New Roman" w:hAnsi="Times New Roman" w:cs="Times New Roman"/>
          <w:sz w:val="28"/>
          <w:szCs w:val="28"/>
          <w:lang w:eastAsia="ru-RU"/>
        </w:rPr>
        <w:t>й в</w:t>
      </w:r>
      <w:r w:rsidR="00A41206" w:rsidRPr="00AD0221">
        <w:rPr>
          <w:rFonts w:ascii="Times New Roman" w:eastAsia="Times New Roman" w:hAnsi="Times New Roman" w:cs="Times New Roman"/>
          <w:sz w:val="28"/>
          <w:szCs w:val="28"/>
          <w:lang w:eastAsia="ru-RU"/>
        </w:rPr>
        <w:t xml:space="preserve"> электронной форме, наиболее </w:t>
      </w:r>
      <w:r w:rsidRPr="00AD0221">
        <w:rPr>
          <w:rFonts w:ascii="Times New Roman" w:eastAsia="Times New Roman" w:hAnsi="Times New Roman" w:cs="Times New Roman"/>
          <w:sz w:val="28"/>
          <w:szCs w:val="28"/>
          <w:lang w:eastAsia="ru-RU"/>
        </w:rPr>
        <w:t xml:space="preserve">полно соответствует требованиям документации </w:t>
      </w:r>
      <w:r w:rsidR="00A41206" w:rsidRPr="00AD0221">
        <w:rPr>
          <w:rFonts w:ascii="Times New Roman" w:eastAsia="Times New Roman" w:hAnsi="Times New Roman" w:cs="Times New Roman"/>
          <w:sz w:val="28"/>
          <w:szCs w:val="28"/>
          <w:lang w:eastAsia="ru-RU"/>
        </w:rPr>
        <w:t xml:space="preserve">о запросе </w:t>
      </w:r>
      <w:r w:rsidR="00F20434" w:rsidRPr="00AD0221">
        <w:rPr>
          <w:rFonts w:ascii="Times New Roman" w:eastAsia="Times New Roman" w:hAnsi="Times New Roman" w:cs="Times New Roman"/>
          <w:sz w:val="28"/>
          <w:szCs w:val="28"/>
          <w:lang w:eastAsia="ru-RU"/>
        </w:rPr>
        <w:t xml:space="preserve">предложений в электронной форме </w:t>
      </w:r>
      <w:r w:rsidR="00A41206" w:rsidRPr="00AD0221">
        <w:rPr>
          <w:rFonts w:ascii="Times New Roman" w:eastAsia="Times New Roman" w:hAnsi="Times New Roman" w:cs="Times New Roman"/>
          <w:sz w:val="28"/>
          <w:szCs w:val="28"/>
          <w:lang w:eastAsia="ru-RU"/>
        </w:rPr>
        <w:t xml:space="preserve">и содержит лучшие условия </w:t>
      </w:r>
      <w:r w:rsidRPr="00AD0221">
        <w:rPr>
          <w:rFonts w:ascii="Times New Roman" w:eastAsia="Times New Roman" w:hAnsi="Times New Roman" w:cs="Times New Roman"/>
          <w:sz w:val="28"/>
          <w:szCs w:val="28"/>
          <w:lang w:eastAsia="ru-RU"/>
        </w:rPr>
        <w:t>поставки товаров, выполнения работ, оказания услуг</w:t>
      </w:r>
      <w:r w:rsidR="0064685B" w:rsidRPr="00AD0221">
        <w:rPr>
          <w:rFonts w:ascii="Times New Roman" w:eastAsia="Times New Roman" w:hAnsi="Times New Roman" w:cs="Times New Roman"/>
          <w:sz w:val="28"/>
          <w:szCs w:val="28"/>
          <w:lang w:eastAsia="ru-RU"/>
        </w:rPr>
        <w:t>.</w:t>
      </w:r>
    </w:p>
    <w:p w:rsidR="0064685B" w:rsidRPr="00AD0221" w:rsidRDefault="002E19C9"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w:t>
      </w:r>
      <w:r w:rsidR="0064685B" w:rsidRPr="00AD0221">
        <w:rPr>
          <w:rFonts w:ascii="Times New Roman" w:eastAsia="Times New Roman" w:hAnsi="Times New Roman" w:cs="Times New Roman"/>
          <w:sz w:val="28"/>
          <w:szCs w:val="28"/>
          <w:lang w:eastAsia="ru-RU"/>
        </w:rPr>
        <w:t>апрос предложений</w:t>
      </w:r>
      <w:r w:rsidR="00A41206" w:rsidRPr="00AD0221">
        <w:rPr>
          <w:rFonts w:ascii="Times New Roman" w:eastAsia="Times New Roman" w:hAnsi="Times New Roman" w:cs="Times New Roman"/>
          <w:sz w:val="28"/>
          <w:szCs w:val="28"/>
          <w:lang w:eastAsia="ru-RU"/>
        </w:rPr>
        <w:t xml:space="preserve"> в электронной форме проводится </w:t>
      </w:r>
      <w:r w:rsidR="0064685B" w:rsidRPr="00AD0221">
        <w:rPr>
          <w:rFonts w:ascii="Times New Roman" w:eastAsia="Times New Roman" w:hAnsi="Times New Roman" w:cs="Times New Roman"/>
          <w:sz w:val="28"/>
          <w:szCs w:val="28"/>
          <w:lang w:eastAsia="ru-RU"/>
        </w:rPr>
        <w:t xml:space="preserve">на </w:t>
      </w:r>
      <w:r w:rsidRPr="00AD0221">
        <w:rPr>
          <w:rFonts w:ascii="Times New Roman" w:eastAsia="Times New Roman" w:hAnsi="Times New Roman" w:cs="Times New Roman"/>
          <w:sz w:val="28"/>
          <w:szCs w:val="28"/>
          <w:lang w:eastAsia="ru-RU"/>
        </w:rPr>
        <w:t>ЭП</w:t>
      </w:r>
      <w:r w:rsidR="0064685B" w:rsidRPr="00AD0221">
        <w:rPr>
          <w:rFonts w:ascii="Times New Roman" w:eastAsia="Times New Roman" w:hAnsi="Times New Roman" w:cs="Times New Roman"/>
          <w:sz w:val="28"/>
          <w:szCs w:val="28"/>
          <w:lang w:eastAsia="ru-RU"/>
        </w:rPr>
        <w:t xml:space="preserve"> по правилам и в порядке, </w:t>
      </w:r>
      <w:r w:rsidR="00C74DD7" w:rsidRPr="00AD0221">
        <w:rPr>
          <w:rFonts w:ascii="Times New Roman" w:eastAsia="Times New Roman" w:hAnsi="Times New Roman" w:cs="Times New Roman"/>
          <w:sz w:val="28"/>
          <w:szCs w:val="28"/>
          <w:lang w:eastAsia="ru-RU"/>
        </w:rPr>
        <w:t xml:space="preserve">которые </w:t>
      </w:r>
      <w:r w:rsidR="0064685B" w:rsidRPr="00AD0221">
        <w:rPr>
          <w:rFonts w:ascii="Times New Roman" w:eastAsia="Times New Roman" w:hAnsi="Times New Roman" w:cs="Times New Roman"/>
          <w:sz w:val="28"/>
          <w:szCs w:val="28"/>
          <w:lang w:eastAsia="ru-RU"/>
        </w:rPr>
        <w:t>установлен</w:t>
      </w:r>
      <w:r w:rsidR="00C74DD7" w:rsidRPr="00AD0221">
        <w:rPr>
          <w:rFonts w:ascii="Times New Roman" w:eastAsia="Times New Roman" w:hAnsi="Times New Roman" w:cs="Times New Roman"/>
          <w:sz w:val="28"/>
          <w:szCs w:val="28"/>
          <w:lang w:eastAsia="ru-RU"/>
        </w:rPr>
        <w:t>ы</w:t>
      </w:r>
      <w:r w:rsidR="0064685B" w:rsidRPr="00AD0221">
        <w:rPr>
          <w:rFonts w:ascii="Times New Roman" w:eastAsia="Times New Roman" w:hAnsi="Times New Roman" w:cs="Times New Roman"/>
          <w:sz w:val="28"/>
          <w:szCs w:val="28"/>
          <w:lang w:eastAsia="ru-RU"/>
        </w:rPr>
        <w:t xml:space="preserve"> оператором </w:t>
      </w:r>
      <w:r w:rsidRPr="00AD0221">
        <w:rPr>
          <w:rFonts w:ascii="Times New Roman" w:eastAsia="Times New Roman" w:hAnsi="Times New Roman" w:cs="Times New Roman"/>
          <w:sz w:val="28"/>
          <w:szCs w:val="28"/>
          <w:lang w:eastAsia="ru-RU"/>
        </w:rPr>
        <w:t>ЭП</w:t>
      </w:r>
      <w:r w:rsidR="0064685B" w:rsidRPr="00AD0221">
        <w:rPr>
          <w:rFonts w:ascii="Times New Roman" w:eastAsia="Times New Roman" w:hAnsi="Times New Roman" w:cs="Times New Roman"/>
          <w:sz w:val="28"/>
          <w:szCs w:val="28"/>
          <w:lang w:eastAsia="ru-RU"/>
        </w:rPr>
        <w:t xml:space="preserve">, </w:t>
      </w:r>
      <w:r w:rsidR="00C74DD7" w:rsidRPr="00AD0221">
        <w:rPr>
          <w:rFonts w:ascii="Times New Roman" w:eastAsia="Times New Roman" w:hAnsi="Times New Roman" w:cs="Times New Roman"/>
          <w:sz w:val="28"/>
          <w:szCs w:val="28"/>
          <w:lang w:eastAsia="ru-RU"/>
        </w:rPr>
        <w:t>на которой проводится запрос предложений в электронной форме</w:t>
      </w:r>
      <w:r w:rsidR="0064685B" w:rsidRPr="00AD0221">
        <w:rPr>
          <w:rFonts w:ascii="Times New Roman" w:eastAsia="Times New Roman" w:hAnsi="Times New Roman" w:cs="Times New Roman"/>
          <w:sz w:val="28"/>
          <w:szCs w:val="28"/>
          <w:lang w:eastAsia="ru-RU"/>
        </w:rPr>
        <w:t>.</w:t>
      </w:r>
    </w:p>
    <w:p w:rsidR="0064685B" w:rsidRPr="00AD0221" w:rsidRDefault="0064685B"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При </w:t>
      </w:r>
      <w:r w:rsidR="00C74DD7" w:rsidRPr="00AD0221">
        <w:rPr>
          <w:rFonts w:ascii="Times New Roman" w:eastAsia="Times New Roman" w:hAnsi="Times New Roman" w:cs="Times New Roman"/>
          <w:sz w:val="28"/>
          <w:szCs w:val="28"/>
          <w:lang w:eastAsia="ru-RU"/>
        </w:rPr>
        <w:t xml:space="preserve">проведении </w:t>
      </w:r>
      <w:r w:rsidRPr="00AD0221">
        <w:rPr>
          <w:rFonts w:ascii="Times New Roman" w:eastAsia="Times New Roman" w:hAnsi="Times New Roman" w:cs="Times New Roman"/>
          <w:sz w:val="28"/>
          <w:szCs w:val="28"/>
          <w:lang w:eastAsia="ru-RU"/>
        </w:rPr>
        <w:t xml:space="preserve">запроса предложений в электронной форме проведение переговоров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ика с оператором </w:t>
      </w:r>
      <w:r w:rsidR="002E19C9" w:rsidRPr="00AD0221">
        <w:rPr>
          <w:rFonts w:ascii="Times New Roman" w:eastAsia="Times New Roman" w:hAnsi="Times New Roman" w:cs="Times New Roman"/>
          <w:sz w:val="28"/>
          <w:szCs w:val="28"/>
          <w:lang w:eastAsia="ru-RU"/>
        </w:rPr>
        <w:t>ЭП</w:t>
      </w:r>
      <w:r w:rsidR="00A41206" w:rsidRPr="00AD0221">
        <w:rPr>
          <w:rFonts w:ascii="Times New Roman" w:eastAsia="Times New Roman" w:hAnsi="Times New Roman" w:cs="Times New Roman"/>
          <w:sz w:val="28"/>
          <w:szCs w:val="28"/>
          <w:lang w:eastAsia="ru-RU"/>
        </w:rPr>
        <w:t xml:space="preserve"> </w:t>
      </w:r>
      <w:r w:rsidR="00000015" w:rsidRPr="00AD0221">
        <w:rPr>
          <w:rFonts w:ascii="Times New Roman" w:eastAsia="Times New Roman" w:hAnsi="Times New Roman" w:cs="Times New Roman"/>
          <w:sz w:val="28"/>
          <w:szCs w:val="28"/>
          <w:lang w:eastAsia="ru-RU"/>
        </w:rPr>
        <w:t>не допускается</w:t>
      </w:r>
      <w:r w:rsidR="002218D3" w:rsidRPr="00AD0221">
        <w:rPr>
          <w:rFonts w:ascii="Times New Roman" w:eastAsia="Times New Roman" w:hAnsi="Times New Roman" w:cs="Times New Roman"/>
          <w:sz w:val="28"/>
          <w:szCs w:val="28"/>
          <w:lang w:eastAsia="ru-RU"/>
        </w:rPr>
        <w:t>,</w:t>
      </w:r>
      <w:r w:rsidR="00000015" w:rsidRPr="00AD0221">
        <w:rPr>
          <w:rFonts w:ascii="Times New Roman" w:eastAsia="Times New Roman" w:hAnsi="Times New Roman" w:cs="Times New Roman"/>
          <w:sz w:val="28"/>
          <w:szCs w:val="28"/>
          <w:lang w:eastAsia="ru-RU"/>
        </w:rPr>
        <w:t xml:space="preserve"> в случае</w:t>
      </w:r>
      <w:r w:rsidRPr="00AD0221">
        <w:rPr>
          <w:rFonts w:ascii="Times New Roman" w:eastAsia="Times New Roman" w:hAnsi="Times New Roman" w:cs="Times New Roman"/>
          <w:sz w:val="28"/>
          <w:szCs w:val="28"/>
          <w:lang w:eastAsia="ru-RU"/>
        </w:rPr>
        <w:t xml:space="preserve"> есл</w:t>
      </w:r>
      <w:r w:rsidR="00BC5C4C" w:rsidRPr="00AD0221">
        <w:rPr>
          <w:rFonts w:ascii="Times New Roman" w:eastAsia="Times New Roman" w:hAnsi="Times New Roman" w:cs="Times New Roman"/>
          <w:sz w:val="28"/>
          <w:szCs w:val="28"/>
          <w:lang w:eastAsia="ru-RU"/>
        </w:rPr>
        <w:t>и в резу</w:t>
      </w:r>
      <w:r w:rsidR="00A41206" w:rsidRPr="00AD0221">
        <w:rPr>
          <w:rFonts w:ascii="Times New Roman" w:eastAsia="Times New Roman" w:hAnsi="Times New Roman" w:cs="Times New Roman"/>
          <w:sz w:val="28"/>
          <w:szCs w:val="28"/>
          <w:lang w:eastAsia="ru-RU"/>
        </w:rPr>
        <w:t xml:space="preserve">льтате этих переговоров </w:t>
      </w:r>
      <w:r w:rsidRPr="00AD0221">
        <w:rPr>
          <w:rFonts w:ascii="Times New Roman" w:eastAsia="Times New Roman" w:hAnsi="Times New Roman" w:cs="Times New Roman"/>
          <w:sz w:val="28"/>
          <w:szCs w:val="28"/>
          <w:lang w:eastAsia="ru-RU"/>
        </w:rPr>
        <w:t>создаются преимущественны</w:t>
      </w:r>
      <w:r w:rsidR="00A41206" w:rsidRPr="00AD0221">
        <w:rPr>
          <w:rFonts w:ascii="Times New Roman" w:eastAsia="Times New Roman" w:hAnsi="Times New Roman" w:cs="Times New Roman"/>
          <w:sz w:val="28"/>
          <w:szCs w:val="28"/>
          <w:lang w:eastAsia="ru-RU"/>
        </w:rPr>
        <w:t xml:space="preserve">е условия для участия в запросе </w:t>
      </w:r>
      <w:r w:rsidRPr="00AD0221">
        <w:rPr>
          <w:rFonts w:ascii="Times New Roman" w:eastAsia="Times New Roman" w:hAnsi="Times New Roman" w:cs="Times New Roman"/>
          <w:sz w:val="28"/>
          <w:szCs w:val="28"/>
          <w:lang w:eastAsia="ru-RU"/>
        </w:rPr>
        <w:t>предложений в электронной форме и (или) условия для разглашения конфиденциальной информации.</w:t>
      </w:r>
    </w:p>
    <w:p w:rsidR="0064685B" w:rsidRPr="00AD0221" w:rsidRDefault="0064685B"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Направление учас</w:t>
      </w:r>
      <w:r w:rsidR="00A41206" w:rsidRPr="00AD0221">
        <w:rPr>
          <w:rFonts w:ascii="Times New Roman" w:eastAsia="Times New Roman" w:hAnsi="Times New Roman" w:cs="Times New Roman"/>
          <w:sz w:val="28"/>
          <w:szCs w:val="28"/>
          <w:lang w:eastAsia="ru-RU"/>
        </w:rPr>
        <w:t xml:space="preserve">тниками закупки запросов о даче </w:t>
      </w:r>
      <w:r w:rsidRPr="00AD0221">
        <w:rPr>
          <w:rFonts w:ascii="Times New Roman" w:eastAsia="Times New Roman" w:hAnsi="Times New Roman" w:cs="Times New Roman"/>
          <w:sz w:val="28"/>
          <w:szCs w:val="28"/>
          <w:lang w:eastAsia="ru-RU"/>
        </w:rPr>
        <w:t>разъяснений положений</w:t>
      </w:r>
      <w:r w:rsidR="00BC5C4C" w:rsidRPr="00AD0221">
        <w:rPr>
          <w:rFonts w:ascii="Times New Roman" w:eastAsia="Times New Roman" w:hAnsi="Times New Roman" w:cs="Times New Roman"/>
          <w:sz w:val="28"/>
          <w:szCs w:val="28"/>
          <w:lang w:eastAsia="ru-RU"/>
        </w:rPr>
        <w:t xml:space="preserve"> извещения о </w:t>
      </w:r>
      <w:r w:rsidR="00A41206" w:rsidRPr="00AD0221">
        <w:rPr>
          <w:rFonts w:ascii="Times New Roman" w:eastAsia="Times New Roman" w:hAnsi="Times New Roman" w:cs="Times New Roman"/>
          <w:sz w:val="28"/>
          <w:szCs w:val="28"/>
          <w:lang w:eastAsia="ru-RU"/>
        </w:rPr>
        <w:t xml:space="preserve">проведении запроса </w:t>
      </w:r>
      <w:r w:rsidRPr="00AD0221">
        <w:rPr>
          <w:rFonts w:ascii="Times New Roman" w:eastAsia="Times New Roman" w:hAnsi="Times New Roman" w:cs="Times New Roman"/>
          <w:sz w:val="28"/>
          <w:szCs w:val="28"/>
          <w:lang w:eastAsia="ru-RU"/>
        </w:rPr>
        <w:t xml:space="preserve">предложений в электронной форме и (или) документации </w:t>
      </w:r>
      <w:r w:rsidR="00F20434" w:rsidRPr="00AD0221">
        <w:rPr>
          <w:rFonts w:ascii="Times New Roman" w:eastAsia="Times New Roman" w:hAnsi="Times New Roman" w:cs="Times New Roman"/>
          <w:sz w:val="28"/>
          <w:szCs w:val="28"/>
          <w:lang w:eastAsia="ru-RU"/>
        </w:rPr>
        <w:t>о запросе предложений в электронной форме</w:t>
      </w:r>
      <w:r w:rsidRPr="00AD0221">
        <w:rPr>
          <w:rFonts w:ascii="Times New Roman" w:eastAsia="Times New Roman" w:hAnsi="Times New Roman" w:cs="Times New Roman"/>
          <w:sz w:val="28"/>
          <w:szCs w:val="28"/>
          <w:lang w:eastAsia="ru-RU"/>
        </w:rPr>
        <w:t xml:space="preserve">, размещение в </w:t>
      </w:r>
      <w:r w:rsidR="00F20434" w:rsidRPr="00AD0221">
        <w:rPr>
          <w:rFonts w:ascii="Times New Roman" w:eastAsia="Times New Roman" w:hAnsi="Times New Roman" w:cs="Times New Roman"/>
          <w:sz w:val="28"/>
          <w:szCs w:val="28"/>
          <w:lang w:eastAsia="ru-RU"/>
        </w:rPr>
        <w:t>ЕИС</w:t>
      </w:r>
      <w:r w:rsidR="00CF309F" w:rsidRPr="00AD0221">
        <w:rPr>
          <w:rFonts w:ascii="Times New Roman" w:eastAsia="Times New Roman" w:hAnsi="Times New Roman" w:cs="Times New Roman"/>
          <w:sz w:val="28"/>
          <w:szCs w:val="28"/>
          <w:lang w:eastAsia="ru-RU"/>
        </w:rPr>
        <w:t xml:space="preserve"> </w:t>
      </w:r>
      <w:r w:rsidR="007B1257" w:rsidRPr="00AD0221">
        <w:rPr>
          <w:rFonts w:ascii="Times New Roman" w:eastAsia="Times New Roman" w:hAnsi="Times New Roman" w:cs="Times New Roman"/>
          <w:sz w:val="28"/>
          <w:szCs w:val="28"/>
          <w:lang w:eastAsia="ru-RU"/>
        </w:rPr>
        <w:t xml:space="preserve">таких </w:t>
      </w:r>
      <w:r w:rsidRPr="00AD0221">
        <w:rPr>
          <w:rFonts w:ascii="Times New Roman" w:eastAsia="Times New Roman" w:hAnsi="Times New Roman" w:cs="Times New Roman"/>
          <w:sz w:val="28"/>
          <w:szCs w:val="28"/>
          <w:lang w:eastAsia="ru-RU"/>
        </w:rPr>
        <w:t xml:space="preserve">разъяснений, подача </w:t>
      </w:r>
      <w:r w:rsidR="00F20434" w:rsidRPr="00AD0221">
        <w:rPr>
          <w:rFonts w:ascii="Times New Roman" w:eastAsia="Times New Roman" w:hAnsi="Times New Roman" w:cs="Times New Roman"/>
          <w:sz w:val="28"/>
          <w:szCs w:val="28"/>
          <w:lang w:eastAsia="ru-RU"/>
        </w:rPr>
        <w:t>заявок на участие в</w:t>
      </w:r>
      <w:r w:rsidR="007B1257" w:rsidRPr="00AD0221">
        <w:rPr>
          <w:rFonts w:ascii="Times New Roman" w:eastAsia="Times New Roman" w:hAnsi="Times New Roman" w:cs="Times New Roman"/>
          <w:sz w:val="28"/>
          <w:szCs w:val="28"/>
          <w:lang w:eastAsia="ru-RU"/>
        </w:rPr>
        <w:t xml:space="preserve"> запросе предложений </w:t>
      </w:r>
      <w:r w:rsidR="00F20434" w:rsidRPr="00AD0221">
        <w:rPr>
          <w:rFonts w:ascii="Times New Roman" w:eastAsia="Times New Roman" w:hAnsi="Times New Roman" w:cs="Times New Roman"/>
          <w:sz w:val="28"/>
          <w:szCs w:val="28"/>
          <w:lang w:eastAsia="ru-RU"/>
        </w:rPr>
        <w:t>в электронной форме</w:t>
      </w:r>
      <w:r w:rsidRPr="00AD0221">
        <w:rPr>
          <w:rFonts w:ascii="Times New Roman" w:eastAsia="Times New Roman" w:hAnsi="Times New Roman" w:cs="Times New Roman"/>
          <w:sz w:val="28"/>
          <w:szCs w:val="28"/>
          <w:lang w:eastAsia="ru-RU"/>
        </w:rPr>
        <w:t xml:space="preserve">, </w:t>
      </w:r>
      <w:r w:rsidR="00BC5C4C" w:rsidRPr="00AD0221">
        <w:rPr>
          <w:rFonts w:ascii="Times New Roman" w:eastAsia="Times New Roman" w:hAnsi="Times New Roman" w:cs="Times New Roman"/>
          <w:sz w:val="28"/>
          <w:szCs w:val="28"/>
          <w:lang w:eastAsia="ru-RU"/>
        </w:rPr>
        <w:t>предоставление комиссии до</w:t>
      </w:r>
      <w:r w:rsidR="007B1257" w:rsidRPr="00AD0221">
        <w:rPr>
          <w:rFonts w:ascii="Times New Roman" w:eastAsia="Times New Roman" w:hAnsi="Times New Roman" w:cs="Times New Roman"/>
          <w:sz w:val="28"/>
          <w:szCs w:val="28"/>
          <w:lang w:eastAsia="ru-RU"/>
        </w:rPr>
        <w:t>ступа</w:t>
      </w:r>
      <w:r w:rsidR="00EF1FF7"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к указанным заявкам, сопостав</w:t>
      </w:r>
      <w:r w:rsidR="00BC5C4C" w:rsidRPr="00AD0221">
        <w:rPr>
          <w:rFonts w:ascii="Times New Roman" w:eastAsia="Times New Roman" w:hAnsi="Times New Roman" w:cs="Times New Roman"/>
          <w:sz w:val="28"/>
          <w:szCs w:val="28"/>
          <w:lang w:eastAsia="ru-RU"/>
        </w:rPr>
        <w:t>ление ценовых предложе</w:t>
      </w:r>
      <w:r w:rsidR="00EF1FF7" w:rsidRPr="00AD0221">
        <w:rPr>
          <w:rFonts w:ascii="Times New Roman" w:eastAsia="Times New Roman" w:hAnsi="Times New Roman" w:cs="Times New Roman"/>
          <w:sz w:val="28"/>
          <w:szCs w:val="28"/>
          <w:lang w:eastAsia="ru-RU"/>
        </w:rPr>
        <w:t xml:space="preserve">ний, </w:t>
      </w:r>
      <w:r w:rsidRPr="00AD0221">
        <w:rPr>
          <w:rFonts w:ascii="Times New Roman" w:eastAsia="Times New Roman" w:hAnsi="Times New Roman" w:cs="Times New Roman"/>
          <w:sz w:val="28"/>
          <w:szCs w:val="28"/>
          <w:lang w:eastAsia="ru-RU"/>
        </w:rPr>
        <w:t>дополнительных ценовых предложений участник</w:t>
      </w:r>
      <w:r w:rsidR="00CF309F" w:rsidRPr="00AD0221">
        <w:rPr>
          <w:rFonts w:ascii="Times New Roman" w:eastAsia="Times New Roman" w:hAnsi="Times New Roman" w:cs="Times New Roman"/>
          <w:sz w:val="28"/>
          <w:szCs w:val="28"/>
          <w:lang w:eastAsia="ru-RU"/>
        </w:rPr>
        <w:t>ов закупки,</w:t>
      </w:r>
      <w:r w:rsidR="00B41779"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формирование </w:t>
      </w:r>
      <w:r w:rsidR="00F20434" w:rsidRPr="00AD0221">
        <w:rPr>
          <w:rFonts w:ascii="Times New Roman" w:eastAsia="Times New Roman" w:hAnsi="Times New Roman" w:cs="Times New Roman"/>
          <w:sz w:val="28"/>
          <w:szCs w:val="28"/>
          <w:lang w:eastAsia="ru-RU"/>
        </w:rPr>
        <w:t xml:space="preserve">протоколов </w:t>
      </w:r>
      <w:r w:rsidRPr="00AD0221">
        <w:rPr>
          <w:rFonts w:ascii="Times New Roman" w:eastAsia="Times New Roman" w:hAnsi="Times New Roman" w:cs="Times New Roman"/>
          <w:sz w:val="28"/>
          <w:szCs w:val="28"/>
          <w:lang w:eastAsia="ru-RU"/>
        </w:rPr>
        <w:t xml:space="preserve">обеспечиваются оператором </w:t>
      </w:r>
      <w:r w:rsidR="00F20434"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на </w:t>
      </w:r>
      <w:r w:rsidR="00F20434" w:rsidRPr="00AD0221">
        <w:rPr>
          <w:rFonts w:ascii="Times New Roman" w:eastAsia="Times New Roman" w:hAnsi="Times New Roman" w:cs="Times New Roman"/>
          <w:sz w:val="28"/>
          <w:szCs w:val="28"/>
          <w:lang w:eastAsia="ru-RU"/>
        </w:rPr>
        <w:t>ЭП,</w:t>
      </w:r>
      <w:r w:rsidR="00F20434" w:rsidRPr="00AD0221">
        <w:rPr>
          <w:rFonts w:ascii="Times New Roman" w:hAnsi="Times New Roman" w:cs="Times New Roman"/>
          <w:sz w:val="28"/>
          <w:szCs w:val="28"/>
        </w:rPr>
        <w:t xml:space="preserve"> </w:t>
      </w:r>
      <w:r w:rsidR="00F20434" w:rsidRPr="00AD0221">
        <w:rPr>
          <w:rFonts w:ascii="Times New Roman" w:eastAsia="Times New Roman" w:hAnsi="Times New Roman" w:cs="Times New Roman"/>
          <w:sz w:val="28"/>
          <w:szCs w:val="28"/>
          <w:lang w:eastAsia="ru-RU"/>
        </w:rPr>
        <w:t>на которой проводится запрос предложений в электронной форме</w:t>
      </w:r>
      <w:r w:rsidRPr="00AD0221">
        <w:rPr>
          <w:rFonts w:ascii="Times New Roman" w:eastAsia="Times New Roman" w:hAnsi="Times New Roman" w:cs="Times New Roman"/>
          <w:sz w:val="28"/>
          <w:szCs w:val="28"/>
          <w:lang w:eastAsia="ru-RU"/>
        </w:rPr>
        <w:t>.</w:t>
      </w:r>
    </w:p>
    <w:p w:rsidR="0064685B" w:rsidRPr="00AD0221" w:rsidRDefault="00C74DD7"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Обмен между участником закупки, </w:t>
      </w:r>
      <w:r w:rsidR="00FD3DE1" w:rsidRPr="00AD0221">
        <w:rPr>
          <w:rFonts w:ascii="Times New Roman" w:eastAsia="Times New Roman" w:hAnsi="Times New Roman" w:cs="Times New Roman"/>
          <w:sz w:val="28"/>
          <w:szCs w:val="28"/>
          <w:lang w:eastAsia="ru-RU"/>
        </w:rPr>
        <w:t>Заказч</w:t>
      </w:r>
      <w:r w:rsidR="00A41206" w:rsidRPr="00AD0221">
        <w:rPr>
          <w:rFonts w:ascii="Times New Roman" w:eastAsia="Times New Roman" w:hAnsi="Times New Roman" w:cs="Times New Roman"/>
          <w:sz w:val="28"/>
          <w:szCs w:val="28"/>
          <w:lang w:eastAsia="ru-RU"/>
        </w:rPr>
        <w:t xml:space="preserve">иком </w:t>
      </w:r>
      <w:r w:rsidRPr="00AD0221">
        <w:rPr>
          <w:rFonts w:ascii="Times New Roman" w:eastAsia="Times New Roman" w:hAnsi="Times New Roman" w:cs="Times New Roman"/>
          <w:sz w:val="28"/>
          <w:szCs w:val="28"/>
          <w:lang w:eastAsia="ru-RU"/>
        </w:rPr>
        <w:t xml:space="preserve">и оператором </w:t>
      </w:r>
      <w:r w:rsidR="00F20434"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на которо</w:t>
      </w:r>
      <w:r w:rsidR="00A41206" w:rsidRPr="00AD0221">
        <w:rPr>
          <w:rFonts w:ascii="Times New Roman" w:eastAsia="Times New Roman" w:hAnsi="Times New Roman" w:cs="Times New Roman"/>
          <w:sz w:val="28"/>
          <w:szCs w:val="28"/>
          <w:lang w:eastAsia="ru-RU"/>
        </w:rPr>
        <w:t xml:space="preserve">й проводится запрос предложений </w:t>
      </w:r>
      <w:r w:rsidRPr="00AD0221">
        <w:rPr>
          <w:rFonts w:ascii="Times New Roman" w:eastAsia="Times New Roman" w:hAnsi="Times New Roman" w:cs="Times New Roman"/>
          <w:sz w:val="28"/>
          <w:szCs w:val="28"/>
          <w:lang w:eastAsia="ru-RU"/>
        </w:rPr>
        <w:t xml:space="preserve">в электронной форме, информацией, связанной с осуществлением запроса предложений в электронной форме, осуществляется на </w:t>
      </w:r>
      <w:r w:rsidR="00E054E2"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в форме электронного документа</w:t>
      </w:r>
      <w:r w:rsidR="0064685B" w:rsidRPr="00AD0221">
        <w:rPr>
          <w:rFonts w:ascii="Times New Roman" w:eastAsia="Times New Roman" w:hAnsi="Times New Roman" w:cs="Times New Roman"/>
          <w:sz w:val="28"/>
          <w:szCs w:val="28"/>
          <w:lang w:eastAsia="ru-RU"/>
        </w:rPr>
        <w:t>.</w:t>
      </w:r>
    </w:p>
    <w:p w:rsidR="0064685B" w:rsidRPr="00AD0221" w:rsidRDefault="0064685B"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Электронные документы участника закупки, </w:t>
      </w:r>
      <w:r w:rsidR="00FD3DE1" w:rsidRPr="00AD0221">
        <w:rPr>
          <w:rFonts w:ascii="Times New Roman" w:eastAsia="Times New Roman" w:hAnsi="Times New Roman" w:cs="Times New Roman"/>
          <w:sz w:val="28"/>
          <w:szCs w:val="28"/>
          <w:lang w:eastAsia="ru-RU"/>
        </w:rPr>
        <w:t>Заказч</w:t>
      </w:r>
      <w:r w:rsidR="006D2F59" w:rsidRPr="00AD0221">
        <w:rPr>
          <w:rFonts w:ascii="Times New Roman" w:eastAsia="Times New Roman" w:hAnsi="Times New Roman" w:cs="Times New Roman"/>
          <w:sz w:val="28"/>
          <w:szCs w:val="28"/>
          <w:lang w:eastAsia="ru-RU"/>
        </w:rPr>
        <w:t>ика</w:t>
      </w:r>
      <w:r w:rsidR="00C660DD" w:rsidRPr="00AD0221">
        <w:rPr>
          <w:rFonts w:ascii="Times New Roman" w:eastAsia="Times New Roman" w:hAnsi="Times New Roman" w:cs="Times New Roman"/>
          <w:sz w:val="28"/>
          <w:szCs w:val="28"/>
          <w:lang w:eastAsia="ru-RU"/>
        </w:rPr>
        <w:t xml:space="preserve">, </w:t>
      </w:r>
      <w:r w:rsidR="00CC6CF3" w:rsidRPr="00AD0221">
        <w:rPr>
          <w:rFonts w:ascii="Times New Roman" w:eastAsia="Times New Roman" w:hAnsi="Times New Roman" w:cs="Times New Roman"/>
          <w:sz w:val="28"/>
          <w:szCs w:val="28"/>
          <w:lang w:eastAsia="ru-RU"/>
        </w:rPr>
        <w:t>оператора ЭП</w:t>
      </w:r>
      <w:r w:rsidRPr="00AD0221">
        <w:rPr>
          <w:rFonts w:ascii="Times New Roman" w:eastAsia="Times New Roman" w:hAnsi="Times New Roman" w:cs="Times New Roman"/>
          <w:sz w:val="28"/>
          <w:szCs w:val="28"/>
          <w:lang w:eastAsia="ru-RU"/>
        </w:rPr>
        <w:t xml:space="preserve"> должны быть подписаны усиленной квалифицированной электронной подписью лица, имею</w:t>
      </w:r>
      <w:r w:rsidR="00CC6CF3" w:rsidRPr="00AD0221">
        <w:rPr>
          <w:rFonts w:ascii="Times New Roman" w:eastAsia="Times New Roman" w:hAnsi="Times New Roman" w:cs="Times New Roman"/>
          <w:sz w:val="28"/>
          <w:szCs w:val="28"/>
          <w:lang w:eastAsia="ru-RU"/>
        </w:rPr>
        <w:t>щего право действоват</w:t>
      </w:r>
      <w:r w:rsidR="00A41206" w:rsidRPr="00AD0221">
        <w:rPr>
          <w:rFonts w:ascii="Times New Roman" w:eastAsia="Times New Roman" w:hAnsi="Times New Roman" w:cs="Times New Roman"/>
          <w:sz w:val="28"/>
          <w:szCs w:val="28"/>
          <w:lang w:eastAsia="ru-RU"/>
        </w:rPr>
        <w:t xml:space="preserve">ь </w:t>
      </w:r>
      <w:r w:rsidR="00CC6CF3" w:rsidRPr="00AD0221">
        <w:rPr>
          <w:rFonts w:ascii="Times New Roman" w:eastAsia="Times New Roman" w:hAnsi="Times New Roman" w:cs="Times New Roman"/>
          <w:sz w:val="28"/>
          <w:szCs w:val="28"/>
          <w:lang w:eastAsia="ru-RU"/>
        </w:rPr>
        <w:t xml:space="preserve">от имени </w:t>
      </w:r>
      <w:r w:rsidRPr="00AD0221">
        <w:rPr>
          <w:rFonts w:ascii="Times New Roman" w:eastAsia="Times New Roman" w:hAnsi="Times New Roman" w:cs="Times New Roman"/>
          <w:sz w:val="28"/>
          <w:szCs w:val="28"/>
          <w:lang w:eastAsia="ru-RU"/>
        </w:rPr>
        <w:t xml:space="preserve">соответственно участника </w:t>
      </w:r>
      <w:r w:rsidR="00E55665" w:rsidRPr="00AD0221">
        <w:rPr>
          <w:rFonts w:ascii="Times New Roman" w:eastAsia="Times New Roman" w:hAnsi="Times New Roman" w:cs="Times New Roman"/>
          <w:sz w:val="28"/>
          <w:szCs w:val="28"/>
          <w:lang w:eastAsia="ru-RU"/>
        </w:rPr>
        <w:t xml:space="preserve">закупки, </w:t>
      </w:r>
      <w:r w:rsidR="00FD3DE1" w:rsidRPr="00AD0221">
        <w:rPr>
          <w:rFonts w:ascii="Times New Roman" w:eastAsia="Times New Roman" w:hAnsi="Times New Roman" w:cs="Times New Roman"/>
          <w:sz w:val="28"/>
          <w:szCs w:val="28"/>
          <w:lang w:eastAsia="ru-RU"/>
        </w:rPr>
        <w:t>Заказч</w:t>
      </w:r>
      <w:r w:rsidR="00E55665" w:rsidRPr="00AD0221">
        <w:rPr>
          <w:rFonts w:ascii="Times New Roman" w:eastAsia="Times New Roman" w:hAnsi="Times New Roman" w:cs="Times New Roman"/>
          <w:sz w:val="28"/>
          <w:szCs w:val="28"/>
          <w:lang w:eastAsia="ru-RU"/>
        </w:rPr>
        <w:t>ика</w:t>
      </w:r>
      <w:r w:rsidR="00CC6CF3" w:rsidRPr="00AD0221">
        <w:rPr>
          <w:rFonts w:ascii="Times New Roman" w:eastAsia="Times New Roman" w:hAnsi="Times New Roman" w:cs="Times New Roman"/>
          <w:sz w:val="28"/>
          <w:szCs w:val="28"/>
          <w:lang w:eastAsia="ru-RU"/>
        </w:rPr>
        <w:t>, оператора ЭП</w:t>
      </w:r>
      <w:r w:rsidRPr="00AD0221">
        <w:rPr>
          <w:rFonts w:ascii="Times New Roman" w:eastAsia="Times New Roman" w:hAnsi="Times New Roman" w:cs="Times New Roman"/>
          <w:sz w:val="28"/>
          <w:szCs w:val="28"/>
          <w:lang w:eastAsia="ru-RU"/>
        </w:rPr>
        <w:t>.</w:t>
      </w:r>
    </w:p>
    <w:p w:rsidR="0064685B" w:rsidRPr="00AD0221" w:rsidRDefault="0064685B"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Информация о</w:t>
      </w:r>
      <w:r w:rsidR="00A41206" w:rsidRPr="00AD0221">
        <w:rPr>
          <w:rFonts w:ascii="Times New Roman" w:eastAsia="Times New Roman" w:hAnsi="Times New Roman" w:cs="Times New Roman"/>
          <w:sz w:val="28"/>
          <w:szCs w:val="28"/>
          <w:lang w:eastAsia="ru-RU"/>
        </w:rPr>
        <w:t xml:space="preserve"> проведении запроса предложений </w:t>
      </w:r>
      <w:r w:rsidRPr="00AD0221">
        <w:rPr>
          <w:rFonts w:ascii="Times New Roman" w:eastAsia="Times New Roman" w:hAnsi="Times New Roman" w:cs="Times New Roman"/>
          <w:sz w:val="28"/>
          <w:szCs w:val="28"/>
          <w:lang w:eastAsia="ru-RU"/>
        </w:rPr>
        <w:t xml:space="preserve">в электронной форме, включая извещение </w:t>
      </w:r>
      <w:r w:rsidR="00283C37" w:rsidRPr="00AD0221">
        <w:rPr>
          <w:rFonts w:ascii="Times New Roman" w:eastAsia="Times New Roman" w:hAnsi="Times New Roman" w:cs="Times New Roman"/>
          <w:sz w:val="28"/>
          <w:szCs w:val="28"/>
          <w:lang w:eastAsia="ru-RU"/>
        </w:rPr>
        <w:t>о проведении запроса предложений в электронной форме и документацию о запросе предложений в электронной форме</w:t>
      </w:r>
      <w:r w:rsidRPr="00AD0221">
        <w:rPr>
          <w:rFonts w:ascii="Times New Roman" w:eastAsia="Times New Roman" w:hAnsi="Times New Roman" w:cs="Times New Roman"/>
          <w:sz w:val="28"/>
          <w:szCs w:val="28"/>
          <w:lang w:eastAsia="ru-RU"/>
        </w:rPr>
        <w:t xml:space="preserve">, проект договора, размещается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иком в </w:t>
      </w:r>
      <w:r w:rsidR="00283C37" w:rsidRPr="00AD0221">
        <w:rPr>
          <w:rFonts w:ascii="Times New Roman" w:eastAsia="Times New Roman" w:hAnsi="Times New Roman" w:cs="Times New Roman"/>
          <w:sz w:val="28"/>
          <w:szCs w:val="28"/>
          <w:lang w:eastAsia="ru-RU"/>
        </w:rPr>
        <w:t>ЕИС</w:t>
      </w:r>
      <w:r w:rsidRPr="00AD0221">
        <w:rPr>
          <w:rFonts w:ascii="Times New Roman" w:eastAsia="Times New Roman" w:hAnsi="Times New Roman" w:cs="Times New Roman"/>
          <w:sz w:val="28"/>
          <w:szCs w:val="28"/>
          <w:lang w:eastAsia="ru-RU"/>
        </w:rPr>
        <w:t xml:space="preserve"> не менее чем за семь</w:t>
      </w:r>
      <w:r w:rsidR="009D76AB" w:rsidRPr="00AD0221">
        <w:rPr>
          <w:rFonts w:ascii="Times New Roman" w:eastAsia="Times New Roman" w:hAnsi="Times New Roman" w:cs="Times New Roman"/>
          <w:sz w:val="28"/>
          <w:szCs w:val="28"/>
          <w:lang w:eastAsia="ru-RU"/>
        </w:rPr>
        <w:t xml:space="preserve"> рабочих дней </w:t>
      </w:r>
      <w:r w:rsidRPr="00AD0221">
        <w:rPr>
          <w:rFonts w:ascii="Times New Roman" w:eastAsia="Times New Roman" w:hAnsi="Times New Roman" w:cs="Times New Roman"/>
          <w:sz w:val="28"/>
          <w:szCs w:val="28"/>
          <w:lang w:eastAsia="ru-RU"/>
        </w:rPr>
        <w:t>до установленной в док</w:t>
      </w:r>
      <w:r w:rsidR="009D76AB" w:rsidRPr="00AD0221">
        <w:rPr>
          <w:rFonts w:ascii="Times New Roman" w:eastAsia="Times New Roman" w:hAnsi="Times New Roman" w:cs="Times New Roman"/>
          <w:sz w:val="28"/>
          <w:szCs w:val="28"/>
          <w:lang w:eastAsia="ru-RU"/>
        </w:rPr>
        <w:t xml:space="preserve">ументации о запросе предложений </w:t>
      </w:r>
      <w:r w:rsidRPr="00AD0221">
        <w:rPr>
          <w:rFonts w:ascii="Times New Roman" w:eastAsia="Times New Roman" w:hAnsi="Times New Roman" w:cs="Times New Roman"/>
          <w:sz w:val="28"/>
          <w:szCs w:val="28"/>
          <w:lang w:eastAsia="ru-RU"/>
        </w:rPr>
        <w:t>в электронной форме дат</w:t>
      </w:r>
      <w:r w:rsidR="00F649F5" w:rsidRPr="00AD0221">
        <w:rPr>
          <w:rFonts w:ascii="Times New Roman" w:eastAsia="Times New Roman" w:hAnsi="Times New Roman" w:cs="Times New Roman"/>
          <w:sz w:val="28"/>
          <w:szCs w:val="28"/>
          <w:lang w:eastAsia="ru-RU"/>
        </w:rPr>
        <w:t>ы окончания срока подачи заяв</w:t>
      </w:r>
      <w:r w:rsidR="009D76AB" w:rsidRPr="00AD0221">
        <w:rPr>
          <w:rFonts w:ascii="Times New Roman" w:eastAsia="Times New Roman" w:hAnsi="Times New Roman" w:cs="Times New Roman"/>
          <w:sz w:val="28"/>
          <w:szCs w:val="28"/>
          <w:lang w:eastAsia="ru-RU"/>
        </w:rPr>
        <w:t xml:space="preserve">ок </w:t>
      </w:r>
      <w:r w:rsidRPr="00AD0221">
        <w:rPr>
          <w:rFonts w:ascii="Times New Roman" w:eastAsia="Times New Roman" w:hAnsi="Times New Roman" w:cs="Times New Roman"/>
          <w:sz w:val="28"/>
          <w:szCs w:val="28"/>
          <w:lang w:eastAsia="ru-RU"/>
        </w:rPr>
        <w:t>на участие в запросе предложений в электронной форме.</w:t>
      </w:r>
    </w:p>
    <w:p w:rsidR="0064685B" w:rsidRPr="00AD0221" w:rsidRDefault="0064685B"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Любой участник закупки вправе направить </w:t>
      </w:r>
      <w:r w:rsidR="00FD3DE1" w:rsidRPr="00AD0221">
        <w:rPr>
          <w:rFonts w:ascii="Times New Roman" w:eastAsia="Times New Roman" w:hAnsi="Times New Roman" w:cs="Times New Roman"/>
          <w:sz w:val="28"/>
          <w:szCs w:val="28"/>
          <w:lang w:eastAsia="ru-RU"/>
        </w:rPr>
        <w:t>Заказч</w:t>
      </w:r>
      <w:r w:rsidR="00A41206" w:rsidRPr="00AD0221">
        <w:rPr>
          <w:rFonts w:ascii="Times New Roman" w:eastAsia="Times New Roman" w:hAnsi="Times New Roman" w:cs="Times New Roman"/>
          <w:sz w:val="28"/>
          <w:szCs w:val="28"/>
          <w:lang w:eastAsia="ru-RU"/>
        </w:rPr>
        <w:t xml:space="preserve">ику </w:t>
      </w:r>
      <w:r w:rsidRPr="00AD0221">
        <w:rPr>
          <w:rFonts w:ascii="Times New Roman" w:eastAsia="Times New Roman" w:hAnsi="Times New Roman" w:cs="Times New Roman"/>
          <w:sz w:val="28"/>
          <w:szCs w:val="28"/>
          <w:lang w:eastAsia="ru-RU"/>
        </w:rPr>
        <w:t xml:space="preserve">запрос о даче разъяснений положений извещения </w:t>
      </w:r>
      <w:r w:rsidR="00E14DB0" w:rsidRPr="00AD0221">
        <w:rPr>
          <w:rFonts w:ascii="Times New Roman" w:eastAsia="Times New Roman" w:hAnsi="Times New Roman" w:cs="Times New Roman"/>
          <w:sz w:val="28"/>
          <w:szCs w:val="28"/>
          <w:lang w:eastAsia="ru-RU"/>
        </w:rPr>
        <w:t xml:space="preserve">о проведении запроса предложений в электронной форме </w:t>
      </w:r>
      <w:r w:rsidRPr="00AD0221">
        <w:rPr>
          <w:rFonts w:ascii="Times New Roman" w:eastAsia="Times New Roman" w:hAnsi="Times New Roman" w:cs="Times New Roman"/>
          <w:sz w:val="28"/>
          <w:szCs w:val="28"/>
          <w:lang w:eastAsia="ru-RU"/>
        </w:rPr>
        <w:t>и (или) докумен</w:t>
      </w:r>
      <w:r w:rsidR="00A41206" w:rsidRPr="00AD0221">
        <w:rPr>
          <w:rFonts w:ascii="Times New Roman" w:eastAsia="Times New Roman" w:hAnsi="Times New Roman" w:cs="Times New Roman"/>
          <w:sz w:val="28"/>
          <w:szCs w:val="28"/>
          <w:lang w:eastAsia="ru-RU"/>
        </w:rPr>
        <w:t xml:space="preserve">тации </w:t>
      </w:r>
      <w:r w:rsidRPr="00AD0221">
        <w:rPr>
          <w:rFonts w:ascii="Times New Roman" w:eastAsia="Times New Roman" w:hAnsi="Times New Roman" w:cs="Times New Roman"/>
          <w:sz w:val="28"/>
          <w:szCs w:val="28"/>
          <w:lang w:eastAsia="ru-RU"/>
        </w:rPr>
        <w:t>о запрос</w:t>
      </w:r>
      <w:r w:rsidR="00E14DB0" w:rsidRPr="00AD0221">
        <w:rPr>
          <w:rFonts w:ascii="Times New Roman" w:eastAsia="Times New Roman" w:hAnsi="Times New Roman" w:cs="Times New Roman"/>
          <w:sz w:val="28"/>
          <w:szCs w:val="28"/>
          <w:lang w:eastAsia="ru-RU"/>
        </w:rPr>
        <w:t>е</w:t>
      </w:r>
      <w:r w:rsidRPr="00AD0221">
        <w:rPr>
          <w:rFonts w:ascii="Times New Roman" w:eastAsia="Times New Roman" w:hAnsi="Times New Roman" w:cs="Times New Roman"/>
          <w:sz w:val="28"/>
          <w:szCs w:val="28"/>
          <w:lang w:eastAsia="ru-RU"/>
        </w:rPr>
        <w:t xml:space="preserve"> п</w:t>
      </w:r>
      <w:r w:rsidR="00E14DB0" w:rsidRPr="00AD0221">
        <w:rPr>
          <w:rFonts w:ascii="Times New Roman" w:eastAsia="Times New Roman" w:hAnsi="Times New Roman" w:cs="Times New Roman"/>
          <w:sz w:val="28"/>
          <w:szCs w:val="28"/>
          <w:lang w:eastAsia="ru-RU"/>
        </w:rPr>
        <w:t xml:space="preserve">редложений в электронной форме. </w:t>
      </w:r>
      <w:r w:rsidRPr="00AD0221">
        <w:rPr>
          <w:rFonts w:ascii="Times New Roman" w:eastAsia="Times New Roman" w:hAnsi="Times New Roman" w:cs="Times New Roman"/>
          <w:sz w:val="28"/>
          <w:szCs w:val="28"/>
          <w:lang w:eastAsia="ru-RU"/>
        </w:rPr>
        <w:t>В течение</w:t>
      </w:r>
      <w:r w:rsidR="00283C37"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трех </w:t>
      </w:r>
      <w:r w:rsidR="00C34AF9" w:rsidRPr="00AD0221">
        <w:rPr>
          <w:rFonts w:ascii="Times New Roman" w:eastAsia="Times New Roman" w:hAnsi="Times New Roman" w:cs="Times New Roman"/>
          <w:sz w:val="28"/>
          <w:szCs w:val="28"/>
          <w:lang w:eastAsia="ru-RU"/>
        </w:rPr>
        <w:t xml:space="preserve">рабочих </w:t>
      </w:r>
      <w:r w:rsidRPr="00AD0221">
        <w:rPr>
          <w:rFonts w:ascii="Times New Roman" w:eastAsia="Times New Roman" w:hAnsi="Times New Roman" w:cs="Times New Roman"/>
          <w:sz w:val="28"/>
          <w:szCs w:val="28"/>
          <w:lang w:eastAsia="ru-RU"/>
        </w:rPr>
        <w:t>дней со дня поступления у</w:t>
      </w:r>
      <w:r w:rsidR="00F649F5" w:rsidRPr="00AD0221">
        <w:rPr>
          <w:rFonts w:ascii="Times New Roman" w:eastAsia="Times New Roman" w:hAnsi="Times New Roman" w:cs="Times New Roman"/>
          <w:sz w:val="28"/>
          <w:szCs w:val="28"/>
          <w:lang w:eastAsia="ru-RU"/>
        </w:rPr>
        <w:t>казанного запро</w:t>
      </w:r>
      <w:r w:rsidR="00C34AF9" w:rsidRPr="00AD0221">
        <w:rPr>
          <w:rFonts w:ascii="Times New Roman" w:eastAsia="Times New Roman" w:hAnsi="Times New Roman" w:cs="Times New Roman"/>
          <w:sz w:val="28"/>
          <w:szCs w:val="28"/>
          <w:lang w:eastAsia="ru-RU"/>
        </w:rPr>
        <w:t xml:space="preserve">са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 размещает ответ на запрос в </w:t>
      </w:r>
      <w:r w:rsidR="00283C37" w:rsidRPr="00AD0221">
        <w:rPr>
          <w:rFonts w:ascii="Times New Roman" w:eastAsia="Times New Roman" w:hAnsi="Times New Roman" w:cs="Times New Roman"/>
          <w:sz w:val="28"/>
          <w:szCs w:val="28"/>
          <w:lang w:eastAsia="ru-RU"/>
        </w:rPr>
        <w:t>ЕИС</w:t>
      </w:r>
      <w:r w:rsidR="00CF309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и направляет оператору </w:t>
      </w:r>
      <w:r w:rsidR="002D22C2"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разъяснения положений</w:t>
      </w:r>
      <w:r w:rsidR="00F649F5" w:rsidRPr="00AD0221">
        <w:rPr>
          <w:rFonts w:ascii="Times New Roman" w:eastAsia="Times New Roman" w:hAnsi="Times New Roman" w:cs="Times New Roman"/>
          <w:sz w:val="28"/>
          <w:szCs w:val="28"/>
          <w:lang w:eastAsia="ru-RU"/>
        </w:rPr>
        <w:t xml:space="preserve"> </w:t>
      </w:r>
      <w:r w:rsidR="00E14DB0" w:rsidRPr="00AD0221">
        <w:rPr>
          <w:rFonts w:ascii="Times New Roman" w:eastAsia="Times New Roman" w:hAnsi="Times New Roman" w:cs="Times New Roman"/>
          <w:sz w:val="28"/>
          <w:szCs w:val="28"/>
          <w:lang w:eastAsia="ru-RU"/>
        </w:rPr>
        <w:t xml:space="preserve">таких </w:t>
      </w:r>
      <w:r w:rsidR="00F649F5" w:rsidRPr="00AD0221">
        <w:rPr>
          <w:rFonts w:ascii="Times New Roman" w:eastAsia="Times New Roman" w:hAnsi="Times New Roman" w:cs="Times New Roman"/>
          <w:sz w:val="28"/>
          <w:szCs w:val="28"/>
          <w:lang w:eastAsia="ru-RU"/>
        </w:rPr>
        <w:t>извещения и (или) документа</w:t>
      </w:r>
      <w:r w:rsidR="00E14DB0" w:rsidRPr="00AD0221">
        <w:rPr>
          <w:rFonts w:ascii="Times New Roman" w:eastAsia="Times New Roman" w:hAnsi="Times New Roman" w:cs="Times New Roman"/>
          <w:sz w:val="28"/>
          <w:szCs w:val="28"/>
          <w:lang w:eastAsia="ru-RU"/>
        </w:rPr>
        <w:t xml:space="preserve">ции </w:t>
      </w:r>
      <w:r w:rsidRPr="00AD0221">
        <w:rPr>
          <w:rFonts w:ascii="Times New Roman" w:eastAsia="Times New Roman" w:hAnsi="Times New Roman" w:cs="Times New Roman"/>
          <w:sz w:val="28"/>
          <w:szCs w:val="28"/>
          <w:lang w:eastAsia="ru-RU"/>
        </w:rPr>
        <w:t>с указанием предмета запроса, но без указания участника закупки, от которого поступил указанный запрос, если запрос по</w:t>
      </w:r>
      <w:r w:rsidR="00F649F5" w:rsidRPr="00AD0221">
        <w:rPr>
          <w:rFonts w:ascii="Times New Roman" w:eastAsia="Times New Roman" w:hAnsi="Times New Roman" w:cs="Times New Roman"/>
          <w:sz w:val="28"/>
          <w:szCs w:val="28"/>
          <w:lang w:eastAsia="ru-RU"/>
        </w:rPr>
        <w:t>сту</w:t>
      </w:r>
      <w:r w:rsidR="00E14DB0" w:rsidRPr="00AD0221">
        <w:rPr>
          <w:rFonts w:ascii="Times New Roman" w:eastAsia="Times New Roman" w:hAnsi="Times New Roman" w:cs="Times New Roman"/>
          <w:sz w:val="28"/>
          <w:szCs w:val="28"/>
          <w:lang w:eastAsia="ru-RU"/>
        </w:rPr>
        <w:t xml:space="preserve">пил </w:t>
      </w:r>
      <w:r w:rsidRPr="00AD0221">
        <w:rPr>
          <w:rFonts w:ascii="Times New Roman" w:eastAsia="Times New Roman" w:hAnsi="Times New Roman" w:cs="Times New Roman"/>
          <w:sz w:val="28"/>
          <w:szCs w:val="28"/>
          <w:lang w:eastAsia="ru-RU"/>
        </w:rPr>
        <w:t xml:space="preserve">к </w:t>
      </w:r>
      <w:r w:rsidR="00FD3DE1" w:rsidRPr="00AD0221">
        <w:rPr>
          <w:rFonts w:ascii="Times New Roman" w:eastAsia="Times New Roman" w:hAnsi="Times New Roman" w:cs="Times New Roman"/>
          <w:sz w:val="28"/>
          <w:szCs w:val="28"/>
          <w:lang w:eastAsia="ru-RU"/>
        </w:rPr>
        <w:t>Заказч</w:t>
      </w:r>
      <w:r w:rsidR="007860A5" w:rsidRPr="00AD0221">
        <w:rPr>
          <w:rFonts w:ascii="Times New Roman" w:eastAsia="Times New Roman" w:hAnsi="Times New Roman" w:cs="Times New Roman"/>
          <w:sz w:val="28"/>
          <w:szCs w:val="28"/>
          <w:lang w:eastAsia="ru-RU"/>
        </w:rPr>
        <w:t>ику</w:t>
      </w:r>
      <w:r w:rsidR="007860A5" w:rsidRPr="00AD0221">
        <w:rPr>
          <w:rFonts w:ascii="Times New Roman" w:eastAsia="Times New Roman" w:hAnsi="Times New Roman" w:cs="Times New Roman"/>
          <w:sz w:val="28"/>
          <w:szCs w:val="28"/>
          <w:lang w:eastAsia="ru-RU"/>
        </w:rPr>
        <w:br/>
      </w:r>
      <w:r w:rsidRPr="00AD0221">
        <w:rPr>
          <w:rFonts w:ascii="Times New Roman" w:eastAsia="Times New Roman" w:hAnsi="Times New Roman" w:cs="Times New Roman"/>
          <w:sz w:val="28"/>
          <w:szCs w:val="28"/>
          <w:lang w:eastAsia="ru-RU"/>
        </w:rPr>
        <w:t>не позднее чем за три</w:t>
      </w:r>
      <w:r w:rsidR="00E14DB0" w:rsidRPr="00AD0221">
        <w:rPr>
          <w:rFonts w:ascii="Times New Roman" w:eastAsia="Times New Roman" w:hAnsi="Times New Roman" w:cs="Times New Roman"/>
          <w:sz w:val="28"/>
          <w:szCs w:val="28"/>
          <w:lang w:eastAsia="ru-RU"/>
        </w:rPr>
        <w:t xml:space="preserve"> рабочих дня до даты </w:t>
      </w:r>
      <w:r w:rsidRPr="00AD0221">
        <w:rPr>
          <w:rFonts w:ascii="Times New Roman" w:eastAsia="Times New Roman" w:hAnsi="Times New Roman" w:cs="Times New Roman"/>
          <w:sz w:val="28"/>
          <w:szCs w:val="28"/>
          <w:lang w:eastAsia="ru-RU"/>
        </w:rPr>
        <w:t>окончания срока подачи заявок н</w:t>
      </w:r>
      <w:r w:rsidR="00E14DB0" w:rsidRPr="00AD0221">
        <w:rPr>
          <w:rFonts w:ascii="Times New Roman" w:eastAsia="Times New Roman" w:hAnsi="Times New Roman" w:cs="Times New Roman"/>
          <w:sz w:val="28"/>
          <w:szCs w:val="28"/>
          <w:lang w:eastAsia="ru-RU"/>
        </w:rPr>
        <w:t xml:space="preserve">а участие в запросе предложений </w:t>
      </w:r>
      <w:r w:rsidRPr="00AD0221">
        <w:rPr>
          <w:rFonts w:ascii="Times New Roman" w:eastAsia="Times New Roman" w:hAnsi="Times New Roman" w:cs="Times New Roman"/>
          <w:sz w:val="28"/>
          <w:szCs w:val="28"/>
          <w:lang w:eastAsia="ru-RU"/>
        </w:rPr>
        <w:t>в электронной форме.</w:t>
      </w:r>
    </w:p>
    <w:p w:rsidR="00283C37" w:rsidRPr="00AD0221" w:rsidRDefault="00283C37" w:rsidP="00F16BBE">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Разъяснения положений извещения о проведении запроса предложений в электронной форме и (или) документации о запросе предложений в электронной форме не должны изменять предмет закупки и существенные условия проекта договора.</w:t>
      </w:r>
    </w:p>
    <w:p w:rsidR="002C2F59" w:rsidRPr="00AD0221" w:rsidRDefault="00FD3DE1"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2C2F59" w:rsidRPr="00AD0221">
        <w:rPr>
          <w:rFonts w:ascii="Times New Roman" w:eastAsia="Times New Roman" w:hAnsi="Times New Roman" w:cs="Times New Roman"/>
          <w:sz w:val="28"/>
          <w:szCs w:val="28"/>
          <w:lang w:eastAsia="ru-RU"/>
        </w:rPr>
        <w:t>ик впр</w:t>
      </w:r>
      <w:r w:rsidR="00A41206" w:rsidRPr="00AD0221">
        <w:rPr>
          <w:rFonts w:ascii="Times New Roman" w:eastAsia="Times New Roman" w:hAnsi="Times New Roman" w:cs="Times New Roman"/>
          <w:sz w:val="28"/>
          <w:szCs w:val="28"/>
          <w:lang w:eastAsia="ru-RU"/>
        </w:rPr>
        <w:t xml:space="preserve">аве отменить запрос предложений </w:t>
      </w:r>
      <w:r w:rsidR="002C2F59" w:rsidRPr="00AD0221">
        <w:rPr>
          <w:rFonts w:ascii="Times New Roman" w:eastAsia="Times New Roman" w:hAnsi="Times New Roman" w:cs="Times New Roman"/>
          <w:sz w:val="28"/>
          <w:szCs w:val="28"/>
          <w:lang w:eastAsia="ru-RU"/>
        </w:rPr>
        <w:t>в электронной форме до наступления д</w:t>
      </w:r>
      <w:r w:rsidR="00C93F7A" w:rsidRPr="00AD0221">
        <w:rPr>
          <w:rFonts w:ascii="Times New Roman" w:eastAsia="Times New Roman" w:hAnsi="Times New Roman" w:cs="Times New Roman"/>
          <w:sz w:val="28"/>
          <w:szCs w:val="28"/>
          <w:lang w:eastAsia="ru-RU"/>
        </w:rPr>
        <w:t>аты</w:t>
      </w:r>
      <w:r w:rsidR="002C2F59" w:rsidRPr="00AD0221">
        <w:rPr>
          <w:rFonts w:ascii="Times New Roman" w:eastAsia="Times New Roman" w:hAnsi="Times New Roman" w:cs="Times New Roman"/>
          <w:sz w:val="28"/>
          <w:szCs w:val="28"/>
          <w:lang w:eastAsia="ru-RU"/>
        </w:rPr>
        <w:t xml:space="preserve"> и времени окончания срока подачи заявок на участие в запросе предложений в электронной форме. Решение об отмене запроса предложений в электронной форме размещается в ЕИС в день принятия такого решения. После наступления д</w:t>
      </w:r>
      <w:r w:rsidR="00C93F7A" w:rsidRPr="00AD0221">
        <w:rPr>
          <w:rFonts w:ascii="Times New Roman" w:eastAsia="Times New Roman" w:hAnsi="Times New Roman" w:cs="Times New Roman"/>
          <w:sz w:val="28"/>
          <w:szCs w:val="28"/>
          <w:lang w:eastAsia="ru-RU"/>
        </w:rPr>
        <w:t>аты</w:t>
      </w:r>
      <w:r w:rsidR="002C2F59" w:rsidRPr="00AD0221">
        <w:rPr>
          <w:rFonts w:ascii="Times New Roman" w:eastAsia="Times New Roman" w:hAnsi="Times New Roman" w:cs="Times New Roman"/>
          <w:sz w:val="28"/>
          <w:szCs w:val="28"/>
          <w:lang w:eastAsia="ru-RU"/>
        </w:rPr>
        <w:t xml:space="preserve"> и времен</w:t>
      </w:r>
      <w:r w:rsidR="00A41206" w:rsidRPr="00AD0221">
        <w:rPr>
          <w:rFonts w:ascii="Times New Roman" w:eastAsia="Times New Roman" w:hAnsi="Times New Roman" w:cs="Times New Roman"/>
          <w:sz w:val="28"/>
          <w:szCs w:val="28"/>
          <w:lang w:eastAsia="ru-RU"/>
        </w:rPr>
        <w:t xml:space="preserve">и окончания срока подачи заявок </w:t>
      </w:r>
      <w:r w:rsidR="002C2F59" w:rsidRPr="00AD0221">
        <w:rPr>
          <w:rFonts w:ascii="Times New Roman" w:eastAsia="Times New Roman" w:hAnsi="Times New Roman" w:cs="Times New Roman"/>
          <w:sz w:val="28"/>
          <w:szCs w:val="28"/>
          <w:lang w:eastAsia="ru-RU"/>
        </w:rPr>
        <w:t xml:space="preserve">и до заключения договора </w:t>
      </w:r>
      <w:r w:rsidRPr="00AD0221">
        <w:rPr>
          <w:rFonts w:ascii="Times New Roman" w:eastAsia="Times New Roman" w:hAnsi="Times New Roman" w:cs="Times New Roman"/>
          <w:sz w:val="28"/>
          <w:szCs w:val="28"/>
          <w:lang w:eastAsia="ru-RU"/>
        </w:rPr>
        <w:t>Заказч</w:t>
      </w:r>
      <w:r w:rsidR="002C2F59" w:rsidRPr="00AD0221">
        <w:rPr>
          <w:rFonts w:ascii="Times New Roman" w:eastAsia="Times New Roman" w:hAnsi="Times New Roman" w:cs="Times New Roman"/>
          <w:sz w:val="28"/>
          <w:szCs w:val="28"/>
          <w:lang w:eastAsia="ru-RU"/>
        </w:rPr>
        <w:t>ик вправе отменить запрос только в случае возникновения обстоятельств непреодолимой силы.</w:t>
      </w:r>
    </w:p>
    <w:p w:rsidR="002C2F59" w:rsidRPr="00AD0221" w:rsidRDefault="002C2F59"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извещении о</w:t>
      </w:r>
      <w:r w:rsidR="00511FC9" w:rsidRPr="00AD0221">
        <w:rPr>
          <w:rFonts w:ascii="Times New Roman" w:eastAsia="Times New Roman" w:hAnsi="Times New Roman" w:cs="Times New Roman"/>
          <w:sz w:val="28"/>
          <w:szCs w:val="28"/>
          <w:lang w:eastAsia="ru-RU"/>
        </w:rPr>
        <w:t xml:space="preserve"> проведении запроса предложений</w:t>
      </w:r>
      <w:r w:rsidR="00A41206"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в электронной форме должны быть указаны сведения, предусмотренные пунктом </w:t>
      </w:r>
      <w:r w:rsidR="00650DB3" w:rsidRPr="00AD0221">
        <w:rPr>
          <w:rFonts w:ascii="Times New Roman" w:eastAsia="Times New Roman" w:hAnsi="Times New Roman" w:cs="Times New Roman"/>
          <w:sz w:val="28"/>
          <w:szCs w:val="28"/>
          <w:lang w:eastAsia="ru-RU"/>
        </w:rPr>
        <w:t xml:space="preserve">102 </w:t>
      </w:r>
      <w:r w:rsidRPr="00AD0221">
        <w:rPr>
          <w:rFonts w:ascii="Times New Roman" w:eastAsia="Times New Roman" w:hAnsi="Times New Roman" w:cs="Times New Roman"/>
          <w:sz w:val="28"/>
          <w:szCs w:val="28"/>
          <w:lang w:eastAsia="ru-RU"/>
        </w:rPr>
        <w:t>настоящего Положения о закупке.</w:t>
      </w:r>
    </w:p>
    <w:p w:rsidR="002C2F59" w:rsidRPr="00AD0221" w:rsidRDefault="002C2F59"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Для проведения запроса предложений в электронной форме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 разрабат</w:t>
      </w:r>
      <w:r w:rsidR="003A27DD" w:rsidRPr="00AD0221">
        <w:rPr>
          <w:rFonts w:ascii="Times New Roman" w:eastAsia="Times New Roman" w:hAnsi="Times New Roman" w:cs="Times New Roman"/>
          <w:sz w:val="28"/>
          <w:szCs w:val="28"/>
          <w:lang w:eastAsia="ru-RU"/>
        </w:rPr>
        <w:t xml:space="preserve">ывает и утверждает документацию </w:t>
      </w:r>
      <w:r w:rsidR="00C660DD" w:rsidRPr="00AD0221">
        <w:rPr>
          <w:rFonts w:ascii="Times New Roman" w:eastAsia="Times New Roman" w:hAnsi="Times New Roman" w:cs="Times New Roman"/>
          <w:sz w:val="28"/>
          <w:szCs w:val="28"/>
          <w:lang w:eastAsia="ru-RU"/>
        </w:rPr>
        <w:t>о</w:t>
      </w:r>
      <w:r w:rsidRPr="00AD0221">
        <w:rPr>
          <w:rFonts w:ascii="Times New Roman" w:eastAsia="Times New Roman" w:hAnsi="Times New Roman" w:cs="Times New Roman"/>
          <w:sz w:val="28"/>
          <w:szCs w:val="28"/>
          <w:lang w:eastAsia="ru-RU"/>
        </w:rPr>
        <w:t xml:space="preserve"> запросе предложений в электронной форме, которая размещается в ЕИС вместе с извещением о</w:t>
      </w:r>
      <w:r w:rsidR="003A27DD" w:rsidRPr="00AD0221">
        <w:rPr>
          <w:rFonts w:ascii="Times New Roman" w:eastAsia="Times New Roman" w:hAnsi="Times New Roman" w:cs="Times New Roman"/>
          <w:sz w:val="28"/>
          <w:szCs w:val="28"/>
          <w:lang w:eastAsia="ru-RU"/>
        </w:rPr>
        <w:t xml:space="preserve"> проведении запроса предложений </w:t>
      </w:r>
      <w:r w:rsidRPr="00AD0221">
        <w:rPr>
          <w:rFonts w:ascii="Times New Roman" w:eastAsia="Times New Roman" w:hAnsi="Times New Roman" w:cs="Times New Roman"/>
          <w:sz w:val="28"/>
          <w:szCs w:val="28"/>
          <w:lang w:eastAsia="ru-RU"/>
        </w:rPr>
        <w:t xml:space="preserve">в электронной форме и включает в себя сведения, предусмотренные пунктом </w:t>
      </w:r>
      <w:r w:rsidR="00650DB3" w:rsidRPr="00AD0221">
        <w:rPr>
          <w:rFonts w:ascii="Times New Roman" w:eastAsia="Times New Roman" w:hAnsi="Times New Roman" w:cs="Times New Roman"/>
          <w:sz w:val="28"/>
          <w:szCs w:val="28"/>
          <w:lang w:eastAsia="ru-RU"/>
        </w:rPr>
        <w:t xml:space="preserve">104 </w:t>
      </w:r>
      <w:r w:rsidRPr="00AD0221">
        <w:rPr>
          <w:rFonts w:ascii="Times New Roman" w:eastAsia="Times New Roman" w:hAnsi="Times New Roman" w:cs="Times New Roman"/>
          <w:sz w:val="28"/>
          <w:szCs w:val="28"/>
          <w:lang w:eastAsia="ru-RU"/>
        </w:rPr>
        <w:t>настоящего Положения о закупке.</w:t>
      </w:r>
    </w:p>
    <w:p w:rsidR="002C2F59" w:rsidRPr="00AD0221" w:rsidRDefault="002C2F59"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Участник закупки, получивший аккредитацию на </w:t>
      </w:r>
      <w:r w:rsidR="00012FE4"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указанной в извещении о проведении </w:t>
      </w:r>
      <w:r w:rsidR="00012FE4" w:rsidRPr="00AD0221">
        <w:rPr>
          <w:rFonts w:ascii="Times New Roman" w:eastAsia="Times New Roman" w:hAnsi="Times New Roman" w:cs="Times New Roman"/>
          <w:sz w:val="28"/>
          <w:szCs w:val="28"/>
          <w:lang w:eastAsia="ru-RU"/>
        </w:rPr>
        <w:t>з</w:t>
      </w:r>
      <w:r w:rsidR="00A41206" w:rsidRPr="00AD0221">
        <w:rPr>
          <w:rFonts w:ascii="Times New Roman" w:eastAsia="Times New Roman" w:hAnsi="Times New Roman" w:cs="Times New Roman"/>
          <w:sz w:val="28"/>
          <w:szCs w:val="28"/>
          <w:lang w:eastAsia="ru-RU"/>
        </w:rPr>
        <w:t xml:space="preserve">апроса предложений </w:t>
      </w:r>
      <w:r w:rsidRPr="00AD0221">
        <w:rPr>
          <w:rFonts w:ascii="Times New Roman" w:eastAsia="Times New Roman" w:hAnsi="Times New Roman" w:cs="Times New Roman"/>
          <w:sz w:val="28"/>
          <w:szCs w:val="28"/>
          <w:lang w:eastAsia="ru-RU"/>
        </w:rPr>
        <w:t>в электронной форме и док</w:t>
      </w:r>
      <w:r w:rsidR="00A41206" w:rsidRPr="00AD0221">
        <w:rPr>
          <w:rFonts w:ascii="Times New Roman" w:eastAsia="Times New Roman" w:hAnsi="Times New Roman" w:cs="Times New Roman"/>
          <w:sz w:val="28"/>
          <w:szCs w:val="28"/>
          <w:lang w:eastAsia="ru-RU"/>
        </w:rPr>
        <w:t xml:space="preserve">ументации о запросе предложений </w:t>
      </w:r>
      <w:r w:rsidRPr="00AD0221">
        <w:rPr>
          <w:rFonts w:ascii="Times New Roman" w:eastAsia="Times New Roman" w:hAnsi="Times New Roman" w:cs="Times New Roman"/>
          <w:sz w:val="28"/>
          <w:szCs w:val="28"/>
          <w:lang w:eastAsia="ru-RU"/>
        </w:rPr>
        <w:t xml:space="preserve">в электронной форме, направляет оператору </w:t>
      </w:r>
      <w:r w:rsidR="002D22C2" w:rsidRPr="00AD0221">
        <w:rPr>
          <w:rFonts w:ascii="Times New Roman" w:eastAsia="Times New Roman" w:hAnsi="Times New Roman" w:cs="Times New Roman"/>
          <w:sz w:val="28"/>
          <w:szCs w:val="28"/>
          <w:lang w:eastAsia="ru-RU"/>
        </w:rPr>
        <w:t>ЭП</w:t>
      </w:r>
      <w:r w:rsidR="00A41206" w:rsidRPr="00AD0221">
        <w:rPr>
          <w:rFonts w:ascii="Times New Roman" w:eastAsia="Times New Roman" w:hAnsi="Times New Roman" w:cs="Times New Roman"/>
          <w:sz w:val="28"/>
          <w:szCs w:val="28"/>
          <w:lang w:eastAsia="ru-RU"/>
        </w:rPr>
        <w:t xml:space="preserve">, на которой </w:t>
      </w:r>
      <w:r w:rsidRPr="00AD0221">
        <w:rPr>
          <w:rFonts w:ascii="Times New Roman" w:eastAsia="Times New Roman" w:hAnsi="Times New Roman" w:cs="Times New Roman"/>
          <w:sz w:val="28"/>
          <w:szCs w:val="28"/>
          <w:lang w:eastAsia="ru-RU"/>
        </w:rPr>
        <w:t>проводится запрос предложе</w:t>
      </w:r>
      <w:r w:rsidR="00A41206" w:rsidRPr="00AD0221">
        <w:rPr>
          <w:rFonts w:ascii="Times New Roman" w:eastAsia="Times New Roman" w:hAnsi="Times New Roman" w:cs="Times New Roman"/>
          <w:sz w:val="28"/>
          <w:szCs w:val="28"/>
          <w:lang w:eastAsia="ru-RU"/>
        </w:rPr>
        <w:t xml:space="preserve">ний в электронной форме, заявку </w:t>
      </w:r>
      <w:r w:rsidRPr="00AD0221">
        <w:rPr>
          <w:rFonts w:ascii="Times New Roman" w:eastAsia="Times New Roman" w:hAnsi="Times New Roman" w:cs="Times New Roman"/>
          <w:sz w:val="28"/>
          <w:szCs w:val="28"/>
          <w:lang w:eastAsia="ru-RU"/>
        </w:rPr>
        <w:t>на участие в запросе п</w:t>
      </w:r>
      <w:r w:rsidR="00F649F5" w:rsidRPr="00AD0221">
        <w:rPr>
          <w:rFonts w:ascii="Times New Roman" w:eastAsia="Times New Roman" w:hAnsi="Times New Roman" w:cs="Times New Roman"/>
          <w:sz w:val="28"/>
          <w:szCs w:val="28"/>
          <w:lang w:eastAsia="ru-RU"/>
        </w:rPr>
        <w:t>редложений в электрон</w:t>
      </w:r>
      <w:r w:rsidR="00A41206" w:rsidRPr="00AD0221">
        <w:rPr>
          <w:rFonts w:ascii="Times New Roman" w:eastAsia="Times New Roman" w:hAnsi="Times New Roman" w:cs="Times New Roman"/>
          <w:sz w:val="28"/>
          <w:szCs w:val="28"/>
          <w:lang w:eastAsia="ru-RU"/>
        </w:rPr>
        <w:t xml:space="preserve">ной форме, </w:t>
      </w:r>
      <w:r w:rsidRPr="00AD0221">
        <w:rPr>
          <w:rFonts w:ascii="Times New Roman" w:eastAsia="Times New Roman" w:hAnsi="Times New Roman" w:cs="Times New Roman"/>
          <w:sz w:val="28"/>
          <w:szCs w:val="28"/>
          <w:lang w:eastAsia="ru-RU"/>
        </w:rPr>
        <w:t>состоящую из первой части заявки, ценового предложения и второй части, в сроки, установленные для п</w:t>
      </w:r>
      <w:r w:rsidR="00F649F5" w:rsidRPr="00AD0221">
        <w:rPr>
          <w:rFonts w:ascii="Times New Roman" w:eastAsia="Times New Roman" w:hAnsi="Times New Roman" w:cs="Times New Roman"/>
          <w:sz w:val="28"/>
          <w:szCs w:val="28"/>
          <w:lang w:eastAsia="ru-RU"/>
        </w:rPr>
        <w:t xml:space="preserve">одачи заявок в </w:t>
      </w:r>
      <w:r w:rsidR="00F9109C" w:rsidRPr="00AD0221">
        <w:rPr>
          <w:rFonts w:ascii="Times New Roman" w:eastAsia="Times New Roman" w:hAnsi="Times New Roman" w:cs="Times New Roman"/>
          <w:sz w:val="28"/>
          <w:szCs w:val="28"/>
          <w:lang w:eastAsia="ru-RU"/>
        </w:rPr>
        <w:t xml:space="preserve">таких </w:t>
      </w:r>
      <w:r w:rsidR="00F649F5" w:rsidRPr="00AD0221">
        <w:rPr>
          <w:rFonts w:ascii="Times New Roman" w:eastAsia="Times New Roman" w:hAnsi="Times New Roman" w:cs="Times New Roman"/>
          <w:sz w:val="28"/>
          <w:szCs w:val="28"/>
          <w:lang w:eastAsia="ru-RU"/>
        </w:rPr>
        <w:t>извеще</w:t>
      </w:r>
      <w:r w:rsidR="00F9109C" w:rsidRPr="00AD0221">
        <w:rPr>
          <w:rFonts w:ascii="Times New Roman" w:eastAsia="Times New Roman" w:hAnsi="Times New Roman" w:cs="Times New Roman"/>
          <w:sz w:val="28"/>
          <w:szCs w:val="28"/>
          <w:lang w:eastAsia="ru-RU"/>
        </w:rPr>
        <w:t xml:space="preserve">нии </w:t>
      </w:r>
      <w:r w:rsidRPr="00AD0221">
        <w:rPr>
          <w:rFonts w:ascii="Times New Roman" w:eastAsia="Times New Roman" w:hAnsi="Times New Roman" w:cs="Times New Roman"/>
          <w:sz w:val="28"/>
          <w:szCs w:val="28"/>
          <w:lang w:eastAsia="ru-RU"/>
        </w:rPr>
        <w:t>и документации.</w:t>
      </w:r>
    </w:p>
    <w:p w:rsidR="002C2F59" w:rsidRPr="00AD0221" w:rsidRDefault="002C2F59"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Первая часть заявки н</w:t>
      </w:r>
      <w:r w:rsidR="00A41206" w:rsidRPr="00AD0221">
        <w:rPr>
          <w:rFonts w:ascii="Times New Roman" w:eastAsia="Times New Roman" w:hAnsi="Times New Roman" w:cs="Times New Roman"/>
          <w:sz w:val="28"/>
          <w:szCs w:val="28"/>
          <w:lang w:eastAsia="ru-RU"/>
        </w:rPr>
        <w:t xml:space="preserve">а участие в запросе предложений </w:t>
      </w:r>
      <w:r w:rsidRPr="00AD0221">
        <w:rPr>
          <w:rFonts w:ascii="Times New Roman" w:eastAsia="Times New Roman" w:hAnsi="Times New Roman" w:cs="Times New Roman"/>
          <w:sz w:val="28"/>
          <w:szCs w:val="28"/>
          <w:lang w:eastAsia="ru-RU"/>
        </w:rPr>
        <w:t>в электронной форме должна содержать описание поставляемого товара, выполняемой рабо</w:t>
      </w:r>
      <w:r w:rsidR="00E14DB0" w:rsidRPr="00AD0221">
        <w:rPr>
          <w:rFonts w:ascii="Times New Roman" w:eastAsia="Times New Roman" w:hAnsi="Times New Roman" w:cs="Times New Roman"/>
          <w:sz w:val="28"/>
          <w:szCs w:val="28"/>
          <w:lang w:eastAsia="ru-RU"/>
        </w:rPr>
        <w:t xml:space="preserve">ты, оказываемой услуги, которые </w:t>
      </w:r>
      <w:r w:rsidRPr="00AD0221">
        <w:rPr>
          <w:rFonts w:ascii="Times New Roman" w:eastAsia="Times New Roman" w:hAnsi="Times New Roman" w:cs="Times New Roman"/>
          <w:sz w:val="28"/>
          <w:szCs w:val="28"/>
          <w:lang w:eastAsia="ru-RU"/>
        </w:rPr>
        <w:t>являются предметом закупки в соответств</w:t>
      </w:r>
      <w:r w:rsidR="00E14DB0" w:rsidRPr="00AD0221">
        <w:rPr>
          <w:rFonts w:ascii="Times New Roman" w:eastAsia="Times New Roman" w:hAnsi="Times New Roman" w:cs="Times New Roman"/>
          <w:sz w:val="28"/>
          <w:szCs w:val="28"/>
          <w:lang w:eastAsia="ru-RU"/>
        </w:rPr>
        <w:t xml:space="preserve">ии с требованиями, </w:t>
      </w:r>
      <w:r w:rsidR="00012FE4" w:rsidRPr="00AD0221">
        <w:rPr>
          <w:rFonts w:ascii="Times New Roman" w:eastAsia="Times New Roman" w:hAnsi="Times New Roman" w:cs="Times New Roman"/>
          <w:sz w:val="28"/>
          <w:szCs w:val="28"/>
          <w:lang w:eastAsia="ru-RU"/>
        </w:rPr>
        <w:t xml:space="preserve">определенными в документации о </w:t>
      </w:r>
      <w:r w:rsidR="00E14DB0" w:rsidRPr="00AD0221">
        <w:rPr>
          <w:rFonts w:ascii="Times New Roman" w:eastAsia="Times New Roman" w:hAnsi="Times New Roman" w:cs="Times New Roman"/>
          <w:sz w:val="28"/>
          <w:szCs w:val="28"/>
          <w:lang w:eastAsia="ru-RU"/>
        </w:rPr>
        <w:t xml:space="preserve">запросе предложений </w:t>
      </w:r>
      <w:r w:rsidRPr="00AD0221">
        <w:rPr>
          <w:rFonts w:ascii="Times New Roman" w:eastAsia="Times New Roman" w:hAnsi="Times New Roman" w:cs="Times New Roman"/>
          <w:sz w:val="28"/>
          <w:szCs w:val="28"/>
          <w:lang w:eastAsia="ru-RU"/>
        </w:rPr>
        <w:t>в электронной форме.</w:t>
      </w:r>
    </w:p>
    <w:p w:rsidR="002C2F59" w:rsidRPr="00AD0221" w:rsidRDefault="002C2F59"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Вторая часть заявки на участие в запросе предло</w:t>
      </w:r>
      <w:r w:rsidR="00A41206" w:rsidRPr="00AD0221">
        <w:rPr>
          <w:rFonts w:ascii="Times New Roman" w:eastAsia="Times New Roman" w:hAnsi="Times New Roman" w:cs="Times New Roman"/>
          <w:sz w:val="28"/>
          <w:szCs w:val="28"/>
          <w:lang w:eastAsia="ru-RU"/>
        </w:rPr>
        <w:t xml:space="preserve">жений </w:t>
      </w:r>
      <w:r w:rsidRPr="00AD0221">
        <w:rPr>
          <w:rFonts w:ascii="Times New Roman" w:eastAsia="Times New Roman" w:hAnsi="Times New Roman" w:cs="Times New Roman"/>
          <w:sz w:val="28"/>
          <w:szCs w:val="28"/>
          <w:lang w:eastAsia="ru-RU"/>
        </w:rPr>
        <w:t>в электронной форме должна с</w:t>
      </w:r>
      <w:r w:rsidR="00A41206" w:rsidRPr="00AD0221">
        <w:rPr>
          <w:rFonts w:ascii="Times New Roman" w:eastAsia="Times New Roman" w:hAnsi="Times New Roman" w:cs="Times New Roman"/>
          <w:sz w:val="28"/>
          <w:szCs w:val="28"/>
          <w:lang w:eastAsia="ru-RU"/>
        </w:rPr>
        <w:t xml:space="preserve">одержать сведения об участнике, </w:t>
      </w:r>
      <w:r w:rsidRPr="00AD0221">
        <w:rPr>
          <w:rFonts w:ascii="Times New Roman" w:eastAsia="Times New Roman" w:hAnsi="Times New Roman" w:cs="Times New Roman"/>
          <w:sz w:val="28"/>
          <w:szCs w:val="28"/>
          <w:lang w:eastAsia="ru-RU"/>
        </w:rPr>
        <w:t>подавшем заявку, информацию о его соответстви</w:t>
      </w:r>
      <w:r w:rsidR="00A41206" w:rsidRPr="00AD0221">
        <w:rPr>
          <w:rFonts w:ascii="Times New Roman" w:eastAsia="Times New Roman" w:hAnsi="Times New Roman" w:cs="Times New Roman"/>
          <w:sz w:val="28"/>
          <w:szCs w:val="28"/>
          <w:lang w:eastAsia="ru-RU"/>
        </w:rPr>
        <w:t xml:space="preserve">и требованиям </w:t>
      </w:r>
      <w:r w:rsidRPr="00AD0221">
        <w:rPr>
          <w:rFonts w:ascii="Times New Roman" w:eastAsia="Times New Roman" w:hAnsi="Times New Roman" w:cs="Times New Roman"/>
          <w:sz w:val="28"/>
          <w:szCs w:val="28"/>
          <w:lang w:eastAsia="ru-RU"/>
        </w:rPr>
        <w:t xml:space="preserve">(если </w:t>
      </w:r>
      <w:r w:rsidR="00430D65" w:rsidRPr="00AD0221">
        <w:rPr>
          <w:rFonts w:ascii="Times New Roman" w:eastAsia="Times New Roman" w:hAnsi="Times New Roman" w:cs="Times New Roman"/>
          <w:sz w:val="28"/>
          <w:szCs w:val="28"/>
          <w:lang w:eastAsia="ru-RU"/>
        </w:rPr>
        <w:t>такие требования</w:t>
      </w:r>
      <w:r w:rsidRPr="00AD0221">
        <w:rPr>
          <w:rFonts w:ascii="Times New Roman" w:eastAsia="Times New Roman" w:hAnsi="Times New Roman" w:cs="Times New Roman"/>
          <w:sz w:val="28"/>
          <w:szCs w:val="28"/>
          <w:lang w:eastAsia="ru-RU"/>
        </w:rPr>
        <w:t xml:space="preserve"> устан</w:t>
      </w:r>
      <w:r w:rsidR="00723BC8" w:rsidRPr="00AD0221">
        <w:rPr>
          <w:rFonts w:ascii="Times New Roman" w:eastAsia="Times New Roman" w:hAnsi="Times New Roman" w:cs="Times New Roman"/>
          <w:sz w:val="28"/>
          <w:szCs w:val="28"/>
          <w:lang w:eastAsia="ru-RU"/>
        </w:rPr>
        <w:t>овлены в документации о запросе</w:t>
      </w:r>
      <w:r w:rsidR="00A41206"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предложений в электр</w:t>
      </w:r>
      <w:r w:rsidR="00A41206" w:rsidRPr="00AD0221">
        <w:rPr>
          <w:rFonts w:ascii="Times New Roman" w:eastAsia="Times New Roman" w:hAnsi="Times New Roman" w:cs="Times New Roman"/>
          <w:sz w:val="28"/>
          <w:szCs w:val="28"/>
          <w:lang w:eastAsia="ru-RU"/>
        </w:rPr>
        <w:t xml:space="preserve">онной форме) и об иных условиях </w:t>
      </w:r>
      <w:r w:rsidRPr="00AD0221">
        <w:rPr>
          <w:rFonts w:ascii="Times New Roman" w:eastAsia="Times New Roman" w:hAnsi="Times New Roman" w:cs="Times New Roman"/>
          <w:sz w:val="28"/>
          <w:szCs w:val="28"/>
          <w:lang w:eastAsia="ru-RU"/>
        </w:rPr>
        <w:t>исполнения договора, предусмотренных документацией</w:t>
      </w:r>
      <w:r w:rsidR="00E14DB0" w:rsidRPr="00AD0221">
        <w:rPr>
          <w:rFonts w:ascii="Times New Roman" w:eastAsia="Times New Roman" w:hAnsi="Times New Roman" w:cs="Times New Roman"/>
          <w:sz w:val="28"/>
          <w:szCs w:val="28"/>
          <w:lang w:eastAsia="ru-RU"/>
        </w:rPr>
        <w:t xml:space="preserve"> о запросе предложений в электронной форме</w:t>
      </w:r>
      <w:r w:rsidRPr="00AD0221">
        <w:rPr>
          <w:rFonts w:ascii="Times New Roman" w:eastAsia="Times New Roman" w:hAnsi="Times New Roman" w:cs="Times New Roman"/>
          <w:sz w:val="28"/>
          <w:szCs w:val="28"/>
          <w:lang w:eastAsia="ru-RU"/>
        </w:rPr>
        <w:t>.</w:t>
      </w:r>
    </w:p>
    <w:p w:rsidR="002C2F59" w:rsidRPr="00AD0221" w:rsidRDefault="002C2F59"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Требования к с</w:t>
      </w:r>
      <w:r w:rsidR="00F649F5" w:rsidRPr="00AD0221">
        <w:rPr>
          <w:rFonts w:ascii="Times New Roman" w:eastAsia="Times New Roman" w:hAnsi="Times New Roman" w:cs="Times New Roman"/>
          <w:sz w:val="28"/>
          <w:szCs w:val="28"/>
          <w:lang w:eastAsia="ru-RU"/>
        </w:rPr>
        <w:t xml:space="preserve">одержанию, </w:t>
      </w:r>
      <w:r w:rsidR="00D94C7B" w:rsidRPr="00AD0221">
        <w:rPr>
          <w:rFonts w:ascii="Times New Roman" w:eastAsia="Times New Roman" w:hAnsi="Times New Roman" w:cs="Times New Roman"/>
          <w:sz w:val="28"/>
          <w:szCs w:val="28"/>
          <w:lang w:eastAsia="ru-RU"/>
        </w:rPr>
        <w:t xml:space="preserve">форме, </w:t>
      </w:r>
      <w:r w:rsidR="00A41206" w:rsidRPr="00AD0221">
        <w:rPr>
          <w:rFonts w:ascii="Times New Roman" w:eastAsia="Times New Roman" w:hAnsi="Times New Roman" w:cs="Times New Roman"/>
          <w:sz w:val="28"/>
          <w:szCs w:val="28"/>
          <w:lang w:eastAsia="ru-RU"/>
        </w:rPr>
        <w:t xml:space="preserve">оформлению и составу </w:t>
      </w:r>
      <w:r w:rsidRPr="00AD0221">
        <w:rPr>
          <w:rFonts w:ascii="Times New Roman" w:eastAsia="Times New Roman" w:hAnsi="Times New Roman" w:cs="Times New Roman"/>
          <w:sz w:val="28"/>
          <w:szCs w:val="28"/>
          <w:lang w:eastAsia="ru-RU"/>
        </w:rPr>
        <w:t>заявки на участие в запросе п</w:t>
      </w:r>
      <w:r w:rsidR="00A41206" w:rsidRPr="00AD0221">
        <w:rPr>
          <w:rFonts w:ascii="Times New Roman" w:eastAsia="Times New Roman" w:hAnsi="Times New Roman" w:cs="Times New Roman"/>
          <w:sz w:val="28"/>
          <w:szCs w:val="28"/>
          <w:lang w:eastAsia="ru-RU"/>
        </w:rPr>
        <w:t xml:space="preserve">редложений в электронной форме, </w:t>
      </w:r>
      <w:r w:rsidRPr="00AD0221">
        <w:rPr>
          <w:rFonts w:ascii="Times New Roman" w:eastAsia="Times New Roman" w:hAnsi="Times New Roman" w:cs="Times New Roman"/>
          <w:sz w:val="28"/>
          <w:szCs w:val="28"/>
          <w:lang w:eastAsia="ru-RU"/>
        </w:rPr>
        <w:t>в том числе исчерпывающ</w:t>
      </w:r>
      <w:r w:rsidR="00A41206" w:rsidRPr="00AD0221">
        <w:rPr>
          <w:rFonts w:ascii="Times New Roman" w:eastAsia="Times New Roman" w:hAnsi="Times New Roman" w:cs="Times New Roman"/>
          <w:sz w:val="28"/>
          <w:szCs w:val="28"/>
          <w:lang w:eastAsia="ru-RU"/>
        </w:rPr>
        <w:t xml:space="preserve">ий перечень документов, которые </w:t>
      </w:r>
      <w:r w:rsidRPr="00AD0221">
        <w:rPr>
          <w:rFonts w:ascii="Times New Roman" w:eastAsia="Times New Roman" w:hAnsi="Times New Roman" w:cs="Times New Roman"/>
          <w:sz w:val="28"/>
          <w:szCs w:val="28"/>
          <w:lang w:eastAsia="ru-RU"/>
        </w:rPr>
        <w:t>должны быть представлен</w:t>
      </w:r>
      <w:r w:rsidR="00A41206" w:rsidRPr="00AD0221">
        <w:rPr>
          <w:rFonts w:ascii="Times New Roman" w:eastAsia="Times New Roman" w:hAnsi="Times New Roman" w:cs="Times New Roman"/>
          <w:sz w:val="28"/>
          <w:szCs w:val="28"/>
          <w:lang w:eastAsia="ru-RU"/>
        </w:rPr>
        <w:t xml:space="preserve">ы в составе заявки, указываются </w:t>
      </w:r>
      <w:r w:rsidRPr="00AD0221">
        <w:rPr>
          <w:rFonts w:ascii="Times New Roman" w:eastAsia="Times New Roman" w:hAnsi="Times New Roman" w:cs="Times New Roman"/>
          <w:sz w:val="28"/>
          <w:szCs w:val="28"/>
          <w:lang w:eastAsia="ru-RU"/>
        </w:rPr>
        <w:t>в документации о запросе предложений в электронной форме.</w:t>
      </w:r>
    </w:p>
    <w:p w:rsidR="002C2F59" w:rsidRPr="00AD0221" w:rsidRDefault="002C2F59"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Участник заку</w:t>
      </w:r>
      <w:r w:rsidR="00A41206" w:rsidRPr="00AD0221">
        <w:rPr>
          <w:rFonts w:ascii="Times New Roman" w:eastAsia="Times New Roman" w:hAnsi="Times New Roman" w:cs="Times New Roman"/>
          <w:sz w:val="28"/>
          <w:szCs w:val="28"/>
          <w:lang w:eastAsia="ru-RU"/>
        </w:rPr>
        <w:t xml:space="preserve">пки, подавший заявку на участие </w:t>
      </w:r>
      <w:r w:rsidRPr="00AD0221">
        <w:rPr>
          <w:rFonts w:ascii="Times New Roman" w:eastAsia="Times New Roman" w:hAnsi="Times New Roman" w:cs="Times New Roman"/>
          <w:sz w:val="28"/>
          <w:szCs w:val="28"/>
          <w:lang w:eastAsia="ru-RU"/>
        </w:rPr>
        <w:t>в запросе предложений в эле</w:t>
      </w:r>
      <w:r w:rsidR="00A41206" w:rsidRPr="00AD0221">
        <w:rPr>
          <w:rFonts w:ascii="Times New Roman" w:eastAsia="Times New Roman" w:hAnsi="Times New Roman" w:cs="Times New Roman"/>
          <w:sz w:val="28"/>
          <w:szCs w:val="28"/>
          <w:lang w:eastAsia="ru-RU"/>
        </w:rPr>
        <w:t xml:space="preserve">ктронной форме, вправе отозвать </w:t>
      </w:r>
      <w:r w:rsidRPr="00AD0221">
        <w:rPr>
          <w:rFonts w:ascii="Times New Roman" w:eastAsia="Times New Roman" w:hAnsi="Times New Roman" w:cs="Times New Roman"/>
          <w:sz w:val="28"/>
          <w:szCs w:val="28"/>
          <w:lang w:eastAsia="ru-RU"/>
        </w:rPr>
        <w:t>заявку либо внести в нее изменения не позднее д</w:t>
      </w:r>
      <w:r w:rsidR="00C93F7A" w:rsidRPr="00AD0221">
        <w:rPr>
          <w:rFonts w:ascii="Times New Roman" w:eastAsia="Times New Roman" w:hAnsi="Times New Roman" w:cs="Times New Roman"/>
          <w:sz w:val="28"/>
          <w:szCs w:val="28"/>
          <w:lang w:eastAsia="ru-RU"/>
        </w:rPr>
        <w:t xml:space="preserve">аты </w:t>
      </w:r>
      <w:r w:rsidRPr="00AD0221">
        <w:rPr>
          <w:rFonts w:ascii="Times New Roman" w:eastAsia="Times New Roman" w:hAnsi="Times New Roman" w:cs="Times New Roman"/>
          <w:sz w:val="28"/>
          <w:szCs w:val="28"/>
          <w:lang w:eastAsia="ru-RU"/>
        </w:rPr>
        <w:t xml:space="preserve">окончания срока подачи заявок, направив об этом уведомление оператору </w:t>
      </w:r>
      <w:r w:rsidR="00012FE4"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на которой проводится запрос предложений в электронной форме.</w:t>
      </w:r>
    </w:p>
    <w:p w:rsidR="002C2F59" w:rsidRPr="00AD0221" w:rsidRDefault="002C2F59"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Поступившие первые части заявок на участие в запросе предложений в электронной форме направляются не позднее дня, следующего за днем окончания срока подачи заявок,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ику.</w:t>
      </w:r>
    </w:p>
    <w:p w:rsidR="002C2F59" w:rsidRPr="00AD0221" w:rsidRDefault="002C2F59"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Комиссия ра</w:t>
      </w:r>
      <w:r w:rsidR="00A41206" w:rsidRPr="00AD0221">
        <w:rPr>
          <w:rFonts w:ascii="Times New Roman" w:eastAsia="Times New Roman" w:hAnsi="Times New Roman" w:cs="Times New Roman"/>
          <w:sz w:val="28"/>
          <w:szCs w:val="28"/>
          <w:lang w:eastAsia="ru-RU"/>
        </w:rPr>
        <w:t xml:space="preserve">ссматривает первые части заявок </w:t>
      </w:r>
      <w:r w:rsidRPr="00AD0221">
        <w:rPr>
          <w:rFonts w:ascii="Times New Roman" w:eastAsia="Times New Roman" w:hAnsi="Times New Roman" w:cs="Times New Roman"/>
          <w:sz w:val="28"/>
          <w:szCs w:val="28"/>
          <w:lang w:eastAsia="ru-RU"/>
        </w:rPr>
        <w:t>на участие в запросе предложений в электронной форме на предмет соответствия требования</w:t>
      </w:r>
      <w:r w:rsidR="00A41206" w:rsidRPr="00AD0221">
        <w:rPr>
          <w:rFonts w:ascii="Times New Roman" w:eastAsia="Times New Roman" w:hAnsi="Times New Roman" w:cs="Times New Roman"/>
          <w:sz w:val="28"/>
          <w:szCs w:val="28"/>
          <w:lang w:eastAsia="ru-RU"/>
        </w:rPr>
        <w:t xml:space="preserve">м, установленным в документации </w:t>
      </w:r>
      <w:r w:rsidRPr="00AD0221">
        <w:rPr>
          <w:rFonts w:ascii="Times New Roman" w:eastAsia="Times New Roman" w:hAnsi="Times New Roman" w:cs="Times New Roman"/>
          <w:sz w:val="28"/>
          <w:szCs w:val="28"/>
          <w:lang w:eastAsia="ru-RU"/>
        </w:rPr>
        <w:t xml:space="preserve">о запросе предложений в электронной форме. Срок рассмотрения первых частей заявок не должен превышать </w:t>
      </w:r>
      <w:r w:rsidR="007860A5" w:rsidRPr="00AD0221">
        <w:rPr>
          <w:rFonts w:ascii="Times New Roman" w:eastAsia="Times New Roman" w:hAnsi="Times New Roman" w:cs="Times New Roman"/>
          <w:sz w:val="28"/>
          <w:szCs w:val="28"/>
          <w:lang w:eastAsia="ru-RU"/>
        </w:rPr>
        <w:t>10</w:t>
      </w:r>
      <w:r w:rsidR="00CF1129"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рабочих дней со дня окончания срока подачи заявок. При этом д</w:t>
      </w:r>
      <w:r w:rsidR="00F649F5" w:rsidRPr="00AD0221">
        <w:rPr>
          <w:rFonts w:ascii="Times New Roman" w:eastAsia="Times New Roman" w:hAnsi="Times New Roman" w:cs="Times New Roman"/>
          <w:sz w:val="28"/>
          <w:szCs w:val="28"/>
          <w:lang w:eastAsia="ru-RU"/>
        </w:rPr>
        <w:t>ат</w:t>
      </w:r>
      <w:r w:rsidR="009D76AB" w:rsidRPr="00AD0221">
        <w:rPr>
          <w:rFonts w:ascii="Times New Roman" w:eastAsia="Times New Roman" w:hAnsi="Times New Roman" w:cs="Times New Roman"/>
          <w:sz w:val="28"/>
          <w:szCs w:val="28"/>
          <w:lang w:eastAsia="ru-RU"/>
        </w:rPr>
        <w:t xml:space="preserve">а </w:t>
      </w:r>
      <w:r w:rsidRPr="00AD0221">
        <w:rPr>
          <w:rFonts w:ascii="Times New Roman" w:eastAsia="Times New Roman" w:hAnsi="Times New Roman" w:cs="Times New Roman"/>
          <w:sz w:val="28"/>
          <w:szCs w:val="28"/>
          <w:lang w:eastAsia="ru-RU"/>
        </w:rPr>
        <w:t>окончания рассмотрения первы</w:t>
      </w:r>
      <w:r w:rsidR="00F649F5" w:rsidRPr="00AD0221">
        <w:rPr>
          <w:rFonts w:ascii="Times New Roman" w:eastAsia="Times New Roman" w:hAnsi="Times New Roman" w:cs="Times New Roman"/>
          <w:sz w:val="28"/>
          <w:szCs w:val="28"/>
          <w:lang w:eastAsia="ru-RU"/>
        </w:rPr>
        <w:t>х частей заявок устана</w:t>
      </w:r>
      <w:r w:rsidR="009D76AB" w:rsidRPr="00AD0221">
        <w:rPr>
          <w:rFonts w:ascii="Times New Roman" w:eastAsia="Times New Roman" w:hAnsi="Times New Roman" w:cs="Times New Roman"/>
          <w:sz w:val="28"/>
          <w:szCs w:val="28"/>
          <w:lang w:eastAsia="ru-RU"/>
        </w:rPr>
        <w:t xml:space="preserve">вливается </w:t>
      </w:r>
      <w:r w:rsidRPr="00AD0221">
        <w:rPr>
          <w:rFonts w:ascii="Times New Roman" w:eastAsia="Times New Roman" w:hAnsi="Times New Roman" w:cs="Times New Roman"/>
          <w:sz w:val="28"/>
          <w:szCs w:val="28"/>
          <w:lang w:eastAsia="ru-RU"/>
        </w:rPr>
        <w:t>в документации.</w:t>
      </w:r>
    </w:p>
    <w:p w:rsidR="002C2F59" w:rsidRPr="00AD0221" w:rsidRDefault="002C2F59"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Комиссия отказыв</w:t>
      </w:r>
      <w:r w:rsidR="00A41206" w:rsidRPr="00AD0221">
        <w:rPr>
          <w:rFonts w:ascii="Times New Roman" w:eastAsia="Times New Roman" w:hAnsi="Times New Roman" w:cs="Times New Roman"/>
          <w:sz w:val="28"/>
          <w:szCs w:val="28"/>
          <w:lang w:eastAsia="ru-RU"/>
        </w:rPr>
        <w:t xml:space="preserve">ает участнику закупки в допуске </w:t>
      </w:r>
      <w:r w:rsidRPr="00AD0221">
        <w:rPr>
          <w:rFonts w:ascii="Times New Roman" w:eastAsia="Times New Roman" w:hAnsi="Times New Roman" w:cs="Times New Roman"/>
          <w:sz w:val="28"/>
          <w:szCs w:val="28"/>
          <w:lang w:eastAsia="ru-RU"/>
        </w:rPr>
        <w:t xml:space="preserve">к участию в запросе </w:t>
      </w:r>
      <w:r w:rsidR="00511FC9" w:rsidRPr="00AD0221">
        <w:rPr>
          <w:rFonts w:ascii="Times New Roman" w:eastAsia="Times New Roman" w:hAnsi="Times New Roman" w:cs="Times New Roman"/>
          <w:sz w:val="28"/>
          <w:szCs w:val="28"/>
          <w:lang w:eastAsia="ru-RU"/>
        </w:rPr>
        <w:t xml:space="preserve">предложений в электронной форме </w:t>
      </w:r>
      <w:r w:rsidRPr="00AD0221">
        <w:rPr>
          <w:rFonts w:ascii="Times New Roman" w:eastAsia="Times New Roman" w:hAnsi="Times New Roman" w:cs="Times New Roman"/>
          <w:sz w:val="28"/>
          <w:szCs w:val="28"/>
          <w:lang w:eastAsia="ru-RU"/>
        </w:rPr>
        <w:t>в следующих случаях:</w:t>
      </w:r>
    </w:p>
    <w:p w:rsidR="002C2F59" w:rsidRPr="00AD0221" w:rsidRDefault="002C2F59" w:rsidP="00F16BBE">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непредставление информации, предусмотренной документацией о запросе предложений в электронной форме, или представление недостоверной информации;</w:t>
      </w:r>
    </w:p>
    <w:p w:rsidR="002C2F59" w:rsidRPr="00AD0221" w:rsidRDefault="002C2F59" w:rsidP="00F16BBE">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несоответствие заявки н</w:t>
      </w:r>
      <w:r w:rsidR="00F649F5" w:rsidRPr="00AD0221">
        <w:rPr>
          <w:rFonts w:ascii="Times New Roman" w:eastAsia="Times New Roman" w:hAnsi="Times New Roman" w:cs="Times New Roman"/>
          <w:sz w:val="28"/>
          <w:szCs w:val="28"/>
          <w:lang w:eastAsia="ru-RU"/>
        </w:rPr>
        <w:t xml:space="preserve">а участие в запросе </w:t>
      </w:r>
      <w:r w:rsidR="00A41206" w:rsidRPr="00AD0221">
        <w:rPr>
          <w:rFonts w:ascii="Times New Roman" w:eastAsia="Times New Roman" w:hAnsi="Times New Roman" w:cs="Times New Roman"/>
          <w:sz w:val="28"/>
          <w:szCs w:val="28"/>
          <w:lang w:eastAsia="ru-RU"/>
        </w:rPr>
        <w:t xml:space="preserve">предложений </w:t>
      </w:r>
      <w:r w:rsidRPr="00AD0221">
        <w:rPr>
          <w:rFonts w:ascii="Times New Roman" w:eastAsia="Times New Roman" w:hAnsi="Times New Roman" w:cs="Times New Roman"/>
          <w:sz w:val="28"/>
          <w:szCs w:val="28"/>
          <w:lang w:eastAsia="ru-RU"/>
        </w:rPr>
        <w:t>в электронной форме требо</w:t>
      </w:r>
      <w:r w:rsidR="00F649F5" w:rsidRPr="00AD0221">
        <w:rPr>
          <w:rFonts w:ascii="Times New Roman" w:eastAsia="Times New Roman" w:hAnsi="Times New Roman" w:cs="Times New Roman"/>
          <w:sz w:val="28"/>
          <w:szCs w:val="28"/>
          <w:lang w:eastAsia="ru-RU"/>
        </w:rPr>
        <w:t xml:space="preserve">ваниям к содержанию, </w:t>
      </w:r>
      <w:r w:rsidR="00D94C7B" w:rsidRPr="00AD0221">
        <w:rPr>
          <w:rFonts w:ascii="Times New Roman" w:eastAsia="Times New Roman" w:hAnsi="Times New Roman" w:cs="Times New Roman"/>
          <w:sz w:val="28"/>
          <w:szCs w:val="28"/>
          <w:lang w:eastAsia="ru-RU"/>
        </w:rPr>
        <w:t xml:space="preserve">форме, </w:t>
      </w:r>
      <w:r w:rsidR="00F649F5" w:rsidRPr="00AD0221">
        <w:rPr>
          <w:rFonts w:ascii="Times New Roman" w:eastAsia="Times New Roman" w:hAnsi="Times New Roman" w:cs="Times New Roman"/>
          <w:sz w:val="28"/>
          <w:szCs w:val="28"/>
          <w:lang w:eastAsia="ru-RU"/>
        </w:rPr>
        <w:t>оформле</w:t>
      </w:r>
      <w:r w:rsidR="00D94C7B" w:rsidRPr="00AD0221">
        <w:rPr>
          <w:rFonts w:ascii="Times New Roman" w:eastAsia="Times New Roman" w:hAnsi="Times New Roman" w:cs="Times New Roman"/>
          <w:sz w:val="28"/>
          <w:szCs w:val="28"/>
          <w:lang w:eastAsia="ru-RU"/>
        </w:rPr>
        <w:t xml:space="preserve">нию </w:t>
      </w:r>
      <w:r w:rsidRPr="00AD0221">
        <w:rPr>
          <w:rFonts w:ascii="Times New Roman" w:eastAsia="Times New Roman" w:hAnsi="Times New Roman" w:cs="Times New Roman"/>
          <w:sz w:val="28"/>
          <w:szCs w:val="28"/>
          <w:lang w:eastAsia="ru-RU"/>
        </w:rPr>
        <w:t>и составу заявки, указанным в документации о запросе предложений в электронной форме.</w:t>
      </w:r>
    </w:p>
    <w:p w:rsidR="002C2F59" w:rsidRPr="00AD0221" w:rsidRDefault="002C2F59"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По результатам ра</w:t>
      </w:r>
      <w:r w:rsidR="00A41206" w:rsidRPr="00AD0221">
        <w:rPr>
          <w:rFonts w:ascii="Times New Roman" w:eastAsia="Times New Roman" w:hAnsi="Times New Roman" w:cs="Times New Roman"/>
          <w:sz w:val="28"/>
          <w:szCs w:val="28"/>
          <w:lang w:eastAsia="ru-RU"/>
        </w:rPr>
        <w:t xml:space="preserve">ссмотрения первых частей заявок </w:t>
      </w:r>
      <w:r w:rsidRPr="00AD0221">
        <w:rPr>
          <w:rFonts w:ascii="Times New Roman" w:eastAsia="Times New Roman" w:hAnsi="Times New Roman" w:cs="Times New Roman"/>
          <w:sz w:val="28"/>
          <w:szCs w:val="28"/>
          <w:lang w:eastAsia="ru-RU"/>
        </w:rPr>
        <w:t>на участие в запросе предложений в электронной форме комиссия формирует протокол ра</w:t>
      </w:r>
      <w:r w:rsidR="00A41206" w:rsidRPr="00AD0221">
        <w:rPr>
          <w:rFonts w:ascii="Times New Roman" w:eastAsia="Times New Roman" w:hAnsi="Times New Roman" w:cs="Times New Roman"/>
          <w:sz w:val="28"/>
          <w:szCs w:val="28"/>
          <w:lang w:eastAsia="ru-RU"/>
        </w:rPr>
        <w:t xml:space="preserve">ссмотрения первых частей заявок </w:t>
      </w:r>
      <w:r w:rsidRPr="00AD0221">
        <w:rPr>
          <w:rFonts w:ascii="Times New Roman" w:eastAsia="Times New Roman" w:hAnsi="Times New Roman" w:cs="Times New Roman"/>
          <w:sz w:val="28"/>
          <w:szCs w:val="28"/>
          <w:lang w:eastAsia="ru-RU"/>
        </w:rPr>
        <w:t xml:space="preserve">и направляет такой протокол оператору </w:t>
      </w:r>
      <w:r w:rsidR="005575BA"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на которой проводится запрос предложений в электронной форме.</w:t>
      </w:r>
    </w:p>
    <w:p w:rsidR="002C2F59" w:rsidRPr="00AD0221" w:rsidRDefault="002C2F59"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Протокол ра</w:t>
      </w:r>
      <w:r w:rsidR="00666DF7" w:rsidRPr="00AD0221">
        <w:rPr>
          <w:rFonts w:ascii="Times New Roman" w:eastAsia="Times New Roman" w:hAnsi="Times New Roman" w:cs="Times New Roman"/>
          <w:sz w:val="28"/>
          <w:szCs w:val="28"/>
          <w:lang w:eastAsia="ru-RU"/>
        </w:rPr>
        <w:t xml:space="preserve">ссмотрения первых частей заявок </w:t>
      </w:r>
      <w:r w:rsidRPr="00AD0221">
        <w:rPr>
          <w:rFonts w:ascii="Times New Roman" w:eastAsia="Times New Roman" w:hAnsi="Times New Roman" w:cs="Times New Roman"/>
          <w:sz w:val="28"/>
          <w:szCs w:val="28"/>
          <w:lang w:eastAsia="ru-RU"/>
        </w:rPr>
        <w:t>на участие в запросе предлож</w:t>
      </w:r>
      <w:r w:rsidR="00666DF7" w:rsidRPr="00AD0221">
        <w:rPr>
          <w:rFonts w:ascii="Times New Roman" w:eastAsia="Times New Roman" w:hAnsi="Times New Roman" w:cs="Times New Roman"/>
          <w:sz w:val="28"/>
          <w:szCs w:val="28"/>
          <w:lang w:eastAsia="ru-RU"/>
        </w:rPr>
        <w:t xml:space="preserve">ений в электронной форме должен </w:t>
      </w:r>
      <w:r w:rsidRPr="00AD0221">
        <w:rPr>
          <w:rFonts w:ascii="Times New Roman" w:eastAsia="Times New Roman" w:hAnsi="Times New Roman" w:cs="Times New Roman"/>
          <w:sz w:val="28"/>
          <w:szCs w:val="28"/>
          <w:lang w:eastAsia="ru-RU"/>
        </w:rPr>
        <w:t>содержать сведения, предусмотренные пунктами 1</w:t>
      </w:r>
      <w:r w:rsidR="00040514" w:rsidRPr="00AD0221">
        <w:rPr>
          <w:rFonts w:ascii="Times New Roman" w:hAnsi="Times New Roman" w:cs="Times New Roman"/>
          <w:b/>
          <w:sz w:val="28"/>
          <w:szCs w:val="28"/>
        </w:rPr>
        <w:t>–</w:t>
      </w:r>
      <w:r w:rsidR="00A41206" w:rsidRPr="00AD0221">
        <w:rPr>
          <w:rFonts w:ascii="Times New Roman" w:eastAsia="Times New Roman" w:hAnsi="Times New Roman" w:cs="Times New Roman"/>
          <w:sz w:val="28"/>
          <w:szCs w:val="28"/>
          <w:lang w:eastAsia="ru-RU"/>
        </w:rPr>
        <w:t xml:space="preserve">5 части 13 статьи 3.2 </w:t>
      </w:r>
      <w:r w:rsidR="00CF1129" w:rsidRPr="00AD0221">
        <w:rPr>
          <w:rFonts w:ascii="Times New Roman" w:eastAsia="Times New Roman" w:hAnsi="Times New Roman" w:cs="Times New Roman"/>
          <w:sz w:val="28"/>
          <w:szCs w:val="28"/>
          <w:lang w:eastAsia="ru-RU"/>
        </w:rPr>
        <w:t>Закона № 223-ФЗ</w:t>
      </w:r>
      <w:r w:rsidRPr="00AD0221">
        <w:rPr>
          <w:rFonts w:ascii="Times New Roman" w:eastAsia="Times New Roman" w:hAnsi="Times New Roman" w:cs="Times New Roman"/>
          <w:sz w:val="28"/>
          <w:szCs w:val="28"/>
          <w:lang w:eastAsia="ru-RU"/>
        </w:rPr>
        <w:t>.</w:t>
      </w:r>
    </w:p>
    <w:p w:rsidR="002C2F59" w:rsidRPr="00AD0221" w:rsidRDefault="002C2F59"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течение одного</w:t>
      </w:r>
      <w:r w:rsidR="00A41206" w:rsidRPr="00AD0221">
        <w:rPr>
          <w:rFonts w:ascii="Times New Roman" w:eastAsia="Times New Roman" w:hAnsi="Times New Roman" w:cs="Times New Roman"/>
          <w:sz w:val="28"/>
          <w:szCs w:val="28"/>
          <w:lang w:eastAsia="ru-RU"/>
        </w:rPr>
        <w:t xml:space="preserve"> рабочего дня после направления </w:t>
      </w:r>
      <w:r w:rsidRPr="00AD0221">
        <w:rPr>
          <w:rFonts w:ascii="Times New Roman" w:eastAsia="Times New Roman" w:hAnsi="Times New Roman" w:cs="Times New Roman"/>
          <w:sz w:val="28"/>
          <w:szCs w:val="28"/>
          <w:lang w:eastAsia="ru-RU"/>
        </w:rPr>
        <w:t xml:space="preserve">оператором </w:t>
      </w:r>
      <w:r w:rsidR="005575BA"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на которо</w:t>
      </w:r>
      <w:r w:rsidR="00A41206" w:rsidRPr="00AD0221">
        <w:rPr>
          <w:rFonts w:ascii="Times New Roman" w:eastAsia="Times New Roman" w:hAnsi="Times New Roman" w:cs="Times New Roman"/>
          <w:sz w:val="28"/>
          <w:szCs w:val="28"/>
          <w:lang w:eastAsia="ru-RU"/>
        </w:rPr>
        <w:t xml:space="preserve">й проводится запрос предложений </w:t>
      </w:r>
      <w:r w:rsidRPr="00AD0221">
        <w:rPr>
          <w:rFonts w:ascii="Times New Roman" w:eastAsia="Times New Roman" w:hAnsi="Times New Roman" w:cs="Times New Roman"/>
          <w:sz w:val="28"/>
          <w:szCs w:val="28"/>
          <w:lang w:eastAsia="ru-RU"/>
        </w:rPr>
        <w:t>в электронной форме, вторых частей заявок на участие в запросе предложений в электронной форме комиссия рассматривает вторые части заявок на предмет соотве</w:t>
      </w:r>
      <w:r w:rsidR="00A41206" w:rsidRPr="00AD0221">
        <w:rPr>
          <w:rFonts w:ascii="Times New Roman" w:eastAsia="Times New Roman" w:hAnsi="Times New Roman" w:cs="Times New Roman"/>
          <w:sz w:val="28"/>
          <w:szCs w:val="28"/>
          <w:lang w:eastAsia="ru-RU"/>
        </w:rPr>
        <w:t xml:space="preserve">тствия требованиям документации </w:t>
      </w:r>
      <w:r w:rsidRPr="00AD0221">
        <w:rPr>
          <w:rFonts w:ascii="Times New Roman" w:eastAsia="Times New Roman" w:hAnsi="Times New Roman" w:cs="Times New Roman"/>
          <w:sz w:val="28"/>
          <w:szCs w:val="28"/>
          <w:lang w:eastAsia="ru-RU"/>
        </w:rPr>
        <w:t>о запросе предложений в электронной форме, а также осуществляет оценку и сопоставление заявок.</w:t>
      </w:r>
    </w:p>
    <w:p w:rsidR="002C2F59" w:rsidRPr="00AD0221" w:rsidRDefault="002C2F59"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Комиссия принимает решение о несоответствии второй части заявки на участие в запросе предложений в электронной форме в случаях, определенных пунктом </w:t>
      </w:r>
      <w:r w:rsidR="00661C1F" w:rsidRPr="00AD0221">
        <w:rPr>
          <w:rFonts w:ascii="Times New Roman" w:eastAsia="Times New Roman" w:hAnsi="Times New Roman" w:cs="Times New Roman"/>
          <w:sz w:val="28"/>
          <w:szCs w:val="28"/>
          <w:lang w:eastAsia="ru-RU"/>
        </w:rPr>
        <w:t xml:space="preserve">97 </w:t>
      </w:r>
      <w:r w:rsidR="000B66F6" w:rsidRPr="00AD0221">
        <w:rPr>
          <w:rFonts w:ascii="Times New Roman" w:eastAsia="Times New Roman" w:hAnsi="Times New Roman" w:cs="Times New Roman"/>
          <w:sz w:val="28"/>
          <w:szCs w:val="28"/>
          <w:lang w:eastAsia="ru-RU"/>
        </w:rPr>
        <w:t xml:space="preserve">настоящего </w:t>
      </w:r>
      <w:r w:rsidRPr="00AD0221">
        <w:rPr>
          <w:rFonts w:ascii="Times New Roman" w:eastAsia="Times New Roman" w:hAnsi="Times New Roman" w:cs="Times New Roman"/>
          <w:sz w:val="28"/>
          <w:szCs w:val="28"/>
          <w:lang w:eastAsia="ru-RU"/>
        </w:rPr>
        <w:t>Положения</w:t>
      </w:r>
      <w:r w:rsidR="00994812" w:rsidRPr="00AD0221">
        <w:rPr>
          <w:rFonts w:ascii="Times New Roman" w:eastAsia="Times New Roman" w:hAnsi="Times New Roman" w:cs="Times New Roman"/>
          <w:sz w:val="28"/>
          <w:szCs w:val="28"/>
          <w:lang w:eastAsia="ru-RU"/>
        </w:rPr>
        <w:t xml:space="preserve"> о закупке</w:t>
      </w:r>
      <w:r w:rsidRPr="00AD0221">
        <w:rPr>
          <w:rFonts w:ascii="Times New Roman" w:eastAsia="Times New Roman" w:hAnsi="Times New Roman" w:cs="Times New Roman"/>
          <w:sz w:val="28"/>
          <w:szCs w:val="28"/>
          <w:lang w:eastAsia="ru-RU"/>
        </w:rPr>
        <w:t>.</w:t>
      </w:r>
    </w:p>
    <w:p w:rsidR="002C2F59" w:rsidRPr="00AD0221" w:rsidRDefault="002C2F59"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Результаты ра</w:t>
      </w:r>
      <w:r w:rsidR="00A41206" w:rsidRPr="00AD0221">
        <w:rPr>
          <w:rFonts w:ascii="Times New Roman" w:eastAsia="Times New Roman" w:hAnsi="Times New Roman" w:cs="Times New Roman"/>
          <w:sz w:val="28"/>
          <w:szCs w:val="28"/>
          <w:lang w:eastAsia="ru-RU"/>
        </w:rPr>
        <w:t xml:space="preserve">ссмотрения вторых частей заявок </w:t>
      </w:r>
      <w:r w:rsidRPr="00AD0221">
        <w:rPr>
          <w:rFonts w:ascii="Times New Roman" w:eastAsia="Times New Roman" w:hAnsi="Times New Roman" w:cs="Times New Roman"/>
          <w:sz w:val="28"/>
          <w:szCs w:val="28"/>
          <w:lang w:eastAsia="ru-RU"/>
        </w:rPr>
        <w:t>на участие в запросе предложений в электронной форме и оценки заявок отражаются в прот</w:t>
      </w:r>
      <w:r w:rsidR="00A41206" w:rsidRPr="00AD0221">
        <w:rPr>
          <w:rFonts w:ascii="Times New Roman" w:eastAsia="Times New Roman" w:hAnsi="Times New Roman" w:cs="Times New Roman"/>
          <w:sz w:val="28"/>
          <w:szCs w:val="28"/>
          <w:lang w:eastAsia="ru-RU"/>
        </w:rPr>
        <w:t xml:space="preserve">околе, который должен содержать </w:t>
      </w:r>
      <w:r w:rsidRPr="00AD0221">
        <w:rPr>
          <w:rFonts w:ascii="Times New Roman" w:eastAsia="Times New Roman" w:hAnsi="Times New Roman" w:cs="Times New Roman"/>
          <w:sz w:val="28"/>
          <w:szCs w:val="28"/>
          <w:lang w:eastAsia="ru-RU"/>
        </w:rPr>
        <w:t>сведения, установленные пунктами 1</w:t>
      </w:r>
      <w:r w:rsidR="00040514" w:rsidRPr="00AD0221">
        <w:rPr>
          <w:rFonts w:ascii="Times New Roman" w:hAnsi="Times New Roman" w:cs="Times New Roman"/>
          <w:b/>
          <w:sz w:val="28"/>
          <w:szCs w:val="28"/>
        </w:rPr>
        <w:t>–</w:t>
      </w:r>
      <w:r w:rsidR="00A41206" w:rsidRPr="00AD0221">
        <w:rPr>
          <w:rFonts w:ascii="Times New Roman" w:eastAsia="Times New Roman" w:hAnsi="Times New Roman" w:cs="Times New Roman"/>
          <w:sz w:val="28"/>
          <w:szCs w:val="28"/>
          <w:lang w:eastAsia="ru-RU"/>
        </w:rPr>
        <w:t xml:space="preserve">5 части 13 статьи 3.2 </w:t>
      </w:r>
      <w:r w:rsidR="00994812" w:rsidRPr="00AD0221">
        <w:rPr>
          <w:rFonts w:ascii="Times New Roman" w:eastAsia="Times New Roman" w:hAnsi="Times New Roman" w:cs="Times New Roman"/>
          <w:sz w:val="28"/>
          <w:szCs w:val="28"/>
          <w:lang w:eastAsia="ru-RU"/>
        </w:rPr>
        <w:t>Закона № </w:t>
      </w:r>
      <w:r w:rsidR="00B2468C" w:rsidRPr="00AD0221">
        <w:rPr>
          <w:rFonts w:ascii="Times New Roman" w:eastAsia="Times New Roman" w:hAnsi="Times New Roman" w:cs="Times New Roman"/>
          <w:sz w:val="28"/>
          <w:szCs w:val="28"/>
          <w:lang w:eastAsia="ru-RU"/>
        </w:rPr>
        <w:t>223-ФЗ</w:t>
      </w:r>
      <w:r w:rsidRPr="00AD0221">
        <w:rPr>
          <w:rFonts w:ascii="Times New Roman" w:eastAsia="Times New Roman" w:hAnsi="Times New Roman" w:cs="Times New Roman"/>
          <w:sz w:val="28"/>
          <w:szCs w:val="28"/>
          <w:lang w:eastAsia="ru-RU"/>
        </w:rPr>
        <w:t>.</w:t>
      </w:r>
    </w:p>
    <w:p w:rsidR="002C2F59" w:rsidRPr="00AD0221" w:rsidRDefault="002C2F59" w:rsidP="00F16BBE">
      <w:pPr>
        <w:autoSpaceDE w:val="0"/>
        <w:autoSpaceDN w:val="0"/>
        <w:adjustRightInd w:val="0"/>
        <w:spacing w:after="0" w:line="245" w:lineRule="auto"/>
        <w:ind w:firstLine="709"/>
        <w:jc w:val="both"/>
        <w:rPr>
          <w:rFonts w:ascii="Times New Roman" w:hAnsi="Times New Roman" w:cs="Times New Roman"/>
          <w:sz w:val="28"/>
          <w:szCs w:val="28"/>
        </w:rPr>
      </w:pPr>
      <w:r w:rsidRPr="00AD0221">
        <w:rPr>
          <w:rFonts w:ascii="Times New Roman" w:eastAsia="Times New Roman" w:hAnsi="Times New Roman" w:cs="Times New Roman"/>
          <w:sz w:val="28"/>
          <w:szCs w:val="28"/>
          <w:lang w:eastAsia="ru-RU"/>
        </w:rPr>
        <w:t xml:space="preserve">Указанный протокол направляется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иком оператору </w:t>
      </w:r>
      <w:r w:rsidR="005575BA"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на которой проводится запрос предложений в электронной форме, и размещается в </w:t>
      </w:r>
      <w:r w:rsidR="00B2468C" w:rsidRPr="00AD0221">
        <w:rPr>
          <w:rFonts w:ascii="Times New Roman" w:eastAsia="Times New Roman" w:hAnsi="Times New Roman" w:cs="Times New Roman"/>
          <w:sz w:val="28"/>
          <w:szCs w:val="28"/>
          <w:lang w:eastAsia="ru-RU"/>
        </w:rPr>
        <w:t>ЕИС</w:t>
      </w:r>
      <w:r w:rsidR="00CF309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не позднее чем через </w:t>
      </w:r>
      <w:r w:rsidR="008C319E" w:rsidRPr="00AD0221">
        <w:rPr>
          <w:rFonts w:ascii="Times New Roman" w:eastAsia="Times New Roman" w:hAnsi="Times New Roman" w:cs="Times New Roman"/>
          <w:sz w:val="28"/>
          <w:szCs w:val="28"/>
          <w:lang w:eastAsia="ru-RU"/>
        </w:rPr>
        <w:t>три</w:t>
      </w:r>
      <w:r w:rsidR="00B2468C" w:rsidRPr="00AD0221">
        <w:rPr>
          <w:rFonts w:ascii="Times New Roman" w:eastAsia="Times New Roman" w:hAnsi="Times New Roman" w:cs="Times New Roman"/>
          <w:sz w:val="28"/>
          <w:szCs w:val="28"/>
          <w:lang w:eastAsia="ru-RU"/>
        </w:rPr>
        <w:t xml:space="preserve"> </w:t>
      </w:r>
      <w:r w:rsidR="00EF1FF7" w:rsidRPr="00AD0221">
        <w:rPr>
          <w:rFonts w:ascii="Times New Roman" w:eastAsia="Times New Roman" w:hAnsi="Times New Roman" w:cs="Times New Roman"/>
          <w:sz w:val="28"/>
          <w:szCs w:val="28"/>
          <w:lang w:eastAsia="ru-RU"/>
        </w:rPr>
        <w:t xml:space="preserve">дня со дня </w:t>
      </w:r>
      <w:r w:rsidRPr="00AD0221">
        <w:rPr>
          <w:rFonts w:ascii="Times New Roman" w:eastAsia="Times New Roman" w:hAnsi="Times New Roman" w:cs="Times New Roman"/>
          <w:sz w:val="28"/>
          <w:szCs w:val="28"/>
          <w:lang w:eastAsia="ru-RU"/>
        </w:rPr>
        <w:t>подписания протокола.</w:t>
      </w:r>
    </w:p>
    <w:p w:rsidR="002C2F59" w:rsidRPr="00AD0221" w:rsidRDefault="002C2F59"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течение одног</w:t>
      </w:r>
      <w:r w:rsidR="00A41206" w:rsidRPr="00AD0221">
        <w:rPr>
          <w:rFonts w:ascii="Times New Roman" w:eastAsia="Times New Roman" w:hAnsi="Times New Roman" w:cs="Times New Roman"/>
          <w:sz w:val="28"/>
          <w:szCs w:val="28"/>
          <w:lang w:eastAsia="ru-RU"/>
        </w:rPr>
        <w:t xml:space="preserve">о рабочего дня со дня получения </w:t>
      </w:r>
      <w:r w:rsidRPr="00AD0221">
        <w:rPr>
          <w:rFonts w:ascii="Times New Roman" w:eastAsia="Times New Roman" w:hAnsi="Times New Roman" w:cs="Times New Roman"/>
          <w:sz w:val="28"/>
          <w:szCs w:val="28"/>
          <w:lang w:eastAsia="ru-RU"/>
        </w:rPr>
        <w:t xml:space="preserve">от оператора </w:t>
      </w:r>
      <w:r w:rsidR="005575BA"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на которо</w:t>
      </w:r>
      <w:r w:rsidR="00A41206" w:rsidRPr="00AD0221">
        <w:rPr>
          <w:rFonts w:ascii="Times New Roman" w:eastAsia="Times New Roman" w:hAnsi="Times New Roman" w:cs="Times New Roman"/>
          <w:sz w:val="28"/>
          <w:szCs w:val="28"/>
          <w:lang w:eastAsia="ru-RU"/>
        </w:rPr>
        <w:t xml:space="preserve">й проводится запрос предложений </w:t>
      </w:r>
      <w:r w:rsidRPr="00AD0221">
        <w:rPr>
          <w:rFonts w:ascii="Times New Roman" w:eastAsia="Times New Roman" w:hAnsi="Times New Roman" w:cs="Times New Roman"/>
          <w:sz w:val="28"/>
          <w:szCs w:val="28"/>
          <w:lang w:eastAsia="ru-RU"/>
        </w:rPr>
        <w:t xml:space="preserve">в электронной форме, </w:t>
      </w:r>
      <w:r w:rsidR="00A41206" w:rsidRPr="00AD0221">
        <w:rPr>
          <w:rFonts w:ascii="Times New Roman" w:eastAsia="Times New Roman" w:hAnsi="Times New Roman" w:cs="Times New Roman"/>
          <w:sz w:val="28"/>
          <w:szCs w:val="28"/>
          <w:lang w:eastAsia="ru-RU"/>
        </w:rPr>
        <w:t xml:space="preserve">протокола сопоставления ценовых </w:t>
      </w:r>
      <w:r w:rsidRPr="00AD0221">
        <w:rPr>
          <w:rFonts w:ascii="Times New Roman" w:eastAsia="Times New Roman" w:hAnsi="Times New Roman" w:cs="Times New Roman"/>
          <w:sz w:val="28"/>
          <w:szCs w:val="28"/>
          <w:lang w:eastAsia="ru-RU"/>
        </w:rPr>
        <w:t>предложений участников за</w:t>
      </w:r>
      <w:r w:rsidR="00A41206" w:rsidRPr="00AD0221">
        <w:rPr>
          <w:rFonts w:ascii="Times New Roman" w:eastAsia="Times New Roman" w:hAnsi="Times New Roman" w:cs="Times New Roman"/>
          <w:sz w:val="28"/>
          <w:szCs w:val="28"/>
          <w:lang w:eastAsia="ru-RU"/>
        </w:rPr>
        <w:t xml:space="preserve">проса предложений в электронной </w:t>
      </w:r>
      <w:r w:rsidRPr="00AD0221">
        <w:rPr>
          <w:rFonts w:ascii="Times New Roman" w:eastAsia="Times New Roman" w:hAnsi="Times New Roman" w:cs="Times New Roman"/>
          <w:sz w:val="28"/>
          <w:szCs w:val="28"/>
          <w:lang w:eastAsia="ru-RU"/>
        </w:rPr>
        <w:t>форме комиссия с учетом резул</w:t>
      </w:r>
      <w:r w:rsidR="00A41206" w:rsidRPr="00AD0221">
        <w:rPr>
          <w:rFonts w:ascii="Times New Roman" w:eastAsia="Times New Roman" w:hAnsi="Times New Roman" w:cs="Times New Roman"/>
          <w:sz w:val="28"/>
          <w:szCs w:val="28"/>
          <w:lang w:eastAsia="ru-RU"/>
        </w:rPr>
        <w:t xml:space="preserve">ьтатов оценки заявок на участие </w:t>
      </w:r>
      <w:r w:rsidRPr="00AD0221">
        <w:rPr>
          <w:rFonts w:ascii="Times New Roman" w:eastAsia="Times New Roman" w:hAnsi="Times New Roman" w:cs="Times New Roman"/>
          <w:sz w:val="28"/>
          <w:szCs w:val="28"/>
          <w:lang w:eastAsia="ru-RU"/>
        </w:rPr>
        <w:t>в запросе предложений в э</w:t>
      </w:r>
      <w:r w:rsidR="00A41206" w:rsidRPr="00AD0221">
        <w:rPr>
          <w:rFonts w:ascii="Times New Roman" w:eastAsia="Times New Roman" w:hAnsi="Times New Roman" w:cs="Times New Roman"/>
          <w:sz w:val="28"/>
          <w:szCs w:val="28"/>
          <w:lang w:eastAsia="ru-RU"/>
        </w:rPr>
        <w:t xml:space="preserve">лектронной форме подводит итоги </w:t>
      </w:r>
      <w:r w:rsidRPr="00AD0221">
        <w:rPr>
          <w:rFonts w:ascii="Times New Roman" w:eastAsia="Times New Roman" w:hAnsi="Times New Roman" w:cs="Times New Roman"/>
          <w:sz w:val="28"/>
          <w:szCs w:val="28"/>
          <w:lang w:eastAsia="ru-RU"/>
        </w:rPr>
        <w:t>запроса предложений в электронной форме и присваивает каждой заявке порядковый номер по мере уменьшения степени выгодности содержащихся в ней условий поставки товаров, выполнения работ, оказания услуг относительно д</w:t>
      </w:r>
      <w:r w:rsidR="00A41206" w:rsidRPr="00AD0221">
        <w:rPr>
          <w:rFonts w:ascii="Times New Roman" w:eastAsia="Times New Roman" w:hAnsi="Times New Roman" w:cs="Times New Roman"/>
          <w:sz w:val="28"/>
          <w:szCs w:val="28"/>
          <w:lang w:eastAsia="ru-RU"/>
        </w:rPr>
        <w:t xml:space="preserve">ругих заявок. Заявке, в которой </w:t>
      </w:r>
      <w:r w:rsidRPr="00AD0221">
        <w:rPr>
          <w:rFonts w:ascii="Times New Roman" w:eastAsia="Times New Roman" w:hAnsi="Times New Roman" w:cs="Times New Roman"/>
          <w:sz w:val="28"/>
          <w:szCs w:val="28"/>
          <w:lang w:eastAsia="ru-RU"/>
        </w:rPr>
        <w:t>содержатся лучшие условия поставки товаров, выполнения работ, оказания услуг, присваивае</w:t>
      </w:r>
      <w:r w:rsidR="002421F4" w:rsidRPr="00AD0221">
        <w:rPr>
          <w:rFonts w:ascii="Times New Roman" w:eastAsia="Times New Roman" w:hAnsi="Times New Roman" w:cs="Times New Roman"/>
          <w:sz w:val="28"/>
          <w:szCs w:val="28"/>
          <w:lang w:eastAsia="ru-RU"/>
        </w:rPr>
        <w:t>тся первый номер. В случае если</w:t>
      </w:r>
      <w:r w:rsidR="00A41206"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в нескольких заявках содержатся одинаковые условия </w:t>
      </w:r>
      <w:r w:rsidR="00A41206" w:rsidRPr="00AD0221">
        <w:rPr>
          <w:rFonts w:ascii="Times New Roman" w:eastAsia="Times New Roman" w:hAnsi="Times New Roman" w:cs="Times New Roman"/>
          <w:sz w:val="28"/>
          <w:szCs w:val="28"/>
          <w:lang w:eastAsia="ru-RU"/>
        </w:rPr>
        <w:t xml:space="preserve">поставки </w:t>
      </w:r>
      <w:r w:rsidRPr="00AD0221">
        <w:rPr>
          <w:rFonts w:ascii="Times New Roman" w:eastAsia="Times New Roman" w:hAnsi="Times New Roman" w:cs="Times New Roman"/>
          <w:sz w:val="28"/>
          <w:szCs w:val="28"/>
          <w:lang w:eastAsia="ru-RU"/>
        </w:rPr>
        <w:t>товаров, выполнения работ, оказания услуг</w:t>
      </w:r>
      <w:r w:rsidR="002A515E"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xml:space="preserve"> меньший порядковый номер присваивается заявке,</w:t>
      </w:r>
      <w:r w:rsidR="00A41206" w:rsidRPr="00AD0221">
        <w:rPr>
          <w:rFonts w:ascii="Times New Roman" w:eastAsia="Times New Roman" w:hAnsi="Times New Roman" w:cs="Times New Roman"/>
          <w:sz w:val="28"/>
          <w:szCs w:val="28"/>
          <w:lang w:eastAsia="ru-RU"/>
        </w:rPr>
        <w:t xml:space="preserve"> которая поступила ранее других </w:t>
      </w:r>
      <w:r w:rsidRPr="00AD0221">
        <w:rPr>
          <w:rFonts w:ascii="Times New Roman" w:eastAsia="Times New Roman" w:hAnsi="Times New Roman" w:cs="Times New Roman"/>
          <w:sz w:val="28"/>
          <w:szCs w:val="28"/>
          <w:lang w:eastAsia="ru-RU"/>
        </w:rPr>
        <w:t>заявок.</w:t>
      </w:r>
    </w:p>
    <w:p w:rsidR="002C2F59" w:rsidRPr="00AD0221" w:rsidRDefault="002C2F59"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Если доку</w:t>
      </w:r>
      <w:r w:rsidR="002421F4" w:rsidRPr="00AD0221">
        <w:rPr>
          <w:rFonts w:ascii="Times New Roman" w:eastAsia="Times New Roman" w:hAnsi="Times New Roman" w:cs="Times New Roman"/>
          <w:sz w:val="28"/>
          <w:szCs w:val="28"/>
          <w:lang w:eastAsia="ru-RU"/>
        </w:rPr>
        <w:t>ментацией о запросе предложений</w:t>
      </w:r>
      <w:r w:rsidR="00511FC9"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 электронной форме предусмотрено, что п</w:t>
      </w:r>
      <w:r w:rsidR="00A41206" w:rsidRPr="00AD0221">
        <w:rPr>
          <w:rFonts w:ascii="Times New Roman" w:eastAsia="Times New Roman" w:hAnsi="Times New Roman" w:cs="Times New Roman"/>
          <w:sz w:val="28"/>
          <w:szCs w:val="28"/>
          <w:lang w:eastAsia="ru-RU"/>
        </w:rPr>
        <w:t xml:space="preserve">обедителями может быть признано </w:t>
      </w:r>
      <w:r w:rsidRPr="00AD0221">
        <w:rPr>
          <w:rFonts w:ascii="Times New Roman" w:eastAsia="Times New Roman" w:hAnsi="Times New Roman" w:cs="Times New Roman"/>
          <w:sz w:val="28"/>
          <w:szCs w:val="28"/>
          <w:lang w:eastAsia="ru-RU"/>
        </w:rPr>
        <w:t>несколько</w:t>
      </w:r>
      <w:r w:rsidR="002421F4" w:rsidRPr="00AD0221">
        <w:rPr>
          <w:rFonts w:ascii="Times New Roman" w:eastAsia="Times New Roman" w:hAnsi="Times New Roman" w:cs="Times New Roman"/>
          <w:sz w:val="28"/>
          <w:szCs w:val="28"/>
          <w:lang w:eastAsia="ru-RU"/>
        </w:rPr>
        <w:t xml:space="preserve"> уча</w:t>
      </w:r>
      <w:r w:rsidR="00511FC9" w:rsidRPr="00AD0221">
        <w:rPr>
          <w:rFonts w:ascii="Times New Roman" w:eastAsia="Times New Roman" w:hAnsi="Times New Roman" w:cs="Times New Roman"/>
          <w:sz w:val="28"/>
          <w:szCs w:val="28"/>
          <w:lang w:eastAsia="ru-RU"/>
        </w:rPr>
        <w:t xml:space="preserve">стников запроса предложений </w:t>
      </w:r>
      <w:r w:rsidR="00A41206" w:rsidRPr="00AD0221">
        <w:rPr>
          <w:rFonts w:ascii="Times New Roman" w:eastAsia="Times New Roman" w:hAnsi="Times New Roman" w:cs="Times New Roman"/>
          <w:sz w:val="28"/>
          <w:szCs w:val="28"/>
          <w:lang w:eastAsia="ru-RU"/>
        </w:rPr>
        <w:t xml:space="preserve">в электронной форме, </w:t>
      </w:r>
      <w:r w:rsidRPr="00AD0221">
        <w:rPr>
          <w:rFonts w:ascii="Times New Roman" w:eastAsia="Times New Roman" w:hAnsi="Times New Roman" w:cs="Times New Roman"/>
          <w:sz w:val="28"/>
          <w:szCs w:val="28"/>
          <w:lang w:eastAsia="ru-RU"/>
        </w:rPr>
        <w:t xml:space="preserve">то первый порядковый номер присваивается нескольким заявкам </w:t>
      </w:r>
      <w:r w:rsidR="00A41206"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на участие в запросе предложений в электронной форме, содержащим л</w:t>
      </w:r>
      <w:r w:rsidR="00511FC9" w:rsidRPr="00AD0221">
        <w:rPr>
          <w:rFonts w:ascii="Times New Roman" w:eastAsia="Times New Roman" w:hAnsi="Times New Roman" w:cs="Times New Roman"/>
          <w:sz w:val="28"/>
          <w:szCs w:val="28"/>
          <w:lang w:eastAsia="ru-RU"/>
        </w:rPr>
        <w:t xml:space="preserve">учшие условия поставки товаров, </w:t>
      </w:r>
      <w:r w:rsidRPr="00AD0221">
        <w:rPr>
          <w:rFonts w:ascii="Times New Roman" w:eastAsia="Times New Roman" w:hAnsi="Times New Roman" w:cs="Times New Roman"/>
          <w:sz w:val="28"/>
          <w:szCs w:val="28"/>
          <w:lang w:eastAsia="ru-RU"/>
        </w:rPr>
        <w:t>выполнения работ, оказания услуг. Количество заявок, которым присвоен первый порядковый номер, должно равняться:</w:t>
      </w:r>
    </w:p>
    <w:p w:rsidR="002C2F59" w:rsidRPr="00AD0221" w:rsidRDefault="002C2F59"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установленному доку</w:t>
      </w:r>
      <w:r w:rsidR="00A41206" w:rsidRPr="00AD0221">
        <w:rPr>
          <w:rFonts w:ascii="Times New Roman" w:eastAsia="Times New Roman" w:hAnsi="Times New Roman" w:cs="Times New Roman"/>
          <w:sz w:val="28"/>
          <w:szCs w:val="28"/>
          <w:lang w:eastAsia="ru-RU"/>
        </w:rPr>
        <w:t xml:space="preserve">ментацией о запросе предложений </w:t>
      </w:r>
      <w:r w:rsidRPr="00AD0221">
        <w:rPr>
          <w:rFonts w:ascii="Times New Roman" w:eastAsia="Times New Roman" w:hAnsi="Times New Roman" w:cs="Times New Roman"/>
          <w:sz w:val="28"/>
          <w:szCs w:val="28"/>
          <w:lang w:eastAsia="ru-RU"/>
        </w:rPr>
        <w:t>в электронной форме количест</w:t>
      </w:r>
      <w:r w:rsidR="002421F4" w:rsidRPr="00AD0221">
        <w:rPr>
          <w:rFonts w:ascii="Times New Roman" w:eastAsia="Times New Roman" w:hAnsi="Times New Roman" w:cs="Times New Roman"/>
          <w:sz w:val="28"/>
          <w:szCs w:val="28"/>
          <w:lang w:eastAsia="ru-RU"/>
        </w:rPr>
        <w:t>ву победителей, если количеств</w:t>
      </w:r>
      <w:r w:rsidR="00A41206" w:rsidRPr="00AD0221">
        <w:rPr>
          <w:rFonts w:ascii="Times New Roman" w:eastAsia="Times New Roman" w:hAnsi="Times New Roman" w:cs="Times New Roman"/>
          <w:sz w:val="28"/>
          <w:szCs w:val="28"/>
          <w:lang w:eastAsia="ru-RU"/>
        </w:rPr>
        <w:t xml:space="preserve">о </w:t>
      </w:r>
      <w:r w:rsidRPr="00AD0221">
        <w:rPr>
          <w:rFonts w:ascii="Times New Roman" w:eastAsia="Times New Roman" w:hAnsi="Times New Roman" w:cs="Times New Roman"/>
          <w:sz w:val="28"/>
          <w:szCs w:val="28"/>
          <w:lang w:eastAsia="ru-RU"/>
        </w:rPr>
        <w:t>заявок на участие в запросе п</w:t>
      </w:r>
      <w:r w:rsidR="00A41206" w:rsidRPr="00AD0221">
        <w:rPr>
          <w:rFonts w:ascii="Times New Roman" w:eastAsia="Times New Roman" w:hAnsi="Times New Roman" w:cs="Times New Roman"/>
          <w:sz w:val="28"/>
          <w:szCs w:val="28"/>
          <w:lang w:eastAsia="ru-RU"/>
        </w:rPr>
        <w:t xml:space="preserve">редложений в электронной форме, </w:t>
      </w:r>
      <w:r w:rsidRPr="00AD0221">
        <w:rPr>
          <w:rFonts w:ascii="Times New Roman" w:eastAsia="Times New Roman" w:hAnsi="Times New Roman" w:cs="Times New Roman"/>
          <w:sz w:val="28"/>
          <w:szCs w:val="28"/>
          <w:lang w:eastAsia="ru-RU"/>
        </w:rPr>
        <w:t>соответствующих требованиям, установленным в документации, равно установленному в документации количеству победителей или превышает его;</w:t>
      </w:r>
    </w:p>
    <w:p w:rsidR="002C2F59" w:rsidRPr="00AD0221" w:rsidRDefault="002A515E"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количеству</w:t>
      </w:r>
      <w:r w:rsidR="002C2F59" w:rsidRPr="00AD0221">
        <w:rPr>
          <w:rFonts w:ascii="Times New Roman" w:eastAsia="Times New Roman" w:hAnsi="Times New Roman" w:cs="Times New Roman"/>
          <w:sz w:val="28"/>
          <w:szCs w:val="28"/>
          <w:lang w:eastAsia="ru-RU"/>
        </w:rPr>
        <w:t xml:space="preserve"> заявок н</w:t>
      </w:r>
      <w:r w:rsidR="00A41206" w:rsidRPr="00AD0221">
        <w:rPr>
          <w:rFonts w:ascii="Times New Roman" w:eastAsia="Times New Roman" w:hAnsi="Times New Roman" w:cs="Times New Roman"/>
          <w:sz w:val="28"/>
          <w:szCs w:val="28"/>
          <w:lang w:eastAsia="ru-RU"/>
        </w:rPr>
        <w:t xml:space="preserve">а участие в запросе предложений </w:t>
      </w:r>
      <w:r w:rsidR="002C2F59" w:rsidRPr="00AD0221">
        <w:rPr>
          <w:rFonts w:ascii="Times New Roman" w:eastAsia="Times New Roman" w:hAnsi="Times New Roman" w:cs="Times New Roman"/>
          <w:sz w:val="28"/>
          <w:szCs w:val="28"/>
          <w:lang w:eastAsia="ru-RU"/>
        </w:rPr>
        <w:t>в электронной форме, соответству</w:t>
      </w:r>
      <w:r w:rsidR="00F32CAB" w:rsidRPr="00AD0221">
        <w:rPr>
          <w:rFonts w:ascii="Times New Roman" w:eastAsia="Times New Roman" w:hAnsi="Times New Roman" w:cs="Times New Roman"/>
          <w:sz w:val="28"/>
          <w:szCs w:val="28"/>
          <w:lang w:eastAsia="ru-RU"/>
        </w:rPr>
        <w:t>ющих требов</w:t>
      </w:r>
      <w:r w:rsidR="00666DF7" w:rsidRPr="00AD0221">
        <w:rPr>
          <w:rFonts w:ascii="Times New Roman" w:eastAsia="Times New Roman" w:hAnsi="Times New Roman" w:cs="Times New Roman"/>
          <w:sz w:val="28"/>
          <w:szCs w:val="28"/>
          <w:lang w:eastAsia="ru-RU"/>
        </w:rPr>
        <w:t>аниям, установлен</w:t>
      </w:r>
      <w:r w:rsidR="00275D97" w:rsidRPr="00AD0221">
        <w:rPr>
          <w:rFonts w:ascii="Times New Roman" w:eastAsia="Times New Roman" w:hAnsi="Times New Roman" w:cs="Times New Roman"/>
          <w:sz w:val="28"/>
          <w:szCs w:val="28"/>
          <w:lang w:eastAsia="ru-RU"/>
        </w:rPr>
        <w:t xml:space="preserve">ным </w:t>
      </w:r>
      <w:r w:rsidR="002C2F59" w:rsidRPr="00AD0221">
        <w:rPr>
          <w:rFonts w:ascii="Times New Roman" w:eastAsia="Times New Roman" w:hAnsi="Times New Roman" w:cs="Times New Roman"/>
          <w:sz w:val="28"/>
          <w:szCs w:val="28"/>
          <w:lang w:eastAsia="ru-RU"/>
        </w:rPr>
        <w:t>в документации о запросе предложений в электронной форме, если количество заявок мен</w:t>
      </w:r>
      <w:r w:rsidR="005D14FC" w:rsidRPr="00AD0221">
        <w:rPr>
          <w:rFonts w:ascii="Times New Roman" w:eastAsia="Times New Roman" w:hAnsi="Times New Roman" w:cs="Times New Roman"/>
          <w:sz w:val="28"/>
          <w:szCs w:val="28"/>
          <w:lang w:eastAsia="ru-RU"/>
        </w:rPr>
        <w:t xml:space="preserve">ее установленного документацией </w:t>
      </w:r>
      <w:r w:rsidR="002C2F59" w:rsidRPr="00AD0221">
        <w:rPr>
          <w:rFonts w:ascii="Times New Roman" w:eastAsia="Times New Roman" w:hAnsi="Times New Roman" w:cs="Times New Roman"/>
          <w:sz w:val="28"/>
          <w:szCs w:val="28"/>
          <w:lang w:eastAsia="ru-RU"/>
        </w:rPr>
        <w:t>количества победителей.</w:t>
      </w:r>
    </w:p>
    <w:p w:rsidR="002C2F59" w:rsidRPr="00AD0221" w:rsidRDefault="002C2F59"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По результатам подведения итогов запроса предложений в электронной фор</w:t>
      </w:r>
      <w:r w:rsidR="00F32CAB" w:rsidRPr="00AD0221">
        <w:rPr>
          <w:rFonts w:ascii="Times New Roman" w:eastAsia="Times New Roman" w:hAnsi="Times New Roman" w:cs="Times New Roman"/>
          <w:sz w:val="28"/>
          <w:szCs w:val="28"/>
          <w:lang w:eastAsia="ru-RU"/>
        </w:rPr>
        <w:t xml:space="preserve">ме комиссия составляет итоговый </w:t>
      </w:r>
      <w:r w:rsidRPr="00AD0221">
        <w:rPr>
          <w:rFonts w:ascii="Times New Roman" w:eastAsia="Times New Roman" w:hAnsi="Times New Roman" w:cs="Times New Roman"/>
          <w:sz w:val="28"/>
          <w:szCs w:val="28"/>
          <w:lang w:eastAsia="ru-RU"/>
        </w:rPr>
        <w:t xml:space="preserve">протокол, который должен содержать сведения, </w:t>
      </w:r>
      <w:r w:rsidR="00A41206" w:rsidRPr="00AD0221">
        <w:rPr>
          <w:rFonts w:ascii="Times New Roman" w:eastAsia="Times New Roman" w:hAnsi="Times New Roman" w:cs="Times New Roman"/>
          <w:sz w:val="28"/>
          <w:szCs w:val="28"/>
          <w:lang w:eastAsia="ru-RU"/>
        </w:rPr>
        <w:t xml:space="preserve">предусмотренные </w:t>
      </w:r>
      <w:r w:rsidRPr="00AD0221">
        <w:rPr>
          <w:rFonts w:ascii="Times New Roman" w:eastAsia="Times New Roman" w:hAnsi="Times New Roman" w:cs="Times New Roman"/>
          <w:sz w:val="28"/>
          <w:szCs w:val="28"/>
          <w:lang w:eastAsia="ru-RU"/>
        </w:rPr>
        <w:t>пунктами 1</w:t>
      </w:r>
      <w:r w:rsidR="00477D46"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xml:space="preserve">7 части 14 статьи 3.2 </w:t>
      </w:r>
      <w:r w:rsidR="00774CCA" w:rsidRPr="00AD0221">
        <w:rPr>
          <w:rFonts w:ascii="Times New Roman" w:eastAsia="Times New Roman" w:hAnsi="Times New Roman" w:cs="Times New Roman"/>
          <w:sz w:val="28"/>
          <w:szCs w:val="28"/>
          <w:lang w:eastAsia="ru-RU"/>
        </w:rPr>
        <w:t>Закона №</w:t>
      </w:r>
      <w:r w:rsidR="00994812" w:rsidRPr="00AD0221">
        <w:rPr>
          <w:rFonts w:ascii="Times New Roman" w:eastAsia="Times New Roman" w:hAnsi="Times New Roman" w:cs="Times New Roman"/>
          <w:sz w:val="28"/>
          <w:szCs w:val="28"/>
          <w:lang w:eastAsia="ru-RU"/>
        </w:rPr>
        <w:t> </w:t>
      </w:r>
      <w:r w:rsidR="00774CCA" w:rsidRPr="00AD0221">
        <w:rPr>
          <w:rFonts w:ascii="Times New Roman" w:eastAsia="Times New Roman" w:hAnsi="Times New Roman" w:cs="Times New Roman"/>
          <w:sz w:val="28"/>
          <w:szCs w:val="28"/>
          <w:lang w:eastAsia="ru-RU"/>
        </w:rPr>
        <w:t>223-ФЗ</w:t>
      </w:r>
      <w:r w:rsidRPr="00AD0221">
        <w:rPr>
          <w:rFonts w:ascii="Times New Roman" w:eastAsia="Times New Roman" w:hAnsi="Times New Roman" w:cs="Times New Roman"/>
          <w:sz w:val="28"/>
          <w:szCs w:val="28"/>
          <w:lang w:eastAsia="ru-RU"/>
        </w:rPr>
        <w:t>.</w:t>
      </w:r>
    </w:p>
    <w:p w:rsidR="002C2F59" w:rsidRPr="00AD0221" w:rsidRDefault="002C2F59" w:rsidP="00F16BBE">
      <w:pPr>
        <w:autoSpaceDE w:val="0"/>
        <w:autoSpaceDN w:val="0"/>
        <w:adjustRightInd w:val="0"/>
        <w:spacing w:after="0" w:line="254" w:lineRule="auto"/>
        <w:ind w:firstLine="709"/>
        <w:jc w:val="both"/>
        <w:rPr>
          <w:rFonts w:ascii="Times New Roman" w:hAnsi="Times New Roman" w:cs="Times New Roman"/>
          <w:sz w:val="28"/>
          <w:szCs w:val="28"/>
        </w:rPr>
      </w:pPr>
      <w:r w:rsidRPr="00AD0221">
        <w:rPr>
          <w:rFonts w:ascii="Times New Roman" w:eastAsia="Times New Roman" w:hAnsi="Times New Roman" w:cs="Times New Roman"/>
          <w:sz w:val="28"/>
          <w:szCs w:val="28"/>
          <w:lang w:eastAsia="ru-RU"/>
        </w:rPr>
        <w:t xml:space="preserve">Итоговый протокол подписывается в день подведения итогов запроса предложений в </w:t>
      </w:r>
      <w:r w:rsidR="002421F4" w:rsidRPr="00AD0221">
        <w:rPr>
          <w:rFonts w:ascii="Times New Roman" w:eastAsia="Times New Roman" w:hAnsi="Times New Roman" w:cs="Times New Roman"/>
          <w:sz w:val="28"/>
          <w:szCs w:val="28"/>
          <w:lang w:eastAsia="ru-RU"/>
        </w:rPr>
        <w:t xml:space="preserve">электронной форме и </w:t>
      </w:r>
      <w:r w:rsidR="00A41206" w:rsidRPr="00AD0221">
        <w:rPr>
          <w:rFonts w:ascii="Times New Roman" w:eastAsia="Times New Roman" w:hAnsi="Times New Roman" w:cs="Times New Roman"/>
          <w:sz w:val="28"/>
          <w:szCs w:val="28"/>
          <w:lang w:eastAsia="ru-RU"/>
        </w:rPr>
        <w:t xml:space="preserve">размещается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иком в </w:t>
      </w:r>
      <w:r w:rsidR="00774CCA" w:rsidRPr="00AD0221">
        <w:rPr>
          <w:rFonts w:ascii="Times New Roman" w:eastAsia="Times New Roman" w:hAnsi="Times New Roman" w:cs="Times New Roman"/>
          <w:sz w:val="28"/>
          <w:szCs w:val="28"/>
          <w:lang w:eastAsia="ru-RU"/>
        </w:rPr>
        <w:t>ЕИС</w:t>
      </w:r>
      <w:r w:rsidR="00D97F20"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не позднее чем через </w:t>
      </w:r>
      <w:r w:rsidR="008C319E" w:rsidRPr="00AD0221">
        <w:rPr>
          <w:rFonts w:ascii="Times New Roman" w:eastAsia="Times New Roman" w:hAnsi="Times New Roman" w:cs="Times New Roman"/>
          <w:sz w:val="28"/>
          <w:szCs w:val="28"/>
          <w:lang w:eastAsia="ru-RU"/>
        </w:rPr>
        <w:t>три</w:t>
      </w:r>
      <w:r w:rsidR="00774CCA"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дня </w:t>
      </w:r>
      <w:r w:rsidR="00830696" w:rsidRPr="00AD0221">
        <w:rPr>
          <w:rFonts w:ascii="Times New Roman" w:eastAsia="Times New Roman" w:hAnsi="Times New Roman" w:cs="Times New Roman"/>
          <w:sz w:val="28"/>
          <w:szCs w:val="28"/>
          <w:lang w:eastAsia="ru-RU"/>
        </w:rPr>
        <w:t xml:space="preserve">со дня его </w:t>
      </w:r>
      <w:r w:rsidRPr="00AD0221">
        <w:rPr>
          <w:rFonts w:ascii="Times New Roman" w:eastAsia="Times New Roman" w:hAnsi="Times New Roman" w:cs="Times New Roman"/>
          <w:sz w:val="28"/>
          <w:szCs w:val="28"/>
          <w:lang w:eastAsia="ru-RU"/>
        </w:rPr>
        <w:t>подписания.</w:t>
      </w:r>
    </w:p>
    <w:p w:rsidR="002C2F59" w:rsidRPr="00AD0221" w:rsidRDefault="002C2F59" w:rsidP="00AD0221">
      <w:pPr>
        <w:pStyle w:val="a3"/>
        <w:widowControl w:val="0"/>
        <w:numPr>
          <w:ilvl w:val="0"/>
          <w:numId w:val="1"/>
        </w:numPr>
        <w:autoSpaceDE w:val="0"/>
        <w:autoSpaceDN w:val="0"/>
        <w:spacing w:after="0" w:line="254"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Рассмотрение </w:t>
      </w:r>
      <w:r w:rsidR="005D14FC" w:rsidRPr="00AD0221">
        <w:rPr>
          <w:rFonts w:ascii="Times New Roman" w:eastAsia="Times New Roman" w:hAnsi="Times New Roman" w:cs="Times New Roman"/>
          <w:sz w:val="28"/>
          <w:szCs w:val="28"/>
          <w:lang w:eastAsia="ru-RU"/>
        </w:rPr>
        <w:t xml:space="preserve">вторых частей заявок на участие </w:t>
      </w:r>
      <w:r w:rsidRPr="00AD0221">
        <w:rPr>
          <w:rFonts w:ascii="Times New Roman" w:eastAsia="Times New Roman" w:hAnsi="Times New Roman" w:cs="Times New Roman"/>
          <w:sz w:val="28"/>
          <w:szCs w:val="28"/>
          <w:lang w:eastAsia="ru-RU"/>
        </w:rPr>
        <w:t xml:space="preserve">в </w:t>
      </w:r>
      <w:r w:rsidR="003C13F2" w:rsidRPr="00AD0221">
        <w:rPr>
          <w:rFonts w:ascii="Times New Roman" w:eastAsia="Times New Roman" w:hAnsi="Times New Roman" w:cs="Times New Roman"/>
          <w:sz w:val="28"/>
          <w:szCs w:val="28"/>
          <w:lang w:eastAsia="ru-RU"/>
        </w:rPr>
        <w:t>з</w:t>
      </w:r>
      <w:r w:rsidRPr="00AD0221">
        <w:rPr>
          <w:rFonts w:ascii="Times New Roman" w:eastAsia="Times New Roman" w:hAnsi="Times New Roman" w:cs="Times New Roman"/>
          <w:sz w:val="28"/>
          <w:szCs w:val="28"/>
          <w:lang w:eastAsia="ru-RU"/>
        </w:rPr>
        <w:t>апросе предложений в э</w:t>
      </w:r>
      <w:r w:rsidR="005D14FC" w:rsidRPr="00AD0221">
        <w:rPr>
          <w:rFonts w:ascii="Times New Roman" w:eastAsia="Times New Roman" w:hAnsi="Times New Roman" w:cs="Times New Roman"/>
          <w:sz w:val="28"/>
          <w:szCs w:val="28"/>
          <w:lang w:eastAsia="ru-RU"/>
        </w:rPr>
        <w:t xml:space="preserve">лектронной форме, оценка заявок </w:t>
      </w:r>
      <w:r w:rsidRPr="00AD0221">
        <w:rPr>
          <w:rFonts w:ascii="Times New Roman" w:eastAsia="Times New Roman" w:hAnsi="Times New Roman" w:cs="Times New Roman"/>
          <w:sz w:val="28"/>
          <w:szCs w:val="28"/>
          <w:lang w:eastAsia="ru-RU"/>
        </w:rPr>
        <w:t>и подведение итогов запроса предложений в электронной форме осуществляются одновременно. Результаты рассмотрения вторых частей заявок и оценки заявок отражаются в итоговом протоколе.</w:t>
      </w:r>
    </w:p>
    <w:p w:rsidR="002C2F59" w:rsidRPr="00AD0221" w:rsidRDefault="002C2F59" w:rsidP="00AD0221">
      <w:pPr>
        <w:pStyle w:val="a3"/>
        <w:widowControl w:val="0"/>
        <w:numPr>
          <w:ilvl w:val="0"/>
          <w:numId w:val="1"/>
        </w:numPr>
        <w:autoSpaceDE w:val="0"/>
        <w:autoSpaceDN w:val="0"/>
        <w:spacing w:after="0" w:line="254"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если п</w:t>
      </w:r>
      <w:r w:rsidR="00A41206" w:rsidRPr="00AD0221">
        <w:rPr>
          <w:rFonts w:ascii="Times New Roman" w:eastAsia="Times New Roman" w:hAnsi="Times New Roman" w:cs="Times New Roman"/>
          <w:sz w:val="28"/>
          <w:szCs w:val="28"/>
          <w:lang w:eastAsia="ru-RU"/>
        </w:rPr>
        <w:t xml:space="preserve">о окончании срока подачи заявок </w:t>
      </w:r>
      <w:r w:rsidRPr="00AD0221">
        <w:rPr>
          <w:rFonts w:ascii="Times New Roman" w:eastAsia="Times New Roman" w:hAnsi="Times New Roman" w:cs="Times New Roman"/>
          <w:sz w:val="28"/>
          <w:szCs w:val="28"/>
          <w:lang w:eastAsia="ru-RU"/>
        </w:rPr>
        <w:t>на участие в запросе предложений в электронной форме подана только одна заявка, запрос предложений признается несостоявшимся. Если заявка соответст</w:t>
      </w:r>
      <w:r w:rsidR="005D14FC" w:rsidRPr="00AD0221">
        <w:rPr>
          <w:rFonts w:ascii="Times New Roman" w:eastAsia="Times New Roman" w:hAnsi="Times New Roman" w:cs="Times New Roman"/>
          <w:sz w:val="28"/>
          <w:szCs w:val="28"/>
          <w:lang w:eastAsia="ru-RU"/>
        </w:rPr>
        <w:t xml:space="preserve">вует требованиям, установленным </w:t>
      </w:r>
      <w:r w:rsidRPr="00AD0221">
        <w:rPr>
          <w:rFonts w:ascii="Times New Roman" w:eastAsia="Times New Roman" w:hAnsi="Times New Roman" w:cs="Times New Roman"/>
          <w:sz w:val="28"/>
          <w:szCs w:val="28"/>
          <w:lang w:eastAsia="ru-RU"/>
        </w:rPr>
        <w:t>документаци</w:t>
      </w:r>
      <w:r w:rsidR="006B63CB" w:rsidRPr="00AD0221">
        <w:rPr>
          <w:rFonts w:ascii="Times New Roman" w:eastAsia="Times New Roman" w:hAnsi="Times New Roman" w:cs="Times New Roman"/>
          <w:sz w:val="28"/>
          <w:szCs w:val="28"/>
          <w:lang w:eastAsia="ru-RU"/>
        </w:rPr>
        <w:t>ей</w:t>
      </w:r>
      <w:r w:rsidRPr="00AD0221">
        <w:rPr>
          <w:rFonts w:ascii="Times New Roman" w:eastAsia="Times New Roman" w:hAnsi="Times New Roman" w:cs="Times New Roman"/>
          <w:sz w:val="28"/>
          <w:szCs w:val="28"/>
          <w:lang w:eastAsia="ru-RU"/>
        </w:rPr>
        <w:t xml:space="preserve"> о запросе п</w:t>
      </w:r>
      <w:r w:rsidR="005D14FC" w:rsidRPr="00AD0221">
        <w:rPr>
          <w:rFonts w:ascii="Times New Roman" w:eastAsia="Times New Roman" w:hAnsi="Times New Roman" w:cs="Times New Roman"/>
          <w:sz w:val="28"/>
          <w:szCs w:val="28"/>
          <w:lang w:eastAsia="ru-RU"/>
        </w:rPr>
        <w:t xml:space="preserve">редложений в электронной форме,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 </w:t>
      </w:r>
      <w:r w:rsidR="0020485B" w:rsidRPr="00AD0221">
        <w:rPr>
          <w:rFonts w:ascii="Times New Roman" w:eastAsia="Times New Roman" w:hAnsi="Times New Roman" w:cs="Times New Roman"/>
          <w:sz w:val="28"/>
          <w:szCs w:val="28"/>
          <w:lang w:eastAsia="ru-RU"/>
        </w:rPr>
        <w:t>в течение пяти д</w:t>
      </w:r>
      <w:r w:rsidR="005D14FC" w:rsidRPr="00AD0221">
        <w:rPr>
          <w:rFonts w:ascii="Times New Roman" w:eastAsia="Times New Roman" w:hAnsi="Times New Roman" w:cs="Times New Roman"/>
          <w:sz w:val="28"/>
          <w:szCs w:val="28"/>
          <w:lang w:eastAsia="ru-RU"/>
        </w:rPr>
        <w:t xml:space="preserve">ней со дня размещения итогового </w:t>
      </w:r>
      <w:r w:rsidR="0020485B" w:rsidRPr="00AD0221">
        <w:rPr>
          <w:rFonts w:ascii="Times New Roman" w:eastAsia="Times New Roman" w:hAnsi="Times New Roman" w:cs="Times New Roman"/>
          <w:sz w:val="28"/>
          <w:szCs w:val="28"/>
          <w:lang w:eastAsia="ru-RU"/>
        </w:rPr>
        <w:t>протокола направляет оператору ЭП без подписи Заказчика</w:t>
      </w:r>
      <w:r w:rsidR="00275D97" w:rsidRPr="00AD0221">
        <w:rPr>
          <w:rFonts w:ascii="Times New Roman" w:eastAsia="Times New Roman" w:hAnsi="Times New Roman" w:cs="Times New Roman"/>
          <w:sz w:val="28"/>
          <w:szCs w:val="28"/>
          <w:lang w:eastAsia="ru-RU"/>
        </w:rPr>
        <w:t xml:space="preserve"> п</w:t>
      </w:r>
      <w:r w:rsidR="005D14FC" w:rsidRPr="00AD0221">
        <w:rPr>
          <w:rFonts w:ascii="Times New Roman" w:eastAsia="Times New Roman" w:hAnsi="Times New Roman" w:cs="Times New Roman"/>
          <w:sz w:val="28"/>
          <w:szCs w:val="28"/>
          <w:lang w:eastAsia="ru-RU"/>
        </w:rPr>
        <w:t xml:space="preserve">роект </w:t>
      </w:r>
      <w:r w:rsidRPr="00AD0221">
        <w:rPr>
          <w:rFonts w:ascii="Times New Roman" w:eastAsia="Times New Roman" w:hAnsi="Times New Roman" w:cs="Times New Roman"/>
          <w:sz w:val="28"/>
          <w:szCs w:val="28"/>
          <w:lang w:eastAsia="ru-RU"/>
        </w:rPr>
        <w:t>договора, который составляется путем включения условий исполнения договора, предложенных участником закупки в заявке,</w:t>
      </w:r>
      <w:r w:rsidR="005D14FC" w:rsidRPr="00AD0221">
        <w:rPr>
          <w:rFonts w:ascii="Times New Roman" w:eastAsia="Times New Roman" w:hAnsi="Times New Roman" w:cs="Times New Roman"/>
          <w:sz w:val="28"/>
          <w:szCs w:val="28"/>
          <w:lang w:eastAsia="ru-RU"/>
        </w:rPr>
        <w:t xml:space="preserve"> </w:t>
      </w:r>
      <w:r w:rsidR="002421F4" w:rsidRPr="00AD0221">
        <w:rPr>
          <w:rFonts w:ascii="Times New Roman" w:eastAsia="Times New Roman" w:hAnsi="Times New Roman" w:cs="Times New Roman"/>
          <w:sz w:val="28"/>
          <w:szCs w:val="28"/>
          <w:lang w:eastAsia="ru-RU"/>
        </w:rPr>
        <w:t>в проект договора, прил</w:t>
      </w:r>
      <w:r w:rsidR="0020485B" w:rsidRPr="00AD0221">
        <w:rPr>
          <w:rFonts w:ascii="Times New Roman" w:eastAsia="Times New Roman" w:hAnsi="Times New Roman" w:cs="Times New Roman"/>
          <w:sz w:val="28"/>
          <w:szCs w:val="28"/>
          <w:lang w:eastAsia="ru-RU"/>
        </w:rPr>
        <w:t xml:space="preserve">агаемый </w:t>
      </w:r>
      <w:r w:rsidRPr="00AD0221">
        <w:rPr>
          <w:rFonts w:ascii="Times New Roman" w:eastAsia="Times New Roman" w:hAnsi="Times New Roman" w:cs="Times New Roman"/>
          <w:sz w:val="28"/>
          <w:szCs w:val="28"/>
          <w:lang w:eastAsia="ru-RU"/>
        </w:rPr>
        <w:t>к документации</w:t>
      </w:r>
      <w:r w:rsidR="00470B1C" w:rsidRPr="00AD0221">
        <w:rPr>
          <w:rFonts w:ascii="Times New Roman" w:eastAsia="Times New Roman" w:hAnsi="Times New Roman" w:cs="Times New Roman"/>
          <w:sz w:val="28"/>
          <w:szCs w:val="28"/>
          <w:lang w:eastAsia="ru-RU"/>
        </w:rPr>
        <w:t xml:space="preserve"> о </w:t>
      </w:r>
      <w:r w:rsidR="002D0790" w:rsidRPr="00AD0221">
        <w:rPr>
          <w:rFonts w:ascii="Times New Roman" w:eastAsia="Times New Roman" w:hAnsi="Times New Roman" w:cs="Times New Roman"/>
          <w:sz w:val="28"/>
          <w:szCs w:val="28"/>
          <w:lang w:eastAsia="ru-RU"/>
        </w:rPr>
        <w:t xml:space="preserve">запросе </w:t>
      </w:r>
      <w:r w:rsidR="00275D97" w:rsidRPr="00AD0221">
        <w:rPr>
          <w:rFonts w:ascii="Times New Roman" w:eastAsia="Times New Roman" w:hAnsi="Times New Roman" w:cs="Times New Roman"/>
          <w:sz w:val="28"/>
          <w:szCs w:val="28"/>
          <w:lang w:eastAsia="ru-RU"/>
        </w:rPr>
        <w:t xml:space="preserve">предложений </w:t>
      </w:r>
      <w:r w:rsidR="00470B1C" w:rsidRPr="00AD0221">
        <w:rPr>
          <w:rFonts w:ascii="Times New Roman" w:eastAsia="Times New Roman" w:hAnsi="Times New Roman" w:cs="Times New Roman"/>
          <w:sz w:val="28"/>
          <w:szCs w:val="28"/>
          <w:lang w:eastAsia="ru-RU"/>
        </w:rPr>
        <w:t>в электронной форме</w:t>
      </w:r>
      <w:r w:rsidRPr="00AD0221">
        <w:rPr>
          <w:rFonts w:ascii="Times New Roman" w:eastAsia="Times New Roman" w:hAnsi="Times New Roman" w:cs="Times New Roman"/>
          <w:sz w:val="28"/>
          <w:szCs w:val="28"/>
          <w:lang w:eastAsia="ru-RU"/>
        </w:rPr>
        <w:t>.</w:t>
      </w:r>
    </w:p>
    <w:p w:rsidR="002C2F59" w:rsidRPr="00AD0221" w:rsidRDefault="002C2F59" w:rsidP="00AD0221">
      <w:pPr>
        <w:pStyle w:val="a3"/>
        <w:widowControl w:val="0"/>
        <w:numPr>
          <w:ilvl w:val="0"/>
          <w:numId w:val="1"/>
        </w:numPr>
        <w:autoSpaceDE w:val="0"/>
        <w:autoSpaceDN w:val="0"/>
        <w:spacing w:after="0" w:line="254"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если только одна заявка на участие в запросе предложений в электронной форме соответствует требованиям, установленным документаци</w:t>
      </w:r>
      <w:r w:rsidR="006B63CB" w:rsidRPr="00AD0221">
        <w:rPr>
          <w:rFonts w:ascii="Times New Roman" w:eastAsia="Times New Roman" w:hAnsi="Times New Roman" w:cs="Times New Roman"/>
          <w:sz w:val="28"/>
          <w:szCs w:val="28"/>
          <w:lang w:eastAsia="ru-RU"/>
        </w:rPr>
        <w:t>ей</w:t>
      </w:r>
      <w:r w:rsidRPr="00AD0221">
        <w:rPr>
          <w:rFonts w:ascii="Times New Roman" w:eastAsia="Times New Roman" w:hAnsi="Times New Roman" w:cs="Times New Roman"/>
          <w:sz w:val="28"/>
          <w:szCs w:val="28"/>
          <w:lang w:eastAsia="ru-RU"/>
        </w:rPr>
        <w:t xml:space="preserve"> о запросе </w:t>
      </w:r>
      <w:r w:rsidR="00666DF7" w:rsidRPr="00AD0221">
        <w:rPr>
          <w:rFonts w:ascii="Times New Roman" w:eastAsia="Times New Roman" w:hAnsi="Times New Roman" w:cs="Times New Roman"/>
          <w:sz w:val="28"/>
          <w:szCs w:val="28"/>
          <w:lang w:eastAsia="ru-RU"/>
        </w:rPr>
        <w:t xml:space="preserve">предложений </w:t>
      </w:r>
      <w:r w:rsidRPr="00AD0221">
        <w:rPr>
          <w:rFonts w:ascii="Times New Roman" w:eastAsia="Times New Roman" w:hAnsi="Times New Roman" w:cs="Times New Roman"/>
          <w:sz w:val="28"/>
          <w:szCs w:val="28"/>
          <w:lang w:eastAsia="ru-RU"/>
        </w:rPr>
        <w:t>в электронной форме, запрос предлож</w:t>
      </w:r>
      <w:r w:rsidR="005D14FC" w:rsidRPr="00AD0221">
        <w:rPr>
          <w:rFonts w:ascii="Times New Roman" w:eastAsia="Times New Roman" w:hAnsi="Times New Roman" w:cs="Times New Roman"/>
          <w:sz w:val="28"/>
          <w:szCs w:val="28"/>
          <w:lang w:eastAsia="ru-RU"/>
        </w:rPr>
        <w:t xml:space="preserve">ений признается несостоявшимся.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 </w:t>
      </w:r>
      <w:r w:rsidR="0020485B" w:rsidRPr="00AD0221">
        <w:rPr>
          <w:rFonts w:ascii="Times New Roman" w:eastAsia="Times New Roman" w:hAnsi="Times New Roman" w:cs="Times New Roman"/>
          <w:sz w:val="28"/>
          <w:szCs w:val="28"/>
          <w:lang w:eastAsia="ru-RU"/>
        </w:rPr>
        <w:t>в течение пяти д</w:t>
      </w:r>
      <w:r w:rsidR="005D14FC" w:rsidRPr="00AD0221">
        <w:rPr>
          <w:rFonts w:ascii="Times New Roman" w:eastAsia="Times New Roman" w:hAnsi="Times New Roman" w:cs="Times New Roman"/>
          <w:sz w:val="28"/>
          <w:szCs w:val="28"/>
          <w:lang w:eastAsia="ru-RU"/>
        </w:rPr>
        <w:t xml:space="preserve">ней со дня размещения итогового </w:t>
      </w:r>
      <w:r w:rsidR="0020485B" w:rsidRPr="00AD0221">
        <w:rPr>
          <w:rFonts w:ascii="Times New Roman" w:eastAsia="Times New Roman" w:hAnsi="Times New Roman" w:cs="Times New Roman"/>
          <w:sz w:val="28"/>
          <w:szCs w:val="28"/>
          <w:lang w:eastAsia="ru-RU"/>
        </w:rPr>
        <w:t>протокола направляет оператору ЭП без подписи Заказчика</w:t>
      </w:r>
      <w:r w:rsidR="005D14FC" w:rsidRPr="00AD0221">
        <w:rPr>
          <w:rFonts w:ascii="Times New Roman" w:eastAsia="Times New Roman" w:hAnsi="Times New Roman" w:cs="Times New Roman"/>
          <w:sz w:val="28"/>
          <w:szCs w:val="28"/>
          <w:lang w:eastAsia="ru-RU"/>
        </w:rPr>
        <w:t xml:space="preserve"> проект </w:t>
      </w:r>
      <w:r w:rsidR="002421F4" w:rsidRPr="00AD0221">
        <w:rPr>
          <w:rFonts w:ascii="Times New Roman" w:eastAsia="Times New Roman" w:hAnsi="Times New Roman" w:cs="Times New Roman"/>
          <w:sz w:val="28"/>
          <w:szCs w:val="28"/>
          <w:lang w:eastAsia="ru-RU"/>
        </w:rPr>
        <w:t>дого</w:t>
      </w:r>
      <w:r w:rsidR="0020485B" w:rsidRPr="00AD0221">
        <w:rPr>
          <w:rFonts w:ascii="Times New Roman" w:eastAsia="Times New Roman" w:hAnsi="Times New Roman" w:cs="Times New Roman"/>
          <w:sz w:val="28"/>
          <w:szCs w:val="28"/>
          <w:lang w:eastAsia="ru-RU"/>
        </w:rPr>
        <w:t>вора</w:t>
      </w:r>
      <w:r w:rsidRPr="00AD0221">
        <w:rPr>
          <w:rFonts w:ascii="Times New Roman" w:eastAsia="Times New Roman" w:hAnsi="Times New Roman" w:cs="Times New Roman"/>
          <w:sz w:val="28"/>
          <w:szCs w:val="28"/>
          <w:lang w:eastAsia="ru-RU"/>
        </w:rPr>
        <w:t>, котор</w:t>
      </w:r>
      <w:r w:rsidR="002421F4" w:rsidRPr="00AD0221">
        <w:rPr>
          <w:rFonts w:ascii="Times New Roman" w:eastAsia="Times New Roman" w:hAnsi="Times New Roman" w:cs="Times New Roman"/>
          <w:sz w:val="28"/>
          <w:szCs w:val="28"/>
          <w:lang w:eastAsia="ru-RU"/>
        </w:rPr>
        <w:t>ый составляется путем включения</w:t>
      </w:r>
      <w:r w:rsidR="005D14FC" w:rsidRPr="00AD0221">
        <w:rPr>
          <w:rFonts w:ascii="Times New Roman" w:eastAsia="Times New Roman" w:hAnsi="Times New Roman" w:cs="Times New Roman"/>
          <w:sz w:val="28"/>
          <w:szCs w:val="28"/>
          <w:lang w:eastAsia="ru-RU"/>
        </w:rPr>
        <w:t xml:space="preserve"> условий </w:t>
      </w:r>
      <w:r w:rsidRPr="00AD0221">
        <w:rPr>
          <w:rFonts w:ascii="Times New Roman" w:eastAsia="Times New Roman" w:hAnsi="Times New Roman" w:cs="Times New Roman"/>
          <w:sz w:val="28"/>
          <w:szCs w:val="28"/>
          <w:lang w:eastAsia="ru-RU"/>
        </w:rPr>
        <w:t>исполнения договора, предложенных участником закупки в заявке, в проект договора, прилагаемый к документации</w:t>
      </w:r>
      <w:r w:rsidR="00470B1C" w:rsidRPr="00AD0221">
        <w:rPr>
          <w:rFonts w:ascii="Times New Roman" w:eastAsia="Times New Roman" w:hAnsi="Times New Roman" w:cs="Times New Roman"/>
          <w:sz w:val="28"/>
          <w:szCs w:val="28"/>
          <w:lang w:eastAsia="ru-RU"/>
        </w:rPr>
        <w:t xml:space="preserve"> о запросе предложений в электронной форме</w:t>
      </w:r>
      <w:r w:rsidRPr="00AD0221">
        <w:rPr>
          <w:rFonts w:ascii="Times New Roman" w:eastAsia="Times New Roman" w:hAnsi="Times New Roman" w:cs="Times New Roman"/>
          <w:sz w:val="28"/>
          <w:szCs w:val="28"/>
          <w:lang w:eastAsia="ru-RU"/>
        </w:rPr>
        <w:t>.</w:t>
      </w:r>
    </w:p>
    <w:p w:rsidR="006F535E" w:rsidRPr="00AD0221" w:rsidRDefault="002C2F59" w:rsidP="00AD0221">
      <w:pPr>
        <w:pStyle w:val="a3"/>
        <w:widowControl w:val="0"/>
        <w:numPr>
          <w:ilvl w:val="0"/>
          <w:numId w:val="1"/>
        </w:numPr>
        <w:autoSpaceDE w:val="0"/>
        <w:autoSpaceDN w:val="0"/>
        <w:spacing w:after="0" w:line="254"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Договор по </w:t>
      </w:r>
      <w:r w:rsidR="00666DF7" w:rsidRPr="00AD0221">
        <w:rPr>
          <w:rFonts w:ascii="Times New Roman" w:eastAsia="Times New Roman" w:hAnsi="Times New Roman" w:cs="Times New Roman"/>
          <w:sz w:val="28"/>
          <w:szCs w:val="28"/>
          <w:lang w:eastAsia="ru-RU"/>
        </w:rPr>
        <w:t xml:space="preserve">результатам запроса предложений </w:t>
      </w:r>
      <w:r w:rsidRPr="00AD0221">
        <w:rPr>
          <w:rFonts w:ascii="Times New Roman" w:eastAsia="Times New Roman" w:hAnsi="Times New Roman" w:cs="Times New Roman"/>
          <w:sz w:val="28"/>
          <w:szCs w:val="28"/>
          <w:lang w:eastAsia="ru-RU"/>
        </w:rPr>
        <w:t xml:space="preserve">в электронной форме заключается с использованием программно-аппаратных средств </w:t>
      </w:r>
      <w:r w:rsidR="003C13F2"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на которой проводится запрос предложений в электронной форме, и</w:t>
      </w:r>
      <w:r w:rsidR="005D14FC" w:rsidRPr="00AD0221">
        <w:rPr>
          <w:rFonts w:ascii="Times New Roman" w:eastAsia="Times New Roman" w:hAnsi="Times New Roman" w:cs="Times New Roman"/>
          <w:sz w:val="28"/>
          <w:szCs w:val="28"/>
          <w:lang w:eastAsia="ru-RU"/>
        </w:rPr>
        <w:t xml:space="preserve"> должен быть подписан усиленной </w:t>
      </w:r>
      <w:r w:rsidRPr="00AD0221">
        <w:rPr>
          <w:rFonts w:ascii="Times New Roman" w:eastAsia="Times New Roman" w:hAnsi="Times New Roman" w:cs="Times New Roman"/>
          <w:sz w:val="28"/>
          <w:szCs w:val="28"/>
          <w:lang w:eastAsia="ru-RU"/>
        </w:rPr>
        <w:t xml:space="preserve">квалифицированной электронной подписью </w:t>
      </w:r>
      <w:r w:rsidR="006F535E" w:rsidRPr="00AD0221">
        <w:rPr>
          <w:rFonts w:ascii="Times New Roman" w:eastAsia="Times New Roman" w:hAnsi="Times New Roman" w:cs="Times New Roman"/>
          <w:sz w:val="28"/>
          <w:szCs w:val="28"/>
          <w:lang w:eastAsia="ru-RU"/>
        </w:rPr>
        <w:t>лица, имеющего право действовать от имени со</w:t>
      </w:r>
      <w:r w:rsidR="005D14FC" w:rsidRPr="00AD0221">
        <w:rPr>
          <w:rFonts w:ascii="Times New Roman" w:eastAsia="Times New Roman" w:hAnsi="Times New Roman" w:cs="Times New Roman"/>
          <w:sz w:val="28"/>
          <w:szCs w:val="28"/>
          <w:lang w:eastAsia="ru-RU"/>
        </w:rPr>
        <w:t xml:space="preserve">ответственно участника закупки, </w:t>
      </w:r>
      <w:r w:rsidR="006F535E" w:rsidRPr="00AD0221">
        <w:rPr>
          <w:rFonts w:ascii="Times New Roman" w:eastAsia="Times New Roman" w:hAnsi="Times New Roman" w:cs="Times New Roman"/>
          <w:sz w:val="28"/>
          <w:szCs w:val="28"/>
          <w:lang w:eastAsia="ru-RU"/>
        </w:rPr>
        <w:t>Заказчика.</w:t>
      </w:r>
    </w:p>
    <w:p w:rsidR="00AC04B2" w:rsidRPr="00AD0221" w:rsidRDefault="00AC04B2" w:rsidP="00F16BBE">
      <w:pPr>
        <w:widowControl w:val="0"/>
        <w:autoSpaceDE w:val="0"/>
        <w:autoSpaceDN w:val="0"/>
        <w:spacing w:after="0" w:line="254" w:lineRule="auto"/>
        <w:jc w:val="both"/>
        <w:rPr>
          <w:rFonts w:ascii="Times New Roman" w:eastAsia="Times New Roman" w:hAnsi="Times New Roman" w:cs="Times New Roman"/>
          <w:sz w:val="28"/>
          <w:szCs w:val="28"/>
          <w:lang w:eastAsia="ru-RU"/>
        </w:rPr>
      </w:pPr>
    </w:p>
    <w:p w:rsidR="0064685B" w:rsidRPr="00AD0221" w:rsidRDefault="0064685B" w:rsidP="00F16BBE">
      <w:pPr>
        <w:widowControl w:val="0"/>
        <w:autoSpaceDE w:val="0"/>
        <w:autoSpaceDN w:val="0"/>
        <w:spacing w:after="0" w:line="254" w:lineRule="auto"/>
        <w:jc w:val="center"/>
        <w:outlineLvl w:val="2"/>
        <w:rPr>
          <w:rFonts w:ascii="Times New Roman" w:eastAsia="Times New Roman" w:hAnsi="Times New Roman" w:cs="Times New Roman"/>
          <w:b/>
          <w:sz w:val="28"/>
          <w:szCs w:val="28"/>
          <w:lang w:eastAsia="ru-RU"/>
        </w:rPr>
      </w:pPr>
      <w:r w:rsidRPr="00AD0221">
        <w:rPr>
          <w:rFonts w:ascii="Times New Roman" w:eastAsia="Times New Roman" w:hAnsi="Times New Roman" w:cs="Times New Roman"/>
          <w:b/>
          <w:sz w:val="28"/>
          <w:szCs w:val="28"/>
          <w:lang w:eastAsia="ru-RU"/>
        </w:rPr>
        <w:t>Условия применения и по</w:t>
      </w:r>
      <w:r w:rsidR="002421F4" w:rsidRPr="00AD0221">
        <w:rPr>
          <w:rFonts w:ascii="Times New Roman" w:eastAsia="Times New Roman" w:hAnsi="Times New Roman" w:cs="Times New Roman"/>
          <w:b/>
          <w:sz w:val="28"/>
          <w:szCs w:val="28"/>
          <w:lang w:eastAsia="ru-RU"/>
        </w:rPr>
        <w:t>рядок проведения</w:t>
      </w:r>
      <w:r w:rsidR="002421F4" w:rsidRPr="00AD0221">
        <w:rPr>
          <w:rFonts w:ascii="Times New Roman" w:eastAsia="Times New Roman" w:hAnsi="Times New Roman" w:cs="Times New Roman"/>
          <w:b/>
          <w:sz w:val="28"/>
          <w:szCs w:val="28"/>
          <w:lang w:eastAsia="ru-RU"/>
        </w:rPr>
        <w:br/>
      </w:r>
      <w:r w:rsidRPr="00AD0221">
        <w:rPr>
          <w:rFonts w:ascii="Times New Roman" w:eastAsia="Times New Roman" w:hAnsi="Times New Roman" w:cs="Times New Roman"/>
          <w:b/>
          <w:sz w:val="28"/>
          <w:szCs w:val="28"/>
          <w:lang w:eastAsia="ru-RU"/>
        </w:rPr>
        <w:t>за</w:t>
      </w:r>
      <w:r w:rsidR="000C167F" w:rsidRPr="00AD0221">
        <w:rPr>
          <w:rFonts w:ascii="Times New Roman" w:eastAsia="Times New Roman" w:hAnsi="Times New Roman" w:cs="Times New Roman"/>
          <w:b/>
          <w:sz w:val="28"/>
          <w:szCs w:val="28"/>
          <w:lang w:eastAsia="ru-RU"/>
        </w:rPr>
        <w:t xml:space="preserve">крытого </w:t>
      </w:r>
      <w:r w:rsidRPr="00AD0221">
        <w:rPr>
          <w:rFonts w:ascii="Times New Roman" w:eastAsia="Times New Roman" w:hAnsi="Times New Roman" w:cs="Times New Roman"/>
          <w:b/>
          <w:sz w:val="28"/>
          <w:szCs w:val="28"/>
          <w:lang w:eastAsia="ru-RU"/>
        </w:rPr>
        <w:t>запроса предложений</w:t>
      </w:r>
    </w:p>
    <w:p w:rsidR="00F47D9E" w:rsidRPr="00AD0221" w:rsidRDefault="007007B2" w:rsidP="00AD0221">
      <w:pPr>
        <w:pStyle w:val="a3"/>
        <w:widowControl w:val="0"/>
        <w:numPr>
          <w:ilvl w:val="0"/>
          <w:numId w:val="1"/>
        </w:numPr>
        <w:autoSpaceDE w:val="0"/>
        <w:autoSpaceDN w:val="0"/>
        <w:spacing w:before="240"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Определение</w:t>
      </w:r>
      <w:r w:rsidR="00F47D9E" w:rsidRPr="00AD0221">
        <w:rPr>
          <w:rFonts w:ascii="Times New Roman" w:eastAsia="Times New Roman" w:hAnsi="Times New Roman" w:cs="Times New Roman"/>
          <w:sz w:val="28"/>
          <w:szCs w:val="28"/>
          <w:lang w:eastAsia="ru-RU"/>
        </w:rPr>
        <w:t xml:space="preserve"> поставщика (</w:t>
      </w:r>
      <w:r w:rsidR="00A40310" w:rsidRPr="00AD0221">
        <w:rPr>
          <w:rFonts w:ascii="Times New Roman" w:eastAsia="Times New Roman" w:hAnsi="Times New Roman" w:cs="Times New Roman"/>
          <w:sz w:val="28"/>
          <w:szCs w:val="28"/>
          <w:lang w:eastAsia="ru-RU"/>
        </w:rPr>
        <w:t xml:space="preserve">исполнителя, </w:t>
      </w:r>
      <w:r w:rsidR="00A41206" w:rsidRPr="00AD0221">
        <w:rPr>
          <w:rFonts w:ascii="Times New Roman" w:eastAsia="Times New Roman" w:hAnsi="Times New Roman" w:cs="Times New Roman"/>
          <w:sz w:val="28"/>
          <w:szCs w:val="28"/>
          <w:lang w:eastAsia="ru-RU"/>
        </w:rPr>
        <w:t xml:space="preserve">подрядчика) </w:t>
      </w:r>
      <w:r w:rsidR="00F47D9E" w:rsidRPr="00AD0221">
        <w:rPr>
          <w:rFonts w:ascii="Times New Roman" w:eastAsia="Times New Roman" w:hAnsi="Times New Roman" w:cs="Times New Roman"/>
          <w:sz w:val="28"/>
          <w:szCs w:val="28"/>
          <w:lang w:eastAsia="ru-RU"/>
        </w:rPr>
        <w:t>путем проведения закр</w:t>
      </w:r>
      <w:r w:rsidR="002421F4" w:rsidRPr="00AD0221">
        <w:rPr>
          <w:rFonts w:ascii="Times New Roman" w:eastAsia="Times New Roman" w:hAnsi="Times New Roman" w:cs="Times New Roman"/>
          <w:sz w:val="28"/>
          <w:szCs w:val="28"/>
          <w:lang w:eastAsia="ru-RU"/>
        </w:rPr>
        <w:t xml:space="preserve">ытого запроса предложений </w:t>
      </w:r>
      <w:r w:rsidR="00F47D9E" w:rsidRPr="00AD0221">
        <w:rPr>
          <w:rFonts w:ascii="Times New Roman" w:eastAsia="Times New Roman" w:hAnsi="Times New Roman" w:cs="Times New Roman"/>
          <w:sz w:val="28"/>
          <w:szCs w:val="28"/>
          <w:lang w:eastAsia="ru-RU"/>
        </w:rPr>
        <w:t>осуществля</w:t>
      </w:r>
      <w:r w:rsidR="002D0790" w:rsidRPr="00AD0221">
        <w:rPr>
          <w:rFonts w:ascii="Times New Roman" w:eastAsia="Times New Roman" w:hAnsi="Times New Roman" w:cs="Times New Roman"/>
          <w:sz w:val="28"/>
          <w:szCs w:val="28"/>
          <w:lang w:eastAsia="ru-RU"/>
        </w:rPr>
        <w:t>е</w:t>
      </w:r>
      <w:r w:rsidR="00F47D9E" w:rsidRPr="00AD0221">
        <w:rPr>
          <w:rFonts w:ascii="Times New Roman" w:eastAsia="Times New Roman" w:hAnsi="Times New Roman" w:cs="Times New Roman"/>
          <w:sz w:val="28"/>
          <w:szCs w:val="28"/>
          <w:lang w:eastAsia="ru-RU"/>
        </w:rPr>
        <w:t xml:space="preserve">тся </w:t>
      </w:r>
      <w:r w:rsidR="002D0790" w:rsidRPr="00AD0221">
        <w:rPr>
          <w:rFonts w:ascii="Times New Roman" w:eastAsia="Times New Roman" w:hAnsi="Times New Roman" w:cs="Times New Roman"/>
          <w:sz w:val="28"/>
          <w:szCs w:val="28"/>
          <w:lang w:eastAsia="ru-RU"/>
        </w:rPr>
        <w:t>в</w:t>
      </w:r>
      <w:r w:rsidR="00F47D9E" w:rsidRPr="00AD0221">
        <w:rPr>
          <w:rFonts w:ascii="Times New Roman" w:eastAsia="Times New Roman" w:hAnsi="Times New Roman" w:cs="Times New Roman"/>
          <w:sz w:val="28"/>
          <w:szCs w:val="28"/>
          <w:lang w:eastAsia="ru-RU"/>
        </w:rPr>
        <w:t xml:space="preserve"> следующих </w:t>
      </w:r>
      <w:r w:rsidR="002D0790" w:rsidRPr="00AD0221">
        <w:rPr>
          <w:rFonts w:ascii="Times New Roman" w:eastAsia="Times New Roman" w:hAnsi="Times New Roman" w:cs="Times New Roman"/>
          <w:sz w:val="28"/>
          <w:szCs w:val="28"/>
          <w:lang w:eastAsia="ru-RU"/>
        </w:rPr>
        <w:t>случаях</w:t>
      </w:r>
      <w:r w:rsidR="00F47D9E" w:rsidRPr="00AD0221">
        <w:rPr>
          <w:rFonts w:ascii="Times New Roman" w:eastAsia="Times New Roman" w:hAnsi="Times New Roman" w:cs="Times New Roman"/>
          <w:sz w:val="28"/>
          <w:szCs w:val="28"/>
          <w:lang w:eastAsia="ru-RU"/>
        </w:rPr>
        <w:t>:</w:t>
      </w:r>
    </w:p>
    <w:p w:rsidR="00A238AF" w:rsidRPr="00AD0221" w:rsidRDefault="00A238AF" w:rsidP="00F16BBE">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1) сведения о закупке составляют государственную тайну;</w:t>
      </w:r>
    </w:p>
    <w:p w:rsidR="00A238AF" w:rsidRPr="00AD0221" w:rsidRDefault="002D0790" w:rsidP="00F16BBE">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2) </w:t>
      </w:r>
      <w:r w:rsidR="00A238AF" w:rsidRPr="00AD0221">
        <w:rPr>
          <w:rFonts w:ascii="Times New Roman" w:eastAsia="Times New Roman" w:hAnsi="Times New Roman" w:cs="Times New Roman"/>
          <w:sz w:val="28"/>
          <w:szCs w:val="28"/>
          <w:lang w:eastAsia="ru-RU"/>
        </w:rPr>
        <w:t>закупка осуществляется в рамках выполнения государственного оборонного заказа в целях обеспечен</w:t>
      </w:r>
      <w:r w:rsidR="007860A5" w:rsidRPr="00AD0221">
        <w:rPr>
          <w:rFonts w:ascii="Times New Roman" w:eastAsia="Times New Roman" w:hAnsi="Times New Roman" w:cs="Times New Roman"/>
          <w:sz w:val="28"/>
          <w:szCs w:val="28"/>
          <w:lang w:eastAsia="ru-RU"/>
        </w:rPr>
        <w:t>ия обороны и</w:t>
      </w:r>
      <w:r w:rsidR="007860A5" w:rsidRPr="00AD0221">
        <w:rPr>
          <w:rFonts w:ascii="Times New Roman" w:eastAsia="Times New Roman" w:hAnsi="Times New Roman" w:cs="Times New Roman"/>
          <w:sz w:val="28"/>
          <w:szCs w:val="28"/>
          <w:lang w:eastAsia="ru-RU"/>
        </w:rPr>
        <w:br/>
      </w:r>
      <w:r w:rsidR="00A238AF" w:rsidRPr="00AD0221">
        <w:rPr>
          <w:rFonts w:ascii="Times New Roman" w:eastAsia="Times New Roman" w:hAnsi="Times New Roman" w:cs="Times New Roman"/>
          <w:sz w:val="28"/>
          <w:szCs w:val="28"/>
          <w:lang w:eastAsia="ru-RU"/>
        </w:rPr>
        <w:t>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2D0790" w:rsidRPr="00AD0221" w:rsidRDefault="002D0790" w:rsidP="00F16BBE">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3) в отношении закупки координационным органом Правительства Российской Федерации принято решение в соответствии с пунктом 2 ил</w:t>
      </w:r>
      <w:r w:rsidR="00430145" w:rsidRPr="00AD0221">
        <w:rPr>
          <w:rFonts w:ascii="Times New Roman" w:eastAsia="Times New Roman" w:hAnsi="Times New Roman" w:cs="Times New Roman"/>
          <w:sz w:val="28"/>
          <w:szCs w:val="28"/>
          <w:lang w:eastAsia="ru-RU"/>
        </w:rPr>
        <w:t>и 3 части 8 статьи 3.1 Закона № </w:t>
      </w:r>
      <w:r w:rsidRPr="00AD0221">
        <w:rPr>
          <w:rFonts w:ascii="Times New Roman" w:eastAsia="Times New Roman" w:hAnsi="Times New Roman" w:cs="Times New Roman"/>
          <w:sz w:val="28"/>
          <w:szCs w:val="28"/>
          <w:lang w:eastAsia="ru-RU"/>
        </w:rPr>
        <w:t>223-ФЗ;</w:t>
      </w:r>
    </w:p>
    <w:p w:rsidR="00A238AF" w:rsidRPr="00AD0221" w:rsidRDefault="002D0790" w:rsidP="00F16BBE">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4) </w:t>
      </w:r>
      <w:r w:rsidR="00A238AF" w:rsidRPr="00AD0221">
        <w:rPr>
          <w:rFonts w:ascii="Times New Roman" w:eastAsia="Times New Roman" w:hAnsi="Times New Roman" w:cs="Times New Roman"/>
          <w:sz w:val="28"/>
          <w:szCs w:val="28"/>
          <w:lang w:eastAsia="ru-RU"/>
        </w:rPr>
        <w:t>определенных Правительством Российской Федерации, в соответстви</w:t>
      </w:r>
      <w:r w:rsidR="00430145" w:rsidRPr="00AD0221">
        <w:rPr>
          <w:rFonts w:ascii="Times New Roman" w:eastAsia="Times New Roman" w:hAnsi="Times New Roman" w:cs="Times New Roman"/>
          <w:sz w:val="28"/>
          <w:szCs w:val="28"/>
          <w:lang w:eastAsia="ru-RU"/>
        </w:rPr>
        <w:t>и с частью 16 статьи 4 Закона № </w:t>
      </w:r>
      <w:r w:rsidR="00A238AF" w:rsidRPr="00AD0221">
        <w:rPr>
          <w:rFonts w:ascii="Times New Roman" w:eastAsia="Times New Roman" w:hAnsi="Times New Roman" w:cs="Times New Roman"/>
          <w:sz w:val="28"/>
          <w:szCs w:val="28"/>
          <w:lang w:eastAsia="ru-RU"/>
        </w:rPr>
        <w:t xml:space="preserve">223-ФЗ; </w:t>
      </w:r>
    </w:p>
    <w:p w:rsidR="00F47D9E" w:rsidRPr="00AD0221" w:rsidRDefault="002D0790" w:rsidP="00F16BB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5) </w:t>
      </w:r>
      <w:r w:rsidR="00F47D9E" w:rsidRPr="00AD0221">
        <w:rPr>
          <w:rFonts w:ascii="Times New Roman" w:eastAsia="Times New Roman" w:hAnsi="Times New Roman" w:cs="Times New Roman"/>
          <w:sz w:val="28"/>
          <w:szCs w:val="28"/>
          <w:lang w:eastAsia="ru-RU"/>
        </w:rPr>
        <w:t xml:space="preserve">НМЦД составляет не более </w:t>
      </w:r>
      <w:r w:rsidR="00EE3911" w:rsidRPr="00AD0221">
        <w:rPr>
          <w:rFonts w:ascii="Times New Roman" w:eastAsia="Times New Roman" w:hAnsi="Times New Roman" w:cs="Times New Roman"/>
          <w:sz w:val="28"/>
          <w:szCs w:val="28"/>
          <w:lang w:eastAsia="ru-RU"/>
        </w:rPr>
        <w:t>15 000 000 рублей</w:t>
      </w:r>
      <w:r w:rsidR="00F47D9E" w:rsidRPr="00AD0221">
        <w:rPr>
          <w:rFonts w:ascii="Times New Roman" w:eastAsia="Times New Roman" w:hAnsi="Times New Roman" w:cs="Times New Roman"/>
          <w:sz w:val="28"/>
          <w:szCs w:val="28"/>
          <w:lang w:eastAsia="ru-RU"/>
        </w:rPr>
        <w:t>;</w:t>
      </w:r>
    </w:p>
    <w:p w:rsidR="00F47D9E" w:rsidRPr="00AD0221" w:rsidRDefault="002D0790" w:rsidP="00AD0221">
      <w:pPr>
        <w:pStyle w:val="a3"/>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w:t>
      </w:r>
      <w:r w:rsidR="00F47D9E" w:rsidRPr="00AD0221">
        <w:rPr>
          <w:rFonts w:ascii="Times New Roman" w:eastAsia="Times New Roman" w:hAnsi="Times New Roman" w:cs="Times New Roman"/>
          <w:sz w:val="28"/>
          <w:szCs w:val="28"/>
          <w:lang w:eastAsia="ru-RU"/>
        </w:rPr>
        <w:t>в отношении товаров, работ, услуг или условий поставки товаров, выполнения работ, оказания услуг выполняется хотя бы одно из следующих условий:</w:t>
      </w:r>
    </w:p>
    <w:p w:rsidR="00F47D9E" w:rsidRPr="00AD0221" w:rsidRDefault="00F47D9E" w:rsidP="00F16BBE">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осуществляется закупка работ и (или) услуг, для которых предусматривается наличие </w:t>
      </w:r>
      <w:r w:rsidR="00A41206" w:rsidRPr="00AD0221">
        <w:rPr>
          <w:rFonts w:ascii="Times New Roman" w:eastAsia="Times New Roman" w:hAnsi="Times New Roman" w:cs="Times New Roman"/>
          <w:sz w:val="28"/>
          <w:szCs w:val="28"/>
          <w:lang w:eastAsia="ru-RU"/>
        </w:rPr>
        <w:t xml:space="preserve">у участника закупки специальных </w:t>
      </w:r>
      <w:r w:rsidRPr="00AD0221">
        <w:rPr>
          <w:rFonts w:ascii="Times New Roman" w:eastAsia="Times New Roman" w:hAnsi="Times New Roman" w:cs="Times New Roman"/>
          <w:sz w:val="28"/>
          <w:szCs w:val="28"/>
          <w:lang w:eastAsia="ru-RU"/>
        </w:rPr>
        <w:t>знаний и навыков;</w:t>
      </w:r>
    </w:p>
    <w:p w:rsidR="00F47D9E" w:rsidRPr="00AD0221" w:rsidRDefault="00F47D9E" w:rsidP="00F16BBE">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осуществляется </w:t>
      </w:r>
      <w:r w:rsidR="00A41206" w:rsidRPr="00AD0221">
        <w:rPr>
          <w:rFonts w:ascii="Times New Roman" w:eastAsia="Times New Roman" w:hAnsi="Times New Roman" w:cs="Times New Roman"/>
          <w:sz w:val="28"/>
          <w:szCs w:val="28"/>
          <w:lang w:eastAsia="ru-RU"/>
        </w:rPr>
        <w:t xml:space="preserve">поставка товара с установлением </w:t>
      </w:r>
      <w:r w:rsidRPr="00AD0221">
        <w:rPr>
          <w:rFonts w:ascii="Times New Roman" w:eastAsia="Times New Roman" w:hAnsi="Times New Roman" w:cs="Times New Roman"/>
          <w:sz w:val="28"/>
          <w:szCs w:val="28"/>
          <w:lang w:eastAsia="ru-RU"/>
        </w:rPr>
        <w:t>в документации о закрытом</w:t>
      </w:r>
      <w:r w:rsidR="00A41206" w:rsidRPr="00AD0221">
        <w:rPr>
          <w:rFonts w:ascii="Times New Roman" w:eastAsia="Times New Roman" w:hAnsi="Times New Roman" w:cs="Times New Roman"/>
          <w:sz w:val="28"/>
          <w:szCs w:val="28"/>
          <w:lang w:eastAsia="ru-RU"/>
        </w:rPr>
        <w:t xml:space="preserve"> запросе предложений требований </w:t>
      </w:r>
      <w:r w:rsidRPr="00AD0221">
        <w:rPr>
          <w:rFonts w:ascii="Times New Roman" w:eastAsia="Times New Roman" w:hAnsi="Times New Roman" w:cs="Times New Roman"/>
          <w:sz w:val="28"/>
          <w:szCs w:val="28"/>
          <w:lang w:eastAsia="ru-RU"/>
        </w:rPr>
        <w:t>о выполнении дополните</w:t>
      </w:r>
      <w:r w:rsidR="00A41206" w:rsidRPr="00AD0221">
        <w:rPr>
          <w:rFonts w:ascii="Times New Roman" w:eastAsia="Times New Roman" w:hAnsi="Times New Roman" w:cs="Times New Roman"/>
          <w:sz w:val="28"/>
          <w:szCs w:val="28"/>
          <w:lang w:eastAsia="ru-RU"/>
        </w:rPr>
        <w:t xml:space="preserve">льных работ, услуг, для которых </w:t>
      </w:r>
      <w:r w:rsidRPr="00AD0221">
        <w:rPr>
          <w:rFonts w:ascii="Times New Roman" w:eastAsia="Times New Roman" w:hAnsi="Times New Roman" w:cs="Times New Roman"/>
          <w:sz w:val="28"/>
          <w:szCs w:val="28"/>
          <w:lang w:eastAsia="ru-RU"/>
        </w:rPr>
        <w:t xml:space="preserve">предполагается наличие </w:t>
      </w:r>
      <w:r w:rsidR="00814C86" w:rsidRPr="00AD0221">
        <w:rPr>
          <w:rFonts w:ascii="Times New Roman" w:eastAsia="Times New Roman" w:hAnsi="Times New Roman" w:cs="Times New Roman"/>
          <w:sz w:val="28"/>
          <w:szCs w:val="28"/>
          <w:lang w:eastAsia="ru-RU"/>
        </w:rPr>
        <w:t>у по</w:t>
      </w:r>
      <w:r w:rsidR="00A41206" w:rsidRPr="00AD0221">
        <w:rPr>
          <w:rFonts w:ascii="Times New Roman" w:eastAsia="Times New Roman" w:hAnsi="Times New Roman" w:cs="Times New Roman"/>
          <w:sz w:val="28"/>
          <w:szCs w:val="28"/>
          <w:lang w:eastAsia="ru-RU"/>
        </w:rPr>
        <w:t xml:space="preserve">ставщика специальных знаний </w:t>
      </w:r>
      <w:r w:rsidRPr="00AD0221">
        <w:rPr>
          <w:rFonts w:ascii="Times New Roman" w:eastAsia="Times New Roman" w:hAnsi="Times New Roman" w:cs="Times New Roman"/>
          <w:sz w:val="28"/>
          <w:szCs w:val="28"/>
          <w:lang w:eastAsia="ru-RU"/>
        </w:rPr>
        <w:t>и навыков.</w:t>
      </w:r>
    </w:p>
    <w:p w:rsidR="0064685B" w:rsidRPr="00AD0221" w:rsidRDefault="00614603"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Закрытый запрос предложений </w:t>
      </w:r>
      <w:r w:rsidR="00681084"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w:t>
      </w:r>
      <w:r w:rsidR="00A41206" w:rsidRPr="00AD0221">
        <w:rPr>
          <w:rFonts w:ascii="Times New Roman" w:eastAsia="Times New Roman" w:hAnsi="Times New Roman" w:cs="Times New Roman"/>
          <w:sz w:val="28"/>
          <w:szCs w:val="28"/>
          <w:lang w:eastAsia="ru-RU"/>
        </w:rPr>
        <w:t xml:space="preserve">это форма торгов, </w:t>
      </w:r>
      <w:r w:rsidR="0064685B" w:rsidRPr="00AD0221">
        <w:rPr>
          <w:rFonts w:ascii="Times New Roman" w:eastAsia="Times New Roman" w:hAnsi="Times New Roman" w:cs="Times New Roman"/>
          <w:sz w:val="28"/>
          <w:szCs w:val="28"/>
          <w:lang w:eastAsia="ru-RU"/>
        </w:rPr>
        <w:t>при которой:</w:t>
      </w:r>
    </w:p>
    <w:p w:rsidR="0064685B" w:rsidRPr="00AD0221" w:rsidRDefault="0064685B" w:rsidP="00F16BBE">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информация о закупке не подлежит размещению в </w:t>
      </w:r>
      <w:r w:rsidR="00CF6346" w:rsidRPr="00AD0221">
        <w:rPr>
          <w:rFonts w:ascii="Times New Roman" w:eastAsia="Times New Roman" w:hAnsi="Times New Roman" w:cs="Times New Roman"/>
          <w:sz w:val="28"/>
          <w:szCs w:val="28"/>
          <w:lang w:eastAsia="ru-RU"/>
        </w:rPr>
        <w:t>ЕИС</w:t>
      </w:r>
      <w:r w:rsidRPr="00AD0221">
        <w:rPr>
          <w:rFonts w:ascii="Times New Roman" w:eastAsia="Times New Roman" w:hAnsi="Times New Roman" w:cs="Times New Roman"/>
          <w:sz w:val="28"/>
          <w:szCs w:val="28"/>
          <w:lang w:eastAsia="ru-RU"/>
        </w:rPr>
        <w:t>;</w:t>
      </w:r>
    </w:p>
    <w:p w:rsidR="0064685B" w:rsidRPr="00AD0221" w:rsidRDefault="0064685B" w:rsidP="00F16BBE">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информация о закупке сообщается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путем направления приглашени</w:t>
      </w:r>
      <w:r w:rsidR="00291C5F" w:rsidRPr="00AD0221">
        <w:rPr>
          <w:rFonts w:ascii="Times New Roman" w:eastAsia="Times New Roman" w:hAnsi="Times New Roman" w:cs="Times New Roman"/>
          <w:sz w:val="28"/>
          <w:szCs w:val="28"/>
          <w:lang w:eastAsia="ru-RU"/>
        </w:rPr>
        <w:t>й</w:t>
      </w:r>
      <w:r w:rsidRPr="00AD0221">
        <w:rPr>
          <w:rFonts w:ascii="Times New Roman" w:eastAsia="Times New Roman" w:hAnsi="Times New Roman" w:cs="Times New Roman"/>
          <w:sz w:val="28"/>
          <w:szCs w:val="28"/>
          <w:lang w:eastAsia="ru-RU"/>
        </w:rPr>
        <w:t xml:space="preserve"> принять участие в закрытом запросе предложений с приложением документации о </w:t>
      </w:r>
      <w:r w:rsidR="005D23CC" w:rsidRPr="00AD0221">
        <w:rPr>
          <w:rFonts w:ascii="Times New Roman" w:eastAsia="Times New Roman" w:hAnsi="Times New Roman" w:cs="Times New Roman"/>
          <w:sz w:val="28"/>
          <w:szCs w:val="28"/>
          <w:lang w:eastAsia="ru-RU"/>
        </w:rPr>
        <w:t xml:space="preserve">закрытом </w:t>
      </w:r>
      <w:r w:rsidRPr="00AD0221">
        <w:rPr>
          <w:rFonts w:ascii="Times New Roman" w:eastAsia="Times New Roman" w:hAnsi="Times New Roman" w:cs="Times New Roman"/>
          <w:sz w:val="28"/>
          <w:szCs w:val="28"/>
          <w:lang w:eastAsia="ru-RU"/>
        </w:rPr>
        <w:t>запросе предложений не менее ч</w:t>
      </w:r>
      <w:r w:rsidR="00A41206" w:rsidRPr="00AD0221">
        <w:rPr>
          <w:rFonts w:ascii="Times New Roman" w:eastAsia="Times New Roman" w:hAnsi="Times New Roman" w:cs="Times New Roman"/>
          <w:sz w:val="28"/>
          <w:szCs w:val="28"/>
          <w:lang w:eastAsia="ru-RU"/>
        </w:rPr>
        <w:t xml:space="preserve">ем двум лицам, которые способны </w:t>
      </w:r>
      <w:r w:rsidRPr="00AD0221">
        <w:rPr>
          <w:rFonts w:ascii="Times New Roman" w:eastAsia="Times New Roman" w:hAnsi="Times New Roman" w:cs="Times New Roman"/>
          <w:sz w:val="28"/>
          <w:szCs w:val="28"/>
          <w:lang w:eastAsia="ru-RU"/>
        </w:rPr>
        <w:t>осуществить поставки товаров, выполнение работ, оказание услуг, являющихся предметом закупки;</w:t>
      </w:r>
    </w:p>
    <w:p w:rsidR="0064685B" w:rsidRPr="00AD0221" w:rsidRDefault="0064685B" w:rsidP="00F16BBE">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описание предмета закупки осуществляется с соблюдением требований части 6.1 статьи 3 </w:t>
      </w:r>
      <w:r w:rsidR="00E129FD" w:rsidRPr="00AD0221">
        <w:rPr>
          <w:rFonts w:ascii="Times New Roman" w:eastAsia="Times New Roman" w:hAnsi="Times New Roman" w:cs="Times New Roman"/>
          <w:sz w:val="28"/>
          <w:szCs w:val="28"/>
          <w:lang w:eastAsia="ru-RU"/>
        </w:rPr>
        <w:t>Закона</w:t>
      </w:r>
      <w:r w:rsidRPr="00AD0221">
        <w:rPr>
          <w:rFonts w:ascii="Times New Roman" w:eastAsia="Times New Roman" w:hAnsi="Times New Roman" w:cs="Times New Roman"/>
          <w:sz w:val="28"/>
          <w:szCs w:val="28"/>
          <w:lang w:eastAsia="ru-RU"/>
        </w:rPr>
        <w:t xml:space="preserve"> </w:t>
      </w:r>
      <w:r w:rsidR="000B0876" w:rsidRPr="00AD0221">
        <w:rPr>
          <w:rFonts w:ascii="Times New Roman" w:eastAsia="Times New Roman" w:hAnsi="Times New Roman" w:cs="Times New Roman"/>
          <w:sz w:val="28"/>
          <w:szCs w:val="28"/>
          <w:lang w:eastAsia="ru-RU"/>
        </w:rPr>
        <w:t>№</w:t>
      </w:r>
      <w:r w:rsidR="00614603" w:rsidRPr="00AD0221">
        <w:rPr>
          <w:rFonts w:ascii="Times New Roman" w:eastAsia="Times New Roman" w:hAnsi="Times New Roman" w:cs="Times New Roman"/>
          <w:sz w:val="28"/>
          <w:szCs w:val="28"/>
          <w:lang w:eastAsia="ru-RU"/>
        </w:rPr>
        <w:t> </w:t>
      </w:r>
      <w:r w:rsidRPr="00AD0221">
        <w:rPr>
          <w:rFonts w:ascii="Times New Roman" w:eastAsia="Times New Roman" w:hAnsi="Times New Roman" w:cs="Times New Roman"/>
          <w:sz w:val="28"/>
          <w:szCs w:val="28"/>
          <w:lang w:eastAsia="ru-RU"/>
        </w:rPr>
        <w:t>223</w:t>
      </w:r>
      <w:r w:rsidR="000B273D"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ФЗ;</w:t>
      </w:r>
    </w:p>
    <w:p w:rsidR="0064685B" w:rsidRPr="00AD0221" w:rsidRDefault="0064685B"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победителем закрытого запроса предложений признается участник закупки, заявка на участие в закрытом запросе предложений которого в соответст</w:t>
      </w:r>
      <w:r w:rsidR="00A41206" w:rsidRPr="00AD0221">
        <w:rPr>
          <w:rFonts w:ascii="Times New Roman" w:eastAsia="Times New Roman" w:hAnsi="Times New Roman" w:cs="Times New Roman"/>
          <w:sz w:val="28"/>
          <w:szCs w:val="28"/>
          <w:lang w:eastAsia="ru-RU"/>
        </w:rPr>
        <w:t xml:space="preserve">вии с критериями, определенными </w:t>
      </w:r>
      <w:r w:rsidRPr="00AD0221">
        <w:rPr>
          <w:rFonts w:ascii="Times New Roman" w:eastAsia="Times New Roman" w:hAnsi="Times New Roman" w:cs="Times New Roman"/>
          <w:sz w:val="28"/>
          <w:szCs w:val="28"/>
          <w:lang w:eastAsia="ru-RU"/>
        </w:rPr>
        <w:t xml:space="preserve">в документации о </w:t>
      </w:r>
      <w:r w:rsidR="005D23CC" w:rsidRPr="00AD0221">
        <w:rPr>
          <w:rFonts w:ascii="Times New Roman" w:eastAsia="Times New Roman" w:hAnsi="Times New Roman" w:cs="Times New Roman"/>
          <w:sz w:val="28"/>
          <w:szCs w:val="28"/>
          <w:lang w:eastAsia="ru-RU"/>
        </w:rPr>
        <w:t xml:space="preserve">закрытом </w:t>
      </w:r>
      <w:r w:rsidRPr="00AD0221">
        <w:rPr>
          <w:rFonts w:ascii="Times New Roman" w:eastAsia="Times New Roman" w:hAnsi="Times New Roman" w:cs="Times New Roman"/>
          <w:sz w:val="28"/>
          <w:szCs w:val="28"/>
          <w:lang w:eastAsia="ru-RU"/>
        </w:rPr>
        <w:t>запросе предложений, наиболее полно соответствует требованиям документации и содержит лучшие условия поставки товаров, выполнения работ, оказания услуг.</w:t>
      </w:r>
    </w:p>
    <w:p w:rsidR="0064685B" w:rsidRPr="00AD0221" w:rsidRDefault="0064685B"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Приглашения при</w:t>
      </w:r>
      <w:r w:rsidR="00A41206" w:rsidRPr="00AD0221">
        <w:rPr>
          <w:rFonts w:ascii="Times New Roman" w:eastAsia="Times New Roman" w:hAnsi="Times New Roman" w:cs="Times New Roman"/>
          <w:sz w:val="28"/>
          <w:szCs w:val="28"/>
          <w:lang w:eastAsia="ru-RU"/>
        </w:rPr>
        <w:t xml:space="preserve">нять участие в закрытом запросе </w:t>
      </w:r>
      <w:r w:rsidRPr="00AD0221">
        <w:rPr>
          <w:rFonts w:ascii="Times New Roman" w:eastAsia="Times New Roman" w:hAnsi="Times New Roman" w:cs="Times New Roman"/>
          <w:sz w:val="28"/>
          <w:szCs w:val="28"/>
          <w:lang w:eastAsia="ru-RU"/>
        </w:rPr>
        <w:t xml:space="preserve">предложений с приложением документации о </w:t>
      </w:r>
      <w:r w:rsidR="005D23CC" w:rsidRPr="00AD0221">
        <w:rPr>
          <w:rFonts w:ascii="Times New Roman" w:eastAsia="Times New Roman" w:hAnsi="Times New Roman" w:cs="Times New Roman"/>
          <w:sz w:val="28"/>
          <w:szCs w:val="28"/>
          <w:lang w:eastAsia="ru-RU"/>
        </w:rPr>
        <w:t xml:space="preserve">закрытом </w:t>
      </w:r>
      <w:r w:rsidRPr="00AD0221">
        <w:rPr>
          <w:rFonts w:ascii="Times New Roman" w:eastAsia="Times New Roman" w:hAnsi="Times New Roman" w:cs="Times New Roman"/>
          <w:sz w:val="28"/>
          <w:szCs w:val="28"/>
          <w:lang w:eastAsia="ru-RU"/>
        </w:rPr>
        <w:t xml:space="preserve">запросе предложений направляются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не менее чем за семь рабочих дней до</w:t>
      </w:r>
      <w:r w:rsidR="005D23CC" w:rsidRPr="00AD0221">
        <w:rPr>
          <w:rFonts w:ascii="Times New Roman" w:eastAsia="Times New Roman" w:hAnsi="Times New Roman" w:cs="Times New Roman"/>
          <w:sz w:val="28"/>
          <w:szCs w:val="28"/>
          <w:lang w:eastAsia="ru-RU"/>
        </w:rPr>
        <w:t xml:space="preserve"> установл</w:t>
      </w:r>
      <w:r w:rsidR="00A41206" w:rsidRPr="00AD0221">
        <w:rPr>
          <w:rFonts w:ascii="Times New Roman" w:eastAsia="Times New Roman" w:hAnsi="Times New Roman" w:cs="Times New Roman"/>
          <w:sz w:val="28"/>
          <w:szCs w:val="28"/>
          <w:lang w:eastAsia="ru-RU"/>
        </w:rPr>
        <w:t xml:space="preserve">енной в документации о закрытом </w:t>
      </w:r>
      <w:r w:rsidRPr="00AD0221">
        <w:rPr>
          <w:rFonts w:ascii="Times New Roman" w:eastAsia="Times New Roman" w:hAnsi="Times New Roman" w:cs="Times New Roman"/>
          <w:sz w:val="28"/>
          <w:szCs w:val="28"/>
          <w:lang w:eastAsia="ru-RU"/>
        </w:rPr>
        <w:t>запросе предложений д</w:t>
      </w:r>
      <w:r w:rsidR="00C93F7A" w:rsidRPr="00AD0221">
        <w:rPr>
          <w:rFonts w:ascii="Times New Roman" w:eastAsia="Times New Roman" w:hAnsi="Times New Roman" w:cs="Times New Roman"/>
          <w:sz w:val="28"/>
          <w:szCs w:val="28"/>
          <w:lang w:eastAsia="ru-RU"/>
        </w:rPr>
        <w:t xml:space="preserve">аты </w:t>
      </w:r>
      <w:r w:rsidRPr="00AD0221">
        <w:rPr>
          <w:rFonts w:ascii="Times New Roman" w:eastAsia="Times New Roman" w:hAnsi="Times New Roman" w:cs="Times New Roman"/>
          <w:sz w:val="28"/>
          <w:szCs w:val="28"/>
          <w:lang w:eastAsia="ru-RU"/>
        </w:rPr>
        <w:t>окончания ср</w:t>
      </w:r>
      <w:r w:rsidR="00A41206" w:rsidRPr="00AD0221">
        <w:rPr>
          <w:rFonts w:ascii="Times New Roman" w:eastAsia="Times New Roman" w:hAnsi="Times New Roman" w:cs="Times New Roman"/>
          <w:sz w:val="28"/>
          <w:szCs w:val="28"/>
          <w:lang w:eastAsia="ru-RU"/>
        </w:rPr>
        <w:t xml:space="preserve">ока подачи заявок </w:t>
      </w:r>
      <w:r w:rsidRPr="00AD0221">
        <w:rPr>
          <w:rFonts w:ascii="Times New Roman" w:eastAsia="Times New Roman" w:hAnsi="Times New Roman" w:cs="Times New Roman"/>
          <w:sz w:val="28"/>
          <w:szCs w:val="28"/>
          <w:lang w:eastAsia="ru-RU"/>
        </w:rPr>
        <w:t xml:space="preserve">на участие в </w:t>
      </w:r>
      <w:r w:rsidR="00AE1763" w:rsidRPr="00AD0221">
        <w:rPr>
          <w:rFonts w:ascii="Times New Roman" w:eastAsia="Times New Roman" w:hAnsi="Times New Roman" w:cs="Times New Roman"/>
          <w:sz w:val="28"/>
          <w:szCs w:val="28"/>
          <w:lang w:eastAsia="ru-RU"/>
        </w:rPr>
        <w:t xml:space="preserve">закрытом </w:t>
      </w:r>
      <w:r w:rsidRPr="00AD0221">
        <w:rPr>
          <w:rFonts w:ascii="Times New Roman" w:eastAsia="Times New Roman" w:hAnsi="Times New Roman" w:cs="Times New Roman"/>
          <w:sz w:val="28"/>
          <w:szCs w:val="28"/>
          <w:lang w:eastAsia="ru-RU"/>
        </w:rPr>
        <w:t>запросе предложений.</w:t>
      </w:r>
    </w:p>
    <w:p w:rsidR="00534A71" w:rsidRPr="00AD0221" w:rsidRDefault="00534A71"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Любой участник закупки вправе направить </w:t>
      </w:r>
      <w:r w:rsidR="00FD3DE1" w:rsidRPr="00AD0221">
        <w:rPr>
          <w:rFonts w:ascii="Times New Roman" w:eastAsia="Times New Roman" w:hAnsi="Times New Roman" w:cs="Times New Roman"/>
          <w:sz w:val="28"/>
          <w:szCs w:val="28"/>
          <w:lang w:eastAsia="ru-RU"/>
        </w:rPr>
        <w:t>Заказч</w:t>
      </w:r>
      <w:r w:rsidR="00A41206" w:rsidRPr="00AD0221">
        <w:rPr>
          <w:rFonts w:ascii="Times New Roman" w:eastAsia="Times New Roman" w:hAnsi="Times New Roman" w:cs="Times New Roman"/>
          <w:sz w:val="28"/>
          <w:szCs w:val="28"/>
          <w:lang w:eastAsia="ru-RU"/>
        </w:rPr>
        <w:t xml:space="preserve">ику </w:t>
      </w:r>
      <w:r w:rsidRPr="00AD0221">
        <w:rPr>
          <w:rFonts w:ascii="Times New Roman" w:eastAsia="Times New Roman" w:hAnsi="Times New Roman" w:cs="Times New Roman"/>
          <w:sz w:val="28"/>
          <w:szCs w:val="28"/>
          <w:lang w:eastAsia="ru-RU"/>
        </w:rPr>
        <w:t>запрос о даче разъяснени</w:t>
      </w:r>
      <w:r w:rsidR="00A41206" w:rsidRPr="00AD0221">
        <w:rPr>
          <w:rFonts w:ascii="Times New Roman" w:eastAsia="Times New Roman" w:hAnsi="Times New Roman" w:cs="Times New Roman"/>
          <w:sz w:val="28"/>
          <w:szCs w:val="28"/>
          <w:lang w:eastAsia="ru-RU"/>
        </w:rPr>
        <w:t xml:space="preserve">й положений приглашения принять </w:t>
      </w:r>
      <w:r w:rsidRPr="00AD0221">
        <w:rPr>
          <w:rFonts w:ascii="Times New Roman" w:eastAsia="Times New Roman" w:hAnsi="Times New Roman" w:cs="Times New Roman"/>
          <w:sz w:val="28"/>
          <w:szCs w:val="28"/>
          <w:lang w:eastAsia="ru-RU"/>
        </w:rPr>
        <w:t>участие в закрытом запросе п</w:t>
      </w:r>
      <w:r w:rsidR="00A41206" w:rsidRPr="00AD0221">
        <w:rPr>
          <w:rFonts w:ascii="Times New Roman" w:eastAsia="Times New Roman" w:hAnsi="Times New Roman" w:cs="Times New Roman"/>
          <w:sz w:val="28"/>
          <w:szCs w:val="28"/>
          <w:lang w:eastAsia="ru-RU"/>
        </w:rPr>
        <w:t xml:space="preserve">редложений и (или) документации </w:t>
      </w:r>
      <w:r w:rsidRPr="00AD0221">
        <w:rPr>
          <w:rFonts w:ascii="Times New Roman" w:eastAsia="Times New Roman" w:hAnsi="Times New Roman" w:cs="Times New Roman"/>
          <w:sz w:val="28"/>
          <w:szCs w:val="28"/>
          <w:lang w:eastAsia="ru-RU"/>
        </w:rPr>
        <w:t xml:space="preserve">о закрытом запросе предложений. В течение </w:t>
      </w:r>
      <w:r w:rsidR="008C319E" w:rsidRPr="00AD0221">
        <w:rPr>
          <w:rFonts w:ascii="Times New Roman" w:eastAsia="Times New Roman" w:hAnsi="Times New Roman" w:cs="Times New Roman"/>
          <w:sz w:val="28"/>
          <w:szCs w:val="28"/>
          <w:lang w:eastAsia="ru-RU"/>
        </w:rPr>
        <w:t>трех</w:t>
      </w:r>
      <w:r w:rsidR="00C34AF9" w:rsidRPr="00AD0221">
        <w:rPr>
          <w:rFonts w:ascii="Times New Roman" w:eastAsia="Times New Roman" w:hAnsi="Times New Roman" w:cs="Times New Roman"/>
          <w:sz w:val="28"/>
          <w:szCs w:val="28"/>
          <w:lang w:eastAsia="ru-RU"/>
        </w:rPr>
        <w:t xml:space="preserve"> рабочих</w:t>
      </w:r>
      <w:r w:rsidRPr="00AD0221">
        <w:rPr>
          <w:rFonts w:ascii="Times New Roman" w:eastAsia="Times New Roman" w:hAnsi="Times New Roman" w:cs="Times New Roman"/>
          <w:sz w:val="28"/>
          <w:szCs w:val="28"/>
          <w:lang w:eastAsia="ru-RU"/>
        </w:rPr>
        <w:t xml:space="preserve"> дней со дня поступления запроса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 направляет в письменной форме разъяснения положений </w:t>
      </w:r>
      <w:r w:rsidR="00AE1763" w:rsidRPr="00AD0221">
        <w:rPr>
          <w:rFonts w:ascii="Times New Roman" w:eastAsia="Times New Roman" w:hAnsi="Times New Roman" w:cs="Times New Roman"/>
          <w:sz w:val="28"/>
          <w:szCs w:val="28"/>
          <w:lang w:eastAsia="ru-RU"/>
        </w:rPr>
        <w:t xml:space="preserve">указанных </w:t>
      </w:r>
      <w:r w:rsidR="00814C86" w:rsidRPr="00AD0221">
        <w:rPr>
          <w:rFonts w:ascii="Times New Roman" w:eastAsia="Times New Roman" w:hAnsi="Times New Roman" w:cs="Times New Roman"/>
          <w:sz w:val="28"/>
          <w:szCs w:val="28"/>
          <w:lang w:eastAsia="ru-RU"/>
        </w:rPr>
        <w:t>приглашения и (или)</w:t>
      </w:r>
      <w:r w:rsidR="00D20D6D"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документации лицу, направившему запрос, а также лицам, которым был</w:t>
      </w:r>
      <w:r w:rsidR="006449C6" w:rsidRPr="00AD0221">
        <w:rPr>
          <w:rFonts w:ascii="Times New Roman" w:eastAsia="Times New Roman" w:hAnsi="Times New Roman" w:cs="Times New Roman"/>
          <w:sz w:val="28"/>
          <w:szCs w:val="28"/>
          <w:lang w:eastAsia="ru-RU"/>
        </w:rPr>
        <w:t>и</w:t>
      </w:r>
      <w:r w:rsidRPr="00AD0221">
        <w:rPr>
          <w:rFonts w:ascii="Times New Roman" w:eastAsia="Times New Roman" w:hAnsi="Times New Roman" w:cs="Times New Roman"/>
          <w:sz w:val="28"/>
          <w:szCs w:val="28"/>
          <w:lang w:eastAsia="ru-RU"/>
        </w:rPr>
        <w:t xml:space="preserve"> направлен</w:t>
      </w:r>
      <w:r w:rsidR="006449C6" w:rsidRPr="00AD0221">
        <w:rPr>
          <w:rFonts w:ascii="Times New Roman" w:eastAsia="Times New Roman" w:hAnsi="Times New Roman" w:cs="Times New Roman"/>
          <w:sz w:val="28"/>
          <w:szCs w:val="28"/>
          <w:lang w:eastAsia="ru-RU"/>
        </w:rPr>
        <w:t>ы</w:t>
      </w:r>
      <w:r w:rsidRPr="00AD0221">
        <w:rPr>
          <w:rFonts w:ascii="Times New Roman" w:eastAsia="Times New Roman" w:hAnsi="Times New Roman" w:cs="Times New Roman"/>
          <w:sz w:val="28"/>
          <w:szCs w:val="28"/>
          <w:lang w:eastAsia="ru-RU"/>
        </w:rPr>
        <w:t xml:space="preserve"> приглашени</w:t>
      </w:r>
      <w:r w:rsidR="006449C6" w:rsidRPr="00AD0221">
        <w:rPr>
          <w:rFonts w:ascii="Times New Roman" w:eastAsia="Times New Roman" w:hAnsi="Times New Roman" w:cs="Times New Roman"/>
          <w:sz w:val="28"/>
          <w:szCs w:val="28"/>
          <w:lang w:eastAsia="ru-RU"/>
        </w:rPr>
        <w:t>я</w:t>
      </w:r>
      <w:r w:rsidRPr="00AD0221">
        <w:rPr>
          <w:rFonts w:ascii="Times New Roman" w:eastAsia="Times New Roman" w:hAnsi="Times New Roman" w:cs="Times New Roman"/>
          <w:sz w:val="28"/>
          <w:szCs w:val="28"/>
          <w:lang w:eastAsia="ru-RU"/>
        </w:rPr>
        <w:t xml:space="preserve">, если запрос поступил к </w:t>
      </w:r>
      <w:r w:rsidR="00FD3DE1" w:rsidRPr="00AD0221">
        <w:rPr>
          <w:rFonts w:ascii="Times New Roman" w:eastAsia="Times New Roman" w:hAnsi="Times New Roman" w:cs="Times New Roman"/>
          <w:sz w:val="28"/>
          <w:szCs w:val="28"/>
          <w:lang w:eastAsia="ru-RU"/>
        </w:rPr>
        <w:t>Заказч</w:t>
      </w:r>
      <w:r w:rsidR="00A41206" w:rsidRPr="00AD0221">
        <w:rPr>
          <w:rFonts w:ascii="Times New Roman" w:eastAsia="Times New Roman" w:hAnsi="Times New Roman" w:cs="Times New Roman"/>
          <w:sz w:val="28"/>
          <w:szCs w:val="28"/>
          <w:lang w:eastAsia="ru-RU"/>
        </w:rPr>
        <w:t xml:space="preserve">ику </w:t>
      </w:r>
      <w:r w:rsidRPr="00AD0221">
        <w:rPr>
          <w:rFonts w:ascii="Times New Roman" w:eastAsia="Times New Roman" w:hAnsi="Times New Roman" w:cs="Times New Roman"/>
          <w:sz w:val="28"/>
          <w:szCs w:val="28"/>
          <w:lang w:eastAsia="ru-RU"/>
        </w:rPr>
        <w:t xml:space="preserve">не позднее чем за </w:t>
      </w:r>
      <w:r w:rsidR="008C319E" w:rsidRPr="00AD0221">
        <w:rPr>
          <w:rFonts w:ascii="Times New Roman" w:eastAsia="Times New Roman" w:hAnsi="Times New Roman" w:cs="Times New Roman"/>
          <w:sz w:val="28"/>
          <w:szCs w:val="28"/>
          <w:lang w:eastAsia="ru-RU"/>
        </w:rPr>
        <w:t>три</w:t>
      </w:r>
      <w:r w:rsidRPr="00AD0221">
        <w:rPr>
          <w:rFonts w:ascii="Times New Roman" w:eastAsia="Times New Roman" w:hAnsi="Times New Roman" w:cs="Times New Roman"/>
          <w:sz w:val="28"/>
          <w:szCs w:val="28"/>
          <w:lang w:eastAsia="ru-RU"/>
        </w:rPr>
        <w:t xml:space="preserve"> раб</w:t>
      </w:r>
      <w:r w:rsidR="00D20D6D" w:rsidRPr="00AD0221">
        <w:rPr>
          <w:rFonts w:ascii="Times New Roman" w:eastAsia="Times New Roman" w:hAnsi="Times New Roman" w:cs="Times New Roman"/>
          <w:sz w:val="28"/>
          <w:szCs w:val="28"/>
          <w:lang w:eastAsia="ru-RU"/>
        </w:rPr>
        <w:t xml:space="preserve">очих дня до дня окончания срока </w:t>
      </w:r>
      <w:r w:rsidR="00A41206" w:rsidRPr="00AD0221">
        <w:rPr>
          <w:rFonts w:ascii="Times New Roman" w:eastAsia="Times New Roman" w:hAnsi="Times New Roman" w:cs="Times New Roman"/>
          <w:sz w:val="28"/>
          <w:szCs w:val="28"/>
          <w:lang w:eastAsia="ru-RU"/>
        </w:rPr>
        <w:t xml:space="preserve">подачи </w:t>
      </w:r>
      <w:r w:rsidRPr="00AD0221">
        <w:rPr>
          <w:rFonts w:ascii="Times New Roman" w:eastAsia="Times New Roman" w:hAnsi="Times New Roman" w:cs="Times New Roman"/>
          <w:sz w:val="28"/>
          <w:szCs w:val="28"/>
          <w:lang w:eastAsia="ru-RU"/>
        </w:rPr>
        <w:t xml:space="preserve">заявок на участие </w:t>
      </w:r>
      <w:r w:rsidR="00814C86" w:rsidRPr="00AD0221">
        <w:rPr>
          <w:rFonts w:ascii="Times New Roman" w:eastAsia="Times New Roman" w:hAnsi="Times New Roman" w:cs="Times New Roman"/>
          <w:sz w:val="28"/>
          <w:szCs w:val="28"/>
          <w:lang w:eastAsia="ru-RU"/>
        </w:rPr>
        <w:t>в закрытом запросе п</w:t>
      </w:r>
      <w:r w:rsidR="00D20D6D" w:rsidRPr="00AD0221">
        <w:rPr>
          <w:rFonts w:ascii="Times New Roman" w:eastAsia="Times New Roman" w:hAnsi="Times New Roman" w:cs="Times New Roman"/>
          <w:sz w:val="28"/>
          <w:szCs w:val="28"/>
          <w:lang w:eastAsia="ru-RU"/>
        </w:rPr>
        <w:t xml:space="preserve">редложений. </w:t>
      </w:r>
      <w:r w:rsidR="00A41206" w:rsidRPr="00AD0221">
        <w:rPr>
          <w:rFonts w:ascii="Times New Roman" w:eastAsia="Times New Roman" w:hAnsi="Times New Roman" w:cs="Times New Roman"/>
          <w:sz w:val="28"/>
          <w:szCs w:val="28"/>
          <w:lang w:eastAsia="ru-RU"/>
        </w:rPr>
        <w:t xml:space="preserve">Разъяснения </w:t>
      </w:r>
      <w:r w:rsidRPr="00AD0221">
        <w:rPr>
          <w:rFonts w:ascii="Times New Roman" w:eastAsia="Times New Roman" w:hAnsi="Times New Roman" w:cs="Times New Roman"/>
          <w:sz w:val="28"/>
          <w:szCs w:val="28"/>
          <w:lang w:eastAsia="ru-RU"/>
        </w:rPr>
        <w:t>не должны содер</w:t>
      </w:r>
      <w:r w:rsidR="00D20D6D" w:rsidRPr="00AD0221">
        <w:rPr>
          <w:rFonts w:ascii="Times New Roman" w:eastAsia="Times New Roman" w:hAnsi="Times New Roman" w:cs="Times New Roman"/>
          <w:sz w:val="28"/>
          <w:szCs w:val="28"/>
          <w:lang w:eastAsia="ru-RU"/>
        </w:rPr>
        <w:t xml:space="preserve">жать информацию об участнике </w:t>
      </w:r>
      <w:r w:rsidRPr="00AD0221">
        <w:rPr>
          <w:rFonts w:ascii="Times New Roman" w:eastAsia="Times New Roman" w:hAnsi="Times New Roman" w:cs="Times New Roman"/>
          <w:sz w:val="28"/>
          <w:szCs w:val="28"/>
          <w:lang w:eastAsia="ru-RU"/>
        </w:rPr>
        <w:t>закупки, от которого поступил запрос.</w:t>
      </w:r>
    </w:p>
    <w:p w:rsidR="00534A71" w:rsidRPr="00AD0221" w:rsidRDefault="00534A71" w:rsidP="00EA12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Разъяснения положений пр</w:t>
      </w:r>
      <w:r w:rsidR="00A41206" w:rsidRPr="00AD0221">
        <w:rPr>
          <w:rFonts w:ascii="Times New Roman" w:eastAsia="Times New Roman" w:hAnsi="Times New Roman" w:cs="Times New Roman"/>
          <w:sz w:val="28"/>
          <w:szCs w:val="28"/>
          <w:lang w:eastAsia="ru-RU"/>
        </w:rPr>
        <w:t xml:space="preserve">иглашения принять участие </w:t>
      </w:r>
      <w:r w:rsidRPr="00AD0221">
        <w:rPr>
          <w:rFonts w:ascii="Times New Roman" w:eastAsia="Times New Roman" w:hAnsi="Times New Roman" w:cs="Times New Roman"/>
          <w:sz w:val="28"/>
          <w:szCs w:val="28"/>
          <w:lang w:eastAsia="ru-RU"/>
        </w:rPr>
        <w:t xml:space="preserve">в закрытом запросе предложений и (или) документации о закрытом запросе предложений не </w:t>
      </w:r>
      <w:r w:rsidR="00814C86" w:rsidRPr="00AD0221">
        <w:rPr>
          <w:rFonts w:ascii="Times New Roman" w:eastAsia="Times New Roman" w:hAnsi="Times New Roman" w:cs="Times New Roman"/>
          <w:sz w:val="28"/>
          <w:szCs w:val="28"/>
          <w:lang w:eastAsia="ru-RU"/>
        </w:rPr>
        <w:t>д</w:t>
      </w:r>
      <w:r w:rsidR="00A41206" w:rsidRPr="00AD0221">
        <w:rPr>
          <w:rFonts w:ascii="Times New Roman" w:eastAsia="Times New Roman" w:hAnsi="Times New Roman" w:cs="Times New Roman"/>
          <w:sz w:val="28"/>
          <w:szCs w:val="28"/>
          <w:lang w:eastAsia="ru-RU"/>
        </w:rPr>
        <w:t xml:space="preserve">олжны изменять предмет закупки </w:t>
      </w:r>
      <w:r w:rsidRPr="00AD0221">
        <w:rPr>
          <w:rFonts w:ascii="Times New Roman" w:eastAsia="Times New Roman" w:hAnsi="Times New Roman" w:cs="Times New Roman"/>
          <w:sz w:val="28"/>
          <w:szCs w:val="28"/>
          <w:lang w:eastAsia="ru-RU"/>
        </w:rPr>
        <w:t>и существенные условия проекта договора.</w:t>
      </w:r>
    </w:p>
    <w:p w:rsidR="0064685B" w:rsidRPr="00AD0221" w:rsidRDefault="00FD3DE1"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ик вправе принять решение о внесении изменений в приглашение принять участие</w:t>
      </w:r>
      <w:r w:rsidR="00A41206" w:rsidRPr="00AD0221">
        <w:rPr>
          <w:rFonts w:ascii="Times New Roman" w:eastAsia="Times New Roman" w:hAnsi="Times New Roman" w:cs="Times New Roman"/>
          <w:sz w:val="28"/>
          <w:szCs w:val="28"/>
          <w:lang w:eastAsia="ru-RU"/>
        </w:rPr>
        <w:t xml:space="preserve"> в закрытом запросе предложений </w:t>
      </w:r>
      <w:r w:rsidR="0064685B" w:rsidRPr="00AD0221">
        <w:rPr>
          <w:rFonts w:ascii="Times New Roman" w:eastAsia="Times New Roman" w:hAnsi="Times New Roman" w:cs="Times New Roman"/>
          <w:sz w:val="28"/>
          <w:szCs w:val="28"/>
          <w:lang w:eastAsia="ru-RU"/>
        </w:rPr>
        <w:t xml:space="preserve">и (или) документацию о </w:t>
      </w:r>
      <w:r w:rsidR="005D23CC" w:rsidRPr="00AD0221">
        <w:rPr>
          <w:rFonts w:ascii="Times New Roman" w:eastAsia="Times New Roman" w:hAnsi="Times New Roman" w:cs="Times New Roman"/>
          <w:sz w:val="28"/>
          <w:szCs w:val="28"/>
          <w:lang w:eastAsia="ru-RU"/>
        </w:rPr>
        <w:t xml:space="preserve">закрытом </w:t>
      </w:r>
      <w:r w:rsidR="00A41206" w:rsidRPr="00AD0221">
        <w:rPr>
          <w:rFonts w:ascii="Times New Roman" w:eastAsia="Times New Roman" w:hAnsi="Times New Roman" w:cs="Times New Roman"/>
          <w:sz w:val="28"/>
          <w:szCs w:val="28"/>
          <w:lang w:eastAsia="ru-RU"/>
        </w:rPr>
        <w:t xml:space="preserve">запросе предложений </w:t>
      </w:r>
      <w:r w:rsidR="0064685B" w:rsidRPr="00AD0221">
        <w:rPr>
          <w:rFonts w:ascii="Times New Roman" w:eastAsia="Times New Roman" w:hAnsi="Times New Roman" w:cs="Times New Roman"/>
          <w:sz w:val="28"/>
          <w:szCs w:val="28"/>
          <w:lang w:eastAsia="ru-RU"/>
        </w:rPr>
        <w:t>до наступления д</w:t>
      </w:r>
      <w:r w:rsidR="00C93F7A" w:rsidRPr="00AD0221">
        <w:rPr>
          <w:rFonts w:ascii="Times New Roman" w:eastAsia="Times New Roman" w:hAnsi="Times New Roman" w:cs="Times New Roman"/>
          <w:sz w:val="28"/>
          <w:szCs w:val="28"/>
          <w:lang w:eastAsia="ru-RU"/>
        </w:rPr>
        <w:t>аты</w:t>
      </w:r>
      <w:r w:rsidR="0064685B" w:rsidRPr="00AD0221">
        <w:rPr>
          <w:rFonts w:ascii="Times New Roman" w:eastAsia="Times New Roman" w:hAnsi="Times New Roman" w:cs="Times New Roman"/>
          <w:sz w:val="28"/>
          <w:szCs w:val="28"/>
          <w:lang w:eastAsia="ru-RU"/>
        </w:rPr>
        <w:t xml:space="preserve"> и времен</w:t>
      </w:r>
      <w:r w:rsidR="00A41206" w:rsidRPr="00AD0221">
        <w:rPr>
          <w:rFonts w:ascii="Times New Roman" w:eastAsia="Times New Roman" w:hAnsi="Times New Roman" w:cs="Times New Roman"/>
          <w:sz w:val="28"/>
          <w:szCs w:val="28"/>
          <w:lang w:eastAsia="ru-RU"/>
        </w:rPr>
        <w:t xml:space="preserve">и окончания срока подачи заявок </w:t>
      </w:r>
      <w:r w:rsidR="0064685B" w:rsidRPr="00AD0221">
        <w:rPr>
          <w:rFonts w:ascii="Times New Roman" w:eastAsia="Times New Roman" w:hAnsi="Times New Roman" w:cs="Times New Roman"/>
          <w:sz w:val="28"/>
          <w:szCs w:val="28"/>
          <w:lang w:eastAsia="ru-RU"/>
        </w:rPr>
        <w:t>на участие в закрытом запросе предложений. В течение трех дней с</w:t>
      </w:r>
      <w:r w:rsidR="00534A71" w:rsidRPr="00AD0221">
        <w:rPr>
          <w:rFonts w:ascii="Times New Roman" w:eastAsia="Times New Roman" w:hAnsi="Times New Roman" w:cs="Times New Roman"/>
          <w:sz w:val="28"/>
          <w:szCs w:val="28"/>
          <w:lang w:eastAsia="ru-RU"/>
        </w:rPr>
        <w:t>о</w:t>
      </w:r>
      <w:r w:rsidR="0064685B" w:rsidRPr="00AD0221">
        <w:rPr>
          <w:rFonts w:ascii="Times New Roman" w:eastAsia="Times New Roman" w:hAnsi="Times New Roman" w:cs="Times New Roman"/>
          <w:sz w:val="28"/>
          <w:szCs w:val="28"/>
          <w:lang w:eastAsia="ru-RU"/>
        </w:rPr>
        <w:t xml:space="preserve"> д</w:t>
      </w:r>
      <w:r w:rsidR="00534A71" w:rsidRPr="00AD0221">
        <w:rPr>
          <w:rFonts w:ascii="Times New Roman" w:eastAsia="Times New Roman" w:hAnsi="Times New Roman" w:cs="Times New Roman"/>
          <w:sz w:val="28"/>
          <w:szCs w:val="28"/>
          <w:lang w:eastAsia="ru-RU"/>
        </w:rPr>
        <w:t>ня</w:t>
      </w:r>
      <w:r w:rsidR="0064685B" w:rsidRPr="00AD0221">
        <w:rPr>
          <w:rFonts w:ascii="Times New Roman" w:eastAsia="Times New Roman" w:hAnsi="Times New Roman" w:cs="Times New Roman"/>
          <w:sz w:val="28"/>
          <w:szCs w:val="28"/>
          <w:lang w:eastAsia="ru-RU"/>
        </w:rPr>
        <w:t xml:space="preserve"> принятия указанного р</w:t>
      </w:r>
      <w:r w:rsidR="00A41206" w:rsidRPr="00AD0221">
        <w:rPr>
          <w:rFonts w:ascii="Times New Roman" w:eastAsia="Times New Roman" w:hAnsi="Times New Roman" w:cs="Times New Roman"/>
          <w:sz w:val="28"/>
          <w:szCs w:val="28"/>
          <w:lang w:eastAsia="ru-RU"/>
        </w:rPr>
        <w:t xml:space="preserve">ешения такие изменения </w:t>
      </w:r>
      <w:r w:rsidR="0064685B" w:rsidRPr="00AD0221">
        <w:rPr>
          <w:rFonts w:ascii="Times New Roman" w:eastAsia="Times New Roman" w:hAnsi="Times New Roman" w:cs="Times New Roman"/>
          <w:sz w:val="28"/>
          <w:szCs w:val="28"/>
          <w:lang w:eastAsia="ru-RU"/>
        </w:rPr>
        <w:t>направляются лицам, кото</w:t>
      </w:r>
      <w:r w:rsidR="008F3C85" w:rsidRPr="00AD0221">
        <w:rPr>
          <w:rFonts w:ascii="Times New Roman" w:eastAsia="Times New Roman" w:hAnsi="Times New Roman" w:cs="Times New Roman"/>
          <w:sz w:val="28"/>
          <w:szCs w:val="28"/>
          <w:lang w:eastAsia="ru-RU"/>
        </w:rPr>
        <w:t>рым были направлены</w:t>
      </w:r>
      <w:r w:rsidR="00814C86" w:rsidRPr="00AD0221">
        <w:rPr>
          <w:rFonts w:ascii="Times New Roman" w:eastAsia="Times New Roman" w:hAnsi="Times New Roman" w:cs="Times New Roman"/>
          <w:sz w:val="28"/>
          <w:szCs w:val="28"/>
          <w:lang w:eastAsia="ru-RU"/>
        </w:rPr>
        <w:t xml:space="preserve"> приглашени</w:t>
      </w:r>
      <w:r w:rsidR="008F3C85" w:rsidRPr="00AD0221">
        <w:rPr>
          <w:rFonts w:ascii="Times New Roman" w:eastAsia="Times New Roman" w:hAnsi="Times New Roman" w:cs="Times New Roman"/>
          <w:sz w:val="28"/>
          <w:szCs w:val="28"/>
          <w:lang w:eastAsia="ru-RU"/>
        </w:rPr>
        <w:t>я</w:t>
      </w:r>
      <w:r w:rsidR="00A41206" w:rsidRPr="00AD0221">
        <w:rPr>
          <w:rFonts w:ascii="Times New Roman" w:eastAsia="Times New Roman" w:hAnsi="Times New Roman" w:cs="Times New Roman"/>
          <w:sz w:val="28"/>
          <w:szCs w:val="28"/>
          <w:lang w:eastAsia="ru-RU"/>
        </w:rPr>
        <w:t xml:space="preserve"> </w:t>
      </w:r>
      <w:r w:rsidR="0064685B" w:rsidRPr="00AD0221">
        <w:rPr>
          <w:rFonts w:ascii="Times New Roman" w:eastAsia="Times New Roman" w:hAnsi="Times New Roman" w:cs="Times New Roman"/>
          <w:sz w:val="28"/>
          <w:szCs w:val="28"/>
          <w:lang w:eastAsia="ru-RU"/>
        </w:rPr>
        <w:t>принять участие в закрытом запросе предложений. При этом срок подачи заявок на участие в закрытом запросе предложений должен быть продлен таким образом, чтобы с</w:t>
      </w:r>
      <w:r w:rsidR="00534A71" w:rsidRPr="00AD0221">
        <w:rPr>
          <w:rFonts w:ascii="Times New Roman" w:eastAsia="Times New Roman" w:hAnsi="Times New Roman" w:cs="Times New Roman"/>
          <w:sz w:val="28"/>
          <w:szCs w:val="28"/>
          <w:lang w:eastAsia="ru-RU"/>
        </w:rPr>
        <w:t xml:space="preserve">о </w:t>
      </w:r>
      <w:r w:rsidR="0064685B" w:rsidRPr="00AD0221">
        <w:rPr>
          <w:rFonts w:ascii="Times New Roman" w:eastAsia="Times New Roman" w:hAnsi="Times New Roman" w:cs="Times New Roman"/>
          <w:sz w:val="28"/>
          <w:szCs w:val="28"/>
          <w:lang w:eastAsia="ru-RU"/>
        </w:rPr>
        <w:t>д</w:t>
      </w:r>
      <w:r w:rsidR="00534A71" w:rsidRPr="00AD0221">
        <w:rPr>
          <w:rFonts w:ascii="Times New Roman" w:eastAsia="Times New Roman" w:hAnsi="Times New Roman" w:cs="Times New Roman"/>
          <w:sz w:val="28"/>
          <w:szCs w:val="28"/>
          <w:lang w:eastAsia="ru-RU"/>
        </w:rPr>
        <w:t>ня</w:t>
      </w:r>
      <w:r w:rsidR="0064685B" w:rsidRPr="00AD0221">
        <w:rPr>
          <w:rFonts w:ascii="Times New Roman" w:eastAsia="Times New Roman" w:hAnsi="Times New Roman" w:cs="Times New Roman"/>
          <w:sz w:val="28"/>
          <w:szCs w:val="28"/>
          <w:lang w:eastAsia="ru-RU"/>
        </w:rPr>
        <w:t xml:space="preserve"> направления указанных изменений до д</w:t>
      </w:r>
      <w:r w:rsidR="00C93F7A" w:rsidRPr="00AD0221">
        <w:rPr>
          <w:rFonts w:ascii="Times New Roman" w:eastAsia="Times New Roman" w:hAnsi="Times New Roman" w:cs="Times New Roman"/>
          <w:sz w:val="28"/>
          <w:szCs w:val="28"/>
          <w:lang w:eastAsia="ru-RU"/>
        </w:rPr>
        <w:t>аты</w:t>
      </w:r>
      <w:r w:rsidR="0064685B" w:rsidRPr="00AD0221">
        <w:rPr>
          <w:rFonts w:ascii="Times New Roman" w:eastAsia="Times New Roman" w:hAnsi="Times New Roman" w:cs="Times New Roman"/>
          <w:sz w:val="28"/>
          <w:szCs w:val="28"/>
          <w:lang w:eastAsia="ru-RU"/>
        </w:rPr>
        <w:t xml:space="preserve"> окончания</w:t>
      </w:r>
      <w:r w:rsidR="00A41206" w:rsidRPr="00AD0221">
        <w:rPr>
          <w:rFonts w:ascii="Times New Roman" w:eastAsia="Times New Roman" w:hAnsi="Times New Roman" w:cs="Times New Roman"/>
          <w:sz w:val="28"/>
          <w:szCs w:val="28"/>
          <w:lang w:eastAsia="ru-RU"/>
        </w:rPr>
        <w:t xml:space="preserve"> срока подачи заявок на участие </w:t>
      </w:r>
      <w:r w:rsidR="0064685B" w:rsidRPr="00AD0221">
        <w:rPr>
          <w:rFonts w:ascii="Times New Roman" w:eastAsia="Times New Roman" w:hAnsi="Times New Roman" w:cs="Times New Roman"/>
          <w:sz w:val="28"/>
          <w:szCs w:val="28"/>
          <w:lang w:eastAsia="ru-RU"/>
        </w:rPr>
        <w:t>в закрытом запросе предложений такой срок составлял не менее чем четыре рабочих дня.</w:t>
      </w:r>
    </w:p>
    <w:p w:rsidR="0064685B" w:rsidRPr="00AD0221" w:rsidRDefault="00FD3DE1"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ик вправе отменить закрытый запрос предложений до наступления д</w:t>
      </w:r>
      <w:r w:rsidR="00C93F7A" w:rsidRPr="00AD0221">
        <w:rPr>
          <w:rFonts w:ascii="Times New Roman" w:eastAsia="Times New Roman" w:hAnsi="Times New Roman" w:cs="Times New Roman"/>
          <w:sz w:val="28"/>
          <w:szCs w:val="28"/>
          <w:lang w:eastAsia="ru-RU"/>
        </w:rPr>
        <w:t>аты</w:t>
      </w:r>
      <w:r w:rsidR="0064685B" w:rsidRPr="00AD0221">
        <w:rPr>
          <w:rFonts w:ascii="Times New Roman" w:eastAsia="Times New Roman" w:hAnsi="Times New Roman" w:cs="Times New Roman"/>
          <w:sz w:val="28"/>
          <w:szCs w:val="28"/>
          <w:lang w:eastAsia="ru-RU"/>
        </w:rPr>
        <w:t xml:space="preserve"> и времени окончани</w:t>
      </w:r>
      <w:r w:rsidR="00A41206" w:rsidRPr="00AD0221">
        <w:rPr>
          <w:rFonts w:ascii="Times New Roman" w:eastAsia="Times New Roman" w:hAnsi="Times New Roman" w:cs="Times New Roman"/>
          <w:sz w:val="28"/>
          <w:szCs w:val="28"/>
          <w:lang w:eastAsia="ru-RU"/>
        </w:rPr>
        <w:t xml:space="preserve">я срока подачи заявок </w:t>
      </w:r>
      <w:r w:rsidR="0064685B" w:rsidRPr="00AD0221">
        <w:rPr>
          <w:rFonts w:ascii="Times New Roman" w:eastAsia="Times New Roman" w:hAnsi="Times New Roman" w:cs="Times New Roman"/>
          <w:sz w:val="28"/>
          <w:szCs w:val="28"/>
          <w:lang w:eastAsia="ru-RU"/>
        </w:rPr>
        <w:t>на участие в закрытом запросе предложений. Решение об отмене закрытого запроса предложе</w:t>
      </w:r>
      <w:r w:rsidR="00EF1D7A" w:rsidRPr="00AD0221">
        <w:rPr>
          <w:rFonts w:ascii="Times New Roman" w:eastAsia="Times New Roman" w:hAnsi="Times New Roman" w:cs="Times New Roman"/>
          <w:sz w:val="28"/>
          <w:szCs w:val="28"/>
          <w:lang w:eastAsia="ru-RU"/>
        </w:rPr>
        <w:t xml:space="preserve">ний направляется лицам, </w:t>
      </w:r>
      <w:r w:rsidR="00A41206" w:rsidRPr="00AD0221">
        <w:rPr>
          <w:rFonts w:ascii="Times New Roman" w:eastAsia="Times New Roman" w:hAnsi="Times New Roman" w:cs="Times New Roman"/>
          <w:sz w:val="28"/>
          <w:szCs w:val="28"/>
          <w:lang w:eastAsia="ru-RU"/>
        </w:rPr>
        <w:t xml:space="preserve">которым </w:t>
      </w:r>
      <w:r w:rsidR="0064685B" w:rsidRPr="00AD0221">
        <w:rPr>
          <w:rFonts w:ascii="Times New Roman" w:eastAsia="Times New Roman" w:hAnsi="Times New Roman" w:cs="Times New Roman"/>
          <w:sz w:val="28"/>
          <w:szCs w:val="28"/>
          <w:lang w:eastAsia="ru-RU"/>
        </w:rPr>
        <w:t>был</w:t>
      </w:r>
      <w:r w:rsidR="008F3C85" w:rsidRPr="00AD0221">
        <w:rPr>
          <w:rFonts w:ascii="Times New Roman" w:eastAsia="Times New Roman" w:hAnsi="Times New Roman" w:cs="Times New Roman"/>
          <w:sz w:val="28"/>
          <w:szCs w:val="28"/>
          <w:lang w:eastAsia="ru-RU"/>
        </w:rPr>
        <w:t>и</w:t>
      </w:r>
      <w:r w:rsidR="0064685B" w:rsidRPr="00AD0221">
        <w:rPr>
          <w:rFonts w:ascii="Times New Roman" w:eastAsia="Times New Roman" w:hAnsi="Times New Roman" w:cs="Times New Roman"/>
          <w:sz w:val="28"/>
          <w:szCs w:val="28"/>
          <w:lang w:eastAsia="ru-RU"/>
        </w:rPr>
        <w:t xml:space="preserve"> направлен</w:t>
      </w:r>
      <w:r w:rsidR="008F3C85" w:rsidRPr="00AD0221">
        <w:rPr>
          <w:rFonts w:ascii="Times New Roman" w:eastAsia="Times New Roman" w:hAnsi="Times New Roman" w:cs="Times New Roman"/>
          <w:sz w:val="28"/>
          <w:szCs w:val="28"/>
          <w:lang w:eastAsia="ru-RU"/>
        </w:rPr>
        <w:t>ы</w:t>
      </w:r>
      <w:r w:rsidR="0064685B" w:rsidRPr="00AD0221">
        <w:rPr>
          <w:rFonts w:ascii="Times New Roman" w:eastAsia="Times New Roman" w:hAnsi="Times New Roman" w:cs="Times New Roman"/>
          <w:sz w:val="28"/>
          <w:szCs w:val="28"/>
          <w:lang w:eastAsia="ru-RU"/>
        </w:rPr>
        <w:t xml:space="preserve"> приглашени</w:t>
      </w:r>
      <w:r w:rsidR="008F3C85" w:rsidRPr="00AD0221">
        <w:rPr>
          <w:rFonts w:ascii="Times New Roman" w:eastAsia="Times New Roman" w:hAnsi="Times New Roman" w:cs="Times New Roman"/>
          <w:sz w:val="28"/>
          <w:szCs w:val="28"/>
          <w:lang w:eastAsia="ru-RU"/>
        </w:rPr>
        <w:t>я</w:t>
      </w:r>
      <w:r w:rsidR="0064685B" w:rsidRPr="00AD0221">
        <w:rPr>
          <w:rFonts w:ascii="Times New Roman" w:eastAsia="Times New Roman" w:hAnsi="Times New Roman" w:cs="Times New Roman"/>
          <w:sz w:val="28"/>
          <w:szCs w:val="28"/>
          <w:lang w:eastAsia="ru-RU"/>
        </w:rPr>
        <w:t xml:space="preserve"> принять участие в закрытом запросе предложений</w:t>
      </w:r>
      <w:r w:rsidR="00CD13C2" w:rsidRPr="00AD0221">
        <w:rPr>
          <w:rFonts w:ascii="Times New Roman" w:eastAsia="Times New Roman" w:hAnsi="Times New Roman" w:cs="Times New Roman"/>
          <w:sz w:val="28"/>
          <w:szCs w:val="28"/>
          <w:lang w:eastAsia="ru-RU"/>
        </w:rPr>
        <w:t>,</w:t>
      </w:r>
      <w:r w:rsidR="0064685B" w:rsidRPr="00AD0221">
        <w:rPr>
          <w:rFonts w:ascii="Times New Roman" w:eastAsia="Times New Roman" w:hAnsi="Times New Roman" w:cs="Times New Roman"/>
          <w:sz w:val="28"/>
          <w:szCs w:val="28"/>
          <w:lang w:eastAsia="ru-RU"/>
        </w:rPr>
        <w:t xml:space="preserve"> в день принятия этого решения. После наступления д</w:t>
      </w:r>
      <w:r w:rsidR="00C93F7A" w:rsidRPr="00AD0221">
        <w:rPr>
          <w:rFonts w:ascii="Times New Roman" w:eastAsia="Times New Roman" w:hAnsi="Times New Roman" w:cs="Times New Roman"/>
          <w:sz w:val="28"/>
          <w:szCs w:val="28"/>
          <w:lang w:eastAsia="ru-RU"/>
        </w:rPr>
        <w:t>аты</w:t>
      </w:r>
      <w:r w:rsidR="0064685B" w:rsidRPr="00AD0221">
        <w:rPr>
          <w:rFonts w:ascii="Times New Roman" w:eastAsia="Times New Roman" w:hAnsi="Times New Roman" w:cs="Times New Roman"/>
          <w:sz w:val="28"/>
          <w:szCs w:val="28"/>
          <w:lang w:eastAsia="ru-RU"/>
        </w:rPr>
        <w:t xml:space="preserve"> и времени окончания</w:t>
      </w:r>
      <w:r w:rsidR="00A41206" w:rsidRPr="00AD0221">
        <w:rPr>
          <w:rFonts w:ascii="Times New Roman" w:eastAsia="Times New Roman" w:hAnsi="Times New Roman" w:cs="Times New Roman"/>
          <w:sz w:val="28"/>
          <w:szCs w:val="28"/>
          <w:lang w:eastAsia="ru-RU"/>
        </w:rPr>
        <w:t xml:space="preserve"> срока подачи заявок на участие </w:t>
      </w:r>
      <w:r w:rsidR="0064685B" w:rsidRPr="00AD0221">
        <w:rPr>
          <w:rFonts w:ascii="Times New Roman" w:eastAsia="Times New Roman" w:hAnsi="Times New Roman" w:cs="Times New Roman"/>
          <w:sz w:val="28"/>
          <w:szCs w:val="28"/>
          <w:lang w:eastAsia="ru-RU"/>
        </w:rPr>
        <w:t>в закрытом запросе предл</w:t>
      </w:r>
      <w:r w:rsidR="00A41206" w:rsidRPr="00AD0221">
        <w:rPr>
          <w:rFonts w:ascii="Times New Roman" w:eastAsia="Times New Roman" w:hAnsi="Times New Roman" w:cs="Times New Roman"/>
          <w:sz w:val="28"/>
          <w:szCs w:val="28"/>
          <w:lang w:eastAsia="ru-RU"/>
        </w:rPr>
        <w:t xml:space="preserve">ожений и до заключения договора </w:t>
      </w:r>
      <w:r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ик вправе отменить зак</w:t>
      </w:r>
      <w:r w:rsidR="00A41206" w:rsidRPr="00AD0221">
        <w:rPr>
          <w:rFonts w:ascii="Times New Roman" w:eastAsia="Times New Roman" w:hAnsi="Times New Roman" w:cs="Times New Roman"/>
          <w:sz w:val="28"/>
          <w:szCs w:val="28"/>
          <w:lang w:eastAsia="ru-RU"/>
        </w:rPr>
        <w:t xml:space="preserve">рытый запрос предложений только </w:t>
      </w:r>
      <w:r w:rsidR="0064685B" w:rsidRPr="00AD0221">
        <w:rPr>
          <w:rFonts w:ascii="Times New Roman" w:eastAsia="Times New Roman" w:hAnsi="Times New Roman" w:cs="Times New Roman"/>
          <w:sz w:val="28"/>
          <w:szCs w:val="28"/>
          <w:lang w:eastAsia="ru-RU"/>
        </w:rPr>
        <w:t>в случае возникновения об</w:t>
      </w:r>
      <w:r w:rsidR="00A41206" w:rsidRPr="00AD0221">
        <w:rPr>
          <w:rFonts w:ascii="Times New Roman" w:eastAsia="Times New Roman" w:hAnsi="Times New Roman" w:cs="Times New Roman"/>
          <w:sz w:val="28"/>
          <w:szCs w:val="28"/>
          <w:lang w:eastAsia="ru-RU"/>
        </w:rPr>
        <w:t xml:space="preserve">стоятельств непреодолимой силы. </w:t>
      </w:r>
      <w:r w:rsidR="0064685B" w:rsidRPr="00AD0221">
        <w:rPr>
          <w:rFonts w:ascii="Times New Roman" w:eastAsia="Times New Roman" w:hAnsi="Times New Roman" w:cs="Times New Roman"/>
          <w:sz w:val="28"/>
          <w:szCs w:val="28"/>
          <w:lang w:eastAsia="ru-RU"/>
        </w:rPr>
        <w:t>В случае отмены закрытого запроса предложений заявки на участие в закрытом запросе предложений, поданные участниками закупки, не возвращаются.</w:t>
      </w:r>
    </w:p>
    <w:p w:rsidR="00CF6346" w:rsidRPr="00AD0221" w:rsidRDefault="00CF6346"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приглашении принять участие в закрытом запросе </w:t>
      </w:r>
      <w:r w:rsidR="00A41206"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предложений должны быть указаны сведения, предусмотренные </w:t>
      </w:r>
      <w:r w:rsidR="00F17910" w:rsidRPr="00AD0221">
        <w:rPr>
          <w:rFonts w:ascii="Times New Roman" w:eastAsia="Times New Roman" w:hAnsi="Times New Roman" w:cs="Times New Roman"/>
          <w:sz w:val="28"/>
          <w:szCs w:val="28"/>
          <w:lang w:eastAsia="ru-RU"/>
        </w:rPr>
        <w:t>пунктом</w:t>
      </w:r>
      <w:r w:rsidR="00C73B83" w:rsidRPr="00AD0221">
        <w:rPr>
          <w:rFonts w:ascii="Times New Roman" w:eastAsia="Times New Roman" w:hAnsi="Times New Roman" w:cs="Times New Roman"/>
          <w:sz w:val="28"/>
          <w:szCs w:val="28"/>
          <w:lang w:eastAsia="ru-RU"/>
        </w:rPr>
        <w:t xml:space="preserve"> </w:t>
      </w:r>
      <w:r w:rsidR="00661C1F" w:rsidRPr="00AD0221">
        <w:rPr>
          <w:rFonts w:ascii="Times New Roman" w:eastAsia="Times New Roman" w:hAnsi="Times New Roman" w:cs="Times New Roman"/>
          <w:sz w:val="28"/>
          <w:szCs w:val="28"/>
          <w:lang w:eastAsia="ru-RU"/>
        </w:rPr>
        <w:t xml:space="preserve">91 </w:t>
      </w:r>
      <w:r w:rsidRPr="00AD0221">
        <w:rPr>
          <w:rFonts w:ascii="Times New Roman" w:eastAsia="Times New Roman" w:hAnsi="Times New Roman" w:cs="Times New Roman"/>
          <w:sz w:val="28"/>
          <w:szCs w:val="28"/>
          <w:lang w:eastAsia="ru-RU"/>
        </w:rPr>
        <w:t>настоящего Положения о закупке.</w:t>
      </w:r>
    </w:p>
    <w:p w:rsidR="00CF6346" w:rsidRPr="00AD0221" w:rsidRDefault="00CF6346"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Для осуществлени</w:t>
      </w:r>
      <w:r w:rsidR="00A41206" w:rsidRPr="00AD0221">
        <w:rPr>
          <w:rFonts w:ascii="Times New Roman" w:eastAsia="Times New Roman" w:hAnsi="Times New Roman" w:cs="Times New Roman"/>
          <w:sz w:val="28"/>
          <w:szCs w:val="28"/>
          <w:lang w:eastAsia="ru-RU"/>
        </w:rPr>
        <w:t xml:space="preserve">я закрытого запроса предложений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 разрабатывает и утверждает документацию о закрытом запросе предложений, ко</w:t>
      </w:r>
      <w:r w:rsidR="00A41206" w:rsidRPr="00AD0221">
        <w:rPr>
          <w:rFonts w:ascii="Times New Roman" w:eastAsia="Times New Roman" w:hAnsi="Times New Roman" w:cs="Times New Roman"/>
          <w:sz w:val="28"/>
          <w:szCs w:val="28"/>
          <w:lang w:eastAsia="ru-RU"/>
        </w:rPr>
        <w:t xml:space="preserve">торая включает в себя сведения, </w:t>
      </w:r>
      <w:r w:rsidRPr="00AD0221">
        <w:rPr>
          <w:rFonts w:ascii="Times New Roman" w:eastAsia="Times New Roman" w:hAnsi="Times New Roman" w:cs="Times New Roman"/>
          <w:sz w:val="28"/>
          <w:szCs w:val="28"/>
          <w:lang w:eastAsia="ru-RU"/>
        </w:rPr>
        <w:t xml:space="preserve">предусмотренные пунктом </w:t>
      </w:r>
      <w:r w:rsidR="00661C1F" w:rsidRPr="00AD0221">
        <w:rPr>
          <w:rFonts w:ascii="Times New Roman" w:eastAsia="Times New Roman" w:hAnsi="Times New Roman" w:cs="Times New Roman"/>
          <w:sz w:val="28"/>
          <w:szCs w:val="28"/>
          <w:lang w:eastAsia="ru-RU"/>
        </w:rPr>
        <w:t>104</w:t>
      </w:r>
      <w:r w:rsidR="00DE60FC"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настоящего Положения</w:t>
      </w:r>
      <w:r w:rsidR="00534A71" w:rsidRPr="00AD0221">
        <w:rPr>
          <w:rFonts w:ascii="Times New Roman" w:eastAsia="Times New Roman" w:hAnsi="Times New Roman" w:cs="Times New Roman"/>
          <w:sz w:val="28"/>
          <w:szCs w:val="28"/>
          <w:lang w:eastAsia="ru-RU"/>
        </w:rPr>
        <w:t xml:space="preserve"> о закупке</w:t>
      </w:r>
      <w:r w:rsidRPr="00AD0221">
        <w:rPr>
          <w:rFonts w:ascii="Times New Roman" w:eastAsia="Times New Roman" w:hAnsi="Times New Roman" w:cs="Times New Roman"/>
          <w:sz w:val="28"/>
          <w:szCs w:val="28"/>
          <w:lang w:eastAsia="ru-RU"/>
        </w:rPr>
        <w:t>.</w:t>
      </w:r>
    </w:p>
    <w:p w:rsidR="00CF6346" w:rsidRPr="00AD0221" w:rsidRDefault="00CF6346"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Для участия в закрытом запросе предложений участник закупки подает заявку на участие в закрытом запросе предложений. Требования к содержан</w:t>
      </w:r>
      <w:r w:rsidR="00EF1D7A" w:rsidRPr="00AD0221">
        <w:rPr>
          <w:rFonts w:ascii="Times New Roman" w:eastAsia="Times New Roman" w:hAnsi="Times New Roman" w:cs="Times New Roman"/>
          <w:sz w:val="28"/>
          <w:szCs w:val="28"/>
          <w:lang w:eastAsia="ru-RU"/>
        </w:rPr>
        <w:t>ию, фор</w:t>
      </w:r>
      <w:r w:rsidR="00A41206" w:rsidRPr="00AD0221">
        <w:rPr>
          <w:rFonts w:ascii="Times New Roman" w:eastAsia="Times New Roman" w:hAnsi="Times New Roman" w:cs="Times New Roman"/>
          <w:sz w:val="28"/>
          <w:szCs w:val="28"/>
          <w:lang w:eastAsia="ru-RU"/>
        </w:rPr>
        <w:t xml:space="preserve">ме, оформлению и составу </w:t>
      </w:r>
      <w:r w:rsidR="00AE1763" w:rsidRPr="00AD0221">
        <w:rPr>
          <w:rFonts w:ascii="Times New Roman" w:eastAsia="Times New Roman" w:hAnsi="Times New Roman" w:cs="Times New Roman"/>
          <w:sz w:val="28"/>
          <w:szCs w:val="28"/>
          <w:lang w:eastAsia="ru-RU"/>
        </w:rPr>
        <w:t xml:space="preserve">указанной </w:t>
      </w:r>
      <w:r w:rsidRPr="00AD0221">
        <w:rPr>
          <w:rFonts w:ascii="Times New Roman" w:eastAsia="Times New Roman" w:hAnsi="Times New Roman" w:cs="Times New Roman"/>
          <w:sz w:val="28"/>
          <w:szCs w:val="28"/>
          <w:lang w:eastAsia="ru-RU"/>
        </w:rPr>
        <w:t>заявки, в т</w:t>
      </w:r>
      <w:r w:rsidR="00A41206" w:rsidRPr="00AD0221">
        <w:rPr>
          <w:rFonts w:ascii="Times New Roman" w:eastAsia="Times New Roman" w:hAnsi="Times New Roman" w:cs="Times New Roman"/>
          <w:sz w:val="28"/>
          <w:szCs w:val="28"/>
          <w:lang w:eastAsia="ru-RU"/>
        </w:rPr>
        <w:t xml:space="preserve">ом числе исчерпывающий перечень </w:t>
      </w:r>
      <w:r w:rsidRPr="00AD0221">
        <w:rPr>
          <w:rFonts w:ascii="Times New Roman" w:eastAsia="Times New Roman" w:hAnsi="Times New Roman" w:cs="Times New Roman"/>
          <w:sz w:val="28"/>
          <w:szCs w:val="28"/>
          <w:lang w:eastAsia="ru-RU"/>
        </w:rPr>
        <w:t>документов, которые должны быть представлены в составе заявки, указываются в документации о закрытом запросе предложений.</w:t>
      </w:r>
    </w:p>
    <w:p w:rsidR="00CF6346" w:rsidRPr="00AD0221" w:rsidRDefault="00CF6346"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Заявка на участие в закрытом запросе предложений должна содержать сведения и документы, указанные в пункте </w:t>
      </w:r>
      <w:r w:rsidR="00B442EF" w:rsidRPr="00AD0221">
        <w:rPr>
          <w:rFonts w:ascii="Times New Roman" w:eastAsia="Times New Roman" w:hAnsi="Times New Roman" w:cs="Times New Roman"/>
          <w:sz w:val="28"/>
          <w:szCs w:val="28"/>
          <w:lang w:eastAsia="ru-RU"/>
        </w:rPr>
        <w:t>107</w:t>
      </w:r>
      <w:r w:rsidR="00DE60FC"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настоящего Положения</w:t>
      </w:r>
      <w:r w:rsidR="00A51450" w:rsidRPr="00AD0221">
        <w:rPr>
          <w:rFonts w:ascii="Times New Roman" w:eastAsia="Times New Roman" w:hAnsi="Times New Roman" w:cs="Times New Roman"/>
          <w:sz w:val="28"/>
          <w:szCs w:val="28"/>
          <w:lang w:eastAsia="ru-RU"/>
        </w:rPr>
        <w:t xml:space="preserve"> о закупке</w:t>
      </w:r>
      <w:r w:rsidRPr="00AD0221">
        <w:rPr>
          <w:rFonts w:ascii="Times New Roman" w:eastAsia="Times New Roman" w:hAnsi="Times New Roman" w:cs="Times New Roman"/>
          <w:sz w:val="28"/>
          <w:szCs w:val="28"/>
          <w:lang w:eastAsia="ru-RU"/>
        </w:rPr>
        <w:t>.</w:t>
      </w:r>
    </w:p>
    <w:p w:rsidR="00CF6346" w:rsidRPr="00AD0221" w:rsidRDefault="00CF6346" w:rsidP="00AD0221">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Участник закупки подает заявку на участие в закрытом запросе предложений в </w:t>
      </w:r>
      <w:r w:rsidR="00A41206" w:rsidRPr="00AD0221">
        <w:rPr>
          <w:rFonts w:ascii="Times New Roman" w:eastAsia="Times New Roman" w:hAnsi="Times New Roman" w:cs="Times New Roman"/>
          <w:sz w:val="28"/>
          <w:szCs w:val="28"/>
          <w:lang w:eastAsia="ru-RU"/>
        </w:rPr>
        <w:t xml:space="preserve">письменной форме в запечатанном </w:t>
      </w:r>
      <w:r w:rsidRPr="00AD0221">
        <w:rPr>
          <w:rFonts w:ascii="Times New Roman" w:eastAsia="Times New Roman" w:hAnsi="Times New Roman" w:cs="Times New Roman"/>
          <w:sz w:val="28"/>
          <w:szCs w:val="28"/>
          <w:lang w:eastAsia="ru-RU"/>
        </w:rPr>
        <w:t>конверте, не позволяющем просматривать ее содержание до д</w:t>
      </w:r>
      <w:r w:rsidR="00C93F7A" w:rsidRPr="00AD0221">
        <w:rPr>
          <w:rFonts w:ascii="Times New Roman" w:eastAsia="Times New Roman" w:hAnsi="Times New Roman" w:cs="Times New Roman"/>
          <w:sz w:val="28"/>
          <w:szCs w:val="28"/>
          <w:lang w:eastAsia="ru-RU"/>
        </w:rPr>
        <w:t>аты</w:t>
      </w:r>
      <w:r w:rsidR="00A41206"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и времени окончания срок</w:t>
      </w:r>
      <w:r w:rsidR="00A41206" w:rsidRPr="00AD0221">
        <w:rPr>
          <w:rFonts w:ascii="Times New Roman" w:eastAsia="Times New Roman" w:hAnsi="Times New Roman" w:cs="Times New Roman"/>
          <w:sz w:val="28"/>
          <w:szCs w:val="28"/>
          <w:lang w:eastAsia="ru-RU"/>
        </w:rPr>
        <w:t xml:space="preserve">а подачи заявок. Каждый конверт </w:t>
      </w:r>
      <w:r w:rsidRPr="00AD0221">
        <w:rPr>
          <w:rFonts w:ascii="Times New Roman" w:eastAsia="Times New Roman" w:hAnsi="Times New Roman" w:cs="Times New Roman"/>
          <w:sz w:val="28"/>
          <w:szCs w:val="28"/>
          <w:lang w:eastAsia="ru-RU"/>
        </w:rPr>
        <w:t>с заявкой, поступивший в срок, ука</w:t>
      </w:r>
      <w:r w:rsidR="00A41206" w:rsidRPr="00AD0221">
        <w:rPr>
          <w:rFonts w:ascii="Times New Roman" w:eastAsia="Times New Roman" w:hAnsi="Times New Roman" w:cs="Times New Roman"/>
          <w:sz w:val="28"/>
          <w:szCs w:val="28"/>
          <w:lang w:eastAsia="ru-RU"/>
        </w:rPr>
        <w:t xml:space="preserve">занный в документации </w:t>
      </w:r>
      <w:r w:rsidRPr="00AD0221">
        <w:rPr>
          <w:rFonts w:ascii="Times New Roman" w:eastAsia="Times New Roman" w:hAnsi="Times New Roman" w:cs="Times New Roman"/>
          <w:sz w:val="28"/>
          <w:szCs w:val="28"/>
          <w:lang w:eastAsia="ru-RU"/>
        </w:rPr>
        <w:t xml:space="preserve">о закрытом запросе предложений, регистрируется </w:t>
      </w:r>
      <w:r w:rsidR="00FD3DE1" w:rsidRPr="00AD0221">
        <w:rPr>
          <w:rFonts w:ascii="Times New Roman" w:eastAsia="Times New Roman" w:hAnsi="Times New Roman" w:cs="Times New Roman"/>
          <w:sz w:val="28"/>
          <w:szCs w:val="28"/>
          <w:lang w:eastAsia="ru-RU"/>
        </w:rPr>
        <w:t>Заказч</w:t>
      </w:r>
      <w:r w:rsidR="00A41206" w:rsidRPr="00AD0221">
        <w:rPr>
          <w:rFonts w:ascii="Times New Roman" w:eastAsia="Times New Roman" w:hAnsi="Times New Roman" w:cs="Times New Roman"/>
          <w:sz w:val="28"/>
          <w:szCs w:val="28"/>
          <w:lang w:eastAsia="ru-RU"/>
        </w:rPr>
        <w:t xml:space="preserve">иком.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 обеспечивает с</w:t>
      </w:r>
      <w:r w:rsidR="00A41206" w:rsidRPr="00AD0221">
        <w:rPr>
          <w:rFonts w:ascii="Times New Roman" w:eastAsia="Times New Roman" w:hAnsi="Times New Roman" w:cs="Times New Roman"/>
          <w:sz w:val="28"/>
          <w:szCs w:val="28"/>
          <w:lang w:eastAsia="ru-RU"/>
        </w:rPr>
        <w:t xml:space="preserve">охранность конвертов с заявками </w:t>
      </w:r>
      <w:r w:rsidRPr="00AD0221">
        <w:rPr>
          <w:rFonts w:ascii="Times New Roman" w:eastAsia="Times New Roman" w:hAnsi="Times New Roman" w:cs="Times New Roman"/>
          <w:sz w:val="28"/>
          <w:szCs w:val="28"/>
          <w:lang w:eastAsia="ru-RU"/>
        </w:rPr>
        <w:t>и рассмотрение содержания заявок только после окончания срока подачи заявок.</w:t>
      </w:r>
    </w:p>
    <w:p w:rsidR="00CF6346" w:rsidRPr="00AD0221" w:rsidRDefault="00CF6346" w:rsidP="00F16BBE">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Сведения и документы, входящие в состав зая</w:t>
      </w:r>
      <w:r w:rsidR="00A41206" w:rsidRPr="00AD0221">
        <w:rPr>
          <w:rFonts w:ascii="Times New Roman" w:eastAsia="Times New Roman" w:hAnsi="Times New Roman" w:cs="Times New Roman"/>
          <w:sz w:val="28"/>
          <w:szCs w:val="28"/>
          <w:lang w:eastAsia="ru-RU"/>
        </w:rPr>
        <w:t xml:space="preserve">вки на участие </w:t>
      </w:r>
      <w:r w:rsidRPr="00AD0221">
        <w:rPr>
          <w:rFonts w:ascii="Times New Roman" w:eastAsia="Times New Roman" w:hAnsi="Times New Roman" w:cs="Times New Roman"/>
          <w:sz w:val="28"/>
          <w:szCs w:val="28"/>
          <w:lang w:eastAsia="ru-RU"/>
        </w:rPr>
        <w:t>в закрытом запросе пред</w:t>
      </w:r>
      <w:r w:rsidR="00A41206" w:rsidRPr="00AD0221">
        <w:rPr>
          <w:rFonts w:ascii="Times New Roman" w:eastAsia="Times New Roman" w:hAnsi="Times New Roman" w:cs="Times New Roman"/>
          <w:sz w:val="28"/>
          <w:szCs w:val="28"/>
          <w:lang w:eastAsia="ru-RU"/>
        </w:rPr>
        <w:t xml:space="preserve">ложений, должны быть составлены </w:t>
      </w:r>
      <w:r w:rsidRPr="00AD0221">
        <w:rPr>
          <w:rFonts w:ascii="Times New Roman" w:eastAsia="Times New Roman" w:hAnsi="Times New Roman" w:cs="Times New Roman"/>
          <w:sz w:val="28"/>
          <w:szCs w:val="28"/>
          <w:lang w:eastAsia="ru-RU"/>
        </w:rPr>
        <w:t>на русском языке. Если как</w:t>
      </w:r>
      <w:r w:rsidR="00A41206" w:rsidRPr="00AD0221">
        <w:rPr>
          <w:rFonts w:ascii="Times New Roman" w:eastAsia="Times New Roman" w:hAnsi="Times New Roman" w:cs="Times New Roman"/>
          <w:sz w:val="28"/>
          <w:szCs w:val="28"/>
          <w:lang w:eastAsia="ru-RU"/>
        </w:rPr>
        <w:t xml:space="preserve">ие-либо сведения или документы, </w:t>
      </w:r>
      <w:r w:rsidRPr="00AD0221">
        <w:rPr>
          <w:rFonts w:ascii="Times New Roman" w:eastAsia="Times New Roman" w:hAnsi="Times New Roman" w:cs="Times New Roman"/>
          <w:sz w:val="28"/>
          <w:szCs w:val="28"/>
          <w:lang w:eastAsia="ru-RU"/>
        </w:rPr>
        <w:t>входящие в состав заявки, составлены на иностранном языке, участник закупки обязан предс</w:t>
      </w:r>
      <w:r w:rsidR="00A41206" w:rsidRPr="00AD0221">
        <w:rPr>
          <w:rFonts w:ascii="Times New Roman" w:eastAsia="Times New Roman" w:hAnsi="Times New Roman" w:cs="Times New Roman"/>
          <w:sz w:val="28"/>
          <w:szCs w:val="28"/>
          <w:lang w:eastAsia="ru-RU"/>
        </w:rPr>
        <w:t xml:space="preserve">тавить в составе заявки перевод </w:t>
      </w:r>
      <w:r w:rsidRPr="00AD0221">
        <w:rPr>
          <w:rFonts w:ascii="Times New Roman" w:eastAsia="Times New Roman" w:hAnsi="Times New Roman" w:cs="Times New Roman"/>
          <w:sz w:val="28"/>
          <w:szCs w:val="28"/>
          <w:lang w:eastAsia="ru-RU"/>
        </w:rPr>
        <w:t>на русский язык, верность которого должна быть засвидетельствована в порядке, установленном статьей 81 Основ законодательства Российской Федерации о нотариате.</w:t>
      </w:r>
    </w:p>
    <w:p w:rsidR="00CF6346" w:rsidRPr="00AD0221" w:rsidRDefault="00CF6346"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Прием заявок на участие в закрытом запросе предложений прекращается после окончания срока подачи </w:t>
      </w:r>
      <w:r w:rsidR="00A41206" w:rsidRPr="00AD0221">
        <w:rPr>
          <w:rFonts w:ascii="Times New Roman" w:eastAsia="Times New Roman" w:hAnsi="Times New Roman" w:cs="Times New Roman"/>
          <w:sz w:val="28"/>
          <w:szCs w:val="28"/>
          <w:lang w:eastAsia="ru-RU"/>
        </w:rPr>
        <w:t xml:space="preserve">заявок, </w:t>
      </w:r>
      <w:r w:rsidRPr="00AD0221">
        <w:rPr>
          <w:rFonts w:ascii="Times New Roman" w:eastAsia="Times New Roman" w:hAnsi="Times New Roman" w:cs="Times New Roman"/>
          <w:sz w:val="28"/>
          <w:szCs w:val="28"/>
          <w:lang w:eastAsia="ru-RU"/>
        </w:rPr>
        <w:t>установленного в документации о закрытом запросе предложений.</w:t>
      </w:r>
    </w:p>
    <w:p w:rsidR="00CF6346" w:rsidRPr="00AD0221" w:rsidRDefault="00CF6346"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Участник закупки вправе изменить или отозвать заявку на участие в закрытом запросе предложений до истечения срока подачи заявок. Заявка является измененной или отозванной, если изменение осуществлено и</w:t>
      </w:r>
      <w:r w:rsidR="00A41206" w:rsidRPr="00AD0221">
        <w:rPr>
          <w:rFonts w:ascii="Times New Roman" w:eastAsia="Times New Roman" w:hAnsi="Times New Roman" w:cs="Times New Roman"/>
          <w:sz w:val="28"/>
          <w:szCs w:val="28"/>
          <w:lang w:eastAsia="ru-RU"/>
        </w:rPr>
        <w:t xml:space="preserve">ли уведомление об отзыве заявки </w:t>
      </w:r>
      <w:r w:rsidRPr="00AD0221">
        <w:rPr>
          <w:rFonts w:ascii="Times New Roman" w:eastAsia="Times New Roman" w:hAnsi="Times New Roman" w:cs="Times New Roman"/>
          <w:sz w:val="28"/>
          <w:szCs w:val="28"/>
          <w:lang w:eastAsia="ru-RU"/>
        </w:rPr>
        <w:t xml:space="preserve">получено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до истечения срока подачи заявок.</w:t>
      </w:r>
    </w:p>
    <w:p w:rsidR="00CF6346" w:rsidRPr="00AD0221" w:rsidRDefault="00CF6346"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Комиссия рассматривает заявки на участие в закрытом запросе предложений на соответствие требованиям, установленным документацией о закрытом запросе предложений.</w:t>
      </w:r>
    </w:p>
    <w:p w:rsidR="00CF6346" w:rsidRPr="00AD0221" w:rsidRDefault="00CF6346"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На основании </w:t>
      </w:r>
      <w:r w:rsidR="00D20D6D" w:rsidRPr="00AD0221">
        <w:rPr>
          <w:rFonts w:ascii="Times New Roman" w:eastAsia="Times New Roman" w:hAnsi="Times New Roman" w:cs="Times New Roman"/>
          <w:sz w:val="28"/>
          <w:szCs w:val="28"/>
          <w:lang w:eastAsia="ru-RU"/>
        </w:rPr>
        <w:t xml:space="preserve">результатов рассмотрения заявок </w:t>
      </w:r>
      <w:r w:rsidRPr="00AD0221">
        <w:rPr>
          <w:rFonts w:ascii="Times New Roman" w:eastAsia="Times New Roman" w:hAnsi="Times New Roman" w:cs="Times New Roman"/>
          <w:sz w:val="28"/>
          <w:szCs w:val="28"/>
          <w:lang w:eastAsia="ru-RU"/>
        </w:rPr>
        <w:t>на участие в закрытом запросе пр</w:t>
      </w:r>
      <w:r w:rsidR="00A41206" w:rsidRPr="00AD0221">
        <w:rPr>
          <w:rFonts w:ascii="Times New Roman" w:eastAsia="Times New Roman" w:hAnsi="Times New Roman" w:cs="Times New Roman"/>
          <w:sz w:val="28"/>
          <w:szCs w:val="28"/>
          <w:lang w:eastAsia="ru-RU"/>
        </w:rPr>
        <w:t xml:space="preserve">едложений комиссией принимается </w:t>
      </w:r>
      <w:r w:rsidRPr="00AD0221">
        <w:rPr>
          <w:rFonts w:ascii="Times New Roman" w:eastAsia="Times New Roman" w:hAnsi="Times New Roman" w:cs="Times New Roman"/>
          <w:sz w:val="28"/>
          <w:szCs w:val="28"/>
          <w:lang w:eastAsia="ru-RU"/>
        </w:rPr>
        <w:t>решение о допуске к участию в закрытом запросе предложений участника закупки и о признан</w:t>
      </w:r>
      <w:r w:rsidR="00A41206" w:rsidRPr="00AD0221">
        <w:rPr>
          <w:rFonts w:ascii="Times New Roman" w:eastAsia="Times New Roman" w:hAnsi="Times New Roman" w:cs="Times New Roman"/>
          <w:sz w:val="28"/>
          <w:szCs w:val="28"/>
          <w:lang w:eastAsia="ru-RU"/>
        </w:rPr>
        <w:t xml:space="preserve">ии участника закупки, подавшего </w:t>
      </w:r>
      <w:r w:rsidRPr="00AD0221">
        <w:rPr>
          <w:rFonts w:ascii="Times New Roman" w:eastAsia="Times New Roman" w:hAnsi="Times New Roman" w:cs="Times New Roman"/>
          <w:sz w:val="28"/>
          <w:szCs w:val="28"/>
          <w:lang w:eastAsia="ru-RU"/>
        </w:rPr>
        <w:t>заявку, участником закрытого запроса предложений или об отказе</w:t>
      </w:r>
      <w:r w:rsidR="00A41206"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 допуске такого участника закупки к участию в закрытом запросе предложений в порядке и по основаниям, которые предусмотрены документацией о закрытом запросе предложений.</w:t>
      </w:r>
    </w:p>
    <w:p w:rsidR="00CF6346" w:rsidRPr="00AD0221" w:rsidRDefault="00CF6346"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Комиссия отказывает участнику закрытого запроса предложений в допуске к участию в закрытом запросе предложений в случаях, определенных пунктом </w:t>
      </w:r>
      <w:r w:rsidR="00B442EF" w:rsidRPr="00AD0221">
        <w:rPr>
          <w:rFonts w:ascii="Times New Roman" w:eastAsia="Times New Roman" w:hAnsi="Times New Roman" w:cs="Times New Roman"/>
          <w:sz w:val="28"/>
          <w:szCs w:val="28"/>
          <w:lang w:eastAsia="ru-RU"/>
        </w:rPr>
        <w:t xml:space="preserve">97 </w:t>
      </w:r>
      <w:r w:rsidRPr="00AD0221">
        <w:rPr>
          <w:rFonts w:ascii="Times New Roman" w:eastAsia="Times New Roman" w:hAnsi="Times New Roman" w:cs="Times New Roman"/>
          <w:sz w:val="28"/>
          <w:szCs w:val="28"/>
          <w:lang w:eastAsia="ru-RU"/>
        </w:rPr>
        <w:t>настоящего Положения</w:t>
      </w:r>
      <w:r w:rsidR="00A41206" w:rsidRPr="00AD0221">
        <w:rPr>
          <w:rFonts w:ascii="Times New Roman" w:eastAsia="Times New Roman" w:hAnsi="Times New Roman" w:cs="Times New Roman"/>
          <w:sz w:val="28"/>
          <w:szCs w:val="28"/>
          <w:lang w:eastAsia="ru-RU"/>
        </w:rPr>
        <w:t xml:space="preserve"> </w:t>
      </w:r>
      <w:r w:rsidR="00A51450" w:rsidRPr="00AD0221">
        <w:rPr>
          <w:rFonts w:ascii="Times New Roman" w:eastAsia="Times New Roman" w:hAnsi="Times New Roman" w:cs="Times New Roman"/>
          <w:sz w:val="28"/>
          <w:szCs w:val="28"/>
          <w:lang w:eastAsia="ru-RU"/>
        </w:rPr>
        <w:t>о закупке</w:t>
      </w:r>
      <w:r w:rsidRPr="00AD0221">
        <w:rPr>
          <w:rFonts w:ascii="Times New Roman" w:eastAsia="Times New Roman" w:hAnsi="Times New Roman" w:cs="Times New Roman"/>
          <w:sz w:val="28"/>
          <w:szCs w:val="28"/>
          <w:lang w:eastAsia="ru-RU"/>
        </w:rPr>
        <w:t>.</w:t>
      </w:r>
    </w:p>
    <w:p w:rsidR="00CF6346" w:rsidRPr="00AD0221" w:rsidRDefault="00CF6346"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Результаты рассмотрения заявок на участие в закрытом запросе предложений отражаются в итоговом протоколе.</w:t>
      </w:r>
    </w:p>
    <w:p w:rsidR="00CF6346" w:rsidRPr="00AD0221" w:rsidRDefault="00CF6346"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Комиссия осущ</w:t>
      </w:r>
      <w:r w:rsidR="007401E8" w:rsidRPr="00AD0221">
        <w:rPr>
          <w:rFonts w:ascii="Times New Roman" w:eastAsia="Times New Roman" w:hAnsi="Times New Roman" w:cs="Times New Roman"/>
          <w:sz w:val="28"/>
          <w:szCs w:val="28"/>
          <w:lang w:eastAsia="ru-RU"/>
        </w:rPr>
        <w:t>ествляет оценку и сопоставление</w:t>
      </w:r>
      <w:r w:rsidR="007B6AD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заявок на участие в закрытом запросе предложений, поданных участниками закупки, признанным</w:t>
      </w:r>
      <w:r w:rsidR="007B6AD1" w:rsidRPr="00AD0221">
        <w:rPr>
          <w:rFonts w:ascii="Times New Roman" w:eastAsia="Times New Roman" w:hAnsi="Times New Roman" w:cs="Times New Roman"/>
          <w:sz w:val="28"/>
          <w:szCs w:val="28"/>
          <w:lang w:eastAsia="ru-RU"/>
        </w:rPr>
        <w:t xml:space="preserve">и участниками закрытого </w:t>
      </w:r>
      <w:r w:rsidR="00EF1D7A" w:rsidRPr="00AD0221">
        <w:rPr>
          <w:rFonts w:ascii="Times New Roman" w:eastAsia="Times New Roman" w:hAnsi="Times New Roman" w:cs="Times New Roman"/>
          <w:sz w:val="28"/>
          <w:szCs w:val="28"/>
          <w:lang w:eastAsia="ru-RU"/>
        </w:rPr>
        <w:t xml:space="preserve">запроса </w:t>
      </w:r>
      <w:r w:rsidRPr="00AD0221">
        <w:rPr>
          <w:rFonts w:ascii="Times New Roman" w:eastAsia="Times New Roman" w:hAnsi="Times New Roman" w:cs="Times New Roman"/>
          <w:sz w:val="28"/>
          <w:szCs w:val="28"/>
          <w:lang w:eastAsia="ru-RU"/>
        </w:rPr>
        <w:t>предложений, в целях выявления лучших условий поставки товаров, выполнения работ</w:t>
      </w:r>
      <w:r w:rsidR="007401E8" w:rsidRPr="00AD0221">
        <w:rPr>
          <w:rFonts w:ascii="Times New Roman" w:eastAsia="Times New Roman" w:hAnsi="Times New Roman" w:cs="Times New Roman"/>
          <w:sz w:val="28"/>
          <w:szCs w:val="28"/>
          <w:lang w:eastAsia="ru-RU"/>
        </w:rPr>
        <w:t>, оказания услуг в соответ</w:t>
      </w:r>
      <w:r w:rsidR="007B6AD1" w:rsidRPr="00AD0221">
        <w:rPr>
          <w:rFonts w:ascii="Times New Roman" w:eastAsia="Times New Roman" w:hAnsi="Times New Roman" w:cs="Times New Roman"/>
          <w:sz w:val="28"/>
          <w:szCs w:val="28"/>
          <w:lang w:eastAsia="ru-RU"/>
        </w:rPr>
        <w:t xml:space="preserve">ствии </w:t>
      </w:r>
      <w:r w:rsidRPr="00AD0221">
        <w:rPr>
          <w:rFonts w:ascii="Times New Roman" w:eastAsia="Times New Roman" w:hAnsi="Times New Roman" w:cs="Times New Roman"/>
          <w:sz w:val="28"/>
          <w:szCs w:val="28"/>
          <w:lang w:eastAsia="ru-RU"/>
        </w:rPr>
        <w:t>с требованиями, установл</w:t>
      </w:r>
      <w:r w:rsidR="007401E8" w:rsidRPr="00AD0221">
        <w:rPr>
          <w:rFonts w:ascii="Times New Roman" w:eastAsia="Times New Roman" w:hAnsi="Times New Roman" w:cs="Times New Roman"/>
          <w:sz w:val="28"/>
          <w:szCs w:val="28"/>
          <w:lang w:eastAsia="ru-RU"/>
        </w:rPr>
        <w:t>енными документацией о закрытом</w:t>
      </w:r>
      <w:r w:rsidR="007B6AD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запросе предложений.</w:t>
      </w:r>
    </w:p>
    <w:p w:rsidR="00CF6346" w:rsidRPr="00AD0221" w:rsidRDefault="00CF6346"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На основании рез</w:t>
      </w:r>
      <w:r w:rsidR="00A41206" w:rsidRPr="00AD0221">
        <w:rPr>
          <w:rFonts w:ascii="Times New Roman" w:eastAsia="Times New Roman" w:hAnsi="Times New Roman" w:cs="Times New Roman"/>
          <w:sz w:val="28"/>
          <w:szCs w:val="28"/>
          <w:lang w:eastAsia="ru-RU"/>
        </w:rPr>
        <w:t xml:space="preserve">ультатов оценки и сопоставления </w:t>
      </w:r>
      <w:r w:rsidRPr="00AD0221">
        <w:rPr>
          <w:rFonts w:ascii="Times New Roman" w:eastAsia="Times New Roman" w:hAnsi="Times New Roman" w:cs="Times New Roman"/>
          <w:sz w:val="28"/>
          <w:szCs w:val="28"/>
          <w:lang w:eastAsia="ru-RU"/>
        </w:rPr>
        <w:t>заявок на участие в закрыто</w:t>
      </w:r>
      <w:r w:rsidR="009A4022" w:rsidRPr="00AD0221">
        <w:rPr>
          <w:rFonts w:ascii="Times New Roman" w:eastAsia="Times New Roman" w:hAnsi="Times New Roman" w:cs="Times New Roman"/>
          <w:sz w:val="28"/>
          <w:szCs w:val="28"/>
          <w:lang w:eastAsia="ru-RU"/>
        </w:rPr>
        <w:t>м запросе пре</w:t>
      </w:r>
      <w:r w:rsidR="00A41206" w:rsidRPr="00AD0221">
        <w:rPr>
          <w:rFonts w:ascii="Times New Roman" w:eastAsia="Times New Roman" w:hAnsi="Times New Roman" w:cs="Times New Roman"/>
          <w:sz w:val="28"/>
          <w:szCs w:val="28"/>
          <w:lang w:eastAsia="ru-RU"/>
        </w:rPr>
        <w:t xml:space="preserve">дложений комиссией </w:t>
      </w:r>
      <w:r w:rsidRPr="00AD0221">
        <w:rPr>
          <w:rFonts w:ascii="Times New Roman" w:eastAsia="Times New Roman" w:hAnsi="Times New Roman" w:cs="Times New Roman"/>
          <w:sz w:val="28"/>
          <w:szCs w:val="28"/>
          <w:lang w:eastAsia="ru-RU"/>
        </w:rPr>
        <w:t>присваивается порядковый номер каждой заявке по мере уменьшения степени выгодности соде</w:t>
      </w:r>
      <w:r w:rsidR="00A41206" w:rsidRPr="00AD0221">
        <w:rPr>
          <w:rFonts w:ascii="Times New Roman" w:eastAsia="Times New Roman" w:hAnsi="Times New Roman" w:cs="Times New Roman"/>
          <w:sz w:val="28"/>
          <w:szCs w:val="28"/>
          <w:lang w:eastAsia="ru-RU"/>
        </w:rPr>
        <w:t xml:space="preserve">ржащихся в ней условий поставки </w:t>
      </w:r>
      <w:r w:rsidRPr="00AD0221">
        <w:rPr>
          <w:rFonts w:ascii="Times New Roman" w:eastAsia="Times New Roman" w:hAnsi="Times New Roman" w:cs="Times New Roman"/>
          <w:sz w:val="28"/>
          <w:szCs w:val="28"/>
          <w:lang w:eastAsia="ru-RU"/>
        </w:rPr>
        <w:t>товаров, выполнения работ, оказания услуг относительно других заявок. Заявке, в которой сод</w:t>
      </w:r>
      <w:r w:rsidR="009A4022" w:rsidRPr="00AD0221">
        <w:rPr>
          <w:rFonts w:ascii="Times New Roman" w:eastAsia="Times New Roman" w:hAnsi="Times New Roman" w:cs="Times New Roman"/>
          <w:sz w:val="28"/>
          <w:szCs w:val="28"/>
          <w:lang w:eastAsia="ru-RU"/>
        </w:rPr>
        <w:t>ержатся лучшие условия пост</w:t>
      </w:r>
      <w:r w:rsidR="00A41206" w:rsidRPr="00AD0221">
        <w:rPr>
          <w:rFonts w:ascii="Times New Roman" w:eastAsia="Times New Roman" w:hAnsi="Times New Roman" w:cs="Times New Roman"/>
          <w:sz w:val="28"/>
          <w:szCs w:val="28"/>
          <w:lang w:eastAsia="ru-RU"/>
        </w:rPr>
        <w:t xml:space="preserve">авки </w:t>
      </w:r>
      <w:r w:rsidRPr="00AD0221">
        <w:rPr>
          <w:rFonts w:ascii="Times New Roman" w:eastAsia="Times New Roman" w:hAnsi="Times New Roman" w:cs="Times New Roman"/>
          <w:sz w:val="28"/>
          <w:szCs w:val="28"/>
          <w:lang w:eastAsia="ru-RU"/>
        </w:rPr>
        <w:t>товаров, выполнения работ, оказания услуг, присваивается первый номер. В случае если в нескольких заявках содержатся одинаковые условия поставки товаров, выполнения работ, оказания услуг, меньший порядковый номе</w:t>
      </w:r>
      <w:r w:rsidR="00A41206" w:rsidRPr="00AD0221">
        <w:rPr>
          <w:rFonts w:ascii="Times New Roman" w:eastAsia="Times New Roman" w:hAnsi="Times New Roman" w:cs="Times New Roman"/>
          <w:sz w:val="28"/>
          <w:szCs w:val="28"/>
          <w:lang w:eastAsia="ru-RU"/>
        </w:rPr>
        <w:t xml:space="preserve">р присваивается заявке, которая </w:t>
      </w:r>
      <w:r w:rsidRPr="00AD0221">
        <w:rPr>
          <w:rFonts w:ascii="Times New Roman" w:eastAsia="Times New Roman" w:hAnsi="Times New Roman" w:cs="Times New Roman"/>
          <w:sz w:val="28"/>
          <w:szCs w:val="28"/>
          <w:lang w:eastAsia="ru-RU"/>
        </w:rPr>
        <w:t>поступила ранее других заявок, содержащих такие условия.</w:t>
      </w:r>
    </w:p>
    <w:p w:rsidR="00CF6346" w:rsidRPr="00AD0221" w:rsidRDefault="00CF6346"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Срок рассмотрения</w:t>
      </w:r>
      <w:r w:rsidR="00A41206" w:rsidRPr="00AD0221">
        <w:rPr>
          <w:rFonts w:ascii="Times New Roman" w:eastAsia="Times New Roman" w:hAnsi="Times New Roman" w:cs="Times New Roman"/>
          <w:sz w:val="28"/>
          <w:szCs w:val="28"/>
          <w:lang w:eastAsia="ru-RU"/>
        </w:rPr>
        <w:t xml:space="preserve">, оценки и сопоставления заявок </w:t>
      </w:r>
      <w:r w:rsidRPr="00AD0221">
        <w:rPr>
          <w:rFonts w:ascii="Times New Roman" w:eastAsia="Times New Roman" w:hAnsi="Times New Roman" w:cs="Times New Roman"/>
          <w:sz w:val="28"/>
          <w:szCs w:val="28"/>
          <w:lang w:eastAsia="ru-RU"/>
        </w:rPr>
        <w:t xml:space="preserve">на участие в закрытом запросе </w:t>
      </w:r>
      <w:r w:rsidR="00CB50D0" w:rsidRPr="00AD0221">
        <w:rPr>
          <w:rFonts w:ascii="Times New Roman" w:eastAsia="Times New Roman" w:hAnsi="Times New Roman" w:cs="Times New Roman"/>
          <w:sz w:val="28"/>
          <w:szCs w:val="28"/>
          <w:lang w:eastAsia="ru-RU"/>
        </w:rPr>
        <w:t>предложений не должен превышать</w:t>
      </w:r>
      <w:r w:rsidR="00CB50D0" w:rsidRPr="00AD0221">
        <w:rPr>
          <w:rFonts w:ascii="Times New Roman" w:eastAsia="Times New Roman" w:hAnsi="Times New Roman" w:cs="Times New Roman"/>
          <w:sz w:val="28"/>
          <w:szCs w:val="28"/>
          <w:lang w:eastAsia="ru-RU"/>
        </w:rPr>
        <w:br/>
      </w:r>
      <w:r w:rsidR="00B628D2" w:rsidRPr="00AD0221">
        <w:rPr>
          <w:rFonts w:ascii="Times New Roman" w:eastAsia="Times New Roman" w:hAnsi="Times New Roman" w:cs="Times New Roman"/>
          <w:sz w:val="28"/>
          <w:szCs w:val="28"/>
          <w:lang w:eastAsia="ru-RU"/>
        </w:rPr>
        <w:t>20</w:t>
      </w:r>
      <w:r w:rsidRPr="00AD0221">
        <w:rPr>
          <w:rFonts w:ascii="Times New Roman" w:eastAsia="Times New Roman" w:hAnsi="Times New Roman" w:cs="Times New Roman"/>
          <w:sz w:val="28"/>
          <w:szCs w:val="28"/>
          <w:lang w:eastAsia="ru-RU"/>
        </w:rPr>
        <w:t xml:space="preserve"> дней со дня окончания срока подачи заявок. При этом д</w:t>
      </w:r>
      <w:r w:rsidR="00C93F7A" w:rsidRPr="00AD0221">
        <w:rPr>
          <w:rFonts w:ascii="Times New Roman" w:eastAsia="Times New Roman" w:hAnsi="Times New Roman" w:cs="Times New Roman"/>
          <w:sz w:val="28"/>
          <w:szCs w:val="28"/>
          <w:lang w:eastAsia="ru-RU"/>
        </w:rPr>
        <w:t>ата</w:t>
      </w:r>
      <w:r w:rsidRPr="00AD0221">
        <w:rPr>
          <w:rFonts w:ascii="Times New Roman" w:eastAsia="Times New Roman" w:hAnsi="Times New Roman" w:cs="Times New Roman"/>
          <w:sz w:val="28"/>
          <w:szCs w:val="28"/>
          <w:lang w:eastAsia="ru-RU"/>
        </w:rPr>
        <w:t xml:space="preserve"> окончания рассмотрения</w:t>
      </w:r>
      <w:r w:rsidR="001A6EE7" w:rsidRPr="00AD0221">
        <w:rPr>
          <w:rFonts w:ascii="Times New Roman" w:eastAsia="Times New Roman" w:hAnsi="Times New Roman" w:cs="Times New Roman"/>
          <w:sz w:val="28"/>
          <w:szCs w:val="28"/>
          <w:lang w:eastAsia="ru-RU"/>
        </w:rPr>
        <w:t xml:space="preserve">, оценки и сопоставления заявок </w:t>
      </w:r>
      <w:r w:rsidRPr="00AD0221">
        <w:rPr>
          <w:rFonts w:ascii="Times New Roman" w:eastAsia="Times New Roman" w:hAnsi="Times New Roman" w:cs="Times New Roman"/>
          <w:sz w:val="28"/>
          <w:szCs w:val="28"/>
          <w:lang w:eastAsia="ru-RU"/>
        </w:rPr>
        <w:t>устанавливается в документации о закрытом запросе предложений.</w:t>
      </w:r>
    </w:p>
    <w:p w:rsidR="00CF6346" w:rsidRPr="00AD0221" w:rsidRDefault="00CF6346"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Победителем закрытого запроса предложений признается участник закрытого запроса</w:t>
      </w:r>
      <w:r w:rsidR="00A41206" w:rsidRPr="00AD0221">
        <w:rPr>
          <w:rFonts w:ascii="Times New Roman" w:eastAsia="Times New Roman" w:hAnsi="Times New Roman" w:cs="Times New Roman"/>
          <w:sz w:val="28"/>
          <w:szCs w:val="28"/>
          <w:lang w:eastAsia="ru-RU"/>
        </w:rPr>
        <w:t xml:space="preserve"> предложений, заявка на участие </w:t>
      </w:r>
      <w:r w:rsidRPr="00AD0221">
        <w:rPr>
          <w:rFonts w:ascii="Times New Roman" w:eastAsia="Times New Roman" w:hAnsi="Times New Roman" w:cs="Times New Roman"/>
          <w:sz w:val="28"/>
          <w:szCs w:val="28"/>
          <w:lang w:eastAsia="ru-RU"/>
        </w:rPr>
        <w:t>в закрытом запросе предложений которого содержит луч</w:t>
      </w:r>
      <w:r w:rsidR="00A41206" w:rsidRPr="00AD0221">
        <w:rPr>
          <w:rFonts w:ascii="Times New Roman" w:eastAsia="Times New Roman" w:hAnsi="Times New Roman" w:cs="Times New Roman"/>
          <w:sz w:val="28"/>
          <w:szCs w:val="28"/>
          <w:lang w:eastAsia="ru-RU"/>
        </w:rPr>
        <w:t xml:space="preserve">шие </w:t>
      </w:r>
      <w:r w:rsidRPr="00AD0221">
        <w:rPr>
          <w:rFonts w:ascii="Times New Roman" w:eastAsia="Times New Roman" w:hAnsi="Times New Roman" w:cs="Times New Roman"/>
          <w:sz w:val="28"/>
          <w:szCs w:val="28"/>
          <w:lang w:eastAsia="ru-RU"/>
        </w:rPr>
        <w:t>условия поставки товаров, в</w:t>
      </w:r>
      <w:r w:rsidR="00A41206" w:rsidRPr="00AD0221">
        <w:rPr>
          <w:rFonts w:ascii="Times New Roman" w:eastAsia="Times New Roman" w:hAnsi="Times New Roman" w:cs="Times New Roman"/>
          <w:sz w:val="28"/>
          <w:szCs w:val="28"/>
          <w:lang w:eastAsia="ru-RU"/>
        </w:rPr>
        <w:t xml:space="preserve">ыполнения работ, оказания услуг </w:t>
      </w:r>
      <w:r w:rsidRPr="00AD0221">
        <w:rPr>
          <w:rFonts w:ascii="Times New Roman" w:eastAsia="Times New Roman" w:hAnsi="Times New Roman" w:cs="Times New Roman"/>
          <w:sz w:val="28"/>
          <w:szCs w:val="28"/>
          <w:lang w:eastAsia="ru-RU"/>
        </w:rPr>
        <w:t>и заявке которого присвоен первый номер.</w:t>
      </w:r>
    </w:p>
    <w:p w:rsidR="001C41E6" w:rsidRPr="00AD0221" w:rsidRDefault="00CF6346" w:rsidP="00AD0221">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Если документацией о закрытом запросе предложений предусмотрено, что победителями может быть признано несколько участников закрытого запроса предложений, то первый порядковый номер присваивается нескольким заявкам на участие в закрытом запросе предложений, сод</w:t>
      </w:r>
      <w:r w:rsidR="006D49B1" w:rsidRPr="00AD0221">
        <w:rPr>
          <w:rFonts w:ascii="Times New Roman" w:eastAsia="Times New Roman" w:hAnsi="Times New Roman" w:cs="Times New Roman"/>
          <w:sz w:val="28"/>
          <w:szCs w:val="28"/>
          <w:lang w:eastAsia="ru-RU"/>
        </w:rPr>
        <w:t xml:space="preserve">ержащим лучшие условия поставки </w:t>
      </w:r>
      <w:r w:rsidRPr="00AD0221">
        <w:rPr>
          <w:rFonts w:ascii="Times New Roman" w:eastAsia="Times New Roman" w:hAnsi="Times New Roman" w:cs="Times New Roman"/>
          <w:sz w:val="28"/>
          <w:szCs w:val="28"/>
          <w:lang w:eastAsia="ru-RU"/>
        </w:rPr>
        <w:t>товаров, выполнения работ, ок</w:t>
      </w:r>
      <w:r w:rsidR="001C41E6" w:rsidRPr="00AD0221">
        <w:rPr>
          <w:rFonts w:ascii="Times New Roman" w:eastAsia="Times New Roman" w:hAnsi="Times New Roman" w:cs="Times New Roman"/>
          <w:sz w:val="28"/>
          <w:szCs w:val="28"/>
          <w:lang w:eastAsia="ru-RU"/>
        </w:rPr>
        <w:t>азания услуг.</w:t>
      </w:r>
    </w:p>
    <w:p w:rsidR="00CF6346" w:rsidRPr="00AD0221" w:rsidRDefault="00CF6346" w:rsidP="00F16BBE">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Количество заявок, которым присвоен первый порядковый номер, должно равняться:</w:t>
      </w:r>
    </w:p>
    <w:p w:rsidR="00CF6346" w:rsidRPr="00AD0221" w:rsidRDefault="00CF6346" w:rsidP="00F16BBE">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установленному д</w:t>
      </w:r>
      <w:r w:rsidR="00902F8E" w:rsidRPr="00AD0221">
        <w:rPr>
          <w:rFonts w:ascii="Times New Roman" w:eastAsia="Times New Roman" w:hAnsi="Times New Roman" w:cs="Times New Roman"/>
          <w:sz w:val="28"/>
          <w:szCs w:val="28"/>
          <w:lang w:eastAsia="ru-RU"/>
        </w:rPr>
        <w:t xml:space="preserve">окументацией о закрытом запросе </w:t>
      </w:r>
      <w:r w:rsidRPr="00AD0221">
        <w:rPr>
          <w:rFonts w:ascii="Times New Roman" w:eastAsia="Times New Roman" w:hAnsi="Times New Roman" w:cs="Times New Roman"/>
          <w:sz w:val="28"/>
          <w:szCs w:val="28"/>
          <w:lang w:eastAsia="ru-RU"/>
        </w:rPr>
        <w:t>предложений количеству побе</w:t>
      </w:r>
      <w:r w:rsidR="00902F8E" w:rsidRPr="00AD0221">
        <w:rPr>
          <w:rFonts w:ascii="Times New Roman" w:eastAsia="Times New Roman" w:hAnsi="Times New Roman" w:cs="Times New Roman"/>
          <w:sz w:val="28"/>
          <w:szCs w:val="28"/>
          <w:lang w:eastAsia="ru-RU"/>
        </w:rPr>
        <w:t xml:space="preserve">дителей, если количество заявок </w:t>
      </w:r>
      <w:r w:rsidRPr="00AD0221">
        <w:rPr>
          <w:rFonts w:ascii="Times New Roman" w:eastAsia="Times New Roman" w:hAnsi="Times New Roman" w:cs="Times New Roman"/>
          <w:sz w:val="28"/>
          <w:szCs w:val="28"/>
          <w:lang w:eastAsia="ru-RU"/>
        </w:rPr>
        <w:t>на участие в закрытом запросе предложений, соответствующих требованиям документации, равно установленному в документации количеству победителей или превышает его;</w:t>
      </w:r>
    </w:p>
    <w:p w:rsidR="00CF6346" w:rsidRPr="00AD0221" w:rsidRDefault="003F052A" w:rsidP="00F16BBE">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количеству</w:t>
      </w:r>
      <w:r w:rsidR="00CF6346" w:rsidRPr="00AD0221">
        <w:rPr>
          <w:rFonts w:ascii="Times New Roman" w:eastAsia="Times New Roman" w:hAnsi="Times New Roman" w:cs="Times New Roman"/>
          <w:sz w:val="28"/>
          <w:szCs w:val="28"/>
          <w:lang w:eastAsia="ru-RU"/>
        </w:rPr>
        <w:t xml:space="preserve"> заявок на участие в закрытом запросе предложений, соответствующих треб</w:t>
      </w:r>
      <w:r w:rsidR="006D49B1" w:rsidRPr="00AD0221">
        <w:rPr>
          <w:rFonts w:ascii="Times New Roman" w:eastAsia="Times New Roman" w:hAnsi="Times New Roman" w:cs="Times New Roman"/>
          <w:sz w:val="28"/>
          <w:szCs w:val="28"/>
          <w:lang w:eastAsia="ru-RU"/>
        </w:rPr>
        <w:t xml:space="preserve">ованиям документации о закрытом </w:t>
      </w:r>
      <w:r w:rsidR="00CF6346" w:rsidRPr="00AD0221">
        <w:rPr>
          <w:rFonts w:ascii="Times New Roman" w:eastAsia="Times New Roman" w:hAnsi="Times New Roman" w:cs="Times New Roman"/>
          <w:sz w:val="28"/>
          <w:szCs w:val="28"/>
          <w:lang w:eastAsia="ru-RU"/>
        </w:rPr>
        <w:t>запросе предложений, если количес</w:t>
      </w:r>
      <w:r w:rsidR="009A4022" w:rsidRPr="00AD0221">
        <w:rPr>
          <w:rFonts w:ascii="Times New Roman" w:eastAsia="Times New Roman" w:hAnsi="Times New Roman" w:cs="Times New Roman"/>
          <w:sz w:val="28"/>
          <w:szCs w:val="28"/>
          <w:lang w:eastAsia="ru-RU"/>
        </w:rPr>
        <w:t>тво заявок менее установленно</w:t>
      </w:r>
      <w:r w:rsidR="00666DF7" w:rsidRPr="00AD0221">
        <w:rPr>
          <w:rFonts w:ascii="Times New Roman" w:eastAsia="Times New Roman" w:hAnsi="Times New Roman" w:cs="Times New Roman"/>
          <w:sz w:val="28"/>
          <w:szCs w:val="28"/>
          <w:lang w:eastAsia="ru-RU"/>
        </w:rPr>
        <w:t xml:space="preserve">го </w:t>
      </w:r>
      <w:r w:rsidR="00CF6346" w:rsidRPr="00AD0221">
        <w:rPr>
          <w:rFonts w:ascii="Times New Roman" w:eastAsia="Times New Roman" w:hAnsi="Times New Roman" w:cs="Times New Roman"/>
          <w:sz w:val="28"/>
          <w:szCs w:val="28"/>
          <w:lang w:eastAsia="ru-RU"/>
        </w:rPr>
        <w:t>документацией количества победителей.</w:t>
      </w:r>
    </w:p>
    <w:p w:rsidR="00CF6346" w:rsidRPr="00AD0221" w:rsidRDefault="00CF6346" w:rsidP="00AD0221">
      <w:pPr>
        <w:pStyle w:val="a3"/>
        <w:widowControl w:val="0"/>
        <w:numPr>
          <w:ilvl w:val="0"/>
          <w:numId w:val="1"/>
        </w:numPr>
        <w:autoSpaceDE w:val="0"/>
        <w:autoSpaceDN w:val="0"/>
        <w:spacing w:after="0" w:line="25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Комиссия ведет итоговый протокол, в котором отражаются результаты рассмотрения</w:t>
      </w:r>
      <w:r w:rsidR="006D49B1" w:rsidRPr="00AD0221">
        <w:rPr>
          <w:rFonts w:ascii="Times New Roman" w:eastAsia="Times New Roman" w:hAnsi="Times New Roman" w:cs="Times New Roman"/>
          <w:sz w:val="28"/>
          <w:szCs w:val="28"/>
          <w:lang w:eastAsia="ru-RU"/>
        </w:rPr>
        <w:t xml:space="preserve">, оценки и сопоставления заявок </w:t>
      </w:r>
      <w:r w:rsidRPr="00AD0221">
        <w:rPr>
          <w:rFonts w:ascii="Times New Roman" w:eastAsia="Times New Roman" w:hAnsi="Times New Roman" w:cs="Times New Roman"/>
          <w:sz w:val="28"/>
          <w:szCs w:val="28"/>
          <w:lang w:eastAsia="ru-RU"/>
        </w:rPr>
        <w:t>на участие в закрытом запросе предложений. Итоговый протокол подписывается всеми п</w:t>
      </w:r>
      <w:r w:rsidR="006D49B1" w:rsidRPr="00AD0221">
        <w:rPr>
          <w:rFonts w:ascii="Times New Roman" w:eastAsia="Times New Roman" w:hAnsi="Times New Roman" w:cs="Times New Roman"/>
          <w:sz w:val="28"/>
          <w:szCs w:val="28"/>
          <w:lang w:eastAsia="ru-RU"/>
        </w:rPr>
        <w:t xml:space="preserve">рисутствующими членами комиссии </w:t>
      </w:r>
      <w:r w:rsidRPr="00AD0221">
        <w:rPr>
          <w:rFonts w:ascii="Times New Roman" w:eastAsia="Times New Roman" w:hAnsi="Times New Roman" w:cs="Times New Roman"/>
          <w:sz w:val="28"/>
          <w:szCs w:val="28"/>
          <w:lang w:eastAsia="ru-RU"/>
        </w:rPr>
        <w:t>и направляется лицам, которым был</w:t>
      </w:r>
      <w:r w:rsidR="003F052A" w:rsidRPr="00AD0221">
        <w:rPr>
          <w:rFonts w:ascii="Times New Roman" w:eastAsia="Times New Roman" w:hAnsi="Times New Roman" w:cs="Times New Roman"/>
          <w:sz w:val="28"/>
          <w:szCs w:val="28"/>
          <w:lang w:eastAsia="ru-RU"/>
        </w:rPr>
        <w:t>и</w:t>
      </w:r>
      <w:r w:rsidRPr="00AD0221">
        <w:rPr>
          <w:rFonts w:ascii="Times New Roman" w:eastAsia="Times New Roman" w:hAnsi="Times New Roman" w:cs="Times New Roman"/>
          <w:sz w:val="28"/>
          <w:szCs w:val="28"/>
          <w:lang w:eastAsia="ru-RU"/>
        </w:rPr>
        <w:t xml:space="preserve"> направлен</w:t>
      </w:r>
      <w:r w:rsidR="003F052A" w:rsidRPr="00AD0221">
        <w:rPr>
          <w:rFonts w:ascii="Times New Roman" w:eastAsia="Times New Roman" w:hAnsi="Times New Roman" w:cs="Times New Roman"/>
          <w:sz w:val="28"/>
          <w:szCs w:val="28"/>
          <w:lang w:eastAsia="ru-RU"/>
        </w:rPr>
        <w:t>ы</w:t>
      </w:r>
      <w:r w:rsidRPr="00AD0221">
        <w:rPr>
          <w:rFonts w:ascii="Times New Roman" w:eastAsia="Times New Roman" w:hAnsi="Times New Roman" w:cs="Times New Roman"/>
          <w:sz w:val="28"/>
          <w:szCs w:val="28"/>
          <w:lang w:eastAsia="ru-RU"/>
        </w:rPr>
        <w:t xml:space="preserve"> приглашени</w:t>
      </w:r>
      <w:r w:rsidR="003F052A" w:rsidRPr="00AD0221">
        <w:rPr>
          <w:rFonts w:ascii="Times New Roman" w:eastAsia="Times New Roman" w:hAnsi="Times New Roman" w:cs="Times New Roman"/>
          <w:sz w:val="28"/>
          <w:szCs w:val="28"/>
          <w:lang w:eastAsia="ru-RU"/>
        </w:rPr>
        <w:t>я</w:t>
      </w:r>
      <w:r w:rsidRPr="00AD0221">
        <w:rPr>
          <w:rFonts w:ascii="Times New Roman" w:eastAsia="Times New Roman" w:hAnsi="Times New Roman" w:cs="Times New Roman"/>
          <w:sz w:val="28"/>
          <w:szCs w:val="28"/>
          <w:lang w:eastAsia="ru-RU"/>
        </w:rPr>
        <w:t xml:space="preserve"> принять участие в закрытом </w:t>
      </w:r>
      <w:r w:rsidR="006D49B1" w:rsidRPr="00AD0221">
        <w:rPr>
          <w:rFonts w:ascii="Times New Roman" w:eastAsia="Times New Roman" w:hAnsi="Times New Roman" w:cs="Times New Roman"/>
          <w:sz w:val="28"/>
          <w:szCs w:val="28"/>
          <w:lang w:eastAsia="ru-RU"/>
        </w:rPr>
        <w:t xml:space="preserve">запросе предложений, не позднее </w:t>
      </w:r>
      <w:r w:rsidRPr="00AD0221">
        <w:rPr>
          <w:rFonts w:ascii="Times New Roman" w:eastAsia="Times New Roman" w:hAnsi="Times New Roman" w:cs="Times New Roman"/>
          <w:sz w:val="28"/>
          <w:szCs w:val="28"/>
          <w:lang w:eastAsia="ru-RU"/>
        </w:rPr>
        <w:t xml:space="preserve">чем через </w:t>
      </w:r>
      <w:r w:rsidR="008C319E" w:rsidRPr="00AD0221">
        <w:rPr>
          <w:rFonts w:ascii="Times New Roman" w:eastAsia="Times New Roman" w:hAnsi="Times New Roman" w:cs="Times New Roman"/>
          <w:sz w:val="28"/>
          <w:szCs w:val="28"/>
          <w:lang w:eastAsia="ru-RU"/>
        </w:rPr>
        <w:t>три</w:t>
      </w:r>
      <w:r w:rsidR="005953FD"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дня со дня подписания такого протокола.</w:t>
      </w:r>
    </w:p>
    <w:p w:rsidR="00CF6346" w:rsidRPr="00AD0221" w:rsidRDefault="00CF6346" w:rsidP="00AD0221">
      <w:pPr>
        <w:pStyle w:val="a3"/>
        <w:widowControl w:val="0"/>
        <w:numPr>
          <w:ilvl w:val="0"/>
          <w:numId w:val="1"/>
        </w:numPr>
        <w:autoSpaceDE w:val="0"/>
        <w:autoSpaceDN w:val="0"/>
        <w:spacing w:after="0" w:line="25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Итоговый протокол должен содержать сведения,</w:t>
      </w:r>
      <w:r w:rsidR="006D49B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установленные пунктами 1</w:t>
      </w:r>
      <w:r w:rsidR="00E85A73" w:rsidRPr="00AD0221">
        <w:rPr>
          <w:rFonts w:ascii="Times New Roman" w:hAnsi="Times New Roman" w:cs="Times New Roman"/>
          <w:b/>
          <w:sz w:val="28"/>
          <w:szCs w:val="28"/>
        </w:rPr>
        <w:t>–</w:t>
      </w:r>
      <w:r w:rsidRPr="00AD0221">
        <w:rPr>
          <w:rFonts w:ascii="Times New Roman" w:eastAsia="Times New Roman" w:hAnsi="Times New Roman" w:cs="Times New Roman"/>
          <w:sz w:val="28"/>
          <w:szCs w:val="28"/>
          <w:lang w:eastAsia="ru-RU"/>
        </w:rPr>
        <w:t xml:space="preserve">7 части 14 статьи 3.2 </w:t>
      </w:r>
      <w:r w:rsidR="005953FD" w:rsidRPr="00AD0221">
        <w:rPr>
          <w:rFonts w:ascii="Times New Roman" w:eastAsia="Times New Roman" w:hAnsi="Times New Roman" w:cs="Times New Roman"/>
          <w:sz w:val="28"/>
          <w:szCs w:val="28"/>
          <w:lang w:eastAsia="ru-RU"/>
        </w:rPr>
        <w:t xml:space="preserve">Закона </w:t>
      </w:r>
      <w:r w:rsidR="001C41E6" w:rsidRPr="00AD0221">
        <w:rPr>
          <w:rFonts w:ascii="Times New Roman" w:eastAsia="Times New Roman" w:hAnsi="Times New Roman" w:cs="Times New Roman"/>
          <w:sz w:val="28"/>
          <w:szCs w:val="28"/>
          <w:lang w:eastAsia="ru-RU"/>
        </w:rPr>
        <w:t>№ </w:t>
      </w:r>
      <w:r w:rsidR="005953FD" w:rsidRPr="00AD0221">
        <w:rPr>
          <w:rFonts w:ascii="Times New Roman" w:eastAsia="Times New Roman" w:hAnsi="Times New Roman" w:cs="Times New Roman"/>
          <w:sz w:val="28"/>
          <w:szCs w:val="28"/>
          <w:lang w:eastAsia="ru-RU"/>
        </w:rPr>
        <w:t>223-ФЗ</w:t>
      </w:r>
      <w:r w:rsidRPr="00AD0221">
        <w:rPr>
          <w:rFonts w:ascii="Times New Roman" w:eastAsia="Times New Roman" w:hAnsi="Times New Roman" w:cs="Times New Roman"/>
          <w:sz w:val="28"/>
          <w:szCs w:val="28"/>
          <w:lang w:eastAsia="ru-RU"/>
        </w:rPr>
        <w:t>.</w:t>
      </w:r>
    </w:p>
    <w:p w:rsidR="00CF6346" w:rsidRPr="00AD0221" w:rsidRDefault="00FD3DE1" w:rsidP="00AD0221">
      <w:pPr>
        <w:pStyle w:val="a3"/>
        <w:widowControl w:val="0"/>
        <w:numPr>
          <w:ilvl w:val="0"/>
          <w:numId w:val="1"/>
        </w:numPr>
        <w:autoSpaceDE w:val="0"/>
        <w:autoSpaceDN w:val="0"/>
        <w:spacing w:after="0" w:line="25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CF6346" w:rsidRPr="00AD0221">
        <w:rPr>
          <w:rFonts w:ascii="Times New Roman" w:eastAsia="Times New Roman" w:hAnsi="Times New Roman" w:cs="Times New Roman"/>
          <w:sz w:val="28"/>
          <w:szCs w:val="28"/>
          <w:lang w:eastAsia="ru-RU"/>
        </w:rPr>
        <w:t xml:space="preserve">ик в течение </w:t>
      </w:r>
      <w:r w:rsidR="008C319E" w:rsidRPr="00AD0221">
        <w:rPr>
          <w:rFonts w:ascii="Times New Roman" w:eastAsia="Times New Roman" w:hAnsi="Times New Roman" w:cs="Times New Roman"/>
          <w:sz w:val="28"/>
          <w:szCs w:val="28"/>
          <w:lang w:eastAsia="ru-RU"/>
        </w:rPr>
        <w:t>пяти</w:t>
      </w:r>
      <w:r w:rsidR="005953FD" w:rsidRPr="00AD0221">
        <w:rPr>
          <w:rFonts w:ascii="Times New Roman" w:eastAsia="Times New Roman" w:hAnsi="Times New Roman" w:cs="Times New Roman"/>
          <w:sz w:val="28"/>
          <w:szCs w:val="28"/>
          <w:lang w:eastAsia="ru-RU"/>
        </w:rPr>
        <w:t xml:space="preserve"> </w:t>
      </w:r>
      <w:r w:rsidR="00CF6346" w:rsidRPr="00AD0221">
        <w:rPr>
          <w:rFonts w:ascii="Times New Roman" w:eastAsia="Times New Roman" w:hAnsi="Times New Roman" w:cs="Times New Roman"/>
          <w:sz w:val="28"/>
          <w:szCs w:val="28"/>
          <w:lang w:eastAsia="ru-RU"/>
        </w:rPr>
        <w:t>дней со дня направления итогового протокола лицам, которым было направлено приглашение принять участие в закрытом запросе предложений, передает победителю закрытого запр</w:t>
      </w:r>
      <w:r w:rsidR="00F84BD1" w:rsidRPr="00AD0221">
        <w:rPr>
          <w:rFonts w:ascii="Times New Roman" w:eastAsia="Times New Roman" w:hAnsi="Times New Roman" w:cs="Times New Roman"/>
          <w:sz w:val="28"/>
          <w:szCs w:val="28"/>
          <w:lang w:eastAsia="ru-RU"/>
        </w:rPr>
        <w:t xml:space="preserve">оса предложений проект договора </w:t>
      </w:r>
      <w:r w:rsidR="00CF6346" w:rsidRPr="00AD0221">
        <w:rPr>
          <w:rFonts w:ascii="Times New Roman" w:eastAsia="Times New Roman" w:hAnsi="Times New Roman" w:cs="Times New Roman"/>
          <w:sz w:val="28"/>
          <w:szCs w:val="28"/>
          <w:lang w:eastAsia="ru-RU"/>
        </w:rPr>
        <w:t xml:space="preserve">в </w:t>
      </w:r>
      <w:r w:rsidR="005953FD" w:rsidRPr="00AD0221">
        <w:rPr>
          <w:rFonts w:ascii="Times New Roman" w:eastAsia="Times New Roman" w:hAnsi="Times New Roman" w:cs="Times New Roman"/>
          <w:sz w:val="28"/>
          <w:szCs w:val="28"/>
          <w:lang w:eastAsia="ru-RU"/>
        </w:rPr>
        <w:t>двух</w:t>
      </w:r>
      <w:r w:rsidR="006D49B1" w:rsidRPr="00AD0221">
        <w:rPr>
          <w:rFonts w:ascii="Times New Roman" w:eastAsia="Times New Roman" w:hAnsi="Times New Roman" w:cs="Times New Roman"/>
          <w:sz w:val="28"/>
          <w:szCs w:val="28"/>
          <w:lang w:eastAsia="ru-RU"/>
        </w:rPr>
        <w:t xml:space="preserve"> </w:t>
      </w:r>
      <w:r w:rsidR="00CF6346" w:rsidRPr="00AD0221">
        <w:rPr>
          <w:rFonts w:ascii="Times New Roman" w:eastAsia="Times New Roman" w:hAnsi="Times New Roman" w:cs="Times New Roman"/>
          <w:sz w:val="28"/>
          <w:szCs w:val="28"/>
          <w:lang w:eastAsia="ru-RU"/>
        </w:rPr>
        <w:t>экземплярах, котор</w:t>
      </w:r>
      <w:r w:rsidR="009A4022" w:rsidRPr="00AD0221">
        <w:rPr>
          <w:rFonts w:ascii="Times New Roman" w:eastAsia="Times New Roman" w:hAnsi="Times New Roman" w:cs="Times New Roman"/>
          <w:sz w:val="28"/>
          <w:szCs w:val="28"/>
          <w:lang w:eastAsia="ru-RU"/>
        </w:rPr>
        <w:t>ый составляе</w:t>
      </w:r>
      <w:r w:rsidR="00F84BD1" w:rsidRPr="00AD0221">
        <w:rPr>
          <w:rFonts w:ascii="Times New Roman" w:eastAsia="Times New Roman" w:hAnsi="Times New Roman" w:cs="Times New Roman"/>
          <w:sz w:val="28"/>
          <w:szCs w:val="28"/>
          <w:lang w:eastAsia="ru-RU"/>
        </w:rPr>
        <w:t xml:space="preserve">тся путем включения условий </w:t>
      </w:r>
      <w:r w:rsidR="00CF6346" w:rsidRPr="00AD0221">
        <w:rPr>
          <w:rFonts w:ascii="Times New Roman" w:eastAsia="Times New Roman" w:hAnsi="Times New Roman" w:cs="Times New Roman"/>
          <w:sz w:val="28"/>
          <w:szCs w:val="28"/>
          <w:lang w:eastAsia="ru-RU"/>
        </w:rPr>
        <w:t>исполнения дого</w:t>
      </w:r>
      <w:r w:rsidR="00F84BD1" w:rsidRPr="00AD0221">
        <w:rPr>
          <w:rFonts w:ascii="Times New Roman" w:eastAsia="Times New Roman" w:hAnsi="Times New Roman" w:cs="Times New Roman"/>
          <w:sz w:val="28"/>
          <w:szCs w:val="28"/>
          <w:lang w:eastAsia="ru-RU"/>
        </w:rPr>
        <w:t xml:space="preserve">вора, предложенных победителем, </w:t>
      </w:r>
      <w:r w:rsidR="00CF6346" w:rsidRPr="00AD0221">
        <w:rPr>
          <w:rFonts w:ascii="Times New Roman" w:eastAsia="Times New Roman" w:hAnsi="Times New Roman" w:cs="Times New Roman"/>
          <w:sz w:val="28"/>
          <w:szCs w:val="28"/>
          <w:lang w:eastAsia="ru-RU"/>
        </w:rPr>
        <w:t>в проект договора, прилаг</w:t>
      </w:r>
      <w:r w:rsidR="00F84BD1" w:rsidRPr="00AD0221">
        <w:rPr>
          <w:rFonts w:ascii="Times New Roman" w:eastAsia="Times New Roman" w:hAnsi="Times New Roman" w:cs="Times New Roman"/>
          <w:sz w:val="28"/>
          <w:szCs w:val="28"/>
          <w:lang w:eastAsia="ru-RU"/>
        </w:rPr>
        <w:t xml:space="preserve">аемый к документации о закрытом </w:t>
      </w:r>
      <w:r w:rsidR="00CF6346" w:rsidRPr="00AD0221">
        <w:rPr>
          <w:rFonts w:ascii="Times New Roman" w:eastAsia="Times New Roman" w:hAnsi="Times New Roman" w:cs="Times New Roman"/>
          <w:sz w:val="28"/>
          <w:szCs w:val="28"/>
          <w:lang w:eastAsia="ru-RU"/>
        </w:rPr>
        <w:t>запросе предложений.</w:t>
      </w:r>
    </w:p>
    <w:p w:rsidR="00CF6346" w:rsidRPr="00AD0221" w:rsidRDefault="00CF6346" w:rsidP="00AD0221">
      <w:pPr>
        <w:pStyle w:val="a3"/>
        <w:widowControl w:val="0"/>
        <w:numPr>
          <w:ilvl w:val="0"/>
          <w:numId w:val="1"/>
        </w:numPr>
        <w:autoSpaceDE w:val="0"/>
        <w:autoSpaceDN w:val="0"/>
        <w:spacing w:after="0" w:line="25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Победитель закрытого запроса предложений в течение </w:t>
      </w:r>
      <w:r w:rsidR="00CB50D0" w:rsidRPr="00AD0221">
        <w:rPr>
          <w:rFonts w:ascii="Times New Roman" w:eastAsia="Times New Roman" w:hAnsi="Times New Roman" w:cs="Times New Roman"/>
          <w:sz w:val="28"/>
          <w:szCs w:val="28"/>
          <w:lang w:eastAsia="ru-RU"/>
        </w:rPr>
        <w:br/>
      </w:r>
      <w:r w:rsidR="007D092E" w:rsidRPr="00AD0221">
        <w:rPr>
          <w:rFonts w:ascii="Times New Roman" w:eastAsia="Times New Roman" w:hAnsi="Times New Roman" w:cs="Times New Roman"/>
          <w:sz w:val="28"/>
          <w:szCs w:val="28"/>
          <w:lang w:eastAsia="ru-RU"/>
        </w:rPr>
        <w:t>10</w:t>
      </w:r>
      <w:r w:rsidR="005953FD"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дней со дня направления ему проекта договора обязан подписать проект договора и передать его </w:t>
      </w:r>
      <w:r w:rsidR="00FD3DE1" w:rsidRPr="00AD0221">
        <w:rPr>
          <w:rFonts w:ascii="Times New Roman" w:eastAsia="Times New Roman" w:hAnsi="Times New Roman" w:cs="Times New Roman"/>
          <w:sz w:val="28"/>
          <w:szCs w:val="28"/>
          <w:lang w:eastAsia="ru-RU"/>
        </w:rPr>
        <w:t>Заказч</w:t>
      </w:r>
      <w:r w:rsidR="00E74B2C" w:rsidRPr="00AD0221">
        <w:rPr>
          <w:rFonts w:ascii="Times New Roman" w:eastAsia="Times New Roman" w:hAnsi="Times New Roman" w:cs="Times New Roman"/>
          <w:sz w:val="28"/>
          <w:szCs w:val="28"/>
          <w:lang w:eastAsia="ru-RU"/>
        </w:rPr>
        <w:t xml:space="preserve">ику вместе </w:t>
      </w:r>
      <w:r w:rsidRPr="00AD0221">
        <w:rPr>
          <w:rFonts w:ascii="Times New Roman" w:eastAsia="Times New Roman" w:hAnsi="Times New Roman" w:cs="Times New Roman"/>
          <w:sz w:val="28"/>
          <w:szCs w:val="28"/>
          <w:lang w:eastAsia="ru-RU"/>
        </w:rPr>
        <w:t xml:space="preserve">с документами, подтверждающими предоставление обеспечения исполнения договора (если требование о предоставлении обеспечения исполнения договора было предусмотрено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в документации о закрытом запросе предложений).</w:t>
      </w:r>
    </w:p>
    <w:p w:rsidR="00CF6346" w:rsidRPr="00AD0221" w:rsidRDefault="00CF6346" w:rsidP="00AD0221">
      <w:pPr>
        <w:pStyle w:val="a3"/>
        <w:widowControl w:val="0"/>
        <w:numPr>
          <w:ilvl w:val="0"/>
          <w:numId w:val="1"/>
        </w:numPr>
        <w:autoSpaceDE w:val="0"/>
        <w:autoSpaceDN w:val="0"/>
        <w:spacing w:after="0" w:line="25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случае если победитель закрытого запроса предложений не представил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ику в указанный срок </w:t>
      </w:r>
      <w:r w:rsidR="006D49B1" w:rsidRPr="00AD0221">
        <w:rPr>
          <w:rFonts w:ascii="Times New Roman" w:eastAsia="Times New Roman" w:hAnsi="Times New Roman" w:cs="Times New Roman"/>
          <w:sz w:val="28"/>
          <w:szCs w:val="28"/>
          <w:lang w:eastAsia="ru-RU"/>
        </w:rPr>
        <w:t xml:space="preserve">подписанный </w:t>
      </w:r>
      <w:r w:rsidRPr="00AD0221">
        <w:rPr>
          <w:rFonts w:ascii="Times New Roman" w:eastAsia="Times New Roman" w:hAnsi="Times New Roman" w:cs="Times New Roman"/>
          <w:sz w:val="28"/>
          <w:szCs w:val="28"/>
          <w:lang w:eastAsia="ru-RU"/>
        </w:rPr>
        <w:t>договор либо не предоставил надлежащее обеспечение исполнения договора, такой победитель признается уклонившимся от заключения договора. В случае укл</w:t>
      </w:r>
      <w:r w:rsidR="009A4022" w:rsidRPr="00AD0221">
        <w:rPr>
          <w:rFonts w:ascii="Times New Roman" w:eastAsia="Times New Roman" w:hAnsi="Times New Roman" w:cs="Times New Roman"/>
          <w:sz w:val="28"/>
          <w:szCs w:val="28"/>
          <w:lang w:eastAsia="ru-RU"/>
        </w:rPr>
        <w:t>он</w:t>
      </w:r>
      <w:r w:rsidR="006D49B1" w:rsidRPr="00AD0221">
        <w:rPr>
          <w:rFonts w:ascii="Times New Roman" w:eastAsia="Times New Roman" w:hAnsi="Times New Roman" w:cs="Times New Roman"/>
          <w:sz w:val="28"/>
          <w:szCs w:val="28"/>
          <w:lang w:eastAsia="ru-RU"/>
        </w:rPr>
        <w:t xml:space="preserve">ения победителя от заключения </w:t>
      </w:r>
      <w:r w:rsidRPr="00AD0221">
        <w:rPr>
          <w:rFonts w:ascii="Times New Roman" w:eastAsia="Times New Roman" w:hAnsi="Times New Roman" w:cs="Times New Roman"/>
          <w:sz w:val="28"/>
          <w:szCs w:val="28"/>
          <w:lang w:eastAsia="ru-RU"/>
        </w:rPr>
        <w:t>договора денежные средства, в</w:t>
      </w:r>
      <w:r w:rsidR="006D49B1" w:rsidRPr="00AD0221">
        <w:rPr>
          <w:rFonts w:ascii="Times New Roman" w:eastAsia="Times New Roman" w:hAnsi="Times New Roman" w:cs="Times New Roman"/>
          <w:sz w:val="28"/>
          <w:szCs w:val="28"/>
          <w:lang w:eastAsia="ru-RU"/>
        </w:rPr>
        <w:t xml:space="preserve">несенные в качестве обеспечения </w:t>
      </w:r>
      <w:r w:rsidRPr="00AD0221">
        <w:rPr>
          <w:rFonts w:ascii="Times New Roman" w:eastAsia="Times New Roman" w:hAnsi="Times New Roman" w:cs="Times New Roman"/>
          <w:sz w:val="28"/>
          <w:szCs w:val="28"/>
          <w:lang w:eastAsia="ru-RU"/>
        </w:rPr>
        <w:t>заявки на участие в закры</w:t>
      </w:r>
      <w:r w:rsidR="006D49B1" w:rsidRPr="00AD0221">
        <w:rPr>
          <w:rFonts w:ascii="Times New Roman" w:eastAsia="Times New Roman" w:hAnsi="Times New Roman" w:cs="Times New Roman"/>
          <w:sz w:val="28"/>
          <w:szCs w:val="28"/>
          <w:lang w:eastAsia="ru-RU"/>
        </w:rPr>
        <w:t xml:space="preserve">том запросе предложений, такому </w:t>
      </w:r>
      <w:r w:rsidRPr="00AD0221">
        <w:rPr>
          <w:rFonts w:ascii="Times New Roman" w:eastAsia="Times New Roman" w:hAnsi="Times New Roman" w:cs="Times New Roman"/>
          <w:sz w:val="28"/>
          <w:szCs w:val="28"/>
          <w:lang w:eastAsia="ru-RU"/>
        </w:rPr>
        <w:t>победителю не возвращ</w:t>
      </w:r>
      <w:r w:rsidR="009A4022" w:rsidRPr="00AD0221">
        <w:rPr>
          <w:rFonts w:ascii="Times New Roman" w:eastAsia="Times New Roman" w:hAnsi="Times New Roman" w:cs="Times New Roman"/>
          <w:sz w:val="28"/>
          <w:szCs w:val="28"/>
          <w:lang w:eastAsia="ru-RU"/>
        </w:rPr>
        <w:t>аются (</w:t>
      </w:r>
      <w:r w:rsidR="00FD0FE2" w:rsidRPr="00AD0221">
        <w:rPr>
          <w:rFonts w:ascii="Times New Roman" w:eastAsia="Times New Roman" w:hAnsi="Times New Roman" w:cs="Times New Roman"/>
          <w:sz w:val="28"/>
          <w:szCs w:val="28"/>
          <w:lang w:eastAsia="ru-RU"/>
        </w:rPr>
        <w:t xml:space="preserve">если требование </w:t>
      </w:r>
      <w:r w:rsidRPr="00AD0221">
        <w:rPr>
          <w:rFonts w:ascii="Times New Roman" w:eastAsia="Times New Roman" w:hAnsi="Times New Roman" w:cs="Times New Roman"/>
          <w:sz w:val="28"/>
          <w:szCs w:val="28"/>
          <w:lang w:eastAsia="ru-RU"/>
        </w:rPr>
        <w:t>о предоставлении обеспе</w:t>
      </w:r>
      <w:r w:rsidR="00FD0FE2" w:rsidRPr="00AD0221">
        <w:rPr>
          <w:rFonts w:ascii="Times New Roman" w:eastAsia="Times New Roman" w:hAnsi="Times New Roman" w:cs="Times New Roman"/>
          <w:sz w:val="28"/>
          <w:szCs w:val="28"/>
          <w:lang w:eastAsia="ru-RU"/>
        </w:rPr>
        <w:t xml:space="preserve">чения заявки было предусмотрено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в документации о закрытом запросе предложений).</w:t>
      </w:r>
    </w:p>
    <w:p w:rsidR="00CF6346" w:rsidRPr="00AD0221" w:rsidRDefault="00CF6346" w:rsidP="00AD0221">
      <w:pPr>
        <w:pStyle w:val="a3"/>
        <w:widowControl w:val="0"/>
        <w:numPr>
          <w:ilvl w:val="0"/>
          <w:numId w:val="1"/>
        </w:numPr>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случае если победитель закрытого запроса предложений признан уклонившимся от заключения договора,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 вправе заключить договор</w:t>
      </w:r>
      <w:r w:rsidR="006D49B1" w:rsidRPr="00AD0221">
        <w:rPr>
          <w:rFonts w:ascii="Times New Roman" w:eastAsia="Times New Roman" w:hAnsi="Times New Roman" w:cs="Times New Roman"/>
          <w:sz w:val="28"/>
          <w:szCs w:val="28"/>
          <w:lang w:eastAsia="ru-RU"/>
        </w:rPr>
        <w:t xml:space="preserve"> с участником закрытого запроса </w:t>
      </w:r>
      <w:r w:rsidRPr="00AD0221">
        <w:rPr>
          <w:rFonts w:ascii="Times New Roman" w:eastAsia="Times New Roman" w:hAnsi="Times New Roman" w:cs="Times New Roman"/>
          <w:sz w:val="28"/>
          <w:szCs w:val="28"/>
          <w:lang w:eastAsia="ru-RU"/>
        </w:rPr>
        <w:t>предложений, который предл</w:t>
      </w:r>
      <w:r w:rsidR="009A4022" w:rsidRPr="00AD0221">
        <w:rPr>
          <w:rFonts w:ascii="Times New Roman" w:eastAsia="Times New Roman" w:hAnsi="Times New Roman" w:cs="Times New Roman"/>
          <w:sz w:val="28"/>
          <w:szCs w:val="28"/>
          <w:lang w:eastAsia="ru-RU"/>
        </w:rPr>
        <w:t xml:space="preserve">ожил такие же, </w:t>
      </w:r>
      <w:r w:rsidR="006D49B1" w:rsidRPr="00AD0221">
        <w:rPr>
          <w:rFonts w:ascii="Times New Roman" w:eastAsia="Times New Roman" w:hAnsi="Times New Roman" w:cs="Times New Roman"/>
          <w:sz w:val="28"/>
          <w:szCs w:val="28"/>
          <w:lang w:eastAsia="ru-RU"/>
        </w:rPr>
        <w:t xml:space="preserve">как и победитель </w:t>
      </w:r>
      <w:r w:rsidRPr="00AD0221">
        <w:rPr>
          <w:rFonts w:ascii="Times New Roman" w:eastAsia="Times New Roman" w:hAnsi="Times New Roman" w:cs="Times New Roman"/>
          <w:sz w:val="28"/>
          <w:szCs w:val="28"/>
          <w:lang w:eastAsia="ru-RU"/>
        </w:rPr>
        <w:t>закрытого запроса предложений,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w:t>
      </w:r>
      <w:r w:rsidR="005D14FC" w:rsidRPr="00AD0221">
        <w:rPr>
          <w:rFonts w:ascii="Times New Roman" w:eastAsia="Times New Roman" w:hAnsi="Times New Roman" w:cs="Times New Roman"/>
          <w:sz w:val="28"/>
          <w:szCs w:val="28"/>
          <w:lang w:eastAsia="ru-RU"/>
        </w:rPr>
        <w:t xml:space="preserve">ловий, предложенных победителем </w:t>
      </w:r>
      <w:r w:rsidRPr="00AD0221">
        <w:rPr>
          <w:rFonts w:ascii="Times New Roman" w:eastAsia="Times New Roman" w:hAnsi="Times New Roman" w:cs="Times New Roman"/>
          <w:sz w:val="28"/>
          <w:szCs w:val="28"/>
          <w:lang w:eastAsia="ru-RU"/>
        </w:rPr>
        <w:t>закрытого запроса предложений, который признан уклонившимся от заключения договора.</w:t>
      </w:r>
    </w:p>
    <w:p w:rsidR="00CF6346" w:rsidRPr="00AD0221" w:rsidRDefault="00CF6346" w:rsidP="00AD0221">
      <w:pPr>
        <w:pStyle w:val="a3"/>
        <w:widowControl w:val="0"/>
        <w:numPr>
          <w:ilvl w:val="0"/>
          <w:numId w:val="1"/>
        </w:numPr>
        <w:autoSpaceDE w:val="0"/>
        <w:autoSpaceDN w:val="0"/>
        <w:spacing w:after="0" w:line="25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если п</w:t>
      </w:r>
      <w:r w:rsidR="006D49B1" w:rsidRPr="00AD0221">
        <w:rPr>
          <w:rFonts w:ascii="Times New Roman" w:eastAsia="Times New Roman" w:hAnsi="Times New Roman" w:cs="Times New Roman"/>
          <w:sz w:val="28"/>
          <w:szCs w:val="28"/>
          <w:lang w:eastAsia="ru-RU"/>
        </w:rPr>
        <w:t xml:space="preserve">о окончании срока подачи заявок </w:t>
      </w:r>
      <w:r w:rsidRPr="00AD0221">
        <w:rPr>
          <w:rFonts w:ascii="Times New Roman" w:eastAsia="Times New Roman" w:hAnsi="Times New Roman" w:cs="Times New Roman"/>
          <w:sz w:val="28"/>
          <w:szCs w:val="28"/>
          <w:lang w:eastAsia="ru-RU"/>
        </w:rPr>
        <w:t>на участие в закрытом запросе</w:t>
      </w:r>
      <w:r w:rsidR="006D49B1" w:rsidRPr="00AD0221">
        <w:rPr>
          <w:rFonts w:ascii="Times New Roman" w:eastAsia="Times New Roman" w:hAnsi="Times New Roman" w:cs="Times New Roman"/>
          <w:sz w:val="28"/>
          <w:szCs w:val="28"/>
          <w:lang w:eastAsia="ru-RU"/>
        </w:rPr>
        <w:t xml:space="preserve"> предложений подана только одна </w:t>
      </w:r>
      <w:r w:rsidRPr="00AD0221">
        <w:rPr>
          <w:rFonts w:ascii="Times New Roman" w:eastAsia="Times New Roman" w:hAnsi="Times New Roman" w:cs="Times New Roman"/>
          <w:sz w:val="28"/>
          <w:szCs w:val="28"/>
          <w:lang w:eastAsia="ru-RU"/>
        </w:rPr>
        <w:t>заявка, закрытый запрос предложений признается несостоявшимся. Если заявка соответству</w:t>
      </w:r>
      <w:r w:rsidR="006D49B1" w:rsidRPr="00AD0221">
        <w:rPr>
          <w:rFonts w:ascii="Times New Roman" w:eastAsia="Times New Roman" w:hAnsi="Times New Roman" w:cs="Times New Roman"/>
          <w:sz w:val="28"/>
          <w:szCs w:val="28"/>
          <w:lang w:eastAsia="ru-RU"/>
        </w:rPr>
        <w:t xml:space="preserve">ет требованиям, предусмотренным </w:t>
      </w:r>
      <w:r w:rsidRPr="00AD0221">
        <w:rPr>
          <w:rFonts w:ascii="Times New Roman" w:eastAsia="Times New Roman" w:hAnsi="Times New Roman" w:cs="Times New Roman"/>
          <w:sz w:val="28"/>
          <w:szCs w:val="28"/>
          <w:lang w:eastAsia="ru-RU"/>
        </w:rPr>
        <w:t xml:space="preserve">документацией о закрытом запросе предложений,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 передает участнику закупки, подавш</w:t>
      </w:r>
      <w:r w:rsidR="006D49B1" w:rsidRPr="00AD0221">
        <w:rPr>
          <w:rFonts w:ascii="Times New Roman" w:eastAsia="Times New Roman" w:hAnsi="Times New Roman" w:cs="Times New Roman"/>
          <w:sz w:val="28"/>
          <w:szCs w:val="28"/>
          <w:lang w:eastAsia="ru-RU"/>
        </w:rPr>
        <w:t xml:space="preserve">ему единственную заявку, проект </w:t>
      </w:r>
      <w:r w:rsidRPr="00AD0221">
        <w:rPr>
          <w:rFonts w:ascii="Times New Roman" w:eastAsia="Times New Roman" w:hAnsi="Times New Roman" w:cs="Times New Roman"/>
          <w:sz w:val="28"/>
          <w:szCs w:val="28"/>
          <w:lang w:eastAsia="ru-RU"/>
        </w:rPr>
        <w:t xml:space="preserve">договора в </w:t>
      </w:r>
      <w:r w:rsidR="005953FD" w:rsidRPr="00AD0221">
        <w:rPr>
          <w:rFonts w:ascii="Times New Roman" w:eastAsia="Times New Roman" w:hAnsi="Times New Roman" w:cs="Times New Roman"/>
          <w:sz w:val="28"/>
          <w:szCs w:val="28"/>
          <w:lang w:eastAsia="ru-RU"/>
        </w:rPr>
        <w:t>двух</w:t>
      </w:r>
      <w:r w:rsidRPr="00AD0221">
        <w:rPr>
          <w:rFonts w:ascii="Times New Roman" w:eastAsia="Times New Roman" w:hAnsi="Times New Roman" w:cs="Times New Roman"/>
          <w:sz w:val="28"/>
          <w:szCs w:val="28"/>
          <w:lang w:eastAsia="ru-RU"/>
        </w:rPr>
        <w:t xml:space="preserve"> экземплярах, который составляется путем включения условий исполнения до</w:t>
      </w:r>
      <w:r w:rsidR="006D49B1" w:rsidRPr="00AD0221">
        <w:rPr>
          <w:rFonts w:ascii="Times New Roman" w:eastAsia="Times New Roman" w:hAnsi="Times New Roman" w:cs="Times New Roman"/>
          <w:sz w:val="28"/>
          <w:szCs w:val="28"/>
          <w:lang w:eastAsia="ru-RU"/>
        </w:rPr>
        <w:t xml:space="preserve">говора, предложенных участником </w:t>
      </w:r>
      <w:r w:rsidRPr="00AD0221">
        <w:rPr>
          <w:rFonts w:ascii="Times New Roman" w:eastAsia="Times New Roman" w:hAnsi="Times New Roman" w:cs="Times New Roman"/>
          <w:sz w:val="28"/>
          <w:szCs w:val="28"/>
          <w:lang w:eastAsia="ru-RU"/>
        </w:rPr>
        <w:t>закупки в заявке, в проект договора, прилагаемый к документации</w:t>
      </w:r>
      <w:r w:rsidR="00470B1C" w:rsidRPr="00AD0221">
        <w:rPr>
          <w:rFonts w:ascii="Times New Roman" w:eastAsia="Times New Roman" w:hAnsi="Times New Roman" w:cs="Times New Roman"/>
          <w:sz w:val="28"/>
          <w:szCs w:val="28"/>
          <w:lang w:eastAsia="ru-RU"/>
        </w:rPr>
        <w:t xml:space="preserve"> о закрытом запросе предложений</w:t>
      </w:r>
      <w:r w:rsidRPr="00AD0221">
        <w:rPr>
          <w:rFonts w:ascii="Times New Roman" w:eastAsia="Times New Roman" w:hAnsi="Times New Roman" w:cs="Times New Roman"/>
          <w:sz w:val="28"/>
          <w:szCs w:val="28"/>
          <w:lang w:eastAsia="ru-RU"/>
        </w:rPr>
        <w:t>.</w:t>
      </w:r>
    </w:p>
    <w:p w:rsidR="0014019A" w:rsidRPr="00AD0221" w:rsidRDefault="00CF6346" w:rsidP="00AD0221">
      <w:pPr>
        <w:pStyle w:val="a3"/>
        <w:widowControl w:val="0"/>
        <w:numPr>
          <w:ilvl w:val="0"/>
          <w:numId w:val="1"/>
        </w:numPr>
        <w:autoSpaceDE w:val="0"/>
        <w:autoSpaceDN w:val="0"/>
        <w:spacing w:after="240" w:line="25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случае если только одна заявка на участие в закрытом запросе предложений признана соответствующей требованиям, предусмотренным документацией о закрытом запросе предложений, закрытый запрос предложений признается несостоявшимся.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 передает участнику закупки, подавшему такую заявку, проект договора в </w:t>
      </w:r>
      <w:r w:rsidR="005953FD" w:rsidRPr="00AD0221">
        <w:rPr>
          <w:rFonts w:ascii="Times New Roman" w:eastAsia="Times New Roman" w:hAnsi="Times New Roman" w:cs="Times New Roman"/>
          <w:sz w:val="28"/>
          <w:szCs w:val="28"/>
          <w:lang w:eastAsia="ru-RU"/>
        </w:rPr>
        <w:t>двух</w:t>
      </w:r>
      <w:r w:rsidRPr="00AD0221">
        <w:rPr>
          <w:rFonts w:ascii="Times New Roman" w:eastAsia="Times New Roman" w:hAnsi="Times New Roman" w:cs="Times New Roman"/>
          <w:sz w:val="28"/>
          <w:szCs w:val="28"/>
          <w:lang w:eastAsia="ru-RU"/>
        </w:rPr>
        <w:t xml:space="preserve"> эк</w:t>
      </w:r>
      <w:r w:rsidR="006D49B1" w:rsidRPr="00AD0221">
        <w:rPr>
          <w:rFonts w:ascii="Times New Roman" w:eastAsia="Times New Roman" w:hAnsi="Times New Roman" w:cs="Times New Roman"/>
          <w:sz w:val="28"/>
          <w:szCs w:val="28"/>
          <w:lang w:eastAsia="ru-RU"/>
        </w:rPr>
        <w:t xml:space="preserve">земплярах, который составляется </w:t>
      </w:r>
      <w:r w:rsidRPr="00AD0221">
        <w:rPr>
          <w:rFonts w:ascii="Times New Roman" w:eastAsia="Times New Roman" w:hAnsi="Times New Roman" w:cs="Times New Roman"/>
          <w:sz w:val="28"/>
          <w:szCs w:val="28"/>
          <w:lang w:eastAsia="ru-RU"/>
        </w:rPr>
        <w:t>путем включения условий ис</w:t>
      </w:r>
      <w:r w:rsidR="009A4022" w:rsidRPr="00AD0221">
        <w:rPr>
          <w:rFonts w:ascii="Times New Roman" w:eastAsia="Times New Roman" w:hAnsi="Times New Roman" w:cs="Times New Roman"/>
          <w:sz w:val="28"/>
          <w:szCs w:val="28"/>
          <w:lang w:eastAsia="ru-RU"/>
        </w:rPr>
        <w:t>по</w:t>
      </w:r>
      <w:r w:rsidR="006D49B1" w:rsidRPr="00AD0221">
        <w:rPr>
          <w:rFonts w:ascii="Times New Roman" w:eastAsia="Times New Roman" w:hAnsi="Times New Roman" w:cs="Times New Roman"/>
          <w:sz w:val="28"/>
          <w:szCs w:val="28"/>
          <w:lang w:eastAsia="ru-RU"/>
        </w:rPr>
        <w:t xml:space="preserve">лнения договора, предложенных </w:t>
      </w:r>
      <w:r w:rsidRPr="00AD0221">
        <w:rPr>
          <w:rFonts w:ascii="Times New Roman" w:eastAsia="Times New Roman" w:hAnsi="Times New Roman" w:cs="Times New Roman"/>
          <w:sz w:val="28"/>
          <w:szCs w:val="28"/>
          <w:lang w:eastAsia="ru-RU"/>
        </w:rPr>
        <w:t>участником закупки в заявке,</w:t>
      </w:r>
      <w:r w:rsidR="006D49B1" w:rsidRPr="00AD0221">
        <w:rPr>
          <w:rFonts w:ascii="Times New Roman" w:eastAsia="Times New Roman" w:hAnsi="Times New Roman" w:cs="Times New Roman"/>
          <w:sz w:val="28"/>
          <w:szCs w:val="28"/>
          <w:lang w:eastAsia="ru-RU"/>
        </w:rPr>
        <w:t xml:space="preserve"> в проект договора, прилагаемый </w:t>
      </w:r>
      <w:r w:rsidRPr="00AD0221">
        <w:rPr>
          <w:rFonts w:ascii="Times New Roman" w:eastAsia="Times New Roman" w:hAnsi="Times New Roman" w:cs="Times New Roman"/>
          <w:sz w:val="28"/>
          <w:szCs w:val="28"/>
          <w:lang w:eastAsia="ru-RU"/>
        </w:rPr>
        <w:t>к документации</w:t>
      </w:r>
      <w:r w:rsidR="00484F91" w:rsidRPr="00AD0221">
        <w:rPr>
          <w:rFonts w:ascii="Times New Roman" w:eastAsia="Times New Roman" w:hAnsi="Times New Roman" w:cs="Times New Roman"/>
          <w:sz w:val="28"/>
          <w:szCs w:val="28"/>
          <w:lang w:eastAsia="ru-RU"/>
        </w:rPr>
        <w:t xml:space="preserve"> о закрытом запросе предложений</w:t>
      </w:r>
      <w:r w:rsidRPr="00AD0221">
        <w:rPr>
          <w:rFonts w:ascii="Times New Roman" w:eastAsia="Times New Roman" w:hAnsi="Times New Roman" w:cs="Times New Roman"/>
          <w:sz w:val="28"/>
          <w:szCs w:val="28"/>
          <w:lang w:eastAsia="ru-RU"/>
        </w:rPr>
        <w:t>.</w:t>
      </w:r>
    </w:p>
    <w:p w:rsidR="00952D2B" w:rsidRPr="00AD0221" w:rsidRDefault="00952D2B" w:rsidP="00EA2398">
      <w:pPr>
        <w:pStyle w:val="a3"/>
        <w:widowControl w:val="0"/>
        <w:autoSpaceDE w:val="0"/>
        <w:autoSpaceDN w:val="0"/>
        <w:spacing w:after="240" w:line="250" w:lineRule="auto"/>
        <w:ind w:left="709"/>
        <w:jc w:val="both"/>
        <w:rPr>
          <w:rFonts w:ascii="Times New Roman" w:eastAsia="Times New Roman" w:hAnsi="Times New Roman" w:cs="Times New Roman"/>
          <w:sz w:val="28"/>
          <w:szCs w:val="28"/>
          <w:lang w:eastAsia="ru-RU"/>
        </w:rPr>
      </w:pPr>
    </w:p>
    <w:p w:rsidR="0064685B" w:rsidRPr="00AD0221" w:rsidRDefault="007B6AD1" w:rsidP="00EA2398">
      <w:pPr>
        <w:pStyle w:val="a3"/>
        <w:widowControl w:val="0"/>
        <w:autoSpaceDE w:val="0"/>
        <w:autoSpaceDN w:val="0"/>
        <w:spacing w:after="240" w:line="250" w:lineRule="auto"/>
        <w:ind w:left="142"/>
        <w:jc w:val="center"/>
        <w:rPr>
          <w:rFonts w:ascii="Times New Roman" w:eastAsia="Times New Roman" w:hAnsi="Times New Roman" w:cs="Times New Roman"/>
          <w:sz w:val="28"/>
          <w:szCs w:val="28"/>
          <w:lang w:eastAsia="ru-RU"/>
        </w:rPr>
      </w:pPr>
      <w:r w:rsidRPr="00AD0221">
        <w:rPr>
          <w:rFonts w:ascii="Times New Roman" w:eastAsia="Times New Roman" w:hAnsi="Times New Roman" w:cs="Times New Roman"/>
          <w:b/>
          <w:sz w:val="28"/>
          <w:szCs w:val="28"/>
          <w:lang w:val="en-US" w:eastAsia="ru-RU"/>
        </w:rPr>
        <w:t>IV</w:t>
      </w:r>
      <w:r w:rsidRPr="00AD0221">
        <w:rPr>
          <w:rFonts w:ascii="Times New Roman" w:eastAsia="Times New Roman" w:hAnsi="Times New Roman" w:cs="Times New Roman"/>
          <w:b/>
          <w:sz w:val="28"/>
          <w:szCs w:val="28"/>
          <w:lang w:eastAsia="ru-RU"/>
        </w:rPr>
        <w:t>.</w:t>
      </w:r>
      <w:r w:rsidRPr="00AD0221">
        <w:rPr>
          <w:rFonts w:ascii="Times New Roman" w:eastAsia="Times New Roman" w:hAnsi="Times New Roman" w:cs="Times New Roman"/>
          <w:b/>
          <w:sz w:val="28"/>
          <w:szCs w:val="28"/>
          <w:lang w:val="en-US" w:eastAsia="ru-RU"/>
        </w:rPr>
        <w:t> </w:t>
      </w:r>
      <w:r w:rsidR="00010CFF" w:rsidRPr="00AD0221">
        <w:rPr>
          <w:rFonts w:ascii="Times New Roman" w:eastAsia="Times New Roman" w:hAnsi="Times New Roman" w:cs="Times New Roman"/>
          <w:b/>
          <w:sz w:val="28"/>
          <w:szCs w:val="28"/>
          <w:lang w:eastAsia="ru-RU"/>
        </w:rPr>
        <w:t>ПРОВЕДЕНИЕ НЕКОНКУРЕНТНЫХ ЗАКУПОК</w:t>
      </w:r>
    </w:p>
    <w:p w:rsidR="0064685B" w:rsidRPr="00AD0221" w:rsidRDefault="0064685B" w:rsidP="00EA2398">
      <w:pPr>
        <w:widowControl w:val="0"/>
        <w:autoSpaceDE w:val="0"/>
        <w:autoSpaceDN w:val="0"/>
        <w:spacing w:after="240" w:line="250" w:lineRule="auto"/>
        <w:jc w:val="center"/>
        <w:outlineLvl w:val="2"/>
        <w:rPr>
          <w:rFonts w:ascii="Times New Roman" w:eastAsia="Times New Roman" w:hAnsi="Times New Roman" w:cs="Times New Roman"/>
          <w:b/>
          <w:sz w:val="28"/>
          <w:szCs w:val="28"/>
          <w:lang w:eastAsia="ru-RU"/>
        </w:rPr>
      </w:pPr>
      <w:r w:rsidRPr="00AD0221">
        <w:rPr>
          <w:rFonts w:ascii="Times New Roman" w:eastAsia="Times New Roman" w:hAnsi="Times New Roman" w:cs="Times New Roman"/>
          <w:b/>
          <w:sz w:val="28"/>
          <w:szCs w:val="28"/>
          <w:lang w:eastAsia="ru-RU"/>
        </w:rPr>
        <w:t>Условия применения и порядок осуществления</w:t>
      </w:r>
      <w:r w:rsidR="007B6AD1" w:rsidRPr="00AD0221">
        <w:rPr>
          <w:rFonts w:ascii="Times New Roman" w:eastAsia="Times New Roman" w:hAnsi="Times New Roman" w:cs="Times New Roman"/>
          <w:b/>
          <w:sz w:val="28"/>
          <w:szCs w:val="28"/>
          <w:lang w:eastAsia="ru-RU"/>
        </w:rPr>
        <w:br/>
      </w:r>
      <w:r w:rsidRPr="00AD0221">
        <w:rPr>
          <w:rFonts w:ascii="Times New Roman" w:eastAsia="Times New Roman" w:hAnsi="Times New Roman" w:cs="Times New Roman"/>
          <w:b/>
          <w:sz w:val="28"/>
          <w:szCs w:val="28"/>
          <w:lang w:eastAsia="ru-RU"/>
        </w:rPr>
        <w:t>закупки товаров, работ, услуг у единственного поставщика</w:t>
      </w:r>
      <w:r w:rsidR="007B6AD1" w:rsidRPr="00AD0221">
        <w:rPr>
          <w:rFonts w:ascii="Times New Roman" w:eastAsia="Times New Roman" w:hAnsi="Times New Roman" w:cs="Times New Roman"/>
          <w:b/>
          <w:sz w:val="28"/>
          <w:szCs w:val="28"/>
          <w:lang w:eastAsia="ru-RU"/>
        </w:rPr>
        <w:br/>
      </w:r>
      <w:r w:rsidRPr="00AD0221">
        <w:rPr>
          <w:rFonts w:ascii="Times New Roman" w:eastAsia="Times New Roman" w:hAnsi="Times New Roman" w:cs="Times New Roman"/>
          <w:b/>
          <w:sz w:val="28"/>
          <w:szCs w:val="28"/>
          <w:lang w:eastAsia="ru-RU"/>
        </w:rPr>
        <w:t>(</w:t>
      </w:r>
      <w:r w:rsidR="00EC1EFF" w:rsidRPr="00AD0221">
        <w:rPr>
          <w:rFonts w:ascii="Times New Roman" w:eastAsia="Times New Roman" w:hAnsi="Times New Roman" w:cs="Times New Roman"/>
          <w:b/>
          <w:sz w:val="28"/>
          <w:szCs w:val="28"/>
          <w:lang w:eastAsia="ru-RU"/>
        </w:rPr>
        <w:t>исполнителя, подрядчика</w:t>
      </w:r>
      <w:r w:rsidRPr="00AD0221">
        <w:rPr>
          <w:rFonts w:ascii="Times New Roman" w:eastAsia="Times New Roman" w:hAnsi="Times New Roman" w:cs="Times New Roman"/>
          <w:b/>
          <w:sz w:val="28"/>
          <w:szCs w:val="28"/>
          <w:lang w:eastAsia="ru-RU"/>
        </w:rPr>
        <w:t>)</w:t>
      </w:r>
    </w:p>
    <w:p w:rsidR="00AE2B84" w:rsidRPr="00AD0221" w:rsidRDefault="00D009D9" w:rsidP="00AD0221">
      <w:pPr>
        <w:pStyle w:val="a3"/>
        <w:widowControl w:val="0"/>
        <w:numPr>
          <w:ilvl w:val="0"/>
          <w:numId w:val="1"/>
        </w:numPr>
        <w:autoSpaceDE w:val="0"/>
        <w:autoSpaceDN w:val="0"/>
        <w:spacing w:before="240" w:after="0" w:line="25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Закупка у единственного поставщика (исполнителя,</w:t>
      </w:r>
      <w:r w:rsidR="006D49B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подрядчика) – неконкурентный способ закупки, в рамках которого Заказчик предлагает заключить договор (договоры) только одному поставщику (исполнителю, подрядчику) либо принимает предложение о заключении договора (договоров) от одного постав</w:t>
      </w:r>
      <w:r w:rsidR="00BC042B" w:rsidRPr="00AD0221">
        <w:rPr>
          <w:rFonts w:ascii="Times New Roman" w:eastAsia="Times New Roman" w:hAnsi="Times New Roman" w:cs="Times New Roman"/>
          <w:sz w:val="28"/>
          <w:szCs w:val="28"/>
          <w:lang w:eastAsia="ru-RU"/>
        </w:rPr>
        <w:t>щика (исполнителя, подрядчика).</w:t>
      </w:r>
    </w:p>
    <w:p w:rsidR="00D009D9" w:rsidRPr="00AD0221" w:rsidRDefault="00D009D9" w:rsidP="00EA2398">
      <w:pPr>
        <w:pStyle w:val="a3"/>
        <w:widowControl w:val="0"/>
        <w:autoSpaceDE w:val="0"/>
        <w:autoSpaceDN w:val="0"/>
        <w:spacing w:after="0" w:line="25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Закупка у единственного поставщика (исполнителя, подрядчика) может осуществляться Заказчиком в следующих случаях:</w:t>
      </w:r>
    </w:p>
    <w:p w:rsidR="00D009D9" w:rsidRPr="00AD0221" w:rsidRDefault="00D009D9" w:rsidP="00AD0221">
      <w:pPr>
        <w:pStyle w:val="a3"/>
        <w:widowControl w:val="0"/>
        <w:numPr>
          <w:ilvl w:val="2"/>
          <w:numId w:val="1"/>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отсутствие конкурентного</w:t>
      </w:r>
      <w:r w:rsidR="00666DF7" w:rsidRPr="00AD0221">
        <w:rPr>
          <w:rFonts w:ascii="Times New Roman" w:eastAsia="Times New Roman" w:hAnsi="Times New Roman" w:cs="Times New Roman"/>
          <w:sz w:val="28"/>
          <w:szCs w:val="28"/>
          <w:lang w:eastAsia="ru-RU"/>
        </w:rPr>
        <w:t xml:space="preserve"> рынка</w:t>
      </w:r>
      <w:r w:rsidR="006D49B1" w:rsidRPr="00AD0221">
        <w:rPr>
          <w:rFonts w:ascii="Times New Roman" w:eastAsia="Times New Roman" w:hAnsi="Times New Roman" w:cs="Times New Roman"/>
          <w:sz w:val="28"/>
          <w:szCs w:val="28"/>
          <w:lang w:eastAsia="ru-RU"/>
        </w:rPr>
        <w:t xml:space="preserve"> определенных товаров, </w:t>
      </w:r>
      <w:r w:rsidRPr="00AD0221">
        <w:rPr>
          <w:rFonts w:ascii="Times New Roman" w:eastAsia="Times New Roman" w:hAnsi="Times New Roman" w:cs="Times New Roman"/>
          <w:sz w:val="28"/>
          <w:szCs w:val="28"/>
          <w:lang w:eastAsia="ru-RU"/>
        </w:rPr>
        <w:t xml:space="preserve">работ, услуг (безальтернативная закупка) в случаях, предусмотренных пунктом </w:t>
      </w:r>
      <w:r w:rsidR="00882921" w:rsidRPr="00AD0221">
        <w:rPr>
          <w:rFonts w:ascii="Times New Roman" w:eastAsia="Times New Roman" w:hAnsi="Times New Roman" w:cs="Times New Roman"/>
          <w:sz w:val="28"/>
          <w:szCs w:val="28"/>
          <w:lang w:eastAsia="ru-RU"/>
        </w:rPr>
        <w:t>40</w:t>
      </w:r>
      <w:r w:rsidR="00764A3D" w:rsidRPr="00AD0221">
        <w:rPr>
          <w:rFonts w:ascii="Times New Roman" w:eastAsia="Times New Roman" w:hAnsi="Times New Roman" w:cs="Times New Roman"/>
          <w:sz w:val="28"/>
          <w:szCs w:val="28"/>
          <w:lang w:eastAsia="ru-RU"/>
        </w:rPr>
        <w:t>4</w:t>
      </w:r>
      <w:r w:rsidR="0088292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настоящего </w:t>
      </w:r>
      <w:r w:rsidR="00C16293" w:rsidRPr="00AD0221">
        <w:rPr>
          <w:rFonts w:ascii="Times New Roman" w:eastAsia="Times New Roman" w:hAnsi="Times New Roman" w:cs="Times New Roman"/>
          <w:sz w:val="28"/>
          <w:szCs w:val="28"/>
          <w:lang w:eastAsia="ru-RU"/>
        </w:rPr>
        <w:t>Положения о закупке</w:t>
      </w:r>
      <w:r w:rsidRPr="00AD0221">
        <w:rPr>
          <w:rFonts w:ascii="Times New Roman" w:eastAsia="Times New Roman" w:hAnsi="Times New Roman" w:cs="Times New Roman"/>
          <w:sz w:val="28"/>
          <w:szCs w:val="28"/>
          <w:lang w:eastAsia="ru-RU"/>
        </w:rPr>
        <w:t>;</w:t>
      </w:r>
    </w:p>
    <w:p w:rsidR="00A17572" w:rsidRPr="00AD0221" w:rsidRDefault="00A17572" w:rsidP="00AD0221">
      <w:pPr>
        <w:pStyle w:val="a3"/>
        <w:widowControl w:val="0"/>
        <w:numPr>
          <w:ilvl w:val="2"/>
          <w:numId w:val="1"/>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стоимость закупаемой </w:t>
      </w:r>
      <w:r w:rsidR="00DB2546" w:rsidRPr="00AD0221">
        <w:rPr>
          <w:rFonts w:ascii="Times New Roman" w:eastAsia="Times New Roman" w:hAnsi="Times New Roman" w:cs="Times New Roman"/>
          <w:sz w:val="28"/>
          <w:szCs w:val="28"/>
          <w:lang w:eastAsia="ru-RU"/>
        </w:rPr>
        <w:t>З</w:t>
      </w:r>
      <w:r w:rsidRPr="00AD0221">
        <w:rPr>
          <w:rFonts w:ascii="Times New Roman" w:eastAsia="Times New Roman" w:hAnsi="Times New Roman" w:cs="Times New Roman"/>
          <w:sz w:val="28"/>
          <w:szCs w:val="28"/>
          <w:lang w:eastAsia="ru-RU"/>
        </w:rPr>
        <w:t>аказчиком продукции, не превышающая 600</w:t>
      </w:r>
      <w:r w:rsidR="007D092E" w:rsidRPr="00AD0221">
        <w:rPr>
          <w:rFonts w:ascii="Times New Roman" w:eastAsia="Times New Roman" w:hAnsi="Times New Roman" w:cs="Times New Roman"/>
          <w:sz w:val="28"/>
          <w:szCs w:val="28"/>
          <w:lang w:eastAsia="ru-RU"/>
        </w:rPr>
        <w:t xml:space="preserve"> 000 </w:t>
      </w:r>
      <w:r w:rsidRPr="00AD0221">
        <w:rPr>
          <w:rFonts w:ascii="Times New Roman" w:eastAsia="Times New Roman" w:hAnsi="Times New Roman" w:cs="Times New Roman"/>
          <w:sz w:val="28"/>
          <w:szCs w:val="28"/>
          <w:lang w:eastAsia="ru-RU"/>
        </w:rPr>
        <w:t>рублей</w:t>
      </w:r>
      <w:r w:rsidR="00DB2546" w:rsidRPr="00AD0221">
        <w:rPr>
          <w:rFonts w:ascii="Times New Roman" w:eastAsia="Times New Roman" w:hAnsi="Times New Roman" w:cs="Times New Roman"/>
          <w:sz w:val="28"/>
          <w:szCs w:val="28"/>
          <w:lang w:eastAsia="ru-RU"/>
        </w:rPr>
        <w:t xml:space="preserve"> (закупка малого объема)</w:t>
      </w:r>
      <w:r w:rsidRPr="00AD0221">
        <w:rPr>
          <w:rFonts w:ascii="Times New Roman" w:eastAsia="Times New Roman" w:hAnsi="Times New Roman" w:cs="Times New Roman"/>
          <w:sz w:val="28"/>
          <w:szCs w:val="28"/>
          <w:lang w:eastAsia="ru-RU"/>
        </w:rPr>
        <w:t>;</w:t>
      </w:r>
    </w:p>
    <w:p w:rsidR="00D009D9" w:rsidRPr="00AD0221" w:rsidRDefault="00D009D9" w:rsidP="00AD0221">
      <w:pPr>
        <w:pStyle w:val="a3"/>
        <w:widowControl w:val="0"/>
        <w:numPr>
          <w:ilvl w:val="2"/>
          <w:numId w:val="1"/>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наличие объективн</w:t>
      </w:r>
      <w:r w:rsidR="006D49B1" w:rsidRPr="00AD0221">
        <w:rPr>
          <w:rFonts w:ascii="Times New Roman" w:eastAsia="Times New Roman" w:hAnsi="Times New Roman" w:cs="Times New Roman"/>
          <w:sz w:val="28"/>
          <w:szCs w:val="28"/>
          <w:lang w:eastAsia="ru-RU"/>
        </w:rPr>
        <w:t xml:space="preserve">ых обстоятельств, из-за которых </w:t>
      </w:r>
      <w:r w:rsidRPr="00AD0221">
        <w:rPr>
          <w:rFonts w:ascii="Times New Roman" w:eastAsia="Times New Roman" w:hAnsi="Times New Roman" w:cs="Times New Roman"/>
          <w:sz w:val="28"/>
          <w:szCs w:val="28"/>
          <w:lang w:eastAsia="ru-RU"/>
        </w:rPr>
        <w:t xml:space="preserve">осуществление закупки </w:t>
      </w:r>
      <w:r w:rsidR="006D49B1" w:rsidRPr="00AD0221">
        <w:rPr>
          <w:rFonts w:ascii="Times New Roman" w:eastAsia="Times New Roman" w:hAnsi="Times New Roman" w:cs="Times New Roman"/>
          <w:sz w:val="28"/>
          <w:szCs w:val="28"/>
          <w:lang w:eastAsia="ru-RU"/>
        </w:rPr>
        <w:t xml:space="preserve">иным способом не представляется </w:t>
      </w:r>
      <w:r w:rsidRPr="00AD0221">
        <w:rPr>
          <w:rFonts w:ascii="Times New Roman" w:eastAsia="Times New Roman" w:hAnsi="Times New Roman" w:cs="Times New Roman"/>
          <w:sz w:val="28"/>
          <w:szCs w:val="28"/>
          <w:lang w:eastAsia="ru-RU"/>
        </w:rPr>
        <w:t xml:space="preserve">возможным (закупка по особым обстоятельствам), в случаях, предусмотренных пунктом </w:t>
      </w:r>
      <w:r w:rsidR="00882921" w:rsidRPr="00AD0221">
        <w:rPr>
          <w:rFonts w:ascii="Times New Roman" w:eastAsia="Times New Roman" w:hAnsi="Times New Roman" w:cs="Times New Roman"/>
          <w:sz w:val="28"/>
          <w:szCs w:val="28"/>
          <w:lang w:eastAsia="ru-RU"/>
        </w:rPr>
        <w:t>40</w:t>
      </w:r>
      <w:r w:rsidR="00270519" w:rsidRPr="00AD0221">
        <w:rPr>
          <w:rFonts w:ascii="Times New Roman" w:eastAsia="Times New Roman" w:hAnsi="Times New Roman" w:cs="Times New Roman"/>
          <w:sz w:val="28"/>
          <w:szCs w:val="28"/>
          <w:lang w:eastAsia="ru-RU"/>
        </w:rPr>
        <w:t>6</w:t>
      </w:r>
      <w:r w:rsidR="00CB50D0"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настоящего </w:t>
      </w:r>
      <w:r w:rsidR="00C16293" w:rsidRPr="00AD0221">
        <w:rPr>
          <w:rFonts w:ascii="Times New Roman" w:eastAsia="Times New Roman" w:hAnsi="Times New Roman" w:cs="Times New Roman"/>
          <w:sz w:val="28"/>
          <w:szCs w:val="28"/>
          <w:lang w:eastAsia="ru-RU"/>
        </w:rPr>
        <w:t>Положения о закупке</w:t>
      </w:r>
      <w:r w:rsidRPr="00AD0221">
        <w:rPr>
          <w:rFonts w:ascii="Times New Roman" w:eastAsia="Times New Roman" w:hAnsi="Times New Roman" w:cs="Times New Roman"/>
          <w:sz w:val="28"/>
          <w:szCs w:val="28"/>
          <w:lang w:eastAsia="ru-RU"/>
        </w:rPr>
        <w:t>.</w:t>
      </w:r>
    </w:p>
    <w:p w:rsidR="00D009D9" w:rsidRPr="00AD0221" w:rsidRDefault="00D009D9" w:rsidP="00AD0221">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Безальтернативная</w:t>
      </w:r>
      <w:r w:rsidR="00AE2B88" w:rsidRPr="00AD0221">
        <w:rPr>
          <w:rFonts w:ascii="Times New Roman" w:eastAsia="Times New Roman" w:hAnsi="Times New Roman" w:cs="Times New Roman"/>
          <w:sz w:val="28"/>
          <w:szCs w:val="28"/>
          <w:lang w:eastAsia="ru-RU"/>
        </w:rPr>
        <w:t xml:space="preserve"> закупка проводится в следующ</w:t>
      </w:r>
      <w:r w:rsidR="006D49B1" w:rsidRPr="00AD0221">
        <w:rPr>
          <w:rFonts w:ascii="Times New Roman" w:eastAsia="Times New Roman" w:hAnsi="Times New Roman" w:cs="Times New Roman"/>
          <w:sz w:val="28"/>
          <w:szCs w:val="28"/>
          <w:lang w:eastAsia="ru-RU"/>
        </w:rPr>
        <w:t xml:space="preserve">их </w:t>
      </w:r>
      <w:r w:rsidRPr="00AD0221">
        <w:rPr>
          <w:rFonts w:ascii="Times New Roman" w:eastAsia="Times New Roman" w:hAnsi="Times New Roman" w:cs="Times New Roman"/>
          <w:sz w:val="28"/>
          <w:szCs w:val="28"/>
          <w:lang w:eastAsia="ru-RU"/>
        </w:rPr>
        <w:t>случаях:</w:t>
      </w:r>
    </w:p>
    <w:p w:rsidR="00D009D9" w:rsidRPr="00AD0221" w:rsidRDefault="00D009D9" w:rsidP="00AD0221">
      <w:pPr>
        <w:pStyle w:val="a3"/>
        <w:widowControl w:val="0"/>
        <w:numPr>
          <w:ilvl w:val="2"/>
          <w:numId w:val="1"/>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закупк</w:t>
      </w:r>
      <w:r w:rsidR="009C779D" w:rsidRPr="00AD0221">
        <w:rPr>
          <w:rFonts w:ascii="Times New Roman" w:eastAsia="Times New Roman" w:hAnsi="Times New Roman" w:cs="Times New Roman"/>
          <w:sz w:val="28"/>
          <w:szCs w:val="28"/>
          <w:lang w:eastAsia="ru-RU"/>
        </w:rPr>
        <w:t>а</w:t>
      </w:r>
      <w:r w:rsidRPr="00AD0221">
        <w:rPr>
          <w:rFonts w:ascii="Times New Roman" w:eastAsia="Times New Roman" w:hAnsi="Times New Roman" w:cs="Times New Roman"/>
          <w:sz w:val="28"/>
          <w:szCs w:val="28"/>
          <w:lang w:eastAsia="ru-RU"/>
        </w:rPr>
        <w:t xml:space="preserve"> товара, работы или услуги, которые относятся к сфере деят</w:t>
      </w:r>
      <w:r w:rsidR="00004731" w:rsidRPr="00AD0221">
        <w:rPr>
          <w:rFonts w:ascii="Times New Roman" w:eastAsia="Times New Roman" w:hAnsi="Times New Roman" w:cs="Times New Roman"/>
          <w:sz w:val="28"/>
          <w:szCs w:val="28"/>
          <w:lang w:eastAsia="ru-RU"/>
        </w:rPr>
        <w:t xml:space="preserve">ельности субъектов естественных </w:t>
      </w:r>
      <w:r w:rsidRPr="00AD0221">
        <w:rPr>
          <w:rFonts w:ascii="Times New Roman" w:eastAsia="Times New Roman" w:hAnsi="Times New Roman" w:cs="Times New Roman"/>
          <w:sz w:val="28"/>
          <w:szCs w:val="28"/>
          <w:lang w:eastAsia="ru-RU"/>
        </w:rPr>
        <w:t>монопо</w:t>
      </w:r>
      <w:r w:rsidR="006D49B1" w:rsidRPr="00AD0221">
        <w:rPr>
          <w:rFonts w:ascii="Times New Roman" w:eastAsia="Times New Roman" w:hAnsi="Times New Roman" w:cs="Times New Roman"/>
          <w:sz w:val="28"/>
          <w:szCs w:val="28"/>
          <w:lang w:eastAsia="ru-RU"/>
        </w:rPr>
        <w:t xml:space="preserve">лий в соответствии </w:t>
      </w:r>
      <w:r w:rsidRPr="00AD0221">
        <w:rPr>
          <w:rFonts w:ascii="Times New Roman" w:eastAsia="Times New Roman" w:hAnsi="Times New Roman" w:cs="Times New Roman"/>
          <w:sz w:val="28"/>
          <w:szCs w:val="28"/>
          <w:lang w:eastAsia="ru-RU"/>
        </w:rPr>
        <w:t xml:space="preserve">с Федеральным </w:t>
      </w:r>
      <w:hyperlink r:id="rId14" w:history="1">
        <w:r w:rsidRPr="00AD0221">
          <w:rPr>
            <w:rFonts w:ascii="Times New Roman" w:eastAsia="Times New Roman" w:hAnsi="Times New Roman" w:cs="Times New Roman"/>
            <w:sz w:val="28"/>
            <w:szCs w:val="28"/>
            <w:lang w:eastAsia="ru-RU"/>
          </w:rPr>
          <w:t>законом</w:t>
        </w:r>
      </w:hyperlink>
      <w:r w:rsidRPr="00AD0221">
        <w:rPr>
          <w:rFonts w:ascii="Times New Roman" w:eastAsia="Times New Roman" w:hAnsi="Times New Roman" w:cs="Times New Roman"/>
          <w:sz w:val="28"/>
          <w:szCs w:val="28"/>
          <w:lang w:eastAsia="ru-RU"/>
        </w:rPr>
        <w:t xml:space="preserve"> </w:t>
      </w:r>
      <w:r w:rsidR="00477D46" w:rsidRPr="00AD0221">
        <w:rPr>
          <w:rFonts w:ascii="Times New Roman" w:eastAsia="Times New Roman" w:hAnsi="Times New Roman" w:cs="Times New Roman"/>
          <w:sz w:val="28"/>
          <w:szCs w:val="28"/>
          <w:lang w:eastAsia="ru-RU"/>
        </w:rPr>
        <w:t>от 17 августа 1995</w:t>
      </w:r>
      <w:r w:rsidR="001C41E6" w:rsidRPr="00AD0221">
        <w:rPr>
          <w:rFonts w:ascii="Times New Roman" w:eastAsia="Times New Roman" w:hAnsi="Times New Roman" w:cs="Times New Roman"/>
          <w:sz w:val="28"/>
          <w:szCs w:val="28"/>
          <w:lang w:eastAsia="ru-RU"/>
        </w:rPr>
        <w:t> </w:t>
      </w:r>
      <w:r w:rsidR="009C779D" w:rsidRPr="00AD0221">
        <w:rPr>
          <w:rFonts w:ascii="Times New Roman" w:eastAsia="Times New Roman" w:hAnsi="Times New Roman" w:cs="Times New Roman"/>
          <w:sz w:val="28"/>
          <w:szCs w:val="28"/>
          <w:lang w:eastAsia="ru-RU"/>
        </w:rPr>
        <w:t xml:space="preserve">г. </w:t>
      </w:r>
      <w:r w:rsidRPr="00AD0221">
        <w:rPr>
          <w:rFonts w:ascii="Times New Roman" w:hAnsi="Times New Roman" w:cs="Times New Roman"/>
          <w:sz w:val="28"/>
          <w:szCs w:val="28"/>
        </w:rPr>
        <w:t>№</w:t>
      </w:r>
      <w:r w:rsidR="001C41E6" w:rsidRPr="00AD0221">
        <w:rPr>
          <w:rFonts w:ascii="Times New Roman" w:hAnsi="Times New Roman" w:cs="Times New Roman"/>
          <w:sz w:val="28"/>
          <w:szCs w:val="28"/>
        </w:rPr>
        <w:t> </w:t>
      </w:r>
      <w:r w:rsidRPr="00AD0221">
        <w:rPr>
          <w:rFonts w:ascii="Times New Roman" w:hAnsi="Times New Roman" w:cs="Times New Roman"/>
          <w:sz w:val="28"/>
          <w:szCs w:val="28"/>
        </w:rPr>
        <w:t>147-ФЗ</w:t>
      </w:r>
      <w:r w:rsidRPr="00AD0221">
        <w:rPr>
          <w:rFonts w:ascii="Times New Roman" w:eastAsia="Times New Roman" w:hAnsi="Times New Roman" w:cs="Times New Roman"/>
          <w:sz w:val="28"/>
          <w:szCs w:val="28"/>
          <w:lang w:eastAsia="ru-RU"/>
        </w:rPr>
        <w:t xml:space="preserve"> «О естественных монополиях»;</w:t>
      </w:r>
    </w:p>
    <w:p w:rsidR="00D009D9" w:rsidRPr="00AD0221" w:rsidRDefault="00D009D9" w:rsidP="00AD0221">
      <w:pPr>
        <w:pStyle w:val="a3"/>
        <w:widowControl w:val="0"/>
        <w:numPr>
          <w:ilvl w:val="2"/>
          <w:numId w:val="1"/>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w:t>
      </w:r>
      <w:r w:rsidR="00004731" w:rsidRPr="00AD0221">
        <w:rPr>
          <w:rFonts w:ascii="Times New Roman" w:eastAsia="Times New Roman" w:hAnsi="Times New Roman" w:cs="Times New Roman"/>
          <w:sz w:val="28"/>
          <w:szCs w:val="28"/>
          <w:lang w:eastAsia="ru-RU"/>
        </w:rPr>
        <w:t>акупк</w:t>
      </w:r>
      <w:r w:rsidR="009C779D" w:rsidRPr="00AD0221">
        <w:rPr>
          <w:rFonts w:ascii="Times New Roman" w:eastAsia="Times New Roman" w:hAnsi="Times New Roman" w:cs="Times New Roman"/>
          <w:sz w:val="28"/>
          <w:szCs w:val="28"/>
          <w:lang w:eastAsia="ru-RU"/>
        </w:rPr>
        <w:t xml:space="preserve">а для государственных нужд </w:t>
      </w:r>
      <w:r w:rsidRPr="00AD0221">
        <w:rPr>
          <w:rFonts w:ascii="Times New Roman" w:eastAsia="Times New Roman" w:hAnsi="Times New Roman" w:cs="Times New Roman"/>
          <w:sz w:val="28"/>
          <w:szCs w:val="28"/>
          <w:lang w:eastAsia="ru-RU"/>
        </w:rPr>
        <w:t>у единственного поставщика (исполнителя,</w:t>
      </w:r>
      <w:r w:rsidR="00666DF7" w:rsidRPr="00AD0221">
        <w:rPr>
          <w:rFonts w:ascii="Times New Roman" w:eastAsia="Times New Roman" w:hAnsi="Times New Roman" w:cs="Times New Roman"/>
          <w:sz w:val="28"/>
          <w:szCs w:val="28"/>
          <w:lang w:eastAsia="ru-RU"/>
        </w:rPr>
        <w:t xml:space="preserve"> подрядчика), </w:t>
      </w:r>
      <w:r w:rsidRPr="00AD0221">
        <w:rPr>
          <w:rFonts w:ascii="Times New Roman" w:eastAsia="Times New Roman" w:hAnsi="Times New Roman" w:cs="Times New Roman"/>
          <w:sz w:val="28"/>
          <w:szCs w:val="28"/>
          <w:lang w:eastAsia="ru-RU"/>
        </w:rPr>
        <w:t>опреде</w:t>
      </w:r>
      <w:r w:rsidR="006D49B1" w:rsidRPr="00AD0221">
        <w:rPr>
          <w:rFonts w:ascii="Times New Roman" w:eastAsia="Times New Roman" w:hAnsi="Times New Roman" w:cs="Times New Roman"/>
          <w:sz w:val="28"/>
          <w:szCs w:val="28"/>
          <w:lang w:eastAsia="ru-RU"/>
        </w:rPr>
        <w:t xml:space="preserve">ленного указом или </w:t>
      </w:r>
      <w:r w:rsidRPr="00AD0221">
        <w:rPr>
          <w:rFonts w:ascii="Times New Roman" w:eastAsia="Times New Roman" w:hAnsi="Times New Roman" w:cs="Times New Roman"/>
          <w:sz w:val="28"/>
          <w:szCs w:val="28"/>
          <w:lang w:eastAsia="ru-RU"/>
        </w:rPr>
        <w:t>распоряжением Президента Российской Федерации, либо в слу</w:t>
      </w:r>
      <w:r w:rsidR="00004731" w:rsidRPr="00AD0221">
        <w:rPr>
          <w:rFonts w:ascii="Times New Roman" w:eastAsia="Times New Roman" w:hAnsi="Times New Roman" w:cs="Times New Roman"/>
          <w:sz w:val="28"/>
          <w:szCs w:val="28"/>
          <w:lang w:eastAsia="ru-RU"/>
        </w:rPr>
        <w:t>чаях, установленных пор</w:t>
      </w:r>
      <w:r w:rsidR="00666DF7" w:rsidRPr="00AD0221">
        <w:rPr>
          <w:rFonts w:ascii="Times New Roman" w:eastAsia="Times New Roman" w:hAnsi="Times New Roman" w:cs="Times New Roman"/>
          <w:sz w:val="28"/>
          <w:szCs w:val="28"/>
          <w:lang w:eastAsia="ru-RU"/>
        </w:rPr>
        <w:t xml:space="preserve">учениями </w:t>
      </w:r>
      <w:r w:rsidRPr="00AD0221">
        <w:rPr>
          <w:rFonts w:ascii="Times New Roman" w:eastAsia="Times New Roman" w:hAnsi="Times New Roman" w:cs="Times New Roman"/>
          <w:sz w:val="28"/>
          <w:szCs w:val="28"/>
          <w:lang w:eastAsia="ru-RU"/>
        </w:rPr>
        <w:t>П</w:t>
      </w:r>
      <w:r w:rsidR="006D49B1" w:rsidRPr="00AD0221">
        <w:rPr>
          <w:rFonts w:ascii="Times New Roman" w:eastAsia="Times New Roman" w:hAnsi="Times New Roman" w:cs="Times New Roman"/>
          <w:sz w:val="28"/>
          <w:szCs w:val="28"/>
          <w:lang w:eastAsia="ru-RU"/>
        </w:rPr>
        <w:t xml:space="preserve">резидента Российской Федерации, </w:t>
      </w:r>
      <w:r w:rsidRPr="00AD0221">
        <w:rPr>
          <w:rFonts w:ascii="Times New Roman" w:eastAsia="Times New Roman" w:hAnsi="Times New Roman" w:cs="Times New Roman"/>
          <w:sz w:val="28"/>
          <w:szCs w:val="28"/>
          <w:lang w:eastAsia="ru-RU"/>
        </w:rPr>
        <w:t>у поставщика (исполнит</w:t>
      </w:r>
      <w:r w:rsidR="006D49B1" w:rsidRPr="00AD0221">
        <w:rPr>
          <w:rFonts w:ascii="Times New Roman" w:eastAsia="Times New Roman" w:hAnsi="Times New Roman" w:cs="Times New Roman"/>
          <w:sz w:val="28"/>
          <w:szCs w:val="28"/>
          <w:lang w:eastAsia="ru-RU"/>
        </w:rPr>
        <w:t xml:space="preserve">еля, подрядчика), определенного </w:t>
      </w:r>
      <w:r w:rsidRPr="00AD0221">
        <w:rPr>
          <w:rFonts w:ascii="Times New Roman" w:eastAsia="Times New Roman" w:hAnsi="Times New Roman" w:cs="Times New Roman"/>
          <w:sz w:val="28"/>
          <w:szCs w:val="28"/>
          <w:lang w:eastAsia="ru-RU"/>
        </w:rPr>
        <w:t>постановлением или распоряжением Правительства Российской Федерации;</w:t>
      </w:r>
    </w:p>
    <w:p w:rsidR="00C74800" w:rsidRPr="00AD0221" w:rsidRDefault="00C74800" w:rsidP="00AD0221">
      <w:pPr>
        <w:pStyle w:val="a3"/>
        <w:widowControl w:val="0"/>
        <w:numPr>
          <w:ilvl w:val="2"/>
          <w:numId w:val="1"/>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AD0221">
        <w:rPr>
          <w:rFonts w:ascii="Times New Roman" w:hAnsi="Times New Roman" w:cs="Times New Roman"/>
          <w:bCs/>
          <w:sz w:val="28"/>
          <w:szCs w:val="28"/>
        </w:rPr>
        <w:t xml:space="preserve">закупка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15" w:history="1">
        <w:r w:rsidRPr="00AD0221">
          <w:rPr>
            <w:rFonts w:ascii="Times New Roman" w:hAnsi="Times New Roman" w:cs="Times New Roman"/>
            <w:bCs/>
            <w:sz w:val="28"/>
            <w:szCs w:val="28"/>
          </w:rPr>
          <w:t>пунктами 3</w:t>
        </w:r>
      </w:hyperlink>
      <w:r w:rsidR="00E85A73" w:rsidRPr="00AD0221">
        <w:rPr>
          <w:rFonts w:ascii="Times New Roman" w:hAnsi="Times New Roman" w:cs="Times New Roman"/>
          <w:b/>
          <w:sz w:val="28"/>
          <w:szCs w:val="28"/>
        </w:rPr>
        <w:t>–</w:t>
      </w:r>
      <w:hyperlink r:id="rId16" w:history="1">
        <w:r w:rsidRPr="00AD0221">
          <w:rPr>
            <w:rFonts w:ascii="Times New Roman" w:hAnsi="Times New Roman" w:cs="Times New Roman"/>
            <w:bCs/>
            <w:sz w:val="28"/>
            <w:szCs w:val="28"/>
          </w:rPr>
          <w:t>3.2 статьи 7.1</w:t>
        </w:r>
      </w:hyperlink>
      <w:r w:rsidRPr="00AD0221">
        <w:rPr>
          <w:rFonts w:ascii="Times New Roman" w:hAnsi="Times New Roman" w:cs="Times New Roman"/>
          <w:bCs/>
          <w:sz w:val="28"/>
          <w:szCs w:val="28"/>
        </w:rPr>
        <w:t xml:space="preserve"> Зако</w:t>
      </w:r>
      <w:r w:rsidR="00430145" w:rsidRPr="00AD0221">
        <w:rPr>
          <w:rFonts w:ascii="Times New Roman" w:hAnsi="Times New Roman" w:cs="Times New Roman"/>
          <w:bCs/>
          <w:sz w:val="28"/>
          <w:szCs w:val="28"/>
        </w:rPr>
        <w:t>на № </w:t>
      </w:r>
      <w:r w:rsidRPr="00AD0221">
        <w:rPr>
          <w:rFonts w:ascii="Times New Roman" w:hAnsi="Times New Roman" w:cs="Times New Roman"/>
          <w:bCs/>
          <w:sz w:val="28"/>
          <w:szCs w:val="28"/>
        </w:rPr>
        <w:t>275-ФЗ в случае принятия Правительством Российской Федерации решений о введении специальных мер в сфере экономики</w:t>
      </w:r>
      <w:r w:rsidR="000537C2" w:rsidRPr="00AD0221">
        <w:rPr>
          <w:rFonts w:ascii="Times New Roman" w:hAnsi="Times New Roman" w:cs="Times New Roman"/>
          <w:bCs/>
          <w:sz w:val="28"/>
          <w:szCs w:val="28"/>
        </w:rPr>
        <w:t>, предусмотренных пунктом 1 статьи 26.1 Закона № 61-ФЗ</w:t>
      </w:r>
      <w:r w:rsidRPr="00AD0221">
        <w:rPr>
          <w:rFonts w:ascii="Times New Roman" w:hAnsi="Times New Roman" w:cs="Times New Roman"/>
          <w:bCs/>
          <w:sz w:val="28"/>
          <w:szCs w:val="28"/>
        </w:rPr>
        <w:t>;</w:t>
      </w:r>
    </w:p>
    <w:p w:rsidR="00167B40" w:rsidRPr="00AD0221" w:rsidRDefault="00167B40" w:rsidP="00AD0221">
      <w:pPr>
        <w:pStyle w:val="a3"/>
        <w:widowControl w:val="0"/>
        <w:numPr>
          <w:ilvl w:val="2"/>
          <w:numId w:val="1"/>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закупка</w:t>
      </w:r>
      <w:r w:rsidRPr="00AD0221">
        <w:rPr>
          <w:rFonts w:ascii="Times New Roman" w:eastAsia="Times New Roman" w:hAnsi="Times New Roman" w:cs="Times New Roman"/>
          <w:b/>
          <w:sz w:val="28"/>
          <w:szCs w:val="28"/>
          <w:lang w:eastAsia="ru-RU"/>
        </w:rPr>
        <w:t xml:space="preserve"> </w:t>
      </w:r>
      <w:r w:rsidRPr="00AD0221">
        <w:rPr>
          <w:rFonts w:ascii="Times New Roman" w:eastAsia="Times New Roman" w:hAnsi="Times New Roman" w:cs="Times New Roman"/>
          <w:sz w:val="28"/>
          <w:szCs w:val="28"/>
          <w:lang w:eastAsia="ru-RU"/>
        </w:rPr>
        <w:t>почтовых, курьерских услуг, услуг связи, предоставляемых операторами мобильной связи, интернет-провайдерами и иных услуг связи, не относящихся к сфере деятельности субъектов естественных монополий в соответствии с Федеральным законом от 17 августа 1995 г. № 147-ФЗ «О естественных монополиях»;</w:t>
      </w:r>
    </w:p>
    <w:p w:rsidR="00D009D9" w:rsidRPr="00AD0221" w:rsidRDefault="00D009D9" w:rsidP="00AD0221">
      <w:pPr>
        <w:pStyle w:val="a3"/>
        <w:widowControl w:val="0"/>
        <w:numPr>
          <w:ilvl w:val="2"/>
          <w:numId w:val="1"/>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заключ</w:t>
      </w:r>
      <w:r w:rsidR="00346756" w:rsidRPr="00AD0221">
        <w:rPr>
          <w:rFonts w:ascii="Times New Roman" w:eastAsia="Times New Roman" w:hAnsi="Times New Roman" w:cs="Times New Roman"/>
          <w:sz w:val="28"/>
          <w:szCs w:val="28"/>
          <w:lang w:eastAsia="ru-RU"/>
        </w:rPr>
        <w:t>ение</w:t>
      </w:r>
      <w:r w:rsidRPr="00AD0221">
        <w:rPr>
          <w:rFonts w:ascii="Times New Roman" w:eastAsia="Times New Roman" w:hAnsi="Times New Roman" w:cs="Times New Roman"/>
          <w:sz w:val="28"/>
          <w:szCs w:val="28"/>
          <w:lang w:eastAsia="ru-RU"/>
        </w:rPr>
        <w:t xml:space="preserve"> договор</w:t>
      </w:r>
      <w:r w:rsidR="00346756" w:rsidRPr="00AD0221">
        <w:rPr>
          <w:rFonts w:ascii="Times New Roman" w:eastAsia="Times New Roman" w:hAnsi="Times New Roman" w:cs="Times New Roman"/>
          <w:sz w:val="28"/>
          <w:szCs w:val="28"/>
          <w:lang w:eastAsia="ru-RU"/>
        </w:rPr>
        <w:t>а</w:t>
      </w:r>
      <w:r w:rsidRPr="00AD0221">
        <w:rPr>
          <w:rFonts w:ascii="Times New Roman" w:eastAsia="Times New Roman" w:hAnsi="Times New Roman" w:cs="Times New Roman"/>
          <w:sz w:val="28"/>
          <w:szCs w:val="28"/>
          <w:lang w:eastAsia="ru-RU"/>
        </w:rPr>
        <w:t xml:space="preserve"> на приобретение исключительного права на результат интеллек</w:t>
      </w:r>
      <w:r w:rsidR="006D49B1" w:rsidRPr="00AD0221">
        <w:rPr>
          <w:rFonts w:ascii="Times New Roman" w:eastAsia="Times New Roman" w:hAnsi="Times New Roman" w:cs="Times New Roman"/>
          <w:sz w:val="28"/>
          <w:szCs w:val="28"/>
          <w:lang w:eastAsia="ru-RU"/>
        </w:rPr>
        <w:t xml:space="preserve">туальной деятельности или права </w:t>
      </w:r>
      <w:r w:rsidRPr="00AD0221">
        <w:rPr>
          <w:rFonts w:ascii="Times New Roman" w:eastAsia="Times New Roman" w:hAnsi="Times New Roman" w:cs="Times New Roman"/>
          <w:sz w:val="28"/>
          <w:szCs w:val="28"/>
          <w:lang w:eastAsia="ru-RU"/>
        </w:rPr>
        <w:t>на использование результат</w:t>
      </w:r>
      <w:r w:rsidR="006D49B1" w:rsidRPr="00AD0221">
        <w:rPr>
          <w:rFonts w:ascii="Times New Roman" w:eastAsia="Times New Roman" w:hAnsi="Times New Roman" w:cs="Times New Roman"/>
          <w:sz w:val="28"/>
          <w:szCs w:val="28"/>
          <w:lang w:eastAsia="ru-RU"/>
        </w:rPr>
        <w:t xml:space="preserve">а интеллектуальной деятельности </w:t>
      </w:r>
      <w:r w:rsidRPr="00AD0221">
        <w:rPr>
          <w:rFonts w:ascii="Times New Roman" w:eastAsia="Times New Roman" w:hAnsi="Times New Roman" w:cs="Times New Roman"/>
          <w:sz w:val="28"/>
          <w:szCs w:val="28"/>
          <w:lang w:eastAsia="ru-RU"/>
        </w:rPr>
        <w:t>у лица, обладающего исключител</w:t>
      </w:r>
      <w:r w:rsidR="006D49B1" w:rsidRPr="00AD0221">
        <w:rPr>
          <w:rFonts w:ascii="Times New Roman" w:eastAsia="Times New Roman" w:hAnsi="Times New Roman" w:cs="Times New Roman"/>
          <w:sz w:val="28"/>
          <w:szCs w:val="28"/>
          <w:lang w:eastAsia="ru-RU"/>
        </w:rPr>
        <w:t xml:space="preserve">ьным правом на такой результат </w:t>
      </w:r>
      <w:r w:rsidRPr="00AD0221">
        <w:rPr>
          <w:rFonts w:ascii="Times New Roman" w:eastAsia="Times New Roman" w:hAnsi="Times New Roman" w:cs="Times New Roman"/>
          <w:sz w:val="28"/>
          <w:szCs w:val="28"/>
          <w:lang w:eastAsia="ru-RU"/>
        </w:rPr>
        <w:t>или на средство индивидуализации, удостоверенным правоустанавливающим документом;</w:t>
      </w:r>
    </w:p>
    <w:p w:rsidR="00D009D9" w:rsidRPr="00AD0221" w:rsidRDefault="00D009D9" w:rsidP="00AD0221">
      <w:pPr>
        <w:pStyle w:val="a3"/>
        <w:widowControl w:val="0"/>
        <w:numPr>
          <w:ilvl w:val="2"/>
          <w:numId w:val="1"/>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закупка работы или </w:t>
      </w:r>
      <w:r w:rsidR="006D49B1" w:rsidRPr="00AD0221">
        <w:rPr>
          <w:rFonts w:ascii="Times New Roman" w:eastAsia="Times New Roman" w:hAnsi="Times New Roman" w:cs="Times New Roman"/>
          <w:sz w:val="28"/>
          <w:szCs w:val="28"/>
          <w:lang w:eastAsia="ru-RU"/>
        </w:rPr>
        <w:t xml:space="preserve">услуги, выполнение или оказание </w:t>
      </w:r>
      <w:r w:rsidRPr="00AD0221">
        <w:rPr>
          <w:rFonts w:ascii="Times New Roman" w:eastAsia="Times New Roman" w:hAnsi="Times New Roman" w:cs="Times New Roman"/>
          <w:sz w:val="28"/>
          <w:szCs w:val="28"/>
          <w:lang w:eastAsia="ru-RU"/>
        </w:rPr>
        <w:t>котор</w:t>
      </w:r>
      <w:r w:rsidR="000115E5" w:rsidRPr="00AD0221">
        <w:rPr>
          <w:rFonts w:ascii="Times New Roman" w:eastAsia="Times New Roman" w:hAnsi="Times New Roman" w:cs="Times New Roman"/>
          <w:sz w:val="28"/>
          <w:szCs w:val="28"/>
          <w:lang w:eastAsia="ru-RU"/>
        </w:rPr>
        <w:t>ой</w:t>
      </w:r>
      <w:r w:rsidRPr="00AD0221">
        <w:rPr>
          <w:rFonts w:ascii="Times New Roman" w:eastAsia="Times New Roman" w:hAnsi="Times New Roman" w:cs="Times New Roman"/>
          <w:sz w:val="28"/>
          <w:szCs w:val="28"/>
          <w:lang w:eastAsia="ru-RU"/>
        </w:rPr>
        <w:t xml:space="preserve">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w:t>
      </w:r>
      <w:r w:rsidR="006D49B1" w:rsidRPr="00AD0221">
        <w:rPr>
          <w:rFonts w:ascii="Times New Roman" w:eastAsia="Times New Roman" w:hAnsi="Times New Roman" w:cs="Times New Roman"/>
          <w:sz w:val="28"/>
          <w:szCs w:val="28"/>
          <w:lang w:eastAsia="ru-RU"/>
        </w:rPr>
        <w:t xml:space="preserve">тветствующие полномочия которых </w:t>
      </w:r>
      <w:r w:rsidRPr="00AD0221">
        <w:rPr>
          <w:rFonts w:ascii="Times New Roman" w:eastAsia="Times New Roman" w:hAnsi="Times New Roman" w:cs="Times New Roman"/>
          <w:sz w:val="28"/>
          <w:szCs w:val="28"/>
          <w:lang w:eastAsia="ru-RU"/>
        </w:rPr>
        <w:t>устанавливаются федеральными законами, нормативными правовыми актами Президента Российской Федерации или нормативными правовыми актами Прав</w:t>
      </w:r>
      <w:r w:rsidR="006D49B1" w:rsidRPr="00AD0221">
        <w:rPr>
          <w:rFonts w:ascii="Times New Roman" w:eastAsia="Times New Roman" w:hAnsi="Times New Roman" w:cs="Times New Roman"/>
          <w:sz w:val="28"/>
          <w:szCs w:val="28"/>
          <w:lang w:eastAsia="ru-RU"/>
        </w:rPr>
        <w:t xml:space="preserve">ительства Российской Федерации, </w:t>
      </w:r>
      <w:r w:rsidRPr="00AD0221">
        <w:rPr>
          <w:rFonts w:ascii="Times New Roman" w:eastAsia="Times New Roman" w:hAnsi="Times New Roman" w:cs="Times New Roman"/>
          <w:sz w:val="28"/>
          <w:szCs w:val="28"/>
          <w:lang w:eastAsia="ru-RU"/>
        </w:rPr>
        <w:t>законодательными актами соответствующего субъекта Российской Федерации;</w:t>
      </w:r>
    </w:p>
    <w:p w:rsidR="00D009D9" w:rsidRPr="00AD0221" w:rsidRDefault="00D009D9" w:rsidP="00AD0221">
      <w:pPr>
        <w:pStyle w:val="a3"/>
        <w:widowControl w:val="0"/>
        <w:numPr>
          <w:ilvl w:val="2"/>
          <w:numId w:val="1"/>
        </w:numPr>
        <w:autoSpaceDE w:val="0"/>
        <w:autoSpaceDN w:val="0"/>
        <w:spacing w:after="0" w:line="245" w:lineRule="auto"/>
        <w:ind w:left="0" w:firstLine="567"/>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оказание услуг по водоснабжению, водоотведению, теплоснабжению, обращению с твердыми коммунальн</w:t>
      </w:r>
      <w:r w:rsidR="00004731" w:rsidRPr="00AD0221">
        <w:rPr>
          <w:rFonts w:ascii="Times New Roman" w:eastAsia="Times New Roman" w:hAnsi="Times New Roman" w:cs="Times New Roman"/>
          <w:sz w:val="28"/>
          <w:szCs w:val="28"/>
          <w:lang w:eastAsia="ru-RU"/>
        </w:rPr>
        <w:t>ыми отходами,</w:t>
      </w:r>
      <w:r w:rsidR="004D2615" w:rsidRPr="00AD0221">
        <w:rPr>
          <w:rFonts w:ascii="Times New Roman" w:eastAsia="Times New Roman" w:hAnsi="Times New Roman" w:cs="Times New Roman"/>
          <w:sz w:val="28"/>
          <w:szCs w:val="28"/>
          <w:lang w:eastAsia="ru-RU"/>
        </w:rPr>
        <w:t xml:space="preserve"> </w:t>
      </w:r>
      <w:r w:rsidR="006D49B1" w:rsidRPr="00AD0221">
        <w:rPr>
          <w:rFonts w:ascii="Times New Roman" w:eastAsia="Times New Roman" w:hAnsi="Times New Roman" w:cs="Times New Roman"/>
          <w:sz w:val="28"/>
          <w:szCs w:val="28"/>
          <w:lang w:eastAsia="ru-RU"/>
        </w:rPr>
        <w:t xml:space="preserve"> </w:t>
      </w:r>
      <w:r w:rsidR="004D2615" w:rsidRPr="00AD0221">
        <w:rPr>
          <w:rFonts w:ascii="Times New Roman" w:eastAsia="Times New Roman" w:hAnsi="Times New Roman" w:cs="Times New Roman"/>
          <w:sz w:val="28"/>
          <w:szCs w:val="28"/>
          <w:lang w:eastAsia="ru-RU"/>
        </w:rPr>
        <w:t xml:space="preserve">отходами I и II классов опасности, </w:t>
      </w:r>
      <w:r w:rsidRPr="00AD0221">
        <w:rPr>
          <w:rFonts w:ascii="Times New Roman" w:eastAsia="Times New Roman" w:hAnsi="Times New Roman" w:cs="Times New Roman"/>
          <w:sz w:val="28"/>
          <w:szCs w:val="28"/>
          <w:lang w:eastAsia="ru-RU"/>
        </w:rPr>
        <w:t>газоснабжению (за исключением услуг по реализации сжиженного газа), по подключению (присоединению) к сетям инженерно-технического обеспечения</w:t>
      </w:r>
      <w:r w:rsidR="00004731" w:rsidRPr="00AD0221">
        <w:rPr>
          <w:rFonts w:ascii="Times New Roman" w:eastAsia="Times New Roman" w:hAnsi="Times New Roman" w:cs="Times New Roman"/>
          <w:sz w:val="28"/>
          <w:szCs w:val="28"/>
          <w:lang w:eastAsia="ru-RU"/>
        </w:rPr>
        <w:t xml:space="preserve"> по регулируемым в соответствии</w:t>
      </w:r>
      <w:r w:rsidR="009A638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с Законодательством ценам</w:t>
      </w:r>
      <w:r w:rsidR="00004731" w:rsidRPr="00AD0221">
        <w:rPr>
          <w:rFonts w:ascii="Times New Roman" w:eastAsia="Times New Roman" w:hAnsi="Times New Roman" w:cs="Times New Roman"/>
          <w:sz w:val="28"/>
          <w:szCs w:val="28"/>
          <w:lang w:eastAsia="ru-RU"/>
        </w:rPr>
        <w:t xml:space="preserve"> (тарифам), </w:t>
      </w:r>
      <w:r w:rsidR="006D49B1" w:rsidRPr="00AD0221">
        <w:rPr>
          <w:rFonts w:ascii="Times New Roman" w:eastAsia="Times New Roman" w:hAnsi="Times New Roman" w:cs="Times New Roman"/>
          <w:sz w:val="28"/>
          <w:szCs w:val="28"/>
          <w:lang w:eastAsia="ru-RU"/>
        </w:rPr>
        <w:t xml:space="preserve"> </w:t>
      </w:r>
      <w:r w:rsidR="00004731" w:rsidRPr="00AD0221">
        <w:rPr>
          <w:rFonts w:ascii="Times New Roman" w:eastAsia="Times New Roman" w:hAnsi="Times New Roman" w:cs="Times New Roman"/>
          <w:sz w:val="28"/>
          <w:szCs w:val="28"/>
          <w:lang w:eastAsia="ru-RU"/>
        </w:rPr>
        <w:t>по хранению и ввозу</w:t>
      </w:r>
      <w:r w:rsidR="009A638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(вывозу) наркотических средств и психотропных веществ;</w:t>
      </w:r>
    </w:p>
    <w:p w:rsidR="00D009D9" w:rsidRPr="00AD0221" w:rsidRDefault="00D009D9" w:rsidP="00AD0221">
      <w:pPr>
        <w:pStyle w:val="a3"/>
        <w:widowControl w:val="0"/>
        <w:numPr>
          <w:ilvl w:val="2"/>
          <w:numId w:val="1"/>
        </w:numPr>
        <w:autoSpaceDE w:val="0"/>
        <w:autoSpaceDN w:val="0"/>
        <w:spacing w:after="0" w:line="245" w:lineRule="auto"/>
        <w:ind w:left="0" w:firstLine="567"/>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заключение договора энергоснабжения или договора купли-продажи электрической энергии с гарантирующим поставщиком электрической энергии;</w:t>
      </w:r>
    </w:p>
    <w:p w:rsidR="00D009D9" w:rsidRPr="00AD0221" w:rsidRDefault="00D009D9" w:rsidP="00AD0221">
      <w:pPr>
        <w:pStyle w:val="a3"/>
        <w:widowControl w:val="0"/>
        <w:numPr>
          <w:ilvl w:val="2"/>
          <w:numId w:val="1"/>
        </w:numPr>
        <w:autoSpaceDE w:val="0"/>
        <w:autoSpaceDN w:val="0"/>
        <w:spacing w:after="0" w:line="245" w:lineRule="auto"/>
        <w:ind w:left="0" w:firstLine="567"/>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заключение договора ар</w:t>
      </w:r>
      <w:r w:rsidR="00666DF7" w:rsidRPr="00AD0221">
        <w:rPr>
          <w:rFonts w:ascii="Times New Roman" w:eastAsia="Times New Roman" w:hAnsi="Times New Roman" w:cs="Times New Roman"/>
          <w:sz w:val="28"/>
          <w:szCs w:val="28"/>
          <w:lang w:eastAsia="ru-RU"/>
        </w:rPr>
        <w:t>енды нежилого здания, ст</w:t>
      </w:r>
      <w:r w:rsidR="006D49B1" w:rsidRPr="00AD0221">
        <w:rPr>
          <w:rFonts w:ascii="Times New Roman" w:eastAsia="Times New Roman" w:hAnsi="Times New Roman" w:cs="Times New Roman"/>
          <w:sz w:val="28"/>
          <w:szCs w:val="28"/>
          <w:lang w:eastAsia="ru-RU"/>
        </w:rPr>
        <w:t xml:space="preserve">роения, </w:t>
      </w:r>
      <w:r w:rsidRPr="00AD0221">
        <w:rPr>
          <w:rFonts w:ascii="Times New Roman" w:eastAsia="Times New Roman" w:hAnsi="Times New Roman" w:cs="Times New Roman"/>
          <w:sz w:val="28"/>
          <w:szCs w:val="28"/>
          <w:lang w:eastAsia="ru-RU"/>
        </w:rPr>
        <w:t>сооружения, нежилого помещения,</w:t>
      </w:r>
      <w:r w:rsidR="000D2928" w:rsidRPr="00AD0221">
        <w:rPr>
          <w:rFonts w:ascii="Times New Roman" w:eastAsia="Times New Roman" w:hAnsi="Times New Roman" w:cs="Times New Roman"/>
          <w:sz w:val="28"/>
          <w:szCs w:val="28"/>
          <w:lang w:eastAsia="ru-RU"/>
        </w:rPr>
        <w:t xml:space="preserve"> земельного участка,</w:t>
      </w:r>
      <w:r w:rsidRPr="00AD0221">
        <w:rPr>
          <w:rFonts w:ascii="Times New Roman" w:eastAsia="Times New Roman" w:hAnsi="Times New Roman" w:cs="Times New Roman"/>
          <w:sz w:val="28"/>
          <w:szCs w:val="28"/>
          <w:lang w:eastAsia="ru-RU"/>
        </w:rPr>
        <w:t xml:space="preserve"> движимого имущества;</w:t>
      </w:r>
    </w:p>
    <w:p w:rsidR="00D009D9" w:rsidRPr="00AD0221" w:rsidRDefault="00D009D9" w:rsidP="00AD0221">
      <w:pPr>
        <w:pStyle w:val="a3"/>
        <w:widowControl w:val="0"/>
        <w:numPr>
          <w:ilvl w:val="2"/>
          <w:numId w:val="1"/>
        </w:numPr>
        <w:autoSpaceDE w:val="0"/>
        <w:autoSpaceDN w:val="0"/>
        <w:spacing w:after="0" w:line="245" w:lineRule="auto"/>
        <w:ind w:left="0" w:firstLine="567"/>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заключение договора о посещении зоопарка, театра, кинотеатра, концерта, цирка, музея, выставки, спортивного или </w:t>
      </w:r>
      <w:r w:rsidR="006D49B1" w:rsidRPr="00AD0221">
        <w:rPr>
          <w:rFonts w:ascii="Times New Roman" w:eastAsia="Times New Roman" w:hAnsi="Times New Roman" w:cs="Times New Roman"/>
          <w:sz w:val="28"/>
          <w:szCs w:val="28"/>
          <w:lang w:eastAsia="ru-RU"/>
        </w:rPr>
        <w:t xml:space="preserve">иного </w:t>
      </w:r>
      <w:r w:rsidRPr="00AD0221">
        <w:rPr>
          <w:rFonts w:ascii="Times New Roman" w:eastAsia="Times New Roman" w:hAnsi="Times New Roman" w:cs="Times New Roman"/>
          <w:sz w:val="28"/>
          <w:szCs w:val="28"/>
          <w:lang w:eastAsia="ru-RU"/>
        </w:rPr>
        <w:t>культурно-массового мероприятия;</w:t>
      </w:r>
    </w:p>
    <w:p w:rsidR="00D009D9" w:rsidRPr="00AD0221" w:rsidRDefault="00D009D9" w:rsidP="00AD0221">
      <w:pPr>
        <w:pStyle w:val="a3"/>
        <w:widowControl w:val="0"/>
        <w:numPr>
          <w:ilvl w:val="2"/>
          <w:numId w:val="1"/>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заключение догов</w:t>
      </w:r>
      <w:r w:rsidR="00004731" w:rsidRPr="00AD0221">
        <w:rPr>
          <w:rFonts w:ascii="Times New Roman" w:eastAsia="Times New Roman" w:hAnsi="Times New Roman" w:cs="Times New Roman"/>
          <w:sz w:val="28"/>
          <w:szCs w:val="28"/>
          <w:lang w:eastAsia="ru-RU"/>
        </w:rPr>
        <w:t>ора на п</w:t>
      </w:r>
      <w:r w:rsidR="006D49B1" w:rsidRPr="00AD0221">
        <w:rPr>
          <w:rFonts w:ascii="Times New Roman" w:eastAsia="Times New Roman" w:hAnsi="Times New Roman" w:cs="Times New Roman"/>
          <w:sz w:val="28"/>
          <w:szCs w:val="28"/>
          <w:lang w:eastAsia="ru-RU"/>
        </w:rPr>
        <w:t xml:space="preserve">оставку дополнительного </w:t>
      </w:r>
      <w:r w:rsidRPr="00AD0221">
        <w:rPr>
          <w:rFonts w:ascii="Times New Roman" w:eastAsia="Times New Roman" w:hAnsi="Times New Roman" w:cs="Times New Roman"/>
          <w:sz w:val="28"/>
          <w:szCs w:val="28"/>
          <w:lang w:eastAsia="ru-RU"/>
        </w:rPr>
        <w:t>количества товар</w:t>
      </w:r>
      <w:r w:rsidR="00A90A79" w:rsidRPr="00AD0221">
        <w:rPr>
          <w:rFonts w:ascii="Times New Roman" w:eastAsia="Times New Roman" w:hAnsi="Times New Roman" w:cs="Times New Roman"/>
          <w:sz w:val="28"/>
          <w:szCs w:val="28"/>
          <w:lang w:eastAsia="ru-RU"/>
        </w:rPr>
        <w:t>а</w:t>
      </w:r>
      <w:r w:rsidRPr="00AD0221">
        <w:rPr>
          <w:rFonts w:ascii="Times New Roman" w:eastAsia="Times New Roman" w:hAnsi="Times New Roman" w:cs="Times New Roman"/>
          <w:sz w:val="28"/>
          <w:szCs w:val="28"/>
          <w:lang w:eastAsia="ru-RU"/>
        </w:rPr>
        <w:t>, выполнение дополн</w:t>
      </w:r>
      <w:r w:rsidR="00FD0FE2" w:rsidRPr="00AD0221">
        <w:rPr>
          <w:rFonts w:ascii="Times New Roman" w:eastAsia="Times New Roman" w:hAnsi="Times New Roman" w:cs="Times New Roman"/>
          <w:sz w:val="28"/>
          <w:szCs w:val="28"/>
          <w:lang w:eastAsia="ru-RU"/>
        </w:rPr>
        <w:t>ительного объема работ</w:t>
      </w:r>
      <w:r w:rsidR="00A90A79" w:rsidRPr="00AD0221">
        <w:rPr>
          <w:rFonts w:ascii="Times New Roman" w:eastAsia="Times New Roman" w:hAnsi="Times New Roman" w:cs="Times New Roman"/>
          <w:sz w:val="28"/>
          <w:szCs w:val="28"/>
          <w:lang w:eastAsia="ru-RU"/>
        </w:rPr>
        <w:t>ы</w:t>
      </w:r>
      <w:r w:rsidR="00FD0FE2" w:rsidRPr="00AD0221">
        <w:rPr>
          <w:rFonts w:ascii="Times New Roman" w:eastAsia="Times New Roman" w:hAnsi="Times New Roman" w:cs="Times New Roman"/>
          <w:sz w:val="28"/>
          <w:szCs w:val="28"/>
          <w:lang w:eastAsia="ru-RU"/>
        </w:rPr>
        <w:t xml:space="preserve">, оказание дополнительного объема </w:t>
      </w:r>
      <w:r w:rsidRPr="00AD0221">
        <w:rPr>
          <w:rFonts w:ascii="Times New Roman" w:eastAsia="Times New Roman" w:hAnsi="Times New Roman" w:cs="Times New Roman"/>
          <w:sz w:val="28"/>
          <w:szCs w:val="28"/>
          <w:lang w:eastAsia="ru-RU"/>
        </w:rPr>
        <w:t>услуг</w:t>
      </w:r>
      <w:r w:rsidR="00A90A79" w:rsidRPr="00AD0221">
        <w:rPr>
          <w:rFonts w:ascii="Times New Roman" w:eastAsia="Times New Roman" w:hAnsi="Times New Roman" w:cs="Times New Roman"/>
          <w:sz w:val="28"/>
          <w:szCs w:val="28"/>
          <w:lang w:eastAsia="ru-RU"/>
        </w:rPr>
        <w:t>и</w:t>
      </w:r>
      <w:r w:rsidRPr="00AD0221">
        <w:rPr>
          <w:rFonts w:ascii="Times New Roman" w:eastAsia="Times New Roman" w:hAnsi="Times New Roman" w:cs="Times New Roman"/>
          <w:sz w:val="28"/>
          <w:szCs w:val="28"/>
          <w:lang w:eastAsia="ru-RU"/>
        </w:rPr>
        <w:t xml:space="preserve"> с лицом, с которым ранее был заключен договор, при наличии необходимости обеспечения соблюдения стандартов, совместимости с имеющимися товарами, оборудованием, технологией или услугами, а равно </w:t>
      </w:r>
      <w:r w:rsidR="00511FC9" w:rsidRPr="00AD0221">
        <w:rPr>
          <w:rFonts w:ascii="Times New Roman" w:eastAsia="Times New Roman" w:hAnsi="Times New Roman" w:cs="Times New Roman"/>
          <w:sz w:val="28"/>
          <w:szCs w:val="28"/>
          <w:lang w:eastAsia="ru-RU"/>
        </w:rPr>
        <w:t xml:space="preserve">перезаключение по вышеуказанным </w:t>
      </w:r>
      <w:r w:rsidRPr="00AD0221">
        <w:rPr>
          <w:rFonts w:ascii="Times New Roman" w:eastAsia="Times New Roman" w:hAnsi="Times New Roman" w:cs="Times New Roman"/>
          <w:sz w:val="28"/>
          <w:szCs w:val="28"/>
          <w:lang w:eastAsia="ru-RU"/>
        </w:rPr>
        <w:t>основаниям на новый срок действующих договоров;</w:t>
      </w:r>
    </w:p>
    <w:p w:rsidR="00D009D9" w:rsidRPr="00AD0221" w:rsidRDefault="006B63CB" w:rsidP="00AD0221">
      <w:pPr>
        <w:pStyle w:val="a3"/>
        <w:widowControl w:val="0"/>
        <w:numPr>
          <w:ilvl w:val="2"/>
          <w:numId w:val="1"/>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товары</w:t>
      </w:r>
      <w:r w:rsidR="00D009D9" w:rsidRPr="00AD0221">
        <w:rPr>
          <w:rFonts w:ascii="Times New Roman" w:eastAsia="Times New Roman" w:hAnsi="Times New Roman" w:cs="Times New Roman"/>
          <w:sz w:val="28"/>
          <w:szCs w:val="28"/>
          <w:lang w:eastAsia="ru-RU"/>
        </w:rPr>
        <w:t xml:space="preserve"> име</w:t>
      </w:r>
      <w:r w:rsidRPr="00AD0221">
        <w:rPr>
          <w:rFonts w:ascii="Times New Roman" w:eastAsia="Times New Roman" w:hAnsi="Times New Roman" w:cs="Times New Roman"/>
          <w:sz w:val="28"/>
          <w:szCs w:val="28"/>
          <w:lang w:eastAsia="ru-RU"/>
        </w:rPr>
        <w:t>ю</w:t>
      </w:r>
      <w:r w:rsidR="00D009D9" w:rsidRPr="00AD0221">
        <w:rPr>
          <w:rFonts w:ascii="Times New Roman" w:eastAsia="Times New Roman" w:hAnsi="Times New Roman" w:cs="Times New Roman"/>
          <w:sz w:val="28"/>
          <w:szCs w:val="28"/>
          <w:lang w:eastAsia="ru-RU"/>
        </w:rPr>
        <w:t>тся в наличии только у одного конкрет</w:t>
      </w:r>
      <w:r w:rsidR="006D49B1" w:rsidRPr="00AD0221">
        <w:rPr>
          <w:rFonts w:ascii="Times New Roman" w:eastAsia="Times New Roman" w:hAnsi="Times New Roman" w:cs="Times New Roman"/>
          <w:sz w:val="28"/>
          <w:szCs w:val="28"/>
          <w:lang w:eastAsia="ru-RU"/>
        </w:rPr>
        <w:t xml:space="preserve">ного </w:t>
      </w:r>
      <w:r w:rsidR="00D009D9" w:rsidRPr="00AD0221">
        <w:rPr>
          <w:rFonts w:ascii="Times New Roman" w:eastAsia="Times New Roman" w:hAnsi="Times New Roman" w:cs="Times New Roman"/>
          <w:sz w:val="28"/>
          <w:szCs w:val="28"/>
          <w:lang w:eastAsia="ru-RU"/>
        </w:rPr>
        <w:t>поставщика</w:t>
      </w:r>
      <w:r w:rsidR="00BC185E" w:rsidRPr="00AD0221">
        <w:rPr>
          <w:rFonts w:ascii="Times New Roman" w:eastAsia="Times New Roman" w:hAnsi="Times New Roman" w:cs="Times New Roman"/>
          <w:sz w:val="28"/>
          <w:szCs w:val="28"/>
          <w:lang w:eastAsia="ru-RU"/>
        </w:rPr>
        <w:t>,</w:t>
      </w:r>
      <w:r w:rsidR="00D009D9" w:rsidRPr="00AD0221">
        <w:rPr>
          <w:rFonts w:ascii="Times New Roman" w:eastAsia="Times New Roman" w:hAnsi="Times New Roman" w:cs="Times New Roman"/>
          <w:sz w:val="28"/>
          <w:szCs w:val="28"/>
          <w:lang w:eastAsia="ru-RU"/>
        </w:rPr>
        <w:t xml:space="preserve"> или работы</w:t>
      </w:r>
      <w:r w:rsidRPr="00AD0221">
        <w:rPr>
          <w:rFonts w:ascii="Times New Roman" w:eastAsia="Times New Roman" w:hAnsi="Times New Roman" w:cs="Times New Roman"/>
          <w:sz w:val="28"/>
          <w:szCs w:val="28"/>
          <w:lang w:eastAsia="ru-RU"/>
        </w:rPr>
        <w:t xml:space="preserve"> вып</w:t>
      </w:r>
      <w:r w:rsidR="006D49B1" w:rsidRPr="00AD0221">
        <w:rPr>
          <w:rFonts w:ascii="Times New Roman" w:eastAsia="Times New Roman" w:hAnsi="Times New Roman" w:cs="Times New Roman"/>
          <w:sz w:val="28"/>
          <w:szCs w:val="28"/>
          <w:lang w:eastAsia="ru-RU"/>
        </w:rPr>
        <w:t xml:space="preserve">олняет, услуги оказывает только </w:t>
      </w:r>
      <w:r w:rsidR="00D009D9" w:rsidRPr="00AD0221">
        <w:rPr>
          <w:rFonts w:ascii="Times New Roman" w:eastAsia="Times New Roman" w:hAnsi="Times New Roman" w:cs="Times New Roman"/>
          <w:sz w:val="28"/>
          <w:szCs w:val="28"/>
          <w:lang w:eastAsia="ru-RU"/>
        </w:rPr>
        <w:t>конкретное лицо, или единственному лицу принадлежат исключительные пр</w:t>
      </w:r>
      <w:r w:rsidR="00004731" w:rsidRPr="00AD0221">
        <w:rPr>
          <w:rFonts w:ascii="Times New Roman" w:eastAsia="Times New Roman" w:hAnsi="Times New Roman" w:cs="Times New Roman"/>
          <w:sz w:val="28"/>
          <w:szCs w:val="28"/>
          <w:lang w:eastAsia="ru-RU"/>
        </w:rPr>
        <w:t>а</w:t>
      </w:r>
      <w:r w:rsidRPr="00AD0221">
        <w:rPr>
          <w:rFonts w:ascii="Times New Roman" w:eastAsia="Times New Roman" w:hAnsi="Times New Roman" w:cs="Times New Roman"/>
          <w:sz w:val="28"/>
          <w:szCs w:val="28"/>
          <w:lang w:eastAsia="ru-RU"/>
        </w:rPr>
        <w:t xml:space="preserve">ва, </w:t>
      </w:r>
      <w:r w:rsidR="00D009D9" w:rsidRPr="00AD0221">
        <w:rPr>
          <w:rFonts w:ascii="Times New Roman" w:eastAsia="Times New Roman" w:hAnsi="Times New Roman" w:cs="Times New Roman"/>
          <w:sz w:val="28"/>
          <w:szCs w:val="28"/>
          <w:lang w:eastAsia="ru-RU"/>
        </w:rPr>
        <w:t xml:space="preserve">исключительные лицензии в </w:t>
      </w:r>
      <w:r w:rsidRPr="00AD0221">
        <w:rPr>
          <w:rFonts w:ascii="Times New Roman" w:eastAsia="Times New Roman" w:hAnsi="Times New Roman" w:cs="Times New Roman"/>
          <w:sz w:val="28"/>
          <w:szCs w:val="28"/>
          <w:lang w:eastAsia="ru-RU"/>
        </w:rPr>
        <w:t xml:space="preserve">отношении определенных товаров, </w:t>
      </w:r>
      <w:r w:rsidR="00D009D9" w:rsidRPr="00AD0221">
        <w:rPr>
          <w:rFonts w:ascii="Times New Roman" w:eastAsia="Times New Roman" w:hAnsi="Times New Roman" w:cs="Times New Roman"/>
          <w:sz w:val="28"/>
          <w:szCs w:val="28"/>
          <w:lang w:eastAsia="ru-RU"/>
        </w:rPr>
        <w:t>результатов работ, услуг;</w:t>
      </w:r>
    </w:p>
    <w:p w:rsidR="00D009D9" w:rsidRPr="00AD0221" w:rsidRDefault="009C779D" w:rsidP="00AD0221">
      <w:pPr>
        <w:pStyle w:val="a3"/>
        <w:widowControl w:val="0"/>
        <w:numPr>
          <w:ilvl w:val="2"/>
          <w:numId w:val="1"/>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заключение договора</w:t>
      </w:r>
      <w:r w:rsidR="00D009D9" w:rsidRPr="00AD0221">
        <w:rPr>
          <w:rFonts w:ascii="Times New Roman" w:eastAsia="Times New Roman" w:hAnsi="Times New Roman" w:cs="Times New Roman"/>
          <w:sz w:val="28"/>
          <w:szCs w:val="28"/>
          <w:lang w:eastAsia="ru-RU"/>
        </w:rPr>
        <w:t xml:space="preserve"> </w:t>
      </w:r>
      <w:r w:rsidR="006D49B1" w:rsidRPr="00AD0221">
        <w:rPr>
          <w:rFonts w:ascii="Times New Roman" w:eastAsia="Times New Roman" w:hAnsi="Times New Roman" w:cs="Times New Roman"/>
          <w:sz w:val="28"/>
          <w:szCs w:val="28"/>
          <w:lang w:eastAsia="ru-RU"/>
        </w:rPr>
        <w:t xml:space="preserve">на оказание услуг по авторскому </w:t>
      </w:r>
      <w:r w:rsidR="00D009D9" w:rsidRPr="00AD0221">
        <w:rPr>
          <w:rFonts w:ascii="Times New Roman" w:eastAsia="Times New Roman" w:hAnsi="Times New Roman" w:cs="Times New Roman"/>
          <w:sz w:val="28"/>
          <w:szCs w:val="28"/>
          <w:lang w:eastAsia="ru-RU"/>
        </w:rPr>
        <w:t xml:space="preserve">контролю за разработкой </w:t>
      </w:r>
      <w:r w:rsidR="00004731" w:rsidRPr="00AD0221">
        <w:rPr>
          <w:rFonts w:ascii="Times New Roman" w:eastAsia="Times New Roman" w:hAnsi="Times New Roman" w:cs="Times New Roman"/>
          <w:sz w:val="28"/>
          <w:szCs w:val="28"/>
          <w:lang w:eastAsia="ru-RU"/>
        </w:rPr>
        <w:t>проектной документации об</w:t>
      </w:r>
      <w:r w:rsidR="006D49B1" w:rsidRPr="00AD0221">
        <w:rPr>
          <w:rFonts w:ascii="Times New Roman" w:eastAsia="Times New Roman" w:hAnsi="Times New Roman" w:cs="Times New Roman"/>
          <w:sz w:val="28"/>
          <w:szCs w:val="28"/>
          <w:lang w:eastAsia="ru-RU"/>
        </w:rPr>
        <w:t xml:space="preserve">ъектов </w:t>
      </w:r>
      <w:r w:rsidR="00D009D9" w:rsidRPr="00AD0221">
        <w:rPr>
          <w:rFonts w:ascii="Times New Roman" w:eastAsia="Times New Roman" w:hAnsi="Times New Roman" w:cs="Times New Roman"/>
          <w:sz w:val="28"/>
          <w:szCs w:val="28"/>
          <w:lang w:eastAsia="ru-RU"/>
        </w:rPr>
        <w:t>капитального строительства, авторскому надзору за строительством, реконструкцией, капитальным</w:t>
      </w:r>
      <w:r w:rsidR="00B5422D" w:rsidRPr="00AD0221">
        <w:rPr>
          <w:rFonts w:ascii="Times New Roman" w:eastAsia="Times New Roman" w:hAnsi="Times New Roman" w:cs="Times New Roman"/>
          <w:sz w:val="28"/>
          <w:szCs w:val="28"/>
          <w:lang w:eastAsia="ru-RU"/>
        </w:rPr>
        <w:t xml:space="preserve"> ремонтом объектов капитального </w:t>
      </w:r>
      <w:r w:rsidR="00D009D9" w:rsidRPr="00AD0221">
        <w:rPr>
          <w:rFonts w:ascii="Times New Roman" w:eastAsia="Times New Roman" w:hAnsi="Times New Roman" w:cs="Times New Roman"/>
          <w:sz w:val="28"/>
          <w:szCs w:val="28"/>
          <w:lang w:eastAsia="ru-RU"/>
        </w:rPr>
        <w:t>строительства соответствующими авторами;</w:t>
      </w:r>
    </w:p>
    <w:p w:rsidR="00D009D9" w:rsidRPr="00AD0221" w:rsidRDefault="009C779D" w:rsidP="00AD0221">
      <w:pPr>
        <w:pStyle w:val="a3"/>
        <w:widowControl w:val="0"/>
        <w:numPr>
          <w:ilvl w:val="2"/>
          <w:numId w:val="1"/>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заключение договора на проведение технического </w:t>
      </w:r>
      <w:r w:rsidR="00D009D9" w:rsidRPr="00AD0221">
        <w:rPr>
          <w:rFonts w:ascii="Times New Roman" w:eastAsia="Times New Roman" w:hAnsi="Times New Roman" w:cs="Times New Roman"/>
          <w:sz w:val="28"/>
          <w:szCs w:val="28"/>
          <w:lang w:eastAsia="ru-RU"/>
        </w:rPr>
        <w:t>и авторского надзора за проведением работ;</w:t>
      </w:r>
    </w:p>
    <w:p w:rsidR="00D009D9" w:rsidRPr="00AD0221" w:rsidRDefault="00D009D9" w:rsidP="00AD0221">
      <w:pPr>
        <w:pStyle w:val="a3"/>
        <w:widowControl w:val="0"/>
        <w:numPr>
          <w:ilvl w:val="2"/>
          <w:numId w:val="1"/>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поставщик (исполнитель,</w:t>
      </w:r>
      <w:r w:rsidR="00666DF7" w:rsidRPr="00AD0221">
        <w:rPr>
          <w:rFonts w:ascii="Times New Roman" w:eastAsia="Times New Roman" w:hAnsi="Times New Roman" w:cs="Times New Roman"/>
          <w:sz w:val="28"/>
          <w:szCs w:val="28"/>
          <w:lang w:eastAsia="ru-RU"/>
        </w:rPr>
        <w:t xml:space="preserve"> подрядчик) закупаем</w:t>
      </w:r>
      <w:r w:rsidR="006D23F6" w:rsidRPr="00AD0221">
        <w:rPr>
          <w:rFonts w:ascii="Times New Roman" w:eastAsia="Times New Roman" w:hAnsi="Times New Roman" w:cs="Times New Roman"/>
          <w:sz w:val="28"/>
          <w:szCs w:val="28"/>
          <w:lang w:eastAsia="ru-RU"/>
        </w:rPr>
        <w:t>ого</w:t>
      </w:r>
      <w:r w:rsidR="00666DF7" w:rsidRPr="00AD0221">
        <w:rPr>
          <w:rFonts w:ascii="Times New Roman" w:eastAsia="Times New Roman" w:hAnsi="Times New Roman" w:cs="Times New Roman"/>
          <w:sz w:val="28"/>
          <w:szCs w:val="28"/>
          <w:lang w:eastAsia="ru-RU"/>
        </w:rPr>
        <w:t xml:space="preserve"> товар</w:t>
      </w:r>
      <w:r w:rsidR="006D23F6" w:rsidRPr="00AD0221">
        <w:rPr>
          <w:rFonts w:ascii="Times New Roman" w:eastAsia="Times New Roman" w:hAnsi="Times New Roman" w:cs="Times New Roman"/>
          <w:sz w:val="28"/>
          <w:szCs w:val="28"/>
          <w:lang w:eastAsia="ru-RU"/>
        </w:rPr>
        <w:t>а</w:t>
      </w:r>
      <w:r w:rsidR="006D49B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работ</w:t>
      </w:r>
      <w:r w:rsidR="006D23F6" w:rsidRPr="00AD0221">
        <w:rPr>
          <w:rFonts w:ascii="Times New Roman" w:eastAsia="Times New Roman" w:hAnsi="Times New Roman" w:cs="Times New Roman"/>
          <w:sz w:val="28"/>
          <w:szCs w:val="28"/>
          <w:lang w:eastAsia="ru-RU"/>
        </w:rPr>
        <w:t>ы</w:t>
      </w:r>
      <w:r w:rsidRPr="00AD0221">
        <w:rPr>
          <w:rFonts w:ascii="Times New Roman" w:eastAsia="Times New Roman" w:hAnsi="Times New Roman" w:cs="Times New Roman"/>
          <w:sz w:val="28"/>
          <w:szCs w:val="28"/>
          <w:lang w:eastAsia="ru-RU"/>
        </w:rPr>
        <w:t>, услуг</w:t>
      </w:r>
      <w:r w:rsidR="006D23F6" w:rsidRPr="00AD0221">
        <w:rPr>
          <w:rFonts w:ascii="Times New Roman" w:eastAsia="Times New Roman" w:hAnsi="Times New Roman" w:cs="Times New Roman"/>
          <w:sz w:val="28"/>
          <w:szCs w:val="28"/>
          <w:lang w:eastAsia="ru-RU"/>
        </w:rPr>
        <w:t>и</w:t>
      </w:r>
      <w:r w:rsidRPr="00AD0221">
        <w:rPr>
          <w:rFonts w:ascii="Times New Roman" w:eastAsia="Times New Roman" w:hAnsi="Times New Roman" w:cs="Times New Roman"/>
          <w:sz w:val="28"/>
          <w:szCs w:val="28"/>
          <w:lang w:eastAsia="ru-RU"/>
        </w:rPr>
        <w:t xml:space="preserve"> или его единственный дилер осуществляет гарантийное или текущее обслуживание поставленн</w:t>
      </w:r>
      <w:r w:rsidR="006D23F6" w:rsidRPr="00AD0221">
        <w:rPr>
          <w:rFonts w:ascii="Times New Roman" w:eastAsia="Times New Roman" w:hAnsi="Times New Roman" w:cs="Times New Roman"/>
          <w:sz w:val="28"/>
          <w:szCs w:val="28"/>
          <w:lang w:eastAsia="ru-RU"/>
        </w:rPr>
        <w:t>ого</w:t>
      </w:r>
      <w:r w:rsidRPr="00AD0221">
        <w:rPr>
          <w:rFonts w:ascii="Times New Roman" w:eastAsia="Times New Roman" w:hAnsi="Times New Roman" w:cs="Times New Roman"/>
          <w:sz w:val="28"/>
          <w:szCs w:val="28"/>
          <w:lang w:eastAsia="ru-RU"/>
        </w:rPr>
        <w:t xml:space="preserve"> товар</w:t>
      </w:r>
      <w:r w:rsidR="006D23F6" w:rsidRPr="00AD0221">
        <w:rPr>
          <w:rFonts w:ascii="Times New Roman" w:eastAsia="Times New Roman" w:hAnsi="Times New Roman" w:cs="Times New Roman"/>
          <w:sz w:val="28"/>
          <w:szCs w:val="28"/>
          <w:lang w:eastAsia="ru-RU"/>
        </w:rPr>
        <w:t>а</w:t>
      </w:r>
      <w:r w:rsidRPr="00AD0221">
        <w:rPr>
          <w:rFonts w:ascii="Times New Roman" w:eastAsia="Times New Roman" w:hAnsi="Times New Roman" w:cs="Times New Roman"/>
          <w:sz w:val="28"/>
          <w:szCs w:val="28"/>
          <w:lang w:eastAsia="ru-RU"/>
        </w:rPr>
        <w:t>, результатов выполненн</w:t>
      </w:r>
      <w:r w:rsidR="006D23F6" w:rsidRPr="00AD0221">
        <w:rPr>
          <w:rFonts w:ascii="Times New Roman" w:eastAsia="Times New Roman" w:hAnsi="Times New Roman" w:cs="Times New Roman"/>
          <w:sz w:val="28"/>
          <w:szCs w:val="28"/>
          <w:lang w:eastAsia="ru-RU"/>
        </w:rPr>
        <w:t>ой</w:t>
      </w:r>
      <w:r w:rsidRPr="00AD0221">
        <w:rPr>
          <w:rFonts w:ascii="Times New Roman" w:eastAsia="Times New Roman" w:hAnsi="Times New Roman" w:cs="Times New Roman"/>
          <w:sz w:val="28"/>
          <w:szCs w:val="28"/>
          <w:lang w:eastAsia="ru-RU"/>
        </w:rPr>
        <w:t xml:space="preserve"> работ</w:t>
      </w:r>
      <w:r w:rsidR="006D23F6" w:rsidRPr="00AD0221">
        <w:rPr>
          <w:rFonts w:ascii="Times New Roman" w:eastAsia="Times New Roman" w:hAnsi="Times New Roman" w:cs="Times New Roman"/>
          <w:sz w:val="28"/>
          <w:szCs w:val="28"/>
          <w:lang w:eastAsia="ru-RU"/>
        </w:rPr>
        <w:t>ы</w:t>
      </w:r>
      <w:r w:rsidRPr="00AD0221">
        <w:rPr>
          <w:rFonts w:ascii="Times New Roman" w:eastAsia="Times New Roman" w:hAnsi="Times New Roman" w:cs="Times New Roman"/>
          <w:sz w:val="28"/>
          <w:szCs w:val="28"/>
          <w:lang w:eastAsia="ru-RU"/>
        </w:rPr>
        <w:t>, оказанн</w:t>
      </w:r>
      <w:r w:rsidR="006D23F6" w:rsidRPr="00AD0221">
        <w:rPr>
          <w:rFonts w:ascii="Times New Roman" w:eastAsia="Times New Roman" w:hAnsi="Times New Roman" w:cs="Times New Roman"/>
          <w:sz w:val="28"/>
          <w:szCs w:val="28"/>
          <w:lang w:eastAsia="ru-RU"/>
        </w:rPr>
        <w:t>ой</w:t>
      </w:r>
      <w:r w:rsidRPr="00AD0221">
        <w:rPr>
          <w:rFonts w:ascii="Times New Roman" w:eastAsia="Times New Roman" w:hAnsi="Times New Roman" w:cs="Times New Roman"/>
          <w:sz w:val="28"/>
          <w:szCs w:val="28"/>
          <w:lang w:eastAsia="ru-RU"/>
        </w:rPr>
        <w:t xml:space="preserve"> услуг</w:t>
      </w:r>
      <w:r w:rsidR="006D23F6" w:rsidRPr="00AD0221">
        <w:rPr>
          <w:rFonts w:ascii="Times New Roman" w:eastAsia="Times New Roman" w:hAnsi="Times New Roman" w:cs="Times New Roman"/>
          <w:sz w:val="28"/>
          <w:szCs w:val="28"/>
          <w:lang w:eastAsia="ru-RU"/>
        </w:rPr>
        <w:t>и</w:t>
      </w:r>
      <w:r w:rsidR="00285BE7" w:rsidRPr="00AD0221">
        <w:rPr>
          <w:rFonts w:ascii="Times New Roman" w:eastAsia="Times New Roman" w:hAnsi="Times New Roman" w:cs="Times New Roman"/>
          <w:sz w:val="28"/>
          <w:szCs w:val="28"/>
          <w:lang w:eastAsia="ru-RU"/>
        </w:rPr>
        <w:t xml:space="preserve"> и (</w:t>
      </w:r>
      <w:r w:rsidR="00004731" w:rsidRPr="00AD0221">
        <w:rPr>
          <w:rFonts w:ascii="Times New Roman" w:eastAsia="Times New Roman" w:hAnsi="Times New Roman" w:cs="Times New Roman"/>
          <w:sz w:val="28"/>
          <w:szCs w:val="28"/>
          <w:lang w:eastAsia="ru-RU"/>
        </w:rPr>
        <w:t>или</w:t>
      </w:r>
      <w:r w:rsidR="00285BE7" w:rsidRPr="00AD0221">
        <w:rPr>
          <w:rFonts w:ascii="Times New Roman" w:eastAsia="Times New Roman" w:hAnsi="Times New Roman" w:cs="Times New Roman"/>
          <w:sz w:val="28"/>
          <w:szCs w:val="28"/>
          <w:lang w:eastAsia="ru-RU"/>
        </w:rPr>
        <w:t>)</w:t>
      </w:r>
      <w:r w:rsidR="006D49B1" w:rsidRPr="00AD0221">
        <w:rPr>
          <w:rFonts w:ascii="Times New Roman" w:eastAsia="Times New Roman" w:hAnsi="Times New Roman" w:cs="Times New Roman"/>
          <w:sz w:val="28"/>
          <w:szCs w:val="28"/>
          <w:lang w:eastAsia="ru-RU"/>
        </w:rPr>
        <w:t xml:space="preserve"> наличие иного </w:t>
      </w:r>
      <w:r w:rsidRPr="00AD0221">
        <w:rPr>
          <w:rFonts w:ascii="Times New Roman" w:eastAsia="Times New Roman" w:hAnsi="Times New Roman" w:cs="Times New Roman"/>
          <w:sz w:val="28"/>
          <w:szCs w:val="28"/>
          <w:lang w:eastAsia="ru-RU"/>
        </w:rPr>
        <w:t>поставщика (исполнителя, подрядчика) невозможно по условиям гарантии;</w:t>
      </w:r>
    </w:p>
    <w:p w:rsidR="00D009D9" w:rsidRPr="00AD0221" w:rsidRDefault="00D009D9" w:rsidP="00AD0221">
      <w:pPr>
        <w:pStyle w:val="a3"/>
        <w:widowControl w:val="0"/>
        <w:numPr>
          <w:ilvl w:val="2"/>
          <w:numId w:val="1"/>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закупк</w:t>
      </w:r>
      <w:r w:rsidR="00776D50" w:rsidRPr="00AD0221">
        <w:rPr>
          <w:rFonts w:ascii="Times New Roman" w:eastAsia="Times New Roman" w:hAnsi="Times New Roman" w:cs="Times New Roman"/>
          <w:sz w:val="28"/>
          <w:szCs w:val="28"/>
          <w:lang w:eastAsia="ru-RU"/>
        </w:rPr>
        <w:t>а</w:t>
      </w:r>
      <w:r w:rsidRPr="00AD0221">
        <w:rPr>
          <w:rFonts w:ascii="Times New Roman" w:eastAsia="Times New Roman" w:hAnsi="Times New Roman" w:cs="Times New Roman"/>
          <w:sz w:val="28"/>
          <w:szCs w:val="28"/>
          <w:lang w:eastAsia="ru-RU"/>
        </w:rPr>
        <w:t xml:space="preserve"> печатных и э</w:t>
      </w:r>
      <w:r w:rsidR="006D49B1" w:rsidRPr="00AD0221">
        <w:rPr>
          <w:rFonts w:ascii="Times New Roman" w:eastAsia="Times New Roman" w:hAnsi="Times New Roman" w:cs="Times New Roman"/>
          <w:sz w:val="28"/>
          <w:szCs w:val="28"/>
          <w:lang w:eastAsia="ru-RU"/>
        </w:rPr>
        <w:t xml:space="preserve">лектронных изданий определенных </w:t>
      </w:r>
      <w:r w:rsidRPr="00AD0221">
        <w:rPr>
          <w:rFonts w:ascii="Times New Roman" w:eastAsia="Times New Roman" w:hAnsi="Times New Roman" w:cs="Times New Roman"/>
          <w:sz w:val="28"/>
          <w:szCs w:val="28"/>
          <w:lang w:eastAsia="ru-RU"/>
        </w:rPr>
        <w:t xml:space="preserve">авторов, </w:t>
      </w:r>
      <w:r w:rsidR="009C779D" w:rsidRPr="00AD0221">
        <w:rPr>
          <w:rFonts w:ascii="Times New Roman" w:eastAsia="Times New Roman" w:hAnsi="Times New Roman" w:cs="Times New Roman"/>
          <w:sz w:val="28"/>
          <w:szCs w:val="28"/>
          <w:lang w:eastAsia="ru-RU"/>
        </w:rPr>
        <w:t>услуг</w:t>
      </w:r>
      <w:r w:rsidR="006D23F6" w:rsidRPr="00AD0221">
        <w:rPr>
          <w:rFonts w:ascii="Times New Roman" w:eastAsia="Times New Roman" w:hAnsi="Times New Roman" w:cs="Times New Roman"/>
          <w:sz w:val="28"/>
          <w:szCs w:val="28"/>
          <w:lang w:eastAsia="ru-RU"/>
        </w:rPr>
        <w:t>и</w:t>
      </w:r>
      <w:r w:rsidR="009C779D" w:rsidRPr="00AD0221">
        <w:rPr>
          <w:rFonts w:ascii="Times New Roman" w:eastAsia="Times New Roman" w:hAnsi="Times New Roman" w:cs="Times New Roman"/>
          <w:sz w:val="28"/>
          <w:szCs w:val="28"/>
          <w:lang w:eastAsia="ru-RU"/>
        </w:rPr>
        <w:t xml:space="preserve"> по предоставлению доступа </w:t>
      </w:r>
      <w:r w:rsidRPr="00AD0221">
        <w:rPr>
          <w:rFonts w:ascii="Times New Roman" w:eastAsia="Times New Roman" w:hAnsi="Times New Roman" w:cs="Times New Roman"/>
          <w:sz w:val="28"/>
          <w:szCs w:val="28"/>
          <w:lang w:eastAsia="ru-RU"/>
        </w:rPr>
        <w:t>к электронным изданиям у издателей таких печатных и электронных изданий</w:t>
      </w:r>
      <w:r w:rsidR="002218D3" w:rsidRPr="00AD0221">
        <w:rPr>
          <w:rFonts w:ascii="Times New Roman" w:eastAsia="Times New Roman" w:hAnsi="Times New Roman" w:cs="Times New Roman"/>
          <w:sz w:val="28"/>
          <w:szCs w:val="28"/>
          <w:lang w:eastAsia="ru-RU"/>
        </w:rPr>
        <w:t>, в случае</w:t>
      </w:r>
      <w:r w:rsidRPr="00AD0221">
        <w:rPr>
          <w:rFonts w:ascii="Times New Roman" w:eastAsia="Times New Roman" w:hAnsi="Times New Roman" w:cs="Times New Roman"/>
          <w:sz w:val="28"/>
          <w:szCs w:val="28"/>
          <w:lang w:eastAsia="ru-RU"/>
        </w:rPr>
        <w:t xml:space="preserve"> если </w:t>
      </w:r>
      <w:r w:rsidR="009C779D" w:rsidRPr="00AD0221">
        <w:rPr>
          <w:rFonts w:ascii="Times New Roman" w:eastAsia="Times New Roman" w:hAnsi="Times New Roman" w:cs="Times New Roman"/>
          <w:sz w:val="28"/>
          <w:szCs w:val="28"/>
          <w:lang w:eastAsia="ru-RU"/>
        </w:rPr>
        <w:t>указанным издателям п</w:t>
      </w:r>
      <w:r w:rsidR="006D49B1" w:rsidRPr="00AD0221">
        <w:rPr>
          <w:rFonts w:ascii="Times New Roman" w:eastAsia="Times New Roman" w:hAnsi="Times New Roman" w:cs="Times New Roman"/>
          <w:sz w:val="28"/>
          <w:szCs w:val="28"/>
          <w:lang w:eastAsia="ru-RU"/>
        </w:rPr>
        <w:t xml:space="preserve">ринадлежат исключительные права </w:t>
      </w:r>
      <w:r w:rsidRPr="00AD0221">
        <w:rPr>
          <w:rFonts w:ascii="Times New Roman" w:eastAsia="Times New Roman" w:hAnsi="Times New Roman" w:cs="Times New Roman"/>
          <w:sz w:val="28"/>
          <w:szCs w:val="28"/>
          <w:lang w:eastAsia="ru-RU"/>
        </w:rPr>
        <w:t>на использование таких изданий;</w:t>
      </w:r>
    </w:p>
    <w:p w:rsidR="00D009D9" w:rsidRPr="00AD0221" w:rsidRDefault="006653FE" w:rsidP="00AD0221">
      <w:pPr>
        <w:pStyle w:val="a3"/>
        <w:numPr>
          <w:ilvl w:val="2"/>
          <w:numId w:val="1"/>
        </w:numPr>
        <w:autoSpaceDE w:val="0"/>
        <w:autoSpaceDN w:val="0"/>
        <w:adjustRightInd w:val="0"/>
        <w:spacing w:after="0" w:line="240" w:lineRule="auto"/>
        <w:ind w:left="0" w:firstLine="567"/>
        <w:jc w:val="both"/>
        <w:rPr>
          <w:rFonts w:ascii="Times New Roman" w:hAnsi="Times New Roman" w:cs="Times New Roman"/>
          <w:sz w:val="28"/>
          <w:szCs w:val="28"/>
        </w:rPr>
      </w:pPr>
      <w:r w:rsidRPr="00AD0221">
        <w:rPr>
          <w:rFonts w:ascii="Times New Roman" w:eastAsia="Times New Roman" w:hAnsi="Times New Roman" w:cs="Times New Roman"/>
          <w:sz w:val="28"/>
          <w:szCs w:val="28"/>
          <w:lang w:eastAsia="ru-RU"/>
        </w:rPr>
        <w:t>заключение договора</w:t>
      </w:r>
      <w:r w:rsidR="00D009D9" w:rsidRPr="00AD0221">
        <w:rPr>
          <w:rFonts w:ascii="Times New Roman" w:eastAsia="Times New Roman" w:hAnsi="Times New Roman" w:cs="Times New Roman"/>
          <w:sz w:val="28"/>
          <w:szCs w:val="28"/>
          <w:lang w:eastAsia="ru-RU"/>
        </w:rPr>
        <w:t>, предусматривающ</w:t>
      </w:r>
      <w:r w:rsidRPr="00AD0221">
        <w:rPr>
          <w:rFonts w:ascii="Times New Roman" w:eastAsia="Times New Roman" w:hAnsi="Times New Roman" w:cs="Times New Roman"/>
          <w:sz w:val="28"/>
          <w:szCs w:val="28"/>
          <w:lang w:eastAsia="ru-RU"/>
        </w:rPr>
        <w:t>его</w:t>
      </w:r>
      <w:r w:rsidR="00D009D9" w:rsidRPr="00AD0221">
        <w:rPr>
          <w:rFonts w:ascii="Times New Roman" w:eastAsia="Times New Roman" w:hAnsi="Times New Roman" w:cs="Times New Roman"/>
          <w:sz w:val="28"/>
          <w:szCs w:val="28"/>
          <w:lang w:eastAsia="ru-RU"/>
        </w:rPr>
        <w:t xml:space="preserve"> предоставление Заказчику прав на использование результатов интеллектуальной деятельности, в том числе программ для </w:t>
      </w:r>
      <w:r w:rsidR="006D49B1" w:rsidRPr="00AD0221">
        <w:rPr>
          <w:rFonts w:ascii="Times New Roman" w:hAnsi="Times New Roman" w:cs="Times New Roman"/>
          <w:sz w:val="28"/>
          <w:szCs w:val="28"/>
        </w:rPr>
        <w:t xml:space="preserve">электронных </w:t>
      </w:r>
      <w:r w:rsidR="00D009D9" w:rsidRPr="00AD0221">
        <w:rPr>
          <w:rFonts w:ascii="Times New Roman" w:hAnsi="Times New Roman" w:cs="Times New Roman"/>
          <w:sz w:val="28"/>
          <w:szCs w:val="28"/>
        </w:rPr>
        <w:t>вычислительных машин</w:t>
      </w:r>
      <w:r w:rsidR="00D009D9" w:rsidRPr="00AD0221">
        <w:rPr>
          <w:rFonts w:ascii="Times New Roman" w:eastAsia="Times New Roman" w:hAnsi="Times New Roman" w:cs="Times New Roman"/>
          <w:sz w:val="28"/>
          <w:szCs w:val="28"/>
          <w:lang w:eastAsia="ru-RU"/>
        </w:rPr>
        <w:t xml:space="preserve">, с лицом, обладающим исключительными правами на результат интеллектуальной деятельности, или иным лицом, уполномоченным обладателем исключительных прав; </w:t>
      </w:r>
    </w:p>
    <w:p w:rsidR="001F6CC5" w:rsidRPr="001F304A" w:rsidRDefault="0054168A" w:rsidP="001F304A">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18</w:t>
      </w:r>
      <w:r w:rsidR="006028AD" w:rsidRPr="00AD0221">
        <w:rPr>
          <w:rFonts w:ascii="Times New Roman" w:eastAsia="Times New Roman" w:hAnsi="Times New Roman" w:cs="Times New Roman"/>
          <w:sz w:val="28"/>
          <w:szCs w:val="28"/>
          <w:lang w:eastAsia="ru-RU"/>
        </w:rPr>
        <w:t xml:space="preserve">) </w:t>
      </w:r>
      <w:r w:rsidR="001F6CC5" w:rsidRPr="00AD0221">
        <w:rPr>
          <w:rFonts w:ascii="Times New Roman" w:eastAsia="Times New Roman" w:hAnsi="Times New Roman" w:cs="Times New Roman"/>
          <w:sz w:val="28"/>
          <w:szCs w:val="28"/>
          <w:lang w:eastAsia="ru-RU"/>
        </w:rPr>
        <w:t xml:space="preserve">заключение договора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w:t>
      </w:r>
      <w:r w:rsidR="00AE0A85" w:rsidRPr="00AD0221">
        <w:rPr>
          <w:rFonts w:ascii="Times New Roman" w:eastAsia="Times New Roman" w:hAnsi="Times New Roman" w:cs="Times New Roman"/>
          <w:sz w:val="28"/>
          <w:szCs w:val="28"/>
          <w:lang w:eastAsia="ru-RU"/>
        </w:rPr>
        <w:t>З</w:t>
      </w:r>
      <w:r w:rsidR="001F6CC5" w:rsidRPr="00AD0221">
        <w:rPr>
          <w:rFonts w:ascii="Times New Roman" w:eastAsia="Times New Roman" w:hAnsi="Times New Roman" w:cs="Times New Roman"/>
          <w:sz w:val="28"/>
          <w:szCs w:val="28"/>
          <w:lang w:eastAsia="ru-RU"/>
        </w:rPr>
        <w:t xml:space="preserve">аказчику на праве собственности, или закрепленных за ним на праве хозяйственного ведения либо на праве оперативного управления, или переданных </w:t>
      </w:r>
      <w:r w:rsidR="00C41238" w:rsidRPr="00AD0221">
        <w:rPr>
          <w:rFonts w:ascii="Times New Roman" w:eastAsia="Times New Roman" w:hAnsi="Times New Roman" w:cs="Times New Roman"/>
          <w:sz w:val="28"/>
          <w:szCs w:val="28"/>
          <w:lang w:eastAsia="ru-RU"/>
        </w:rPr>
        <w:t>З</w:t>
      </w:r>
      <w:r w:rsidR="001F6CC5" w:rsidRPr="00AD0221">
        <w:rPr>
          <w:rFonts w:ascii="Times New Roman" w:eastAsia="Times New Roman" w:hAnsi="Times New Roman" w:cs="Times New Roman"/>
          <w:sz w:val="28"/>
          <w:szCs w:val="28"/>
          <w:lang w:eastAsia="ru-RU"/>
        </w:rPr>
        <w:t xml:space="preserve">аказчику на ином законном основании в соответствии с </w:t>
      </w:r>
      <w:r w:rsidR="007D092E" w:rsidRPr="00AD0221">
        <w:rPr>
          <w:rFonts w:ascii="Times New Roman" w:eastAsia="Times New Roman" w:hAnsi="Times New Roman" w:cs="Times New Roman"/>
          <w:sz w:val="28"/>
          <w:szCs w:val="28"/>
          <w:lang w:eastAsia="ru-RU"/>
        </w:rPr>
        <w:t>З</w:t>
      </w:r>
      <w:r w:rsidR="001F6CC5" w:rsidRPr="00AD0221">
        <w:rPr>
          <w:rFonts w:ascii="Times New Roman" w:eastAsia="Times New Roman" w:hAnsi="Times New Roman" w:cs="Times New Roman"/>
          <w:sz w:val="28"/>
          <w:szCs w:val="28"/>
          <w:lang w:eastAsia="ru-RU"/>
        </w:rPr>
        <w:t>аконодательством,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w:t>
      </w:r>
      <w:r w:rsidR="002218D3" w:rsidRPr="00AD0221">
        <w:rPr>
          <w:rFonts w:ascii="Times New Roman" w:eastAsia="Times New Roman" w:hAnsi="Times New Roman" w:cs="Times New Roman"/>
          <w:sz w:val="28"/>
          <w:szCs w:val="28"/>
          <w:lang w:eastAsia="ru-RU"/>
        </w:rPr>
        <w:t>, в случае</w:t>
      </w:r>
      <w:r w:rsidR="001F6CC5" w:rsidRPr="00AD0221">
        <w:rPr>
          <w:rFonts w:ascii="Times New Roman" w:eastAsia="Times New Roman" w:hAnsi="Times New Roman" w:cs="Times New Roman"/>
          <w:sz w:val="28"/>
          <w:szCs w:val="28"/>
          <w:lang w:eastAsia="ru-RU"/>
        </w:rPr>
        <w:t xml:space="preserve">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w:t>
      </w:r>
      <w:r w:rsidR="00034634" w:rsidRPr="00AD0221">
        <w:rPr>
          <w:rFonts w:ascii="Times New Roman" w:eastAsia="Times New Roman" w:hAnsi="Times New Roman" w:cs="Times New Roman"/>
          <w:sz w:val="28"/>
          <w:szCs w:val="28"/>
          <w:lang w:eastAsia="ru-RU"/>
        </w:rPr>
        <w:t>З</w:t>
      </w:r>
      <w:r w:rsidR="001F6CC5" w:rsidRPr="00AD0221">
        <w:rPr>
          <w:rFonts w:ascii="Times New Roman" w:eastAsia="Times New Roman" w:hAnsi="Times New Roman" w:cs="Times New Roman"/>
          <w:sz w:val="28"/>
          <w:szCs w:val="28"/>
          <w:lang w:eastAsia="ru-RU"/>
        </w:rPr>
        <w:t xml:space="preserve">аказчику на праве собственности, или закрепленные за ним на праве хозяйственного ведения либо на праве оперативного управления, или переданные </w:t>
      </w:r>
      <w:r w:rsidR="00034634" w:rsidRPr="00AD0221">
        <w:rPr>
          <w:rFonts w:ascii="Times New Roman" w:eastAsia="Times New Roman" w:hAnsi="Times New Roman" w:cs="Times New Roman"/>
          <w:sz w:val="28"/>
          <w:szCs w:val="28"/>
          <w:lang w:eastAsia="ru-RU"/>
        </w:rPr>
        <w:t>З</w:t>
      </w:r>
      <w:r w:rsidR="001F6CC5" w:rsidRPr="00AD0221">
        <w:rPr>
          <w:rFonts w:ascii="Times New Roman" w:eastAsia="Times New Roman" w:hAnsi="Times New Roman" w:cs="Times New Roman"/>
          <w:sz w:val="28"/>
          <w:szCs w:val="28"/>
          <w:lang w:eastAsia="ru-RU"/>
        </w:rPr>
        <w:t xml:space="preserve">аказчику на ином законном основании в соответствии с </w:t>
      </w:r>
      <w:r w:rsidR="00D22D8E" w:rsidRPr="00AD0221">
        <w:rPr>
          <w:rFonts w:ascii="Times New Roman" w:eastAsia="Times New Roman" w:hAnsi="Times New Roman" w:cs="Times New Roman"/>
          <w:sz w:val="28"/>
          <w:szCs w:val="28"/>
          <w:lang w:eastAsia="ru-RU"/>
        </w:rPr>
        <w:t>З</w:t>
      </w:r>
      <w:r w:rsidR="001F6CC5" w:rsidRPr="00AD0221">
        <w:rPr>
          <w:rFonts w:ascii="Times New Roman" w:eastAsia="Times New Roman" w:hAnsi="Times New Roman" w:cs="Times New Roman"/>
          <w:sz w:val="28"/>
          <w:szCs w:val="28"/>
          <w:lang w:eastAsia="ru-RU"/>
        </w:rPr>
        <w:t xml:space="preserve">аконодательством. При отсутствии возможности заключения договора непосредственно с подрядчиком, исполнителем указанных в настоящем абзаце работ, услуг </w:t>
      </w:r>
      <w:r w:rsidR="00D22D8E" w:rsidRPr="00AD0221">
        <w:rPr>
          <w:rFonts w:ascii="Times New Roman" w:eastAsia="Times New Roman" w:hAnsi="Times New Roman" w:cs="Times New Roman"/>
          <w:sz w:val="28"/>
          <w:szCs w:val="28"/>
          <w:lang w:eastAsia="ru-RU"/>
        </w:rPr>
        <w:t>З</w:t>
      </w:r>
      <w:r w:rsidR="001F6CC5" w:rsidRPr="00AD0221">
        <w:rPr>
          <w:rFonts w:ascii="Times New Roman" w:eastAsia="Times New Roman" w:hAnsi="Times New Roman" w:cs="Times New Roman"/>
          <w:sz w:val="28"/>
          <w:szCs w:val="28"/>
          <w:lang w:eastAsia="ru-RU"/>
        </w:rPr>
        <w:t xml:space="preserve">аказчик вправе заключить договор, предусматривающий оплату стоимости указанных в настоящем </w:t>
      </w:r>
      <w:r w:rsidR="009C16D6" w:rsidRPr="00AD0221">
        <w:rPr>
          <w:rFonts w:ascii="Times New Roman" w:eastAsia="Times New Roman" w:hAnsi="Times New Roman" w:cs="Times New Roman"/>
          <w:sz w:val="28"/>
          <w:szCs w:val="28"/>
          <w:lang w:eastAsia="ru-RU"/>
        </w:rPr>
        <w:t>абзаце</w:t>
      </w:r>
      <w:r w:rsidR="001F6CC5" w:rsidRPr="00AD0221">
        <w:rPr>
          <w:rFonts w:ascii="Times New Roman" w:eastAsia="Times New Roman" w:hAnsi="Times New Roman" w:cs="Times New Roman"/>
          <w:sz w:val="28"/>
          <w:szCs w:val="28"/>
          <w:lang w:eastAsia="ru-RU"/>
        </w:rPr>
        <w:t xml:space="preserve">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w:t>
      </w:r>
      <w:r w:rsidR="007D092E" w:rsidRPr="00AD0221">
        <w:rPr>
          <w:rFonts w:ascii="Times New Roman" w:eastAsia="Times New Roman" w:hAnsi="Times New Roman" w:cs="Times New Roman"/>
          <w:sz w:val="28"/>
          <w:szCs w:val="28"/>
          <w:lang w:eastAsia="ru-RU"/>
        </w:rPr>
        <w:t>З</w:t>
      </w:r>
      <w:r w:rsidR="001F6CC5" w:rsidRPr="00AD0221">
        <w:rPr>
          <w:rFonts w:ascii="Times New Roman" w:eastAsia="Times New Roman" w:hAnsi="Times New Roman" w:cs="Times New Roman"/>
          <w:sz w:val="28"/>
          <w:szCs w:val="28"/>
          <w:lang w:eastAsia="ru-RU"/>
        </w:rPr>
        <w:t>аконодательством, в общей площади здания</w:t>
      </w:r>
      <w:r w:rsidR="001F6CC5" w:rsidRPr="001F304A">
        <w:rPr>
          <w:rFonts w:ascii="Times New Roman" w:eastAsia="Times New Roman" w:hAnsi="Times New Roman" w:cs="Times New Roman"/>
          <w:sz w:val="28"/>
          <w:szCs w:val="28"/>
          <w:lang w:eastAsia="ru-RU"/>
        </w:rPr>
        <w:t xml:space="preserve">, с лицом, заключившим в соответствии с </w:t>
      </w:r>
      <w:r w:rsidR="00D22D8E" w:rsidRPr="001F304A">
        <w:rPr>
          <w:rFonts w:ascii="Times New Roman" w:eastAsia="Times New Roman" w:hAnsi="Times New Roman" w:cs="Times New Roman"/>
          <w:sz w:val="28"/>
          <w:szCs w:val="28"/>
          <w:lang w:eastAsia="ru-RU"/>
        </w:rPr>
        <w:t>З</w:t>
      </w:r>
      <w:r w:rsidR="001F6CC5" w:rsidRPr="001F304A">
        <w:rPr>
          <w:rFonts w:ascii="Times New Roman" w:eastAsia="Times New Roman" w:hAnsi="Times New Roman" w:cs="Times New Roman"/>
          <w:sz w:val="28"/>
          <w:szCs w:val="28"/>
          <w:lang w:eastAsia="ru-RU"/>
        </w:rPr>
        <w:t>аконодательством договор (контракт) на выполнение работ, оказание услуг, указанных в настоящем абзаце</w:t>
      </w:r>
      <w:r w:rsidR="00754227" w:rsidRPr="001F304A">
        <w:rPr>
          <w:rFonts w:ascii="Times New Roman" w:eastAsia="Times New Roman" w:hAnsi="Times New Roman" w:cs="Times New Roman"/>
          <w:sz w:val="28"/>
          <w:szCs w:val="28"/>
          <w:lang w:eastAsia="ru-RU"/>
        </w:rPr>
        <w:t>.</w:t>
      </w:r>
    </w:p>
    <w:p w:rsidR="001F304A" w:rsidRPr="001F304A" w:rsidRDefault="0075241D"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F304A">
        <w:rPr>
          <w:rFonts w:ascii="Times New Roman" w:eastAsia="Times New Roman" w:hAnsi="Times New Roman" w:cs="Times New Roman"/>
          <w:sz w:val="28"/>
          <w:szCs w:val="28"/>
          <w:lang w:eastAsia="ru-RU"/>
        </w:rPr>
        <w:t xml:space="preserve"> </w:t>
      </w:r>
      <w:r w:rsidR="001F304A" w:rsidRPr="001F304A">
        <w:rPr>
          <w:rFonts w:ascii="Times New Roman" w:eastAsia="Times New Roman" w:hAnsi="Times New Roman" w:cs="Times New Roman"/>
          <w:sz w:val="28"/>
          <w:szCs w:val="28"/>
          <w:lang w:eastAsia="ru-RU"/>
        </w:rPr>
        <w:t>Годовой объем закупок малого объема не должен превышать 25 процентов суммы расходов на закупки товаров, работ, услуг в соответствии с Законом № 223-ФЗ в текущем году, в том числе для оплаты расходов по договорам, заключенным до начала текущего года.</w:t>
      </w:r>
    </w:p>
    <w:p w:rsidR="00670B14" w:rsidRPr="001F304A" w:rsidRDefault="006A7925" w:rsidP="001F30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304A">
        <w:rPr>
          <w:rFonts w:ascii="Times New Roman" w:eastAsia="Times New Roman" w:hAnsi="Times New Roman" w:cs="Times New Roman"/>
          <w:sz w:val="28"/>
          <w:szCs w:val="28"/>
          <w:lang w:eastAsia="ru-RU"/>
        </w:rPr>
        <w:t xml:space="preserve">Не допускается искусственное дробление закупки на несколько закупок малого объема в целях уклонения от проведения конкурентных процедур определения поставщика (исполнителя, подрядчика), а именно </w:t>
      </w:r>
      <w:r w:rsidR="00D009D9" w:rsidRPr="001F304A">
        <w:rPr>
          <w:rFonts w:ascii="Times New Roman" w:eastAsia="Times New Roman" w:hAnsi="Times New Roman" w:cs="Times New Roman"/>
          <w:sz w:val="28"/>
          <w:szCs w:val="28"/>
          <w:lang w:eastAsia="ru-RU"/>
        </w:rPr>
        <w:t>заключение нескольких договоров с одним</w:t>
      </w:r>
      <w:r w:rsidR="006D49B1" w:rsidRPr="001F304A">
        <w:rPr>
          <w:rFonts w:ascii="Times New Roman" w:eastAsia="Times New Roman" w:hAnsi="Times New Roman" w:cs="Times New Roman"/>
          <w:sz w:val="28"/>
          <w:szCs w:val="28"/>
          <w:lang w:eastAsia="ru-RU"/>
        </w:rPr>
        <w:t xml:space="preserve"> </w:t>
      </w:r>
      <w:r w:rsidR="00D009D9" w:rsidRPr="001F304A">
        <w:rPr>
          <w:rFonts w:ascii="Times New Roman" w:eastAsia="Times New Roman" w:hAnsi="Times New Roman" w:cs="Times New Roman"/>
          <w:sz w:val="28"/>
          <w:szCs w:val="28"/>
          <w:lang w:eastAsia="ru-RU"/>
        </w:rPr>
        <w:t>и тем же поставщиком (исполнителем, подрядчиком)</w:t>
      </w:r>
      <w:r w:rsidR="0082250C" w:rsidRPr="001F304A">
        <w:rPr>
          <w:rFonts w:ascii="Times New Roman" w:eastAsia="Times New Roman" w:hAnsi="Times New Roman" w:cs="Times New Roman"/>
          <w:sz w:val="28"/>
          <w:szCs w:val="28"/>
          <w:lang w:eastAsia="ru-RU"/>
        </w:rPr>
        <w:t xml:space="preserve"> </w:t>
      </w:r>
      <w:r w:rsidR="002A4124" w:rsidRPr="001F304A">
        <w:rPr>
          <w:rFonts w:ascii="Times New Roman" w:eastAsia="Times New Roman" w:hAnsi="Times New Roman" w:cs="Times New Roman"/>
          <w:sz w:val="28"/>
          <w:szCs w:val="28"/>
          <w:lang w:eastAsia="ru-RU"/>
        </w:rPr>
        <w:t xml:space="preserve">на сумму, превышающую в совокупности 600 </w:t>
      </w:r>
      <w:r w:rsidR="007D092E" w:rsidRPr="001F304A">
        <w:rPr>
          <w:rFonts w:ascii="Times New Roman" w:eastAsia="Times New Roman" w:hAnsi="Times New Roman" w:cs="Times New Roman"/>
          <w:sz w:val="28"/>
          <w:szCs w:val="28"/>
          <w:lang w:eastAsia="ru-RU"/>
        </w:rPr>
        <w:t>000</w:t>
      </w:r>
      <w:r w:rsidR="002A4124" w:rsidRPr="001F304A">
        <w:rPr>
          <w:rFonts w:ascii="Times New Roman" w:eastAsia="Times New Roman" w:hAnsi="Times New Roman" w:cs="Times New Roman"/>
          <w:sz w:val="28"/>
          <w:szCs w:val="28"/>
          <w:lang w:eastAsia="ru-RU"/>
        </w:rPr>
        <w:t xml:space="preserve"> рублей, с одинаковым предметом закупки</w:t>
      </w:r>
      <w:r w:rsidR="002218D3" w:rsidRPr="001F304A">
        <w:rPr>
          <w:rFonts w:ascii="Times New Roman" w:eastAsia="Times New Roman" w:hAnsi="Times New Roman" w:cs="Times New Roman"/>
          <w:sz w:val="28"/>
          <w:szCs w:val="28"/>
          <w:lang w:eastAsia="ru-RU"/>
        </w:rPr>
        <w:t>, в случае</w:t>
      </w:r>
      <w:r w:rsidR="002A4124" w:rsidRPr="001F304A">
        <w:rPr>
          <w:rFonts w:ascii="Times New Roman" w:eastAsia="Times New Roman" w:hAnsi="Times New Roman" w:cs="Times New Roman"/>
          <w:sz w:val="28"/>
          <w:szCs w:val="28"/>
          <w:lang w:eastAsia="ru-RU"/>
        </w:rPr>
        <w:t xml:space="preserve"> если </w:t>
      </w:r>
      <w:r w:rsidR="00231226" w:rsidRPr="001F304A">
        <w:rPr>
          <w:rFonts w:ascii="Times New Roman" w:eastAsia="Times New Roman" w:hAnsi="Times New Roman" w:cs="Times New Roman"/>
          <w:sz w:val="28"/>
          <w:szCs w:val="28"/>
          <w:lang w:eastAsia="ru-RU"/>
        </w:rPr>
        <w:t>даты</w:t>
      </w:r>
      <w:r w:rsidR="002A4124" w:rsidRPr="001F304A">
        <w:rPr>
          <w:rFonts w:ascii="Times New Roman" w:eastAsia="Times New Roman" w:hAnsi="Times New Roman" w:cs="Times New Roman"/>
          <w:sz w:val="28"/>
          <w:szCs w:val="28"/>
          <w:lang w:eastAsia="ru-RU"/>
        </w:rPr>
        <w:t xml:space="preserve"> заключения таких договоров приходятся на один и тот же квартал календарного года. Под одинаковым предметом закупки в настоящем пункте понимаются товары, работы, услуги, относящиеся к одной группе продукции в соответствии с </w:t>
      </w:r>
      <w:r w:rsidR="00D664F4" w:rsidRPr="001F304A">
        <w:rPr>
          <w:rFonts w:ascii="Times New Roman" w:eastAsia="Times New Roman" w:hAnsi="Times New Roman" w:cs="Times New Roman"/>
          <w:sz w:val="28"/>
          <w:szCs w:val="28"/>
          <w:lang w:eastAsia="ru-RU"/>
        </w:rPr>
        <w:t>ОКПД 2</w:t>
      </w:r>
      <w:r w:rsidR="002A4124" w:rsidRPr="001F304A">
        <w:rPr>
          <w:rFonts w:ascii="Times New Roman" w:eastAsia="Times New Roman" w:hAnsi="Times New Roman" w:cs="Times New Roman"/>
          <w:sz w:val="28"/>
          <w:szCs w:val="28"/>
          <w:lang w:eastAsia="ru-RU"/>
        </w:rPr>
        <w:t>.</w:t>
      </w:r>
      <w:r w:rsidR="0075241D" w:rsidRPr="001F304A">
        <w:rPr>
          <w:rFonts w:ascii="Times New Roman" w:eastAsia="Times New Roman" w:hAnsi="Times New Roman" w:cs="Times New Roman"/>
          <w:sz w:val="28"/>
          <w:szCs w:val="28"/>
          <w:lang w:eastAsia="ru-RU"/>
        </w:rPr>
        <w:t xml:space="preserve"> </w:t>
      </w:r>
    </w:p>
    <w:p w:rsidR="002A4124" w:rsidRPr="001F304A" w:rsidRDefault="0075241D" w:rsidP="001F30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304A">
        <w:rPr>
          <w:rFonts w:ascii="Times New Roman" w:eastAsia="Times New Roman" w:hAnsi="Times New Roman" w:cs="Times New Roman"/>
          <w:sz w:val="28"/>
          <w:szCs w:val="28"/>
          <w:lang w:eastAsia="ru-RU"/>
        </w:rPr>
        <w:t>В случае</w:t>
      </w:r>
      <w:r w:rsidR="00670B14" w:rsidRPr="001F304A">
        <w:rPr>
          <w:rFonts w:ascii="Times New Roman" w:eastAsia="Times New Roman" w:hAnsi="Times New Roman" w:cs="Times New Roman"/>
          <w:sz w:val="28"/>
          <w:szCs w:val="28"/>
          <w:lang w:eastAsia="ru-RU"/>
        </w:rPr>
        <w:t xml:space="preserve"> необходимости сокращения сроков осуществления закупки</w:t>
      </w:r>
      <w:r w:rsidRPr="001F304A">
        <w:rPr>
          <w:rFonts w:ascii="Times New Roman" w:eastAsia="Times New Roman" w:hAnsi="Times New Roman" w:cs="Times New Roman"/>
          <w:sz w:val="28"/>
          <w:szCs w:val="28"/>
          <w:lang w:eastAsia="ru-RU"/>
        </w:rPr>
        <w:t xml:space="preserve">, </w:t>
      </w:r>
      <w:r w:rsidR="00670B14" w:rsidRPr="001F304A">
        <w:rPr>
          <w:rFonts w:ascii="Times New Roman" w:eastAsia="Times New Roman" w:hAnsi="Times New Roman" w:cs="Times New Roman"/>
          <w:sz w:val="28"/>
          <w:szCs w:val="28"/>
          <w:lang w:eastAsia="ru-RU"/>
        </w:rPr>
        <w:t>когда исследование рынка нецелесообразно,</w:t>
      </w:r>
      <w:r w:rsidRPr="001F304A">
        <w:rPr>
          <w:rFonts w:ascii="Times New Roman" w:eastAsia="Times New Roman" w:hAnsi="Times New Roman" w:cs="Times New Roman"/>
          <w:sz w:val="28"/>
          <w:szCs w:val="28"/>
          <w:lang w:eastAsia="ru-RU"/>
        </w:rPr>
        <w:t xml:space="preserve"> </w:t>
      </w:r>
      <w:r w:rsidR="00670B14" w:rsidRPr="001F304A">
        <w:rPr>
          <w:rFonts w:ascii="Times New Roman" w:eastAsia="Times New Roman" w:hAnsi="Times New Roman" w:cs="Times New Roman"/>
          <w:sz w:val="28"/>
          <w:szCs w:val="28"/>
          <w:lang w:eastAsia="ru-RU"/>
        </w:rPr>
        <w:t xml:space="preserve">Заказчик вправе осуществить закупку по счету, счету-договору, счету-оферте при условии, что </w:t>
      </w:r>
      <w:r w:rsidRPr="001F304A">
        <w:rPr>
          <w:rFonts w:ascii="Times New Roman" w:eastAsia="Times New Roman" w:hAnsi="Times New Roman" w:cs="Times New Roman"/>
          <w:sz w:val="28"/>
          <w:szCs w:val="28"/>
          <w:lang w:eastAsia="ru-RU"/>
        </w:rPr>
        <w:t>закупка малого объема не превышает 100 000 рублей</w:t>
      </w:r>
      <w:r w:rsidR="00670B14" w:rsidRPr="001F304A">
        <w:rPr>
          <w:rFonts w:ascii="Times New Roman" w:eastAsia="Times New Roman" w:hAnsi="Times New Roman" w:cs="Times New Roman"/>
          <w:sz w:val="28"/>
          <w:szCs w:val="28"/>
          <w:lang w:eastAsia="ru-RU"/>
        </w:rPr>
        <w:t>, с соблюдением требований настоящего пункта.</w:t>
      </w:r>
    </w:p>
    <w:p w:rsidR="00D009D9" w:rsidRPr="001F304A" w:rsidRDefault="00D009D9" w:rsidP="001F304A">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1F304A">
        <w:rPr>
          <w:rFonts w:ascii="Times New Roman" w:eastAsia="Times New Roman" w:hAnsi="Times New Roman" w:cs="Times New Roman"/>
          <w:sz w:val="28"/>
          <w:szCs w:val="28"/>
          <w:lang w:eastAsia="ru-RU"/>
        </w:rPr>
        <w:t>Закупка по особым обстоятельствам проводится</w:t>
      </w:r>
      <w:r w:rsidR="006D49B1" w:rsidRPr="001F304A">
        <w:rPr>
          <w:rFonts w:ascii="Times New Roman" w:eastAsia="Times New Roman" w:hAnsi="Times New Roman" w:cs="Times New Roman"/>
          <w:sz w:val="28"/>
          <w:szCs w:val="28"/>
          <w:lang w:eastAsia="ru-RU"/>
        </w:rPr>
        <w:t xml:space="preserve"> </w:t>
      </w:r>
      <w:r w:rsidRPr="001F304A">
        <w:rPr>
          <w:rFonts w:ascii="Times New Roman" w:eastAsia="Times New Roman" w:hAnsi="Times New Roman" w:cs="Times New Roman"/>
          <w:sz w:val="28"/>
          <w:szCs w:val="28"/>
          <w:lang w:eastAsia="ru-RU"/>
        </w:rPr>
        <w:t>в следующих случаях:</w:t>
      </w:r>
    </w:p>
    <w:p w:rsidR="001F304A" w:rsidRPr="001F304A" w:rsidRDefault="001F304A" w:rsidP="001F304A">
      <w:pPr>
        <w:pStyle w:val="a3"/>
        <w:widowControl w:val="0"/>
        <w:numPr>
          <w:ilvl w:val="2"/>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1F304A">
        <w:rPr>
          <w:rFonts w:ascii="Times New Roman" w:eastAsia="Times New Roman" w:hAnsi="Times New Roman" w:cs="Times New Roman"/>
          <w:sz w:val="28"/>
          <w:szCs w:val="28"/>
          <w:lang w:eastAsia="ru-RU"/>
        </w:rPr>
        <w:t xml:space="preserve">осуществление конкурентной закупки, которое не привело к заключению договора в связи с отсутствием заявок, или отклонением всех заявок, или уклонением всех участников, обязанных заключить договор, от заключения договора. В соответствии с настоящим абзацем договор должен быть заключен с единственным поставщиком </w:t>
      </w:r>
      <w:r w:rsidRPr="001F304A">
        <w:rPr>
          <w:rFonts w:ascii="Times New Roman" w:hAnsi="Times New Roman" w:cs="Times New Roman"/>
          <w:sz w:val="28"/>
          <w:szCs w:val="28"/>
        </w:rPr>
        <w:t xml:space="preserve">(исполнителем, подрядчиком) </w:t>
      </w:r>
      <w:r w:rsidRPr="001F304A">
        <w:rPr>
          <w:rFonts w:ascii="Times New Roman" w:eastAsia="Times New Roman" w:hAnsi="Times New Roman" w:cs="Times New Roman"/>
          <w:sz w:val="28"/>
          <w:szCs w:val="28"/>
          <w:lang w:eastAsia="ru-RU"/>
        </w:rPr>
        <w:t xml:space="preserve">на условиях, предусмотренных документацией о закупке, по цене, предложенной участником закупки, с которым заключается договор, либо по цене за единицу товара, работы, услуги и максимальному значению цены договора. Такая цена не должна превышать НМЦД, цену договора, предложенную в заявке соответствующего участника закупки; </w:t>
      </w:r>
    </w:p>
    <w:p w:rsidR="001F304A" w:rsidRPr="001F304A" w:rsidRDefault="001F304A" w:rsidP="001F304A">
      <w:pPr>
        <w:pStyle w:val="a3"/>
        <w:numPr>
          <w:ilvl w:val="2"/>
          <w:numId w:val="1"/>
        </w:numPr>
        <w:autoSpaceDE w:val="0"/>
        <w:autoSpaceDN w:val="0"/>
        <w:adjustRightInd w:val="0"/>
        <w:spacing w:after="0" w:line="235" w:lineRule="auto"/>
        <w:ind w:left="0" w:firstLine="709"/>
        <w:jc w:val="both"/>
        <w:rPr>
          <w:rFonts w:ascii="Times New Roman" w:hAnsi="Times New Roman" w:cs="Times New Roman"/>
          <w:sz w:val="28"/>
          <w:szCs w:val="28"/>
        </w:rPr>
      </w:pPr>
      <w:r w:rsidRPr="001F304A">
        <w:rPr>
          <w:rFonts w:ascii="Times New Roman" w:eastAsia="Times New Roman" w:hAnsi="Times New Roman" w:cs="Times New Roman"/>
          <w:sz w:val="28"/>
          <w:szCs w:val="28"/>
          <w:lang w:eastAsia="ru-RU"/>
        </w:rPr>
        <w:t xml:space="preserve">признание несостоявшимися конкурентных процедур в электронной форме. При этом договор должен быть заключен с единственным поставщиком </w:t>
      </w:r>
      <w:r w:rsidRPr="001F304A">
        <w:rPr>
          <w:rFonts w:ascii="Times New Roman" w:hAnsi="Times New Roman" w:cs="Times New Roman"/>
          <w:sz w:val="28"/>
          <w:szCs w:val="28"/>
        </w:rPr>
        <w:t>(исполнителем, подрядчиком)</w:t>
      </w:r>
      <w:r w:rsidRPr="001F304A">
        <w:rPr>
          <w:rFonts w:ascii="Times New Roman" w:eastAsia="Times New Roman" w:hAnsi="Times New Roman" w:cs="Times New Roman"/>
          <w:sz w:val="28"/>
          <w:szCs w:val="28"/>
          <w:lang w:eastAsia="ru-RU"/>
        </w:rPr>
        <w:t xml:space="preserve"> на условиях, предусмотренных документацией о закупке, по цене, предложенной участником закупки, с которым заключается договор, либо по цене за единицу товара, работы, услуги и максимальному значению цены договора, но не выше НМЦД;</w:t>
      </w:r>
    </w:p>
    <w:p w:rsidR="001F304A" w:rsidRPr="001F304A" w:rsidRDefault="001F304A" w:rsidP="001F304A">
      <w:pPr>
        <w:pStyle w:val="a3"/>
        <w:numPr>
          <w:ilvl w:val="2"/>
          <w:numId w:val="1"/>
        </w:numPr>
        <w:autoSpaceDE w:val="0"/>
        <w:autoSpaceDN w:val="0"/>
        <w:adjustRightInd w:val="0"/>
        <w:spacing w:after="0" w:line="235" w:lineRule="auto"/>
        <w:ind w:left="0" w:firstLine="709"/>
        <w:jc w:val="both"/>
        <w:rPr>
          <w:rFonts w:ascii="Times New Roman" w:hAnsi="Times New Roman" w:cs="Times New Roman"/>
          <w:sz w:val="28"/>
          <w:szCs w:val="28"/>
        </w:rPr>
      </w:pPr>
      <w:r w:rsidRPr="001F304A">
        <w:rPr>
          <w:rFonts w:ascii="Times New Roman" w:eastAsia="Times New Roman" w:hAnsi="Times New Roman" w:cs="Times New Roman"/>
          <w:sz w:val="28"/>
          <w:szCs w:val="28"/>
          <w:lang w:eastAsia="ru-RU"/>
        </w:rPr>
        <w:t>заключение договора с оператором ЭП в целях обеспечения осуществления закупок в электронной форме;</w:t>
      </w:r>
    </w:p>
    <w:p w:rsidR="001F304A" w:rsidRPr="001F304A" w:rsidRDefault="001F304A" w:rsidP="001F304A">
      <w:pPr>
        <w:pStyle w:val="a3"/>
        <w:numPr>
          <w:ilvl w:val="2"/>
          <w:numId w:val="1"/>
        </w:numPr>
        <w:autoSpaceDE w:val="0"/>
        <w:autoSpaceDN w:val="0"/>
        <w:adjustRightInd w:val="0"/>
        <w:spacing w:after="0" w:line="235" w:lineRule="auto"/>
        <w:ind w:left="0" w:firstLine="709"/>
        <w:jc w:val="both"/>
        <w:rPr>
          <w:rFonts w:ascii="Times New Roman" w:hAnsi="Times New Roman" w:cs="Times New Roman"/>
          <w:sz w:val="28"/>
          <w:szCs w:val="28"/>
        </w:rPr>
      </w:pPr>
      <w:r w:rsidRPr="001F304A">
        <w:rPr>
          <w:rFonts w:ascii="Times New Roman" w:eastAsia="Times New Roman" w:hAnsi="Times New Roman" w:cs="Times New Roman"/>
          <w:sz w:val="28"/>
          <w:szCs w:val="28"/>
          <w:lang w:eastAsia="ru-RU"/>
        </w:rPr>
        <w:t>закупка определенных товаров, работ, услуг в случае возникновения необходимости оказания медицинской помощи в экстренной форме либо оказания медицинской помощи в неотложной форме, а также вследствие аварии, наступления обстоятельств непреодолимой силы, иных чрезвычайных ситуаций природного или техногенного характера либо</w:t>
      </w:r>
      <w:r w:rsidRPr="001F304A">
        <w:rPr>
          <w:rFonts w:ascii="Times New Roman" w:hAnsi="Times New Roman" w:cs="Times New Roman"/>
          <w:sz w:val="28"/>
          <w:szCs w:val="28"/>
        </w:rPr>
        <w:t xml:space="preserve"> в целях предотвращения угрозы их возникновения, </w:t>
      </w:r>
      <w:r w:rsidRPr="001F304A">
        <w:rPr>
          <w:rFonts w:ascii="Times New Roman" w:eastAsia="Times New Roman" w:hAnsi="Times New Roman" w:cs="Times New Roman"/>
          <w:sz w:val="28"/>
          <w:szCs w:val="28"/>
          <w:lang w:eastAsia="ru-RU"/>
        </w:rPr>
        <w:t>если применение иных способов осуществления закупки, требующих затрат времени, является нецелесообразным. Заключение договоров по таким закупкам может быть осуществлено до включения в план закупок в соответствии с пунктом 23 настоящего Положения о закупке;</w:t>
      </w:r>
    </w:p>
    <w:p w:rsidR="001F304A" w:rsidRPr="001F304A" w:rsidRDefault="001F304A" w:rsidP="001F304A">
      <w:pPr>
        <w:pStyle w:val="a3"/>
        <w:numPr>
          <w:ilvl w:val="2"/>
          <w:numId w:val="1"/>
        </w:numPr>
        <w:autoSpaceDE w:val="0"/>
        <w:autoSpaceDN w:val="0"/>
        <w:adjustRightInd w:val="0"/>
        <w:spacing w:after="0" w:line="235" w:lineRule="auto"/>
        <w:ind w:left="0" w:firstLine="709"/>
        <w:jc w:val="both"/>
        <w:rPr>
          <w:rFonts w:ascii="Times New Roman" w:hAnsi="Times New Roman" w:cs="Times New Roman"/>
          <w:sz w:val="28"/>
          <w:szCs w:val="28"/>
        </w:rPr>
      </w:pPr>
      <w:r w:rsidRPr="001F304A">
        <w:rPr>
          <w:rFonts w:ascii="Times New Roman" w:eastAsia="Times New Roman" w:hAnsi="Times New Roman" w:cs="Times New Roman"/>
          <w:sz w:val="28"/>
          <w:szCs w:val="28"/>
          <w:lang w:eastAsia="ru-RU"/>
        </w:rPr>
        <w:t>срочный ремонт вышедшего из строя оборудования, транспортного средства, в том числе закупка необходимых комплектующих и запасных частей для восстановления их работоспособности, в случае если по экономическим, временным или объективным причинам проведение конкурентной закупки нецелесообразно;</w:t>
      </w:r>
    </w:p>
    <w:p w:rsidR="001F304A" w:rsidRPr="001F304A" w:rsidRDefault="001F304A" w:rsidP="001F304A">
      <w:pPr>
        <w:pStyle w:val="a3"/>
        <w:numPr>
          <w:ilvl w:val="2"/>
          <w:numId w:val="1"/>
        </w:numPr>
        <w:autoSpaceDE w:val="0"/>
        <w:autoSpaceDN w:val="0"/>
        <w:adjustRightInd w:val="0"/>
        <w:spacing w:after="0" w:line="235" w:lineRule="auto"/>
        <w:ind w:left="0" w:firstLine="709"/>
        <w:jc w:val="both"/>
        <w:rPr>
          <w:rFonts w:ascii="Times New Roman" w:hAnsi="Times New Roman" w:cs="Times New Roman"/>
          <w:sz w:val="28"/>
          <w:szCs w:val="28"/>
        </w:rPr>
      </w:pPr>
      <w:r w:rsidRPr="001F304A">
        <w:rPr>
          <w:rFonts w:ascii="Times New Roman" w:eastAsia="Times New Roman" w:hAnsi="Times New Roman" w:cs="Times New Roman"/>
          <w:sz w:val="28"/>
          <w:szCs w:val="28"/>
          <w:lang w:eastAsia="ru-RU"/>
        </w:rPr>
        <w:t>проезд к месту пребывания и обратно, наем жилого помещения, транспортное обслуживание, обеспечение питания в случае направления работника Заказчика в служебную командировку, на обучение, а также в случае направления работников на выставки, конференции, форумы, научные, культурно-массовые, студенческие мероприятия. Предусмотренный настоящим абзацем случай распространяется на заключение Заказчиком соответствующего договора и (или) компенсацию затрат, понесенных работником Заказчика;</w:t>
      </w:r>
    </w:p>
    <w:p w:rsidR="001F304A" w:rsidRPr="001F304A" w:rsidRDefault="001F304A" w:rsidP="001F304A">
      <w:pPr>
        <w:pStyle w:val="a3"/>
        <w:numPr>
          <w:ilvl w:val="2"/>
          <w:numId w:val="1"/>
        </w:numPr>
        <w:autoSpaceDE w:val="0"/>
        <w:autoSpaceDN w:val="0"/>
        <w:adjustRightInd w:val="0"/>
        <w:spacing w:after="0" w:line="235" w:lineRule="auto"/>
        <w:ind w:left="0" w:firstLine="709"/>
        <w:jc w:val="both"/>
        <w:rPr>
          <w:rFonts w:ascii="Times New Roman" w:hAnsi="Times New Roman" w:cs="Times New Roman"/>
          <w:sz w:val="28"/>
          <w:szCs w:val="28"/>
        </w:rPr>
      </w:pPr>
      <w:r w:rsidRPr="001F304A">
        <w:rPr>
          <w:rFonts w:ascii="Times New Roman" w:eastAsia="Times New Roman" w:hAnsi="Times New Roman" w:cs="Times New Roman"/>
          <w:sz w:val="28"/>
          <w:szCs w:val="28"/>
          <w:lang w:eastAsia="ru-RU"/>
        </w:rPr>
        <w:t>закупка услуг эксперта (экспертной организации), имеющего лицензию на осуществление деятельности по проведению экспертизы, услуг по профессиональной подготовке, переподготовке, повышению квалификации, стажировкам, участию в семинарах, конференциях, тренингах, выставках и прочих мероприятиях сотрудников Заказчика;</w:t>
      </w:r>
    </w:p>
    <w:p w:rsidR="001F304A" w:rsidRPr="001F304A" w:rsidRDefault="001F304A" w:rsidP="001F304A">
      <w:pPr>
        <w:pStyle w:val="a3"/>
        <w:numPr>
          <w:ilvl w:val="2"/>
          <w:numId w:val="1"/>
        </w:numPr>
        <w:autoSpaceDE w:val="0"/>
        <w:autoSpaceDN w:val="0"/>
        <w:adjustRightInd w:val="0"/>
        <w:spacing w:after="0" w:line="235" w:lineRule="auto"/>
        <w:ind w:left="0" w:firstLine="709"/>
        <w:jc w:val="both"/>
        <w:rPr>
          <w:rFonts w:ascii="Times New Roman" w:hAnsi="Times New Roman" w:cs="Times New Roman"/>
          <w:sz w:val="28"/>
          <w:szCs w:val="28"/>
        </w:rPr>
      </w:pPr>
      <w:r w:rsidRPr="001F304A">
        <w:rPr>
          <w:rFonts w:ascii="Times New Roman" w:eastAsia="Times New Roman" w:hAnsi="Times New Roman" w:cs="Times New Roman"/>
          <w:sz w:val="28"/>
          <w:szCs w:val="28"/>
          <w:lang w:eastAsia="ru-RU"/>
        </w:rPr>
        <w:t>оказание услуг по созданию и размещению информационных материалов (в том числе, статей в средствах массовой информации);</w:t>
      </w:r>
    </w:p>
    <w:p w:rsidR="001F304A" w:rsidRPr="001F304A" w:rsidRDefault="001F304A" w:rsidP="001F304A">
      <w:pPr>
        <w:pStyle w:val="a3"/>
        <w:numPr>
          <w:ilvl w:val="2"/>
          <w:numId w:val="1"/>
        </w:numPr>
        <w:autoSpaceDE w:val="0"/>
        <w:autoSpaceDN w:val="0"/>
        <w:adjustRightInd w:val="0"/>
        <w:spacing w:after="0" w:line="235" w:lineRule="auto"/>
        <w:ind w:left="0" w:firstLine="709"/>
        <w:jc w:val="both"/>
        <w:rPr>
          <w:rFonts w:ascii="Times New Roman" w:hAnsi="Times New Roman" w:cs="Times New Roman"/>
          <w:sz w:val="28"/>
          <w:szCs w:val="28"/>
        </w:rPr>
      </w:pPr>
      <w:r w:rsidRPr="001F304A">
        <w:rPr>
          <w:rFonts w:ascii="Times New Roman" w:eastAsia="Times New Roman" w:hAnsi="Times New Roman" w:cs="Times New Roman"/>
          <w:sz w:val="28"/>
          <w:szCs w:val="28"/>
          <w:lang w:eastAsia="ru-RU"/>
        </w:rPr>
        <w:t>расторжение по соглашению сторон, по решению суда или в одностороннем порядке предыдущего договора в связи с неисполнением или ненадлежащим исполнением поставщиком (подрядчиком, исполнителем) своих обязательств по договору. При этом существенные условия нового договора не должны изменяться, за исключением сроков исполнения договора. Если до расторжения договора поставщиком (исполнителем, подрядчиком) частично исполнены обязательства по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w:t>
      </w:r>
    </w:p>
    <w:p w:rsidR="001F304A" w:rsidRPr="001F304A" w:rsidRDefault="001F304A" w:rsidP="001F304A">
      <w:pPr>
        <w:pStyle w:val="a3"/>
        <w:numPr>
          <w:ilvl w:val="2"/>
          <w:numId w:val="1"/>
        </w:numPr>
        <w:autoSpaceDE w:val="0"/>
        <w:autoSpaceDN w:val="0"/>
        <w:adjustRightInd w:val="0"/>
        <w:spacing w:after="0" w:line="235" w:lineRule="auto"/>
        <w:ind w:left="0" w:firstLine="709"/>
        <w:jc w:val="both"/>
        <w:rPr>
          <w:rFonts w:ascii="Times New Roman" w:hAnsi="Times New Roman" w:cs="Times New Roman"/>
          <w:sz w:val="28"/>
          <w:szCs w:val="28"/>
        </w:rPr>
      </w:pPr>
      <w:r w:rsidRPr="001F304A">
        <w:rPr>
          <w:rFonts w:ascii="Times New Roman" w:eastAsia="Times New Roman" w:hAnsi="Times New Roman" w:cs="Times New Roman"/>
          <w:sz w:val="28"/>
          <w:szCs w:val="28"/>
          <w:lang w:eastAsia="ru-RU"/>
        </w:rPr>
        <w:t>заключение договора на оказание юридических услуг, услуг адвоката в связи с необходимостью представления и защиты интересов Заказчика, услуг нотариуса;</w:t>
      </w:r>
    </w:p>
    <w:p w:rsidR="001F304A" w:rsidRPr="001F304A" w:rsidRDefault="001F304A" w:rsidP="001F304A">
      <w:pPr>
        <w:pStyle w:val="a3"/>
        <w:numPr>
          <w:ilvl w:val="2"/>
          <w:numId w:val="1"/>
        </w:numPr>
        <w:autoSpaceDE w:val="0"/>
        <w:autoSpaceDN w:val="0"/>
        <w:adjustRightInd w:val="0"/>
        <w:spacing w:after="0" w:line="235" w:lineRule="auto"/>
        <w:ind w:left="0" w:firstLine="709"/>
        <w:jc w:val="both"/>
        <w:rPr>
          <w:rFonts w:ascii="Times New Roman" w:hAnsi="Times New Roman" w:cs="Times New Roman"/>
          <w:sz w:val="28"/>
          <w:szCs w:val="28"/>
        </w:rPr>
      </w:pPr>
      <w:r w:rsidRPr="001F304A">
        <w:rPr>
          <w:rFonts w:ascii="Times New Roman" w:eastAsia="Times New Roman" w:hAnsi="Times New Roman" w:cs="Times New Roman"/>
          <w:sz w:val="28"/>
          <w:szCs w:val="28"/>
          <w:lang w:eastAsia="ru-RU"/>
        </w:rPr>
        <w:t>заключение договора на оказание финансовых услуг, услуг по страхованию, услуг по обязательной оценке, предоставлению банковских гарантий, финансовая аренда (лизинг);</w:t>
      </w:r>
    </w:p>
    <w:p w:rsidR="001F304A" w:rsidRPr="001F304A" w:rsidRDefault="001F304A" w:rsidP="001F304A">
      <w:pPr>
        <w:pStyle w:val="a3"/>
        <w:numPr>
          <w:ilvl w:val="2"/>
          <w:numId w:val="1"/>
        </w:numPr>
        <w:autoSpaceDE w:val="0"/>
        <w:autoSpaceDN w:val="0"/>
        <w:adjustRightInd w:val="0"/>
        <w:spacing w:after="0" w:line="235" w:lineRule="auto"/>
        <w:ind w:left="0" w:firstLine="709"/>
        <w:jc w:val="both"/>
        <w:rPr>
          <w:rFonts w:ascii="Times New Roman" w:hAnsi="Times New Roman" w:cs="Times New Roman"/>
          <w:sz w:val="28"/>
          <w:szCs w:val="28"/>
        </w:rPr>
      </w:pPr>
      <w:r w:rsidRPr="001F304A">
        <w:rPr>
          <w:rFonts w:ascii="Times New Roman" w:eastAsia="Times New Roman" w:hAnsi="Times New Roman" w:cs="Times New Roman"/>
          <w:sz w:val="28"/>
          <w:szCs w:val="28"/>
          <w:lang w:eastAsia="ru-RU"/>
        </w:rPr>
        <w:t>привлечение Заказчиком, который является исполнителем по контракту (договору), заключенному в соответствии с Законом № 44-ФЗ или Законом № 223-ФЗ, в ходе исполнения такого контракта (договора) соисполнителей для поставки товара, выполнения работы или оказания услуги, необходимых для исполнения предусмотренных контрактом (договором) обязательств Заказчика;</w:t>
      </w:r>
    </w:p>
    <w:p w:rsidR="001F304A" w:rsidRPr="001F304A" w:rsidRDefault="001F304A" w:rsidP="001F304A">
      <w:pPr>
        <w:pStyle w:val="a3"/>
        <w:numPr>
          <w:ilvl w:val="2"/>
          <w:numId w:val="1"/>
        </w:numPr>
        <w:autoSpaceDE w:val="0"/>
        <w:autoSpaceDN w:val="0"/>
        <w:adjustRightInd w:val="0"/>
        <w:spacing w:after="0" w:line="235" w:lineRule="auto"/>
        <w:ind w:left="0" w:firstLine="709"/>
        <w:jc w:val="both"/>
        <w:rPr>
          <w:rFonts w:ascii="Times New Roman" w:hAnsi="Times New Roman" w:cs="Times New Roman"/>
          <w:sz w:val="28"/>
          <w:szCs w:val="28"/>
        </w:rPr>
      </w:pPr>
      <w:r w:rsidRPr="001F304A">
        <w:rPr>
          <w:rFonts w:ascii="Times New Roman" w:eastAsia="Times New Roman" w:hAnsi="Times New Roman" w:cs="Times New Roman"/>
          <w:sz w:val="28"/>
          <w:szCs w:val="28"/>
          <w:lang w:eastAsia="ru-RU"/>
        </w:rPr>
        <w:t>оплата членских взносов, организационных сборов, в том числе в ассоциации, международные системы цитирования;</w:t>
      </w:r>
    </w:p>
    <w:p w:rsidR="001F304A" w:rsidRPr="001F304A" w:rsidRDefault="001F304A" w:rsidP="001F304A">
      <w:pPr>
        <w:pStyle w:val="a3"/>
        <w:numPr>
          <w:ilvl w:val="2"/>
          <w:numId w:val="1"/>
        </w:numPr>
        <w:autoSpaceDE w:val="0"/>
        <w:autoSpaceDN w:val="0"/>
        <w:adjustRightInd w:val="0"/>
        <w:spacing w:after="0" w:line="235" w:lineRule="auto"/>
        <w:ind w:left="0" w:firstLine="709"/>
        <w:jc w:val="both"/>
        <w:rPr>
          <w:rFonts w:ascii="Times New Roman" w:hAnsi="Times New Roman" w:cs="Times New Roman"/>
          <w:sz w:val="28"/>
          <w:szCs w:val="28"/>
        </w:rPr>
      </w:pPr>
      <w:r w:rsidRPr="001F304A">
        <w:rPr>
          <w:rFonts w:ascii="Times New Roman" w:eastAsia="Times New Roman" w:hAnsi="Times New Roman" w:cs="Times New Roman"/>
          <w:sz w:val="28"/>
          <w:szCs w:val="28"/>
          <w:lang w:eastAsia="ru-RU"/>
        </w:rPr>
        <w:t>заключение договора на оказание услуг, связанных с обеспечением визитов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1F304A" w:rsidRPr="001F304A" w:rsidRDefault="001F304A" w:rsidP="001F304A">
      <w:pPr>
        <w:pStyle w:val="a3"/>
        <w:numPr>
          <w:ilvl w:val="2"/>
          <w:numId w:val="1"/>
        </w:numPr>
        <w:autoSpaceDE w:val="0"/>
        <w:autoSpaceDN w:val="0"/>
        <w:adjustRightInd w:val="0"/>
        <w:spacing w:after="0" w:line="235" w:lineRule="auto"/>
        <w:ind w:left="0" w:firstLine="709"/>
        <w:jc w:val="both"/>
        <w:rPr>
          <w:rFonts w:ascii="Times New Roman" w:hAnsi="Times New Roman" w:cs="Times New Roman"/>
          <w:sz w:val="28"/>
          <w:szCs w:val="28"/>
        </w:rPr>
      </w:pPr>
      <w:r w:rsidRPr="001F304A">
        <w:rPr>
          <w:rFonts w:ascii="Times New Roman" w:eastAsia="Times New Roman" w:hAnsi="Times New Roman" w:cs="Times New Roman"/>
          <w:sz w:val="28"/>
          <w:szCs w:val="28"/>
          <w:lang w:eastAsia="ru-RU"/>
        </w:rPr>
        <w:t>заключение договора с физическим лицом, не являющимся индивидуальным предпринимателем, при условии, что совокупный объем закупок у такого лица составляет не более 1 000 000 рублей, включая налог на доходы физических лиц, в течение одного календарного года;</w:t>
      </w:r>
    </w:p>
    <w:p w:rsidR="001F304A" w:rsidRPr="001F304A" w:rsidRDefault="001F304A" w:rsidP="001F304A">
      <w:pPr>
        <w:pStyle w:val="a3"/>
        <w:numPr>
          <w:ilvl w:val="2"/>
          <w:numId w:val="1"/>
        </w:numPr>
        <w:autoSpaceDE w:val="0"/>
        <w:autoSpaceDN w:val="0"/>
        <w:adjustRightInd w:val="0"/>
        <w:spacing w:after="0" w:line="235" w:lineRule="auto"/>
        <w:ind w:left="0" w:firstLine="709"/>
        <w:jc w:val="both"/>
        <w:rPr>
          <w:rFonts w:ascii="Times New Roman" w:hAnsi="Times New Roman" w:cs="Times New Roman"/>
          <w:sz w:val="28"/>
          <w:szCs w:val="28"/>
        </w:rPr>
      </w:pPr>
      <w:r w:rsidRPr="001F304A">
        <w:rPr>
          <w:rFonts w:ascii="Times New Roman" w:eastAsia="Times New Roman" w:hAnsi="Times New Roman" w:cs="Times New Roman"/>
          <w:sz w:val="28"/>
          <w:szCs w:val="28"/>
          <w:lang w:eastAsia="ru-RU"/>
        </w:rPr>
        <w:t>оказание услуг по оформлению технических и кадастровых документов на объекты недвижимого имущества Воору</w:t>
      </w:r>
      <w:r w:rsidRPr="001F304A">
        <w:rPr>
          <w:rFonts w:ascii="Times New Roman" w:eastAsia="Times New Roman" w:hAnsi="Times New Roman" w:cs="Times New Roman"/>
          <w:sz w:val="28"/>
          <w:szCs w:val="28"/>
          <w:lang w:eastAsia="ru-RU"/>
        </w:rPr>
        <w:t>женных Сил Российской Федерации;</w:t>
      </w:r>
    </w:p>
    <w:p w:rsidR="001F304A" w:rsidRPr="001F304A" w:rsidRDefault="001F304A" w:rsidP="001F304A">
      <w:pPr>
        <w:pStyle w:val="a3"/>
        <w:numPr>
          <w:ilvl w:val="2"/>
          <w:numId w:val="1"/>
        </w:numPr>
        <w:autoSpaceDE w:val="0"/>
        <w:autoSpaceDN w:val="0"/>
        <w:adjustRightInd w:val="0"/>
        <w:spacing w:after="0" w:line="235" w:lineRule="auto"/>
        <w:ind w:left="0" w:firstLine="709"/>
        <w:jc w:val="both"/>
        <w:rPr>
          <w:rFonts w:ascii="Times New Roman" w:hAnsi="Times New Roman" w:cs="Times New Roman"/>
          <w:sz w:val="28"/>
          <w:szCs w:val="28"/>
        </w:rPr>
      </w:pPr>
      <w:r w:rsidRPr="001F304A">
        <w:rPr>
          <w:rFonts w:ascii="Times New Roman" w:eastAsia="Times New Roman" w:hAnsi="Times New Roman" w:cs="Times New Roman"/>
          <w:sz w:val="28"/>
          <w:szCs w:val="28"/>
          <w:lang w:eastAsia="ru-RU"/>
        </w:rPr>
        <w:t>выполнение работ по текущему ремонту зданий, строений, сооружений (в том числе за рубежом);</w:t>
      </w:r>
    </w:p>
    <w:p w:rsidR="001F304A" w:rsidRPr="001F304A" w:rsidRDefault="001F304A" w:rsidP="001F304A">
      <w:pPr>
        <w:pStyle w:val="a3"/>
        <w:numPr>
          <w:ilvl w:val="2"/>
          <w:numId w:val="1"/>
        </w:numPr>
        <w:autoSpaceDE w:val="0"/>
        <w:autoSpaceDN w:val="0"/>
        <w:adjustRightInd w:val="0"/>
        <w:spacing w:after="0" w:line="235" w:lineRule="auto"/>
        <w:ind w:left="0" w:firstLine="709"/>
        <w:jc w:val="both"/>
        <w:rPr>
          <w:rFonts w:ascii="Times New Roman" w:hAnsi="Times New Roman" w:cs="Times New Roman"/>
          <w:sz w:val="28"/>
          <w:szCs w:val="28"/>
        </w:rPr>
      </w:pPr>
      <w:r w:rsidRPr="001F304A">
        <w:rPr>
          <w:rFonts w:ascii="Times New Roman" w:eastAsia="Times New Roman" w:hAnsi="Times New Roman" w:cs="Times New Roman"/>
          <w:sz w:val="28"/>
          <w:szCs w:val="28"/>
          <w:lang w:eastAsia="ru-RU"/>
        </w:rPr>
        <w:t>заключение договора воздушной перевозки пассажиров, багажа, грузов и почты (согласно статьи 64 и статьи 103 Воздушного кодекса Российской Федерации) и (или) договора фрахтования воздушного судна (согласно статьи 104 Воздушного кодекса Российской Федерации), а также при необходимости заключения договора на оказание услуг по аэропортовому и наземному обслуживанию воздушных судов (взлет, посадка), аэронавигационному обслуживанию, метеообеспечению, обеспечению горюче-смазочными материалами, а также заправке воздушных судов, обеспечению бортпитания, обслуживанию и ремонту воздушного судна, иных услуг, непосредственно связанных с оказанием услуг воздушной перевозки пассажиров, багажа, грузов, почты, услуг фрахтования воздушного судна;</w:t>
      </w:r>
    </w:p>
    <w:p w:rsidR="001F304A" w:rsidRPr="001F304A" w:rsidRDefault="001F304A" w:rsidP="001F304A">
      <w:pPr>
        <w:pStyle w:val="a3"/>
        <w:numPr>
          <w:ilvl w:val="2"/>
          <w:numId w:val="1"/>
        </w:numPr>
        <w:autoSpaceDE w:val="0"/>
        <w:autoSpaceDN w:val="0"/>
        <w:adjustRightInd w:val="0"/>
        <w:spacing w:after="0" w:line="235" w:lineRule="auto"/>
        <w:ind w:left="0" w:firstLine="709"/>
        <w:jc w:val="both"/>
        <w:rPr>
          <w:rFonts w:ascii="Times New Roman" w:hAnsi="Times New Roman" w:cs="Times New Roman"/>
          <w:sz w:val="28"/>
          <w:szCs w:val="28"/>
        </w:rPr>
      </w:pPr>
      <w:r w:rsidRPr="001F304A">
        <w:rPr>
          <w:rFonts w:ascii="Times New Roman" w:eastAsia="Times New Roman" w:hAnsi="Times New Roman" w:cs="Times New Roman"/>
          <w:sz w:val="28"/>
          <w:szCs w:val="28"/>
          <w:lang w:eastAsia="ru-RU"/>
        </w:rPr>
        <w:t>выполнение работ по мобилизационной подготовке в Российской Федерации;</w:t>
      </w:r>
    </w:p>
    <w:p w:rsidR="001F304A" w:rsidRPr="001F304A" w:rsidRDefault="001F304A" w:rsidP="001F304A">
      <w:pPr>
        <w:pStyle w:val="a3"/>
        <w:numPr>
          <w:ilvl w:val="2"/>
          <w:numId w:val="1"/>
        </w:numPr>
        <w:autoSpaceDE w:val="0"/>
        <w:autoSpaceDN w:val="0"/>
        <w:adjustRightInd w:val="0"/>
        <w:spacing w:after="0" w:line="235" w:lineRule="auto"/>
        <w:ind w:left="0" w:firstLine="709"/>
        <w:jc w:val="both"/>
        <w:rPr>
          <w:rFonts w:ascii="Times New Roman" w:hAnsi="Times New Roman" w:cs="Times New Roman"/>
          <w:sz w:val="28"/>
          <w:szCs w:val="28"/>
        </w:rPr>
      </w:pPr>
      <w:r w:rsidRPr="001F304A">
        <w:rPr>
          <w:rFonts w:ascii="Times New Roman" w:eastAsia="Times New Roman" w:hAnsi="Times New Roman" w:cs="Times New Roman"/>
          <w:sz w:val="28"/>
          <w:szCs w:val="28"/>
          <w:lang w:eastAsia="ru-RU"/>
        </w:rPr>
        <w:t>осуществление закупки у российских или иностранных поставщиков (исполнителей, подрядчиков) для обеспечения деятельности Заказчика, предусмотренной уставом, на территории иностранного государства;</w:t>
      </w:r>
    </w:p>
    <w:p w:rsidR="001F304A" w:rsidRPr="001F304A" w:rsidRDefault="00DB3DFF" w:rsidP="001F304A">
      <w:pPr>
        <w:pStyle w:val="a3"/>
        <w:numPr>
          <w:ilvl w:val="2"/>
          <w:numId w:val="1"/>
        </w:numPr>
        <w:autoSpaceDE w:val="0"/>
        <w:autoSpaceDN w:val="0"/>
        <w:adjustRightInd w:val="0"/>
        <w:spacing w:after="0" w:line="235" w:lineRule="auto"/>
        <w:ind w:left="0" w:firstLine="709"/>
        <w:jc w:val="both"/>
        <w:rPr>
          <w:rFonts w:ascii="Times New Roman" w:hAnsi="Times New Roman" w:cs="Times New Roman"/>
          <w:sz w:val="28"/>
          <w:szCs w:val="28"/>
        </w:rPr>
      </w:pPr>
      <w:r w:rsidRPr="001F304A">
        <w:rPr>
          <w:rFonts w:ascii="Times New Roman" w:hAnsi="Times New Roman" w:cs="Times New Roman"/>
          <w:sz w:val="28"/>
          <w:szCs w:val="28"/>
        </w:rPr>
        <w:t>при необходимости закупка товаров, работ, услуг, которые обеспечивают Заказчику возможность исполнения условий договоров технологического присоединения, регулируемых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выносом сетей объектов электросетевого хозяйства, принадлежащим сетевым организациям и иным лицам, по условиям которых Заказчик является Исполнителем;</w:t>
      </w:r>
    </w:p>
    <w:p w:rsidR="001F304A" w:rsidRPr="001F304A" w:rsidRDefault="0031594F" w:rsidP="001F304A">
      <w:pPr>
        <w:pStyle w:val="a3"/>
        <w:numPr>
          <w:ilvl w:val="2"/>
          <w:numId w:val="1"/>
        </w:numPr>
        <w:autoSpaceDE w:val="0"/>
        <w:autoSpaceDN w:val="0"/>
        <w:adjustRightInd w:val="0"/>
        <w:spacing w:after="0" w:line="235" w:lineRule="auto"/>
        <w:ind w:left="0" w:firstLine="709"/>
        <w:jc w:val="both"/>
        <w:rPr>
          <w:rFonts w:ascii="Times New Roman" w:hAnsi="Times New Roman" w:cs="Times New Roman"/>
          <w:sz w:val="28"/>
          <w:szCs w:val="28"/>
        </w:rPr>
      </w:pPr>
      <w:r w:rsidRPr="001F304A">
        <w:rPr>
          <w:rFonts w:ascii="Times New Roman" w:hAnsi="Times New Roman" w:cs="Times New Roman"/>
          <w:sz w:val="28"/>
          <w:szCs w:val="28"/>
        </w:rPr>
        <w:t>заключается договор на поставку товаров, выполнения работ, оказания услуг, необходимых для обеспечения безопасного функционирования и/или развития (реконструкции и/или технического обслуживания и/или ремонта) объектов электросетевого хозяйства Предприятия;</w:t>
      </w:r>
      <w:r w:rsidR="001F304A" w:rsidRPr="001F304A">
        <w:rPr>
          <w:rFonts w:ascii="Times New Roman" w:eastAsia="Times New Roman" w:hAnsi="Times New Roman" w:cs="Times New Roman"/>
          <w:sz w:val="28"/>
          <w:szCs w:val="28"/>
          <w:lang w:eastAsia="ru-RU"/>
        </w:rPr>
        <w:t xml:space="preserve"> </w:t>
      </w:r>
    </w:p>
    <w:p w:rsidR="001F304A" w:rsidRPr="001F304A" w:rsidRDefault="001F304A" w:rsidP="001F304A">
      <w:pPr>
        <w:pStyle w:val="a3"/>
        <w:numPr>
          <w:ilvl w:val="2"/>
          <w:numId w:val="1"/>
        </w:numPr>
        <w:autoSpaceDE w:val="0"/>
        <w:autoSpaceDN w:val="0"/>
        <w:adjustRightInd w:val="0"/>
        <w:spacing w:after="0" w:line="235" w:lineRule="auto"/>
        <w:ind w:left="0" w:firstLine="709"/>
        <w:jc w:val="both"/>
        <w:rPr>
          <w:rFonts w:ascii="Times New Roman" w:hAnsi="Times New Roman" w:cs="Times New Roman"/>
          <w:sz w:val="28"/>
          <w:szCs w:val="28"/>
        </w:rPr>
      </w:pPr>
      <w:r w:rsidRPr="001F304A">
        <w:rPr>
          <w:rFonts w:ascii="Times New Roman" w:eastAsia="Times New Roman" w:hAnsi="Times New Roman" w:cs="Times New Roman"/>
          <w:sz w:val="28"/>
          <w:szCs w:val="28"/>
          <w:lang w:eastAsia="ru-RU"/>
        </w:rPr>
        <w:t>иные случаи, предусмотренные законодательством Российской Федерации, актами Правительства Российской Федерации либо предусмотренные решением уполномоченного должностного лица Министерства обороны Российской Федерации.</w:t>
      </w:r>
    </w:p>
    <w:p w:rsidR="00E524A3" w:rsidRPr="001F304A" w:rsidRDefault="00F71E01" w:rsidP="001F304A">
      <w:pPr>
        <w:pStyle w:val="a3"/>
        <w:widowControl w:val="0"/>
        <w:numPr>
          <w:ilvl w:val="0"/>
          <w:numId w:val="1"/>
        </w:numPr>
        <w:autoSpaceDE w:val="0"/>
        <w:autoSpaceDN w:val="0"/>
        <w:spacing w:after="0" w:line="230" w:lineRule="auto"/>
        <w:ind w:left="0" w:firstLine="709"/>
        <w:jc w:val="both"/>
        <w:rPr>
          <w:rFonts w:ascii="Times New Roman" w:eastAsia="Times New Roman" w:hAnsi="Times New Roman" w:cs="Times New Roman"/>
          <w:sz w:val="28"/>
          <w:szCs w:val="28"/>
          <w:lang w:eastAsia="ru-RU"/>
        </w:rPr>
      </w:pPr>
      <w:r w:rsidRPr="001F304A">
        <w:rPr>
          <w:rFonts w:ascii="Times New Roman" w:eastAsia="Times New Roman" w:hAnsi="Times New Roman" w:cs="Times New Roman"/>
          <w:sz w:val="28"/>
          <w:szCs w:val="28"/>
          <w:lang w:eastAsia="ru-RU"/>
        </w:rPr>
        <w:t>Решение о закупке у единственного поставщика (исполнителя, подрядчика) принимает руководитель или упо</w:t>
      </w:r>
      <w:r w:rsidR="00E524A3" w:rsidRPr="001F304A">
        <w:rPr>
          <w:rFonts w:ascii="Times New Roman" w:eastAsia="Times New Roman" w:hAnsi="Times New Roman" w:cs="Times New Roman"/>
          <w:sz w:val="28"/>
          <w:szCs w:val="28"/>
          <w:lang w:eastAsia="ru-RU"/>
        </w:rPr>
        <w:t>лномоченное им должностное лицо/</w:t>
      </w:r>
      <w:r w:rsidR="008A73E0" w:rsidRPr="001F304A">
        <w:rPr>
          <w:rFonts w:ascii="Times New Roman" w:eastAsia="Times New Roman" w:hAnsi="Times New Roman" w:cs="Times New Roman"/>
          <w:sz w:val="28"/>
          <w:szCs w:val="28"/>
          <w:lang w:eastAsia="ru-RU"/>
        </w:rPr>
        <w:t xml:space="preserve">инициатор закупки </w:t>
      </w:r>
      <w:r w:rsidRPr="001F304A">
        <w:rPr>
          <w:rFonts w:ascii="Times New Roman" w:eastAsia="Times New Roman" w:hAnsi="Times New Roman" w:cs="Times New Roman"/>
          <w:sz w:val="28"/>
          <w:szCs w:val="28"/>
          <w:lang w:eastAsia="ru-RU"/>
        </w:rPr>
        <w:t>на основании письменного обоснования (далее – справка-обоснование) потребности в закупке у единственного поста</w:t>
      </w:r>
      <w:r w:rsidR="009C355A" w:rsidRPr="001F304A">
        <w:rPr>
          <w:rFonts w:ascii="Times New Roman" w:eastAsia="Times New Roman" w:hAnsi="Times New Roman" w:cs="Times New Roman"/>
          <w:sz w:val="28"/>
          <w:szCs w:val="28"/>
          <w:lang w:eastAsia="ru-RU"/>
        </w:rPr>
        <w:t>вщика (исполнителя, подрядчика), за исключением случаев закупки у единственного</w:t>
      </w:r>
      <w:r w:rsidRPr="001F304A">
        <w:rPr>
          <w:rFonts w:ascii="Times New Roman" w:eastAsia="Times New Roman" w:hAnsi="Times New Roman" w:cs="Times New Roman"/>
          <w:sz w:val="28"/>
          <w:szCs w:val="28"/>
          <w:lang w:eastAsia="ru-RU"/>
        </w:rPr>
        <w:t xml:space="preserve"> </w:t>
      </w:r>
      <w:r w:rsidR="009C355A" w:rsidRPr="001F304A">
        <w:rPr>
          <w:rFonts w:ascii="Times New Roman" w:eastAsia="Times New Roman" w:hAnsi="Times New Roman" w:cs="Times New Roman"/>
          <w:sz w:val="28"/>
          <w:szCs w:val="28"/>
          <w:lang w:eastAsia="ru-RU"/>
        </w:rPr>
        <w:t xml:space="preserve">поставщика (исполнителя, подрядчика), указанных в абзацах 2, </w:t>
      </w:r>
      <w:r w:rsidR="002538CE" w:rsidRPr="001F304A">
        <w:rPr>
          <w:rFonts w:ascii="Times New Roman" w:eastAsia="Times New Roman" w:hAnsi="Times New Roman" w:cs="Times New Roman"/>
          <w:sz w:val="28"/>
          <w:szCs w:val="28"/>
          <w:lang w:eastAsia="ru-RU"/>
        </w:rPr>
        <w:t>3, 7, 8</w:t>
      </w:r>
      <w:r w:rsidR="009C355A" w:rsidRPr="001F304A">
        <w:rPr>
          <w:rFonts w:ascii="Times New Roman" w:eastAsia="Times New Roman" w:hAnsi="Times New Roman" w:cs="Times New Roman"/>
          <w:sz w:val="28"/>
          <w:szCs w:val="28"/>
          <w:lang w:eastAsia="ru-RU"/>
        </w:rPr>
        <w:t xml:space="preserve"> пункта 40</w:t>
      </w:r>
      <w:r w:rsidR="00893955" w:rsidRPr="001F304A">
        <w:rPr>
          <w:rFonts w:ascii="Times New Roman" w:eastAsia="Times New Roman" w:hAnsi="Times New Roman" w:cs="Times New Roman"/>
          <w:sz w:val="28"/>
          <w:szCs w:val="28"/>
          <w:lang w:eastAsia="ru-RU"/>
        </w:rPr>
        <w:t>4</w:t>
      </w:r>
      <w:r w:rsidR="009C355A" w:rsidRPr="001F304A">
        <w:rPr>
          <w:rFonts w:ascii="Times New Roman" w:eastAsia="Times New Roman" w:hAnsi="Times New Roman" w:cs="Times New Roman"/>
          <w:sz w:val="28"/>
          <w:szCs w:val="28"/>
          <w:lang w:eastAsia="ru-RU"/>
        </w:rPr>
        <w:t xml:space="preserve"> настоящего Положения</w:t>
      </w:r>
      <w:r w:rsidR="007D092E" w:rsidRPr="001F304A">
        <w:rPr>
          <w:rFonts w:ascii="Times New Roman" w:eastAsia="Times New Roman" w:hAnsi="Times New Roman" w:cs="Times New Roman"/>
          <w:sz w:val="28"/>
          <w:szCs w:val="28"/>
          <w:lang w:eastAsia="ru-RU"/>
        </w:rPr>
        <w:t xml:space="preserve"> о закупке</w:t>
      </w:r>
      <w:r w:rsidR="009C355A" w:rsidRPr="001F304A">
        <w:rPr>
          <w:rFonts w:ascii="Times New Roman" w:eastAsia="Times New Roman" w:hAnsi="Times New Roman" w:cs="Times New Roman"/>
          <w:sz w:val="28"/>
          <w:szCs w:val="28"/>
          <w:lang w:eastAsia="ru-RU"/>
        </w:rPr>
        <w:t>.</w:t>
      </w:r>
      <w:r w:rsidR="00E524A3" w:rsidRPr="001F304A">
        <w:rPr>
          <w:rFonts w:ascii="Times New Roman" w:eastAsia="Times New Roman" w:hAnsi="Times New Roman" w:cs="Times New Roman"/>
          <w:sz w:val="28"/>
          <w:szCs w:val="28"/>
          <w:lang w:eastAsia="ru-RU"/>
        </w:rPr>
        <w:t xml:space="preserve"> Для закупок товаров, работ, услуг стоимостью более 100 000,00 рублей</w:t>
      </w:r>
      <w:r w:rsidR="009C355A" w:rsidRPr="001F304A">
        <w:rPr>
          <w:rFonts w:ascii="Times New Roman" w:eastAsia="Times New Roman" w:hAnsi="Times New Roman" w:cs="Times New Roman"/>
          <w:sz w:val="28"/>
          <w:szCs w:val="28"/>
          <w:lang w:eastAsia="ru-RU"/>
        </w:rPr>
        <w:t xml:space="preserve"> </w:t>
      </w:r>
      <w:r w:rsidR="00E524A3" w:rsidRPr="001F304A">
        <w:rPr>
          <w:rFonts w:ascii="Times New Roman" w:eastAsia="Times New Roman" w:hAnsi="Times New Roman" w:cs="Times New Roman"/>
          <w:sz w:val="28"/>
          <w:szCs w:val="28"/>
          <w:lang w:eastAsia="ru-RU"/>
        </w:rPr>
        <w:t xml:space="preserve">решение о возможности закупки у единственного поставщика (исполнителя, подрядчика) оформляется протоколом комиссии </w:t>
      </w:r>
      <w:r w:rsidR="00CF6C51" w:rsidRPr="001F304A">
        <w:rPr>
          <w:rFonts w:ascii="Times New Roman" w:eastAsia="Times New Roman" w:hAnsi="Times New Roman" w:cs="Times New Roman"/>
          <w:sz w:val="28"/>
          <w:szCs w:val="28"/>
          <w:lang w:eastAsia="ru-RU"/>
        </w:rPr>
        <w:t>Заказчика</w:t>
      </w:r>
      <w:r w:rsidR="00E524A3" w:rsidRPr="001F304A">
        <w:rPr>
          <w:rFonts w:ascii="Times New Roman" w:eastAsia="Times New Roman" w:hAnsi="Times New Roman" w:cs="Times New Roman"/>
          <w:sz w:val="28"/>
          <w:szCs w:val="28"/>
          <w:lang w:eastAsia="ru-RU"/>
        </w:rPr>
        <w:t>.</w:t>
      </w:r>
    </w:p>
    <w:p w:rsidR="00D009D9" w:rsidRPr="00AD0221" w:rsidRDefault="00F71E01" w:rsidP="001F304A">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304A">
        <w:rPr>
          <w:rFonts w:ascii="Times New Roman" w:eastAsia="Times New Roman" w:hAnsi="Times New Roman" w:cs="Times New Roman"/>
          <w:sz w:val="28"/>
          <w:szCs w:val="28"/>
          <w:lang w:eastAsia="ru-RU"/>
        </w:rPr>
        <w:t>Справка-обоснование</w:t>
      </w:r>
      <w:r w:rsidRPr="00AD0221">
        <w:rPr>
          <w:rFonts w:ascii="Times New Roman" w:eastAsia="Times New Roman" w:hAnsi="Times New Roman" w:cs="Times New Roman"/>
          <w:sz w:val="28"/>
          <w:szCs w:val="28"/>
          <w:lang w:eastAsia="ru-RU"/>
        </w:rPr>
        <w:t xml:space="preserve"> утверждается руководителем или уполномо</w:t>
      </w:r>
      <w:r w:rsidR="005A4A00" w:rsidRPr="00AD0221">
        <w:rPr>
          <w:rFonts w:ascii="Times New Roman" w:eastAsia="Times New Roman" w:hAnsi="Times New Roman" w:cs="Times New Roman"/>
          <w:sz w:val="28"/>
          <w:szCs w:val="28"/>
          <w:lang w:eastAsia="ru-RU"/>
        </w:rPr>
        <w:t>ченным им должностным лицом</w:t>
      </w:r>
      <w:r w:rsidR="00E974A3" w:rsidRPr="00AD0221">
        <w:rPr>
          <w:rFonts w:ascii="Times New Roman" w:eastAsia="Times New Roman" w:hAnsi="Times New Roman" w:cs="Times New Roman"/>
          <w:sz w:val="28"/>
          <w:szCs w:val="28"/>
          <w:lang w:eastAsia="ru-RU"/>
        </w:rPr>
        <w:t>, подлежит согласованию со службой безопасности Заказчика</w:t>
      </w:r>
      <w:r w:rsidR="005A4A00"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и включает в себя следующую информацию</w:t>
      </w:r>
      <w:r w:rsidR="00D009D9" w:rsidRPr="00AD0221">
        <w:rPr>
          <w:rFonts w:ascii="Times New Roman" w:eastAsia="Times New Roman" w:hAnsi="Times New Roman" w:cs="Times New Roman"/>
          <w:sz w:val="28"/>
          <w:szCs w:val="28"/>
          <w:lang w:eastAsia="ru-RU"/>
        </w:rPr>
        <w:t>:</w:t>
      </w:r>
    </w:p>
    <w:p w:rsidR="00D009D9" w:rsidRPr="00AD0221" w:rsidRDefault="00D009D9" w:rsidP="00AD0221">
      <w:pPr>
        <w:pStyle w:val="a3"/>
        <w:widowControl w:val="0"/>
        <w:numPr>
          <w:ilvl w:val="0"/>
          <w:numId w:val="8"/>
        </w:numPr>
        <w:tabs>
          <w:tab w:val="lef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обоснование невозможности или нецелесообразности</w:t>
      </w:r>
      <w:r w:rsidR="006D49B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проведения конкурентной процедуры и обоснование цены договора с приложением необходимых расчетов, данных анализа рынка.</w:t>
      </w:r>
    </w:p>
    <w:p w:rsidR="00D009D9" w:rsidRPr="00AD0221" w:rsidRDefault="00D009D9" w:rsidP="00A84E62">
      <w:pPr>
        <w:pStyle w:val="a3"/>
        <w:widowControl w:val="0"/>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Указанная справка-обоснование должна иметь содержательное обоснование невозможности использования иных способов</w:t>
      </w:r>
      <w:r w:rsidR="006D49B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закупки, не позволяющих провести конкурентную процедуру</w:t>
      </w:r>
      <w:r w:rsidR="006D49B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по объективным причинам, исходя из фактических обстоятельств конкретной закупки. Обоснование цены договора должно</w:t>
      </w:r>
      <w:r w:rsidR="006D49B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содержаться в договоре;</w:t>
      </w:r>
    </w:p>
    <w:p w:rsidR="00D009D9" w:rsidRPr="00AD0221" w:rsidRDefault="00D009D9" w:rsidP="00AD0221">
      <w:pPr>
        <w:pStyle w:val="a3"/>
        <w:widowControl w:val="0"/>
        <w:numPr>
          <w:ilvl w:val="0"/>
          <w:numId w:val="8"/>
        </w:numPr>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обоснование определения конкретного поставщика</w:t>
      </w:r>
      <w:r w:rsidR="006D49B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(исполнителя, подрядчика) с приложением следующих документов:</w:t>
      </w:r>
    </w:p>
    <w:p w:rsidR="00D009D9" w:rsidRPr="00AD0221" w:rsidRDefault="00D009D9" w:rsidP="00A84E62">
      <w:pPr>
        <w:pStyle w:val="a3"/>
        <w:widowControl w:val="0"/>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копи</w:t>
      </w:r>
      <w:r w:rsidR="00776D50" w:rsidRPr="00AD0221">
        <w:rPr>
          <w:rFonts w:ascii="Times New Roman" w:eastAsia="Times New Roman" w:hAnsi="Times New Roman" w:cs="Times New Roman"/>
          <w:sz w:val="28"/>
          <w:szCs w:val="28"/>
          <w:lang w:eastAsia="ru-RU"/>
        </w:rPr>
        <w:t>я</w:t>
      </w:r>
      <w:r w:rsidRPr="00AD0221">
        <w:rPr>
          <w:rFonts w:ascii="Times New Roman" w:eastAsia="Times New Roman" w:hAnsi="Times New Roman" w:cs="Times New Roman"/>
          <w:sz w:val="28"/>
          <w:szCs w:val="28"/>
          <w:lang w:eastAsia="ru-RU"/>
        </w:rPr>
        <w:t xml:space="preserve"> выписки из единого государственного реестра</w:t>
      </w:r>
      <w:r w:rsidR="006D49B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юридических лиц (для юридического лица), копи</w:t>
      </w:r>
      <w:r w:rsidR="00776D50" w:rsidRPr="00AD0221">
        <w:rPr>
          <w:rFonts w:ascii="Times New Roman" w:eastAsia="Times New Roman" w:hAnsi="Times New Roman" w:cs="Times New Roman"/>
          <w:sz w:val="28"/>
          <w:szCs w:val="28"/>
          <w:lang w:eastAsia="ru-RU"/>
        </w:rPr>
        <w:t>я</w:t>
      </w:r>
      <w:r w:rsidRPr="00AD0221">
        <w:rPr>
          <w:rFonts w:ascii="Times New Roman" w:eastAsia="Times New Roman" w:hAnsi="Times New Roman" w:cs="Times New Roman"/>
          <w:sz w:val="28"/>
          <w:szCs w:val="28"/>
          <w:lang w:eastAsia="ru-RU"/>
        </w:rPr>
        <w:t xml:space="preserve"> выписки</w:t>
      </w:r>
      <w:r w:rsidR="006D49B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из единого государственного реестра индивидуальных предпринимателей (для индивидуального предпринимателя),</w:t>
      </w:r>
      <w:r w:rsidR="00776D50" w:rsidRPr="00AD0221">
        <w:rPr>
          <w:rFonts w:ascii="Times New Roman" w:eastAsia="Times New Roman" w:hAnsi="Times New Roman" w:cs="Times New Roman"/>
          <w:sz w:val="28"/>
          <w:szCs w:val="28"/>
          <w:lang w:eastAsia="ru-RU"/>
        </w:rPr>
        <w:t xml:space="preserve"> копия</w:t>
      </w:r>
      <w:r w:rsidRPr="00AD0221">
        <w:rPr>
          <w:rFonts w:ascii="Times New Roman" w:eastAsia="Times New Roman" w:hAnsi="Times New Roman" w:cs="Times New Roman"/>
          <w:sz w:val="28"/>
          <w:szCs w:val="28"/>
          <w:lang w:eastAsia="ru-RU"/>
        </w:rPr>
        <w:t xml:space="preserve"> документа, удостоверяющего личность (для физического лица);</w:t>
      </w:r>
    </w:p>
    <w:p w:rsidR="00D009D9" w:rsidRPr="00AD0221" w:rsidRDefault="00D009D9" w:rsidP="00EA2398">
      <w:pPr>
        <w:pStyle w:val="a3"/>
        <w:widowControl w:val="0"/>
        <w:autoSpaceDE w:val="0"/>
        <w:autoSpaceDN w:val="0"/>
        <w:spacing w:after="0" w:line="24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копии документов, подтверждающих полномочия руководителя поставщика (исполнителя, подрядчика) на подписание договора. В случае если от имени поставщика (исполнителя, подрядчика) действует иное лицо, также прикладывается доверенность, выданная физическому лицу на осуществление от имени этого поставщика (исполнителя, подрядчика) д</w:t>
      </w:r>
      <w:r w:rsidR="00870A6A" w:rsidRPr="00AD0221">
        <w:rPr>
          <w:rFonts w:ascii="Times New Roman" w:eastAsia="Times New Roman" w:hAnsi="Times New Roman" w:cs="Times New Roman"/>
          <w:sz w:val="28"/>
          <w:szCs w:val="28"/>
          <w:lang w:eastAsia="ru-RU"/>
        </w:rPr>
        <w:t>ействий по подписанию договора,</w:t>
      </w:r>
      <w:r w:rsidR="006D49B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заверенная его печатью (при наличии печати) и подписанная</w:t>
      </w:r>
      <w:r w:rsidR="006D49B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руководителем или уполномоченным им лицом. В случае если</w:t>
      </w:r>
      <w:r w:rsidR="006D49B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указанная доверенность подписана лицом, уполномоченным</w:t>
      </w:r>
      <w:r w:rsidR="006D49B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руководителем, также прикладывается копия документа,</w:t>
      </w:r>
      <w:r w:rsidR="00DA51FD"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подтверждающего полномочия этого лица;</w:t>
      </w:r>
    </w:p>
    <w:p w:rsidR="00D009D9" w:rsidRPr="00AD0221" w:rsidRDefault="00D009D9" w:rsidP="00EA2398">
      <w:pPr>
        <w:pStyle w:val="a3"/>
        <w:widowControl w:val="0"/>
        <w:autoSpaceDE w:val="0"/>
        <w:autoSpaceDN w:val="0"/>
        <w:spacing w:after="0" w:line="24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документ</w:t>
      </w:r>
      <w:r w:rsidR="00776D50" w:rsidRPr="00AD0221">
        <w:rPr>
          <w:rFonts w:ascii="Times New Roman" w:eastAsia="Times New Roman" w:hAnsi="Times New Roman" w:cs="Times New Roman"/>
          <w:sz w:val="28"/>
          <w:szCs w:val="28"/>
          <w:lang w:eastAsia="ru-RU"/>
        </w:rPr>
        <w:t>ы</w:t>
      </w:r>
      <w:r w:rsidRPr="00AD0221">
        <w:rPr>
          <w:rFonts w:ascii="Times New Roman" w:eastAsia="Times New Roman" w:hAnsi="Times New Roman" w:cs="Times New Roman"/>
          <w:sz w:val="28"/>
          <w:szCs w:val="28"/>
          <w:lang w:eastAsia="ru-RU"/>
        </w:rPr>
        <w:t>, подтверждающи</w:t>
      </w:r>
      <w:r w:rsidR="00776D50" w:rsidRPr="00AD0221">
        <w:rPr>
          <w:rFonts w:ascii="Times New Roman" w:eastAsia="Times New Roman" w:hAnsi="Times New Roman" w:cs="Times New Roman"/>
          <w:sz w:val="28"/>
          <w:szCs w:val="28"/>
          <w:lang w:eastAsia="ru-RU"/>
        </w:rPr>
        <w:t>е соответствие единст</w:t>
      </w:r>
      <w:r w:rsidR="006D49B1" w:rsidRPr="00AD0221">
        <w:rPr>
          <w:rFonts w:ascii="Times New Roman" w:eastAsia="Times New Roman" w:hAnsi="Times New Roman" w:cs="Times New Roman"/>
          <w:sz w:val="28"/>
          <w:szCs w:val="28"/>
          <w:lang w:eastAsia="ru-RU"/>
        </w:rPr>
        <w:t xml:space="preserve">венного </w:t>
      </w:r>
      <w:r w:rsidRPr="00AD0221">
        <w:rPr>
          <w:rFonts w:ascii="Times New Roman" w:eastAsia="Times New Roman" w:hAnsi="Times New Roman" w:cs="Times New Roman"/>
          <w:sz w:val="28"/>
          <w:szCs w:val="28"/>
          <w:lang w:eastAsia="ru-RU"/>
        </w:rPr>
        <w:t xml:space="preserve">поставщика (исполнителя, подрядчика) требованиям, установленным в соответствии с </w:t>
      </w:r>
      <w:r w:rsidR="00A9548F" w:rsidRPr="00AD0221">
        <w:rPr>
          <w:rFonts w:ascii="Times New Roman" w:eastAsia="Times New Roman" w:hAnsi="Times New Roman" w:cs="Times New Roman"/>
          <w:sz w:val="28"/>
          <w:szCs w:val="28"/>
          <w:lang w:eastAsia="ru-RU"/>
        </w:rPr>
        <w:t>З</w:t>
      </w:r>
      <w:r w:rsidRPr="00AD0221">
        <w:rPr>
          <w:rFonts w:ascii="Times New Roman" w:eastAsia="Times New Roman" w:hAnsi="Times New Roman" w:cs="Times New Roman"/>
          <w:sz w:val="28"/>
          <w:szCs w:val="28"/>
          <w:lang w:eastAsia="ru-RU"/>
        </w:rPr>
        <w:t>аконодательством к лицам, осуществляющим поставку товара, выполнение работы, оказание услуги,</w:t>
      </w:r>
      <w:r w:rsidR="0077579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являющихся объек</w:t>
      </w:r>
      <w:r w:rsidR="007D092E" w:rsidRPr="00AD0221">
        <w:rPr>
          <w:rFonts w:ascii="Times New Roman" w:eastAsia="Times New Roman" w:hAnsi="Times New Roman" w:cs="Times New Roman"/>
          <w:sz w:val="28"/>
          <w:szCs w:val="28"/>
          <w:lang w:eastAsia="ru-RU"/>
        </w:rPr>
        <w:t>том закупки (при необходимости);</w:t>
      </w:r>
    </w:p>
    <w:p w:rsidR="00377660" w:rsidRPr="00AD0221" w:rsidRDefault="00377660" w:rsidP="00AD0221">
      <w:pPr>
        <w:pStyle w:val="a3"/>
        <w:widowControl w:val="0"/>
        <w:numPr>
          <w:ilvl w:val="0"/>
          <w:numId w:val="8"/>
        </w:numPr>
        <w:autoSpaceDE w:val="0"/>
        <w:autoSpaceDN w:val="0"/>
        <w:spacing w:after="0" w:line="24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наименование страны происхождения поставляемого товара (при осуществлении закупки товара, в том числе поставляемого </w:t>
      </w:r>
      <w:r w:rsidR="00AB2437" w:rsidRPr="00AD0221">
        <w:rPr>
          <w:rFonts w:ascii="Times New Roman" w:eastAsia="Times New Roman" w:hAnsi="Times New Roman" w:cs="Times New Roman"/>
          <w:sz w:val="28"/>
          <w:szCs w:val="28"/>
          <w:lang w:eastAsia="ru-RU"/>
        </w:rPr>
        <w:t>З</w:t>
      </w:r>
      <w:r w:rsidRPr="00AD0221">
        <w:rPr>
          <w:rFonts w:ascii="Times New Roman" w:eastAsia="Times New Roman" w:hAnsi="Times New Roman" w:cs="Times New Roman"/>
          <w:sz w:val="28"/>
          <w:szCs w:val="28"/>
          <w:lang w:eastAsia="ru-RU"/>
        </w:rPr>
        <w:t>аказчику при выполнении закупаемых работ, оказании закупаемых услуг), информация и документ</w:t>
      </w:r>
      <w:r w:rsidR="006D49B1" w:rsidRPr="00AD0221">
        <w:rPr>
          <w:rFonts w:ascii="Times New Roman" w:eastAsia="Times New Roman" w:hAnsi="Times New Roman" w:cs="Times New Roman"/>
          <w:sz w:val="28"/>
          <w:szCs w:val="28"/>
          <w:lang w:eastAsia="ru-RU"/>
        </w:rPr>
        <w:t xml:space="preserve">ы, определенные в соответствии </w:t>
      </w:r>
      <w:r w:rsidRPr="00AD0221">
        <w:rPr>
          <w:rFonts w:ascii="Times New Roman" w:eastAsia="Times New Roman" w:hAnsi="Times New Roman" w:cs="Times New Roman"/>
          <w:sz w:val="28"/>
          <w:szCs w:val="28"/>
          <w:lang w:eastAsia="ru-RU"/>
        </w:rPr>
        <w:t>с пунктом 2 части 2 статьи 3.1</w:t>
      </w:r>
      <w:r w:rsidR="00D22D8E" w:rsidRPr="00AD0221">
        <w:rPr>
          <w:rFonts w:ascii="Times New Roman" w:hAnsi="Times New Roman" w:cs="Times New Roman"/>
          <w:b/>
          <w:sz w:val="28"/>
          <w:szCs w:val="28"/>
        </w:rPr>
        <w:t>-</w:t>
      </w:r>
      <w:r w:rsidRPr="00AD0221">
        <w:rPr>
          <w:rFonts w:ascii="Times New Roman" w:eastAsia="Times New Roman" w:hAnsi="Times New Roman" w:cs="Times New Roman"/>
          <w:sz w:val="28"/>
          <w:szCs w:val="28"/>
          <w:lang w:eastAsia="ru-RU"/>
        </w:rPr>
        <w:t xml:space="preserve">4 </w:t>
      </w:r>
      <w:r w:rsidR="00882921" w:rsidRPr="00AD0221">
        <w:rPr>
          <w:rFonts w:ascii="Times New Roman" w:eastAsia="Times New Roman" w:hAnsi="Times New Roman" w:cs="Times New Roman"/>
          <w:sz w:val="28"/>
          <w:szCs w:val="28"/>
          <w:lang w:eastAsia="ru-RU"/>
        </w:rPr>
        <w:t>Закона № </w:t>
      </w:r>
      <w:r w:rsidR="006D49B1" w:rsidRPr="00AD0221">
        <w:rPr>
          <w:rFonts w:ascii="Times New Roman" w:eastAsia="Times New Roman" w:hAnsi="Times New Roman" w:cs="Times New Roman"/>
          <w:sz w:val="28"/>
          <w:szCs w:val="28"/>
          <w:lang w:eastAsia="ru-RU"/>
        </w:rPr>
        <w:t xml:space="preserve">223-ФЗ, </w:t>
      </w:r>
      <w:r w:rsidR="00084E8A" w:rsidRPr="00AD0221">
        <w:rPr>
          <w:rFonts w:ascii="Times New Roman" w:eastAsia="Times New Roman" w:hAnsi="Times New Roman" w:cs="Times New Roman"/>
          <w:sz w:val="28"/>
          <w:szCs w:val="28"/>
          <w:lang w:eastAsia="ru-RU"/>
        </w:rPr>
        <w:t>в случае</w:t>
      </w:r>
      <w:r w:rsidRPr="00AD0221">
        <w:rPr>
          <w:rFonts w:ascii="Times New Roman" w:eastAsia="Times New Roman" w:hAnsi="Times New Roman" w:cs="Times New Roman"/>
          <w:sz w:val="28"/>
          <w:szCs w:val="28"/>
          <w:lang w:eastAsia="ru-RU"/>
        </w:rPr>
        <w:t xml:space="preserve"> если такой запрет установлен в соответствии с </w:t>
      </w:r>
      <w:r w:rsidR="00507396" w:rsidRPr="00AD0221">
        <w:rPr>
          <w:rFonts w:ascii="Times New Roman" w:eastAsia="Times New Roman" w:hAnsi="Times New Roman" w:cs="Times New Roman"/>
          <w:sz w:val="28"/>
          <w:szCs w:val="28"/>
          <w:lang w:eastAsia="ru-RU"/>
        </w:rPr>
        <w:t xml:space="preserve">подпунктом «а» </w:t>
      </w:r>
      <w:hyperlink r:id="rId17" w:history="1">
        <w:r w:rsidRPr="00AD0221">
          <w:rPr>
            <w:rFonts w:ascii="Times New Roman" w:eastAsia="Times New Roman" w:hAnsi="Times New Roman" w:cs="Times New Roman"/>
            <w:sz w:val="28"/>
            <w:szCs w:val="28"/>
            <w:lang w:eastAsia="ru-RU"/>
          </w:rPr>
          <w:t>пункт</w:t>
        </w:r>
        <w:r w:rsidR="00507396" w:rsidRPr="00AD0221">
          <w:rPr>
            <w:rFonts w:ascii="Times New Roman" w:eastAsia="Times New Roman" w:hAnsi="Times New Roman" w:cs="Times New Roman"/>
            <w:sz w:val="28"/>
            <w:szCs w:val="28"/>
            <w:lang w:eastAsia="ru-RU"/>
          </w:rPr>
          <w:t>а</w:t>
        </w:r>
        <w:r w:rsidRPr="00AD0221">
          <w:rPr>
            <w:rFonts w:ascii="Times New Roman" w:eastAsia="Times New Roman" w:hAnsi="Times New Roman" w:cs="Times New Roman"/>
            <w:sz w:val="28"/>
            <w:szCs w:val="28"/>
            <w:lang w:eastAsia="ru-RU"/>
          </w:rPr>
          <w:t xml:space="preserve"> 1 части 2 статьи 3.1</w:t>
        </w:r>
        <w:r w:rsidR="00D22D8E" w:rsidRPr="00AD0221">
          <w:rPr>
            <w:rFonts w:ascii="Times New Roman" w:hAnsi="Times New Roman" w:cs="Times New Roman"/>
            <w:b/>
            <w:sz w:val="28"/>
            <w:szCs w:val="28"/>
          </w:rPr>
          <w:t>-</w:t>
        </w:r>
        <w:r w:rsidRPr="00AD0221">
          <w:rPr>
            <w:rFonts w:ascii="Times New Roman" w:eastAsia="Times New Roman" w:hAnsi="Times New Roman" w:cs="Times New Roman"/>
            <w:sz w:val="28"/>
            <w:szCs w:val="28"/>
            <w:lang w:eastAsia="ru-RU"/>
          </w:rPr>
          <w:t>4</w:t>
        </w:r>
      </w:hyperlink>
      <w:r w:rsidRPr="00AD0221">
        <w:rPr>
          <w:rFonts w:ascii="Times New Roman" w:eastAsia="Times New Roman" w:hAnsi="Times New Roman" w:cs="Times New Roman"/>
          <w:sz w:val="28"/>
          <w:szCs w:val="28"/>
          <w:lang w:eastAsia="ru-RU"/>
        </w:rPr>
        <w:t xml:space="preserve"> </w:t>
      </w:r>
      <w:r w:rsidR="00882921" w:rsidRPr="00AD0221">
        <w:rPr>
          <w:rFonts w:ascii="Times New Roman" w:eastAsia="Times New Roman" w:hAnsi="Times New Roman" w:cs="Times New Roman"/>
          <w:sz w:val="28"/>
          <w:szCs w:val="28"/>
          <w:lang w:eastAsia="ru-RU"/>
        </w:rPr>
        <w:t>Закона № </w:t>
      </w:r>
      <w:r w:rsidRPr="00AD0221">
        <w:rPr>
          <w:rFonts w:ascii="Times New Roman" w:eastAsia="Times New Roman" w:hAnsi="Times New Roman" w:cs="Times New Roman"/>
          <w:sz w:val="28"/>
          <w:szCs w:val="28"/>
          <w:lang w:eastAsia="ru-RU"/>
        </w:rPr>
        <w:t>223-ФЗ в отношении товара, работы, услуги, являющихся предметом закупки.</w:t>
      </w:r>
    </w:p>
    <w:p w:rsidR="003D475D" w:rsidRPr="00AD0221" w:rsidRDefault="00D009D9" w:rsidP="00EA2398">
      <w:pPr>
        <w:pStyle w:val="a3"/>
        <w:widowControl w:val="0"/>
        <w:autoSpaceDE w:val="0"/>
        <w:autoSpaceDN w:val="0"/>
        <w:spacing w:after="0" w:line="24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Справка</w:t>
      </w:r>
      <w:r w:rsidR="00ED4968"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xml:space="preserve">обоснование является неотъемлемой частью </w:t>
      </w:r>
      <w:r w:rsidR="00E974A3" w:rsidRPr="00AD0221">
        <w:rPr>
          <w:rFonts w:ascii="Times New Roman" w:eastAsia="Times New Roman" w:hAnsi="Times New Roman" w:cs="Times New Roman"/>
          <w:sz w:val="28"/>
          <w:szCs w:val="28"/>
          <w:lang w:eastAsia="ru-RU"/>
        </w:rPr>
        <w:t>документации</w:t>
      </w:r>
      <w:r w:rsidRPr="00AD0221">
        <w:rPr>
          <w:rFonts w:ascii="Times New Roman" w:eastAsia="Times New Roman" w:hAnsi="Times New Roman" w:cs="Times New Roman"/>
          <w:sz w:val="28"/>
          <w:szCs w:val="28"/>
          <w:lang w:eastAsia="ru-RU"/>
        </w:rPr>
        <w:t xml:space="preserve"> о закупке и подлежит хранению Заказчиком не менее </w:t>
      </w:r>
      <w:r w:rsidR="000B19E6" w:rsidRPr="00AD0221">
        <w:rPr>
          <w:rFonts w:ascii="Times New Roman" w:eastAsia="Times New Roman" w:hAnsi="Times New Roman" w:cs="Times New Roman"/>
          <w:sz w:val="28"/>
          <w:szCs w:val="28"/>
          <w:lang w:eastAsia="ru-RU"/>
        </w:rPr>
        <w:t>трех</w:t>
      </w:r>
      <w:r w:rsidRPr="00AD0221">
        <w:rPr>
          <w:rFonts w:ascii="Times New Roman" w:eastAsia="Times New Roman" w:hAnsi="Times New Roman" w:cs="Times New Roman"/>
          <w:sz w:val="28"/>
          <w:szCs w:val="28"/>
          <w:lang w:eastAsia="ru-RU"/>
        </w:rPr>
        <w:t xml:space="preserve"> лет со дня заключения договора с единственным поставщиком</w:t>
      </w:r>
      <w:r w:rsidR="00775791" w:rsidRPr="00AD0221">
        <w:rPr>
          <w:rFonts w:ascii="Times New Roman" w:eastAsia="Times New Roman" w:hAnsi="Times New Roman" w:cs="Times New Roman"/>
          <w:sz w:val="28"/>
          <w:szCs w:val="28"/>
          <w:lang w:eastAsia="ru-RU"/>
        </w:rPr>
        <w:t xml:space="preserve"> </w:t>
      </w:r>
      <w:r w:rsidR="00511FC9" w:rsidRPr="00AD0221">
        <w:rPr>
          <w:rFonts w:ascii="Times New Roman" w:eastAsia="Times New Roman" w:hAnsi="Times New Roman" w:cs="Times New Roman"/>
          <w:sz w:val="28"/>
          <w:szCs w:val="28"/>
          <w:lang w:eastAsia="ru-RU"/>
        </w:rPr>
        <w:t>(исполнителем, подрядчиком).</w:t>
      </w:r>
    </w:p>
    <w:p w:rsidR="009C3F3A" w:rsidRPr="00AD0221" w:rsidRDefault="002F6861" w:rsidP="00EA2398">
      <w:pPr>
        <w:widowControl w:val="0"/>
        <w:shd w:val="clear" w:color="auto" w:fill="FFFFFF" w:themeFill="background1"/>
        <w:autoSpaceDE w:val="0"/>
        <w:autoSpaceDN w:val="0"/>
        <w:spacing w:before="240" w:after="0" w:line="242" w:lineRule="auto"/>
        <w:jc w:val="center"/>
        <w:outlineLvl w:val="2"/>
        <w:rPr>
          <w:rFonts w:ascii="Times New Roman" w:eastAsia="Times New Roman" w:hAnsi="Times New Roman" w:cs="Times New Roman"/>
          <w:b/>
          <w:sz w:val="28"/>
          <w:szCs w:val="28"/>
          <w:lang w:eastAsia="ru-RU"/>
        </w:rPr>
      </w:pPr>
      <w:r w:rsidRPr="00AD0221">
        <w:rPr>
          <w:rFonts w:ascii="Times New Roman" w:eastAsia="Times New Roman" w:hAnsi="Times New Roman" w:cs="Times New Roman"/>
          <w:b/>
          <w:sz w:val="28"/>
          <w:szCs w:val="28"/>
          <w:lang w:eastAsia="ru-RU"/>
        </w:rPr>
        <w:t xml:space="preserve">Условия применения и порядок проведения </w:t>
      </w:r>
      <w:r w:rsidR="009C3F3A" w:rsidRPr="00AD0221">
        <w:rPr>
          <w:rFonts w:ascii="Times New Roman" w:eastAsia="Times New Roman" w:hAnsi="Times New Roman" w:cs="Times New Roman"/>
          <w:b/>
          <w:sz w:val="28"/>
          <w:szCs w:val="28"/>
          <w:lang w:eastAsia="ru-RU"/>
        </w:rPr>
        <w:t>з</w:t>
      </w:r>
      <w:r w:rsidR="003D475D" w:rsidRPr="00AD0221">
        <w:rPr>
          <w:rFonts w:ascii="Times New Roman" w:eastAsia="Times New Roman" w:hAnsi="Times New Roman" w:cs="Times New Roman"/>
          <w:b/>
          <w:sz w:val="28"/>
          <w:szCs w:val="28"/>
          <w:lang w:eastAsia="ru-RU"/>
        </w:rPr>
        <w:t>акупк</w:t>
      </w:r>
      <w:r w:rsidR="009C3F3A" w:rsidRPr="00AD0221">
        <w:rPr>
          <w:rFonts w:ascii="Times New Roman" w:eastAsia="Times New Roman" w:hAnsi="Times New Roman" w:cs="Times New Roman"/>
          <w:b/>
          <w:sz w:val="28"/>
          <w:szCs w:val="28"/>
          <w:lang w:eastAsia="ru-RU"/>
        </w:rPr>
        <w:t>и</w:t>
      </w:r>
      <w:r w:rsidR="003D475D" w:rsidRPr="00AD0221">
        <w:rPr>
          <w:rFonts w:ascii="Times New Roman" w:eastAsia="Times New Roman" w:hAnsi="Times New Roman" w:cs="Times New Roman"/>
          <w:b/>
          <w:sz w:val="28"/>
          <w:szCs w:val="28"/>
          <w:lang w:eastAsia="ru-RU"/>
        </w:rPr>
        <w:t xml:space="preserve"> </w:t>
      </w:r>
    </w:p>
    <w:p w:rsidR="003D475D" w:rsidRPr="00AD0221" w:rsidRDefault="003D475D" w:rsidP="00EA2398">
      <w:pPr>
        <w:widowControl w:val="0"/>
        <w:shd w:val="clear" w:color="auto" w:fill="FFFFFF" w:themeFill="background1"/>
        <w:autoSpaceDE w:val="0"/>
        <w:autoSpaceDN w:val="0"/>
        <w:spacing w:after="0" w:line="242" w:lineRule="auto"/>
        <w:jc w:val="center"/>
        <w:outlineLvl w:val="2"/>
        <w:rPr>
          <w:rFonts w:ascii="Times New Roman" w:eastAsia="Times New Roman" w:hAnsi="Times New Roman" w:cs="Times New Roman"/>
          <w:b/>
          <w:sz w:val="28"/>
          <w:szCs w:val="28"/>
          <w:lang w:eastAsia="ru-RU"/>
        </w:rPr>
      </w:pPr>
      <w:r w:rsidRPr="00AD0221">
        <w:rPr>
          <w:rFonts w:ascii="Times New Roman" w:eastAsia="Times New Roman" w:hAnsi="Times New Roman" w:cs="Times New Roman"/>
          <w:b/>
          <w:sz w:val="28"/>
          <w:szCs w:val="28"/>
          <w:lang w:eastAsia="ru-RU"/>
        </w:rPr>
        <w:t>с испол</w:t>
      </w:r>
      <w:r w:rsidR="009C3F3A" w:rsidRPr="00AD0221">
        <w:rPr>
          <w:rFonts w:ascii="Times New Roman" w:eastAsia="Times New Roman" w:hAnsi="Times New Roman" w:cs="Times New Roman"/>
          <w:b/>
          <w:sz w:val="28"/>
          <w:szCs w:val="28"/>
          <w:lang w:eastAsia="ru-RU"/>
        </w:rPr>
        <w:t>ьзованием электронного магазина</w:t>
      </w:r>
    </w:p>
    <w:p w:rsidR="003D475D" w:rsidRPr="00AD0221" w:rsidRDefault="003D475D" w:rsidP="00EA2398">
      <w:pPr>
        <w:widowControl w:val="0"/>
        <w:shd w:val="clear" w:color="auto" w:fill="FFFFFF" w:themeFill="background1"/>
        <w:autoSpaceDE w:val="0"/>
        <w:autoSpaceDN w:val="0"/>
        <w:spacing w:after="0" w:line="242" w:lineRule="auto"/>
        <w:jc w:val="center"/>
        <w:outlineLvl w:val="2"/>
        <w:rPr>
          <w:rFonts w:ascii="Times New Roman" w:eastAsia="Times New Roman" w:hAnsi="Times New Roman" w:cs="Times New Roman"/>
          <w:b/>
          <w:sz w:val="28"/>
          <w:szCs w:val="28"/>
          <w:highlight w:val="yellow"/>
          <w:lang w:eastAsia="ru-RU"/>
        </w:rPr>
      </w:pPr>
    </w:p>
    <w:p w:rsidR="00530BAF" w:rsidRPr="00AD0221" w:rsidRDefault="00530BAF" w:rsidP="001F304A">
      <w:pPr>
        <w:pStyle w:val="a3"/>
        <w:widowControl w:val="0"/>
        <w:numPr>
          <w:ilvl w:val="0"/>
          <w:numId w:val="1"/>
        </w:numPr>
        <w:autoSpaceDE w:val="0"/>
        <w:autoSpaceDN w:val="0"/>
        <w:spacing w:after="0" w:line="242" w:lineRule="auto"/>
        <w:ind w:left="0" w:firstLine="567"/>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Закупку</w:t>
      </w:r>
      <w:r w:rsidR="000D12F5" w:rsidRPr="00AD0221">
        <w:rPr>
          <w:rFonts w:ascii="Times New Roman" w:eastAsia="Times New Roman" w:hAnsi="Times New Roman" w:cs="Times New Roman"/>
          <w:sz w:val="28"/>
          <w:szCs w:val="28"/>
          <w:lang w:eastAsia="ru-RU"/>
        </w:rPr>
        <w:t xml:space="preserve"> у субъекта МСП</w:t>
      </w:r>
      <w:r w:rsidRPr="00AD0221">
        <w:rPr>
          <w:rFonts w:ascii="Times New Roman" w:eastAsia="Times New Roman" w:hAnsi="Times New Roman" w:cs="Times New Roman"/>
          <w:sz w:val="28"/>
          <w:szCs w:val="28"/>
          <w:lang w:eastAsia="ru-RU"/>
        </w:rPr>
        <w:t xml:space="preserve">, предусмотренную пунктом </w:t>
      </w:r>
      <w:r w:rsidR="00031CDC" w:rsidRPr="00AD0221">
        <w:rPr>
          <w:rFonts w:ascii="Times New Roman" w:eastAsia="Times New Roman" w:hAnsi="Times New Roman" w:cs="Times New Roman"/>
          <w:sz w:val="28"/>
          <w:szCs w:val="28"/>
          <w:lang w:eastAsia="ru-RU"/>
        </w:rPr>
        <w:t xml:space="preserve">80 </w:t>
      </w:r>
      <w:r w:rsidRPr="00AD0221">
        <w:rPr>
          <w:rFonts w:ascii="Times New Roman" w:eastAsia="Times New Roman" w:hAnsi="Times New Roman" w:cs="Times New Roman"/>
          <w:sz w:val="28"/>
          <w:szCs w:val="28"/>
          <w:lang w:eastAsia="ru-RU"/>
        </w:rPr>
        <w:t>настоящего Положения</w:t>
      </w:r>
      <w:r w:rsidR="007D092E" w:rsidRPr="00AD0221">
        <w:rPr>
          <w:rFonts w:ascii="Times New Roman" w:eastAsia="Times New Roman" w:hAnsi="Times New Roman" w:cs="Times New Roman"/>
          <w:sz w:val="28"/>
          <w:szCs w:val="28"/>
          <w:lang w:eastAsia="ru-RU"/>
        </w:rPr>
        <w:t xml:space="preserve"> о закупке</w:t>
      </w:r>
      <w:r w:rsidRPr="00AD0221">
        <w:rPr>
          <w:rFonts w:ascii="Times New Roman" w:eastAsia="Times New Roman" w:hAnsi="Times New Roman" w:cs="Times New Roman"/>
          <w:sz w:val="28"/>
          <w:szCs w:val="28"/>
          <w:lang w:eastAsia="ru-RU"/>
        </w:rPr>
        <w:t xml:space="preserve">, </w:t>
      </w:r>
      <w:r w:rsidR="000D12F5" w:rsidRPr="00AD0221">
        <w:rPr>
          <w:rFonts w:ascii="Times New Roman" w:eastAsia="Times New Roman" w:hAnsi="Times New Roman" w:cs="Times New Roman"/>
          <w:sz w:val="28"/>
          <w:szCs w:val="28"/>
          <w:lang w:eastAsia="ru-RU"/>
        </w:rPr>
        <w:t xml:space="preserve">Заказчик вправе </w:t>
      </w:r>
      <w:r w:rsidRPr="00AD0221">
        <w:rPr>
          <w:rFonts w:ascii="Times New Roman" w:eastAsia="Times New Roman" w:hAnsi="Times New Roman" w:cs="Times New Roman"/>
          <w:sz w:val="28"/>
          <w:szCs w:val="28"/>
          <w:lang w:eastAsia="ru-RU"/>
        </w:rPr>
        <w:t xml:space="preserve">провести неконкурентным способом </w:t>
      </w:r>
      <w:r w:rsidR="00507396" w:rsidRPr="00AD0221">
        <w:rPr>
          <w:rFonts w:ascii="Times New Roman" w:eastAsia="Times New Roman" w:hAnsi="Times New Roman" w:cs="Times New Roman"/>
          <w:sz w:val="28"/>
          <w:szCs w:val="28"/>
          <w:lang w:eastAsia="ru-RU"/>
        </w:rPr>
        <w:t>с использованием электронного магазина</w:t>
      </w:r>
      <w:r w:rsidRPr="00AD0221">
        <w:rPr>
          <w:rFonts w:ascii="Times New Roman" w:eastAsia="Times New Roman" w:hAnsi="Times New Roman" w:cs="Times New Roman"/>
          <w:sz w:val="28"/>
          <w:szCs w:val="28"/>
          <w:lang w:eastAsia="ru-RU"/>
        </w:rPr>
        <w:t>. При этом необходимо соблюдать следующий порядок:</w:t>
      </w:r>
    </w:p>
    <w:p w:rsidR="00530BAF" w:rsidRPr="00AD0221" w:rsidRDefault="00110BCE" w:rsidP="00BE089C">
      <w:pPr>
        <w:pStyle w:val="a3"/>
        <w:widowControl w:val="0"/>
        <w:autoSpaceDE w:val="0"/>
        <w:autoSpaceDN w:val="0"/>
        <w:spacing w:after="0" w:line="242" w:lineRule="auto"/>
        <w:ind w:left="0" w:firstLine="567"/>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1) </w:t>
      </w:r>
      <w:r w:rsidR="00530BAF" w:rsidRPr="00AD0221">
        <w:rPr>
          <w:rFonts w:ascii="Times New Roman" w:eastAsia="Times New Roman" w:hAnsi="Times New Roman" w:cs="Times New Roman"/>
          <w:sz w:val="28"/>
          <w:szCs w:val="28"/>
          <w:lang w:eastAsia="ru-RU"/>
        </w:rPr>
        <w:t xml:space="preserve">закупка осуществляется в электронной форме на </w:t>
      </w:r>
      <w:r w:rsidR="007D092E" w:rsidRPr="00AD0221">
        <w:rPr>
          <w:rFonts w:ascii="Times New Roman" w:eastAsia="Times New Roman" w:hAnsi="Times New Roman" w:cs="Times New Roman"/>
          <w:sz w:val="28"/>
          <w:szCs w:val="28"/>
          <w:lang w:eastAsia="ru-RU"/>
        </w:rPr>
        <w:t>ЭП</w:t>
      </w:r>
      <w:r w:rsidR="00530BAF" w:rsidRPr="00AD0221">
        <w:rPr>
          <w:rFonts w:ascii="Times New Roman" w:eastAsia="Times New Roman" w:hAnsi="Times New Roman" w:cs="Times New Roman"/>
          <w:sz w:val="28"/>
          <w:szCs w:val="28"/>
          <w:lang w:eastAsia="ru-RU"/>
        </w:rPr>
        <w:t xml:space="preserve">, операторы которых перечислены в </w:t>
      </w:r>
      <w:hyperlink r:id="rId18" w:history="1">
        <w:r w:rsidR="00D22D8E" w:rsidRPr="00AD0221">
          <w:rPr>
            <w:rFonts w:ascii="Times New Roman" w:eastAsia="Times New Roman" w:hAnsi="Times New Roman" w:cs="Times New Roman"/>
            <w:sz w:val="28"/>
            <w:szCs w:val="28"/>
            <w:lang w:eastAsia="ru-RU"/>
          </w:rPr>
          <w:t>п</w:t>
        </w:r>
        <w:r w:rsidR="006D49B1" w:rsidRPr="00AD0221">
          <w:rPr>
            <w:rFonts w:ascii="Times New Roman" w:eastAsia="Times New Roman" w:hAnsi="Times New Roman" w:cs="Times New Roman"/>
            <w:sz w:val="28"/>
            <w:szCs w:val="28"/>
            <w:lang w:eastAsia="ru-RU"/>
          </w:rPr>
          <w:t>риложении</w:t>
        </w:r>
        <w:r w:rsidR="00D22D8E" w:rsidRPr="00AD0221">
          <w:rPr>
            <w:rFonts w:ascii="Times New Roman" w:eastAsia="Times New Roman" w:hAnsi="Times New Roman" w:cs="Times New Roman"/>
            <w:sz w:val="28"/>
            <w:szCs w:val="28"/>
            <w:lang w:eastAsia="ru-RU"/>
          </w:rPr>
          <w:t xml:space="preserve"> № 1</w:t>
        </w:r>
        <w:r w:rsidR="00C83D83" w:rsidRPr="00AD0221">
          <w:rPr>
            <w:rFonts w:ascii="Times New Roman" w:eastAsia="Times New Roman" w:hAnsi="Times New Roman" w:cs="Times New Roman"/>
            <w:sz w:val="28"/>
            <w:szCs w:val="28"/>
            <w:lang w:eastAsia="ru-RU"/>
          </w:rPr>
          <w:t xml:space="preserve"> </w:t>
        </w:r>
      </w:hyperlink>
      <w:r w:rsidR="00C83D83" w:rsidRPr="00AD0221">
        <w:rPr>
          <w:rFonts w:ascii="Times New Roman" w:eastAsia="Times New Roman" w:hAnsi="Times New Roman" w:cs="Times New Roman"/>
          <w:sz w:val="28"/>
          <w:szCs w:val="28"/>
          <w:lang w:eastAsia="ru-RU"/>
        </w:rPr>
        <w:t>к Распоряжению № </w:t>
      </w:r>
      <w:r w:rsidR="00530BAF" w:rsidRPr="00AD0221">
        <w:rPr>
          <w:rFonts w:ascii="Times New Roman" w:eastAsia="Times New Roman" w:hAnsi="Times New Roman" w:cs="Times New Roman"/>
          <w:sz w:val="28"/>
          <w:szCs w:val="28"/>
          <w:lang w:eastAsia="ru-RU"/>
        </w:rPr>
        <w:t>1447-р</w:t>
      </w:r>
      <w:r w:rsidR="00DB2105" w:rsidRPr="00AD0221">
        <w:rPr>
          <w:rFonts w:ascii="Times New Roman" w:eastAsia="Times New Roman" w:hAnsi="Times New Roman" w:cs="Times New Roman"/>
          <w:sz w:val="28"/>
          <w:szCs w:val="28"/>
          <w:lang w:eastAsia="ru-RU"/>
        </w:rPr>
        <w:t>;</w:t>
      </w:r>
    </w:p>
    <w:p w:rsidR="00530BAF" w:rsidRPr="00AD0221" w:rsidRDefault="00110BCE" w:rsidP="00EA2398">
      <w:pPr>
        <w:pStyle w:val="a3"/>
        <w:widowControl w:val="0"/>
        <w:autoSpaceDE w:val="0"/>
        <w:autoSpaceDN w:val="0"/>
        <w:spacing w:after="0" w:line="24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2) </w:t>
      </w:r>
      <w:r w:rsidR="00530BAF" w:rsidRPr="00AD0221">
        <w:rPr>
          <w:rFonts w:ascii="Times New Roman" w:eastAsia="Times New Roman" w:hAnsi="Times New Roman" w:cs="Times New Roman"/>
          <w:sz w:val="28"/>
          <w:szCs w:val="28"/>
          <w:lang w:eastAsia="ru-RU"/>
        </w:rPr>
        <w:t>цена заключаемого по итогам закупки договора не должна превышать 20</w:t>
      </w:r>
      <w:r w:rsidR="003D07B5" w:rsidRPr="00AD0221">
        <w:rPr>
          <w:rFonts w:ascii="Times New Roman" w:eastAsia="Times New Roman" w:hAnsi="Times New Roman" w:cs="Times New Roman"/>
          <w:sz w:val="28"/>
          <w:szCs w:val="28"/>
          <w:lang w:eastAsia="ru-RU"/>
        </w:rPr>
        <w:t xml:space="preserve"> 000 000 </w:t>
      </w:r>
      <w:r w:rsidR="007D092E" w:rsidRPr="00AD0221">
        <w:rPr>
          <w:rFonts w:ascii="Times New Roman" w:eastAsia="Times New Roman" w:hAnsi="Times New Roman" w:cs="Times New Roman"/>
          <w:sz w:val="28"/>
          <w:szCs w:val="28"/>
          <w:lang w:eastAsia="ru-RU"/>
        </w:rPr>
        <w:t>рублей</w:t>
      </w:r>
      <w:r w:rsidR="00DB2105" w:rsidRPr="00AD0221">
        <w:rPr>
          <w:rFonts w:ascii="Times New Roman" w:eastAsia="Times New Roman" w:hAnsi="Times New Roman" w:cs="Times New Roman"/>
          <w:sz w:val="28"/>
          <w:szCs w:val="28"/>
          <w:lang w:eastAsia="ru-RU"/>
        </w:rPr>
        <w:t>;</w:t>
      </w:r>
    </w:p>
    <w:p w:rsidR="00530BAF" w:rsidRPr="00AD0221" w:rsidRDefault="00110BCE" w:rsidP="00EA2398">
      <w:pPr>
        <w:pStyle w:val="a3"/>
        <w:widowControl w:val="0"/>
        <w:autoSpaceDE w:val="0"/>
        <w:autoSpaceDN w:val="0"/>
        <w:spacing w:after="0" w:line="24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3) </w:t>
      </w:r>
      <w:r w:rsidR="00530BAF" w:rsidRPr="00AD0221">
        <w:rPr>
          <w:rFonts w:ascii="Times New Roman" w:eastAsia="Times New Roman" w:hAnsi="Times New Roman" w:cs="Times New Roman"/>
          <w:sz w:val="28"/>
          <w:szCs w:val="28"/>
          <w:lang w:eastAsia="ru-RU"/>
        </w:rPr>
        <w:t xml:space="preserve">участник закупки </w:t>
      </w:r>
      <w:r w:rsidR="003D07B5" w:rsidRPr="00AD0221">
        <w:rPr>
          <w:rFonts w:ascii="Times New Roman" w:eastAsia="Times New Roman" w:hAnsi="Times New Roman" w:cs="Times New Roman"/>
          <w:sz w:val="28"/>
          <w:szCs w:val="28"/>
          <w:lang w:eastAsia="ru-RU"/>
        </w:rPr>
        <w:t>–</w:t>
      </w:r>
      <w:r w:rsidR="00530BAF" w:rsidRPr="00AD0221">
        <w:rPr>
          <w:rFonts w:ascii="Times New Roman" w:eastAsia="Times New Roman" w:hAnsi="Times New Roman" w:cs="Times New Roman"/>
          <w:sz w:val="28"/>
          <w:szCs w:val="28"/>
          <w:lang w:eastAsia="ru-RU"/>
        </w:rPr>
        <w:t xml:space="preserve"> </w:t>
      </w:r>
      <w:r w:rsidR="003D07B5" w:rsidRPr="00AD0221">
        <w:rPr>
          <w:rFonts w:ascii="Times New Roman" w:eastAsia="Times New Roman" w:hAnsi="Times New Roman" w:cs="Times New Roman"/>
          <w:sz w:val="28"/>
          <w:szCs w:val="28"/>
          <w:lang w:eastAsia="ru-RU"/>
        </w:rPr>
        <w:t xml:space="preserve">субъект </w:t>
      </w:r>
      <w:r w:rsidR="00530BAF" w:rsidRPr="00AD0221">
        <w:rPr>
          <w:rFonts w:ascii="Times New Roman" w:eastAsia="Times New Roman" w:hAnsi="Times New Roman" w:cs="Times New Roman"/>
          <w:sz w:val="28"/>
          <w:szCs w:val="28"/>
          <w:lang w:eastAsia="ru-RU"/>
        </w:rPr>
        <w:t>МСП размещает предварительное предложение о поставке товара (выполнении работ, оказании</w:t>
      </w:r>
      <w:r w:rsidR="00DB2105" w:rsidRPr="00AD0221">
        <w:rPr>
          <w:rFonts w:ascii="Times New Roman" w:eastAsia="Times New Roman" w:hAnsi="Times New Roman" w:cs="Times New Roman"/>
          <w:sz w:val="28"/>
          <w:szCs w:val="28"/>
          <w:lang w:eastAsia="ru-RU"/>
        </w:rPr>
        <w:t xml:space="preserve"> услуг) на электронной площадке;</w:t>
      </w:r>
    </w:p>
    <w:p w:rsidR="00530BAF" w:rsidRPr="00AD0221" w:rsidRDefault="00110BCE" w:rsidP="00EA2398">
      <w:pPr>
        <w:pStyle w:val="a3"/>
        <w:widowControl w:val="0"/>
        <w:autoSpaceDE w:val="0"/>
        <w:autoSpaceDN w:val="0"/>
        <w:spacing w:after="0" w:line="233" w:lineRule="auto"/>
        <w:ind w:left="0" w:firstLine="709"/>
        <w:jc w:val="both"/>
        <w:rPr>
          <w:rFonts w:ascii="Times New Roman" w:eastAsia="Times New Roman" w:hAnsi="Times New Roman" w:cs="Times New Roman"/>
          <w:sz w:val="28"/>
          <w:szCs w:val="28"/>
          <w:lang w:eastAsia="ru-RU"/>
        </w:rPr>
      </w:pPr>
      <w:bookmarkStart w:id="15" w:name="Par3"/>
      <w:bookmarkEnd w:id="15"/>
      <w:r w:rsidRPr="00AD0221">
        <w:rPr>
          <w:rFonts w:ascii="Times New Roman" w:eastAsia="Times New Roman" w:hAnsi="Times New Roman" w:cs="Times New Roman"/>
          <w:sz w:val="28"/>
          <w:szCs w:val="28"/>
          <w:lang w:eastAsia="ru-RU"/>
        </w:rPr>
        <w:t>4) </w:t>
      </w:r>
      <w:r w:rsidR="00530BAF" w:rsidRPr="00AD0221">
        <w:rPr>
          <w:rFonts w:ascii="Times New Roman" w:eastAsia="Times New Roman" w:hAnsi="Times New Roman" w:cs="Times New Roman"/>
          <w:sz w:val="28"/>
          <w:szCs w:val="28"/>
          <w:lang w:eastAsia="ru-RU"/>
        </w:rPr>
        <w:t xml:space="preserve">Заказчик размещает на электронной площадке информацию о закупаемом товаре (работе, услуге), устанавливает требования </w:t>
      </w:r>
      <w:r w:rsidR="003D07B5" w:rsidRPr="00AD0221">
        <w:rPr>
          <w:rFonts w:ascii="Times New Roman" w:eastAsia="Times New Roman" w:hAnsi="Times New Roman" w:cs="Times New Roman"/>
          <w:sz w:val="28"/>
          <w:szCs w:val="28"/>
          <w:lang w:eastAsia="ru-RU"/>
        </w:rPr>
        <w:t>к нему и к участнику закупки</w:t>
      </w:r>
      <w:r w:rsidR="00DB2105" w:rsidRPr="00AD0221">
        <w:rPr>
          <w:rFonts w:ascii="Times New Roman" w:eastAsia="Times New Roman" w:hAnsi="Times New Roman" w:cs="Times New Roman"/>
          <w:sz w:val="28"/>
          <w:szCs w:val="28"/>
          <w:lang w:eastAsia="ru-RU"/>
        </w:rPr>
        <w:t>;</w:t>
      </w:r>
    </w:p>
    <w:p w:rsidR="00530BAF" w:rsidRPr="00AD0221" w:rsidRDefault="00110BCE" w:rsidP="00EA2398">
      <w:pPr>
        <w:pStyle w:val="a3"/>
        <w:widowControl w:val="0"/>
        <w:autoSpaceDE w:val="0"/>
        <w:autoSpaceDN w:val="0"/>
        <w:spacing w:after="0" w:line="233"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5) </w:t>
      </w:r>
      <w:r w:rsidR="00530BAF" w:rsidRPr="00AD0221">
        <w:rPr>
          <w:rFonts w:ascii="Times New Roman" w:eastAsia="Times New Roman" w:hAnsi="Times New Roman" w:cs="Times New Roman"/>
          <w:sz w:val="28"/>
          <w:szCs w:val="28"/>
          <w:lang w:eastAsia="ru-RU"/>
        </w:rPr>
        <w:t xml:space="preserve">из содержащихся на </w:t>
      </w:r>
      <w:r w:rsidR="00D22D8E" w:rsidRPr="00AD0221">
        <w:rPr>
          <w:rFonts w:ascii="Times New Roman" w:eastAsia="Times New Roman" w:hAnsi="Times New Roman" w:cs="Times New Roman"/>
          <w:sz w:val="28"/>
          <w:szCs w:val="28"/>
          <w:lang w:eastAsia="ru-RU"/>
        </w:rPr>
        <w:t>ЭП</w:t>
      </w:r>
      <w:r w:rsidR="00530BAF" w:rsidRPr="00AD0221">
        <w:rPr>
          <w:rFonts w:ascii="Times New Roman" w:eastAsia="Times New Roman" w:hAnsi="Times New Roman" w:cs="Times New Roman"/>
          <w:sz w:val="28"/>
          <w:szCs w:val="28"/>
          <w:lang w:eastAsia="ru-RU"/>
        </w:rPr>
        <w:t xml:space="preserve"> предварительных предложений участников оператор выбирает соответствую</w:t>
      </w:r>
      <w:r w:rsidR="00DB2105" w:rsidRPr="00AD0221">
        <w:rPr>
          <w:rFonts w:ascii="Times New Roman" w:eastAsia="Times New Roman" w:hAnsi="Times New Roman" w:cs="Times New Roman"/>
          <w:sz w:val="28"/>
          <w:szCs w:val="28"/>
          <w:lang w:eastAsia="ru-RU"/>
        </w:rPr>
        <w:t>щие</w:t>
      </w:r>
      <w:r w:rsidR="00530BAF" w:rsidRPr="00AD0221">
        <w:rPr>
          <w:rFonts w:ascii="Times New Roman" w:eastAsia="Times New Roman" w:hAnsi="Times New Roman" w:cs="Times New Roman"/>
          <w:sz w:val="28"/>
          <w:szCs w:val="28"/>
          <w:lang w:eastAsia="ru-RU"/>
        </w:rPr>
        <w:t xml:space="preserve"> требов</w:t>
      </w:r>
      <w:r w:rsidR="00DB2105" w:rsidRPr="00AD0221">
        <w:rPr>
          <w:rFonts w:ascii="Times New Roman" w:eastAsia="Times New Roman" w:hAnsi="Times New Roman" w:cs="Times New Roman"/>
          <w:sz w:val="28"/>
          <w:szCs w:val="28"/>
          <w:lang w:eastAsia="ru-RU"/>
        </w:rPr>
        <w:t>аниям, установленным Заказчиком;</w:t>
      </w:r>
    </w:p>
    <w:p w:rsidR="00530BAF" w:rsidRPr="00AD0221" w:rsidRDefault="00110BCE" w:rsidP="00EA2398">
      <w:pPr>
        <w:pStyle w:val="a3"/>
        <w:widowControl w:val="0"/>
        <w:autoSpaceDE w:val="0"/>
        <w:autoSpaceDN w:val="0"/>
        <w:spacing w:after="0" w:line="233" w:lineRule="auto"/>
        <w:ind w:left="0" w:firstLine="709"/>
        <w:jc w:val="both"/>
        <w:rPr>
          <w:rFonts w:ascii="Times New Roman" w:eastAsia="Times New Roman" w:hAnsi="Times New Roman" w:cs="Times New Roman"/>
          <w:sz w:val="28"/>
          <w:szCs w:val="28"/>
          <w:lang w:eastAsia="ru-RU"/>
        </w:rPr>
      </w:pPr>
      <w:bookmarkStart w:id="16" w:name="Par5"/>
      <w:bookmarkEnd w:id="16"/>
      <w:r w:rsidRPr="00AD0221">
        <w:rPr>
          <w:rFonts w:ascii="Times New Roman" w:eastAsia="Times New Roman" w:hAnsi="Times New Roman" w:cs="Times New Roman"/>
          <w:sz w:val="28"/>
          <w:szCs w:val="28"/>
          <w:lang w:eastAsia="ru-RU"/>
        </w:rPr>
        <w:t>6) </w:t>
      </w:r>
      <w:r w:rsidR="00530BAF" w:rsidRPr="00AD0221">
        <w:rPr>
          <w:rFonts w:ascii="Times New Roman" w:eastAsia="Times New Roman" w:hAnsi="Times New Roman" w:cs="Times New Roman"/>
          <w:sz w:val="28"/>
          <w:szCs w:val="28"/>
          <w:lang w:eastAsia="ru-RU"/>
        </w:rPr>
        <w:t xml:space="preserve">из числа определенных оператором участников Заказчик, используя критерии оценки, установленные в </w:t>
      </w:r>
      <w:r w:rsidR="005670E0" w:rsidRPr="00AD0221">
        <w:rPr>
          <w:rFonts w:ascii="Times New Roman" w:eastAsia="Times New Roman" w:hAnsi="Times New Roman" w:cs="Times New Roman"/>
          <w:sz w:val="28"/>
          <w:szCs w:val="28"/>
          <w:lang w:eastAsia="ru-RU"/>
        </w:rPr>
        <w:t>подпункте 7 настоящего пункта</w:t>
      </w:r>
      <w:r w:rsidR="00530BAF" w:rsidRPr="00AD0221">
        <w:rPr>
          <w:rFonts w:ascii="Times New Roman" w:eastAsia="Times New Roman" w:hAnsi="Times New Roman" w:cs="Times New Roman"/>
          <w:sz w:val="28"/>
          <w:szCs w:val="28"/>
          <w:lang w:eastAsia="ru-RU"/>
        </w:rPr>
        <w:t>, выбирает участника, с которым заключается дого</w:t>
      </w:r>
      <w:r w:rsidR="00DB2105" w:rsidRPr="00AD0221">
        <w:rPr>
          <w:rFonts w:ascii="Times New Roman" w:eastAsia="Times New Roman" w:hAnsi="Times New Roman" w:cs="Times New Roman"/>
          <w:sz w:val="28"/>
          <w:szCs w:val="28"/>
          <w:lang w:eastAsia="ru-RU"/>
        </w:rPr>
        <w:t>вор;</w:t>
      </w:r>
    </w:p>
    <w:p w:rsidR="00530BAF" w:rsidRPr="00AD0221" w:rsidRDefault="00110BCE" w:rsidP="00EA2398">
      <w:pPr>
        <w:pStyle w:val="a3"/>
        <w:widowControl w:val="0"/>
        <w:autoSpaceDE w:val="0"/>
        <w:autoSpaceDN w:val="0"/>
        <w:spacing w:after="0" w:line="233" w:lineRule="auto"/>
        <w:ind w:left="0" w:firstLine="709"/>
        <w:jc w:val="both"/>
        <w:rPr>
          <w:rFonts w:ascii="Times New Roman" w:eastAsia="Times New Roman" w:hAnsi="Times New Roman" w:cs="Times New Roman"/>
          <w:sz w:val="28"/>
          <w:szCs w:val="28"/>
          <w:lang w:eastAsia="ru-RU"/>
        </w:rPr>
      </w:pPr>
      <w:bookmarkStart w:id="17" w:name="Par6"/>
      <w:bookmarkEnd w:id="17"/>
      <w:r w:rsidRPr="00AD0221">
        <w:rPr>
          <w:rFonts w:ascii="Times New Roman" w:eastAsia="Times New Roman" w:hAnsi="Times New Roman" w:cs="Times New Roman"/>
          <w:sz w:val="28"/>
          <w:szCs w:val="28"/>
          <w:lang w:eastAsia="ru-RU"/>
        </w:rPr>
        <w:t>7) </w:t>
      </w:r>
      <w:r w:rsidR="00530BAF" w:rsidRPr="00AD0221">
        <w:rPr>
          <w:rFonts w:ascii="Times New Roman" w:eastAsia="Times New Roman" w:hAnsi="Times New Roman" w:cs="Times New Roman"/>
          <w:sz w:val="28"/>
          <w:szCs w:val="28"/>
          <w:lang w:eastAsia="ru-RU"/>
        </w:rPr>
        <w:t xml:space="preserve">критериями оценки предложений участников в зависимости от специфики закупки могут быть установлены критерии, указанные </w:t>
      </w:r>
      <w:r w:rsidR="00C81179" w:rsidRPr="00AD0221">
        <w:rPr>
          <w:rFonts w:ascii="Times New Roman" w:eastAsia="Times New Roman" w:hAnsi="Times New Roman" w:cs="Times New Roman"/>
          <w:sz w:val="28"/>
          <w:szCs w:val="28"/>
          <w:lang w:eastAsia="ru-RU"/>
        </w:rPr>
        <w:t xml:space="preserve">в </w:t>
      </w:r>
      <w:hyperlink w:anchor="Par6" w:history="1">
        <w:r w:rsidR="00D22D8E" w:rsidRPr="00AD0221">
          <w:rPr>
            <w:rFonts w:ascii="Times New Roman" w:eastAsia="Times New Roman" w:hAnsi="Times New Roman" w:cs="Times New Roman"/>
            <w:sz w:val="28"/>
            <w:szCs w:val="28"/>
            <w:lang w:eastAsia="ru-RU"/>
          </w:rPr>
          <w:t>п</w:t>
        </w:r>
        <w:r w:rsidR="00C81179" w:rsidRPr="00AD0221">
          <w:rPr>
            <w:rFonts w:ascii="Times New Roman" w:eastAsia="Times New Roman" w:hAnsi="Times New Roman" w:cs="Times New Roman"/>
            <w:sz w:val="28"/>
            <w:szCs w:val="28"/>
            <w:lang w:eastAsia="ru-RU"/>
          </w:rPr>
          <w:t>риложении</w:t>
        </w:r>
      </w:hyperlink>
      <w:r w:rsidR="00C81179" w:rsidRPr="00AD0221">
        <w:rPr>
          <w:rFonts w:ascii="Times New Roman" w:eastAsia="Times New Roman" w:hAnsi="Times New Roman" w:cs="Times New Roman"/>
          <w:sz w:val="28"/>
          <w:szCs w:val="28"/>
          <w:lang w:eastAsia="ru-RU"/>
        </w:rPr>
        <w:t xml:space="preserve"> к настоящему Положению о закупке</w:t>
      </w:r>
      <w:r w:rsidR="00530BAF" w:rsidRPr="00AD0221">
        <w:rPr>
          <w:rFonts w:ascii="Times New Roman" w:eastAsia="Times New Roman" w:hAnsi="Times New Roman" w:cs="Times New Roman"/>
          <w:sz w:val="28"/>
          <w:szCs w:val="28"/>
          <w:lang w:eastAsia="ru-RU"/>
        </w:rPr>
        <w:t>. Заказчик из числа определенных оператором участников выбирает предложение участника согласно установленным крите</w:t>
      </w:r>
      <w:r w:rsidR="00E3451F" w:rsidRPr="00AD0221">
        <w:rPr>
          <w:rFonts w:ascii="Times New Roman" w:eastAsia="Times New Roman" w:hAnsi="Times New Roman" w:cs="Times New Roman"/>
          <w:sz w:val="28"/>
          <w:szCs w:val="28"/>
          <w:lang w:eastAsia="ru-RU"/>
        </w:rPr>
        <w:t>риям;</w:t>
      </w:r>
    </w:p>
    <w:p w:rsidR="000A17BA" w:rsidRPr="00AD0221" w:rsidRDefault="00110BCE" w:rsidP="00EA2398">
      <w:pPr>
        <w:pStyle w:val="a3"/>
        <w:widowControl w:val="0"/>
        <w:autoSpaceDE w:val="0"/>
        <w:autoSpaceDN w:val="0"/>
        <w:spacing w:after="0" w:line="233"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8) </w:t>
      </w:r>
      <w:r w:rsidR="00530BAF" w:rsidRPr="00AD0221">
        <w:rPr>
          <w:rFonts w:ascii="Times New Roman" w:eastAsia="Times New Roman" w:hAnsi="Times New Roman" w:cs="Times New Roman"/>
          <w:sz w:val="28"/>
          <w:szCs w:val="28"/>
          <w:lang w:eastAsia="ru-RU"/>
        </w:rPr>
        <w:t xml:space="preserve">договор с участником, определенным согласно </w:t>
      </w:r>
      <w:hyperlink w:anchor="Par5" w:history="1">
        <w:r w:rsidR="005670E0" w:rsidRPr="00AD0221">
          <w:rPr>
            <w:rFonts w:ascii="Times New Roman" w:eastAsia="Times New Roman" w:hAnsi="Times New Roman" w:cs="Times New Roman"/>
            <w:sz w:val="28"/>
            <w:szCs w:val="28"/>
            <w:lang w:eastAsia="ru-RU"/>
          </w:rPr>
          <w:t>подпункт</w:t>
        </w:r>
        <w:r w:rsidR="0050402C" w:rsidRPr="00AD0221">
          <w:rPr>
            <w:rFonts w:ascii="Times New Roman" w:eastAsia="Times New Roman" w:hAnsi="Times New Roman" w:cs="Times New Roman"/>
            <w:sz w:val="28"/>
            <w:szCs w:val="28"/>
            <w:lang w:eastAsia="ru-RU"/>
          </w:rPr>
          <w:t>а</w:t>
        </w:r>
        <w:r w:rsidR="00530BAF" w:rsidRPr="00AD0221">
          <w:rPr>
            <w:rFonts w:ascii="Times New Roman" w:eastAsia="Times New Roman" w:hAnsi="Times New Roman" w:cs="Times New Roman"/>
            <w:sz w:val="28"/>
            <w:szCs w:val="28"/>
            <w:lang w:eastAsia="ru-RU"/>
          </w:rPr>
          <w:t xml:space="preserve"> 6</w:t>
        </w:r>
      </w:hyperlink>
      <w:r w:rsidR="00530BAF" w:rsidRPr="00AD0221">
        <w:rPr>
          <w:rFonts w:ascii="Times New Roman" w:eastAsia="Times New Roman" w:hAnsi="Times New Roman" w:cs="Times New Roman"/>
          <w:sz w:val="28"/>
          <w:szCs w:val="28"/>
          <w:lang w:eastAsia="ru-RU"/>
        </w:rPr>
        <w:t xml:space="preserve"> настоящего пункта, заключается на </w:t>
      </w:r>
      <w:r w:rsidR="00D22D8E" w:rsidRPr="00AD0221">
        <w:rPr>
          <w:rFonts w:ascii="Times New Roman" w:eastAsia="Times New Roman" w:hAnsi="Times New Roman" w:cs="Times New Roman"/>
          <w:sz w:val="28"/>
          <w:szCs w:val="28"/>
          <w:lang w:eastAsia="ru-RU"/>
        </w:rPr>
        <w:t>ЭП</w:t>
      </w:r>
      <w:r w:rsidR="00530BAF" w:rsidRPr="00AD0221">
        <w:rPr>
          <w:rFonts w:ascii="Times New Roman" w:eastAsia="Times New Roman" w:hAnsi="Times New Roman" w:cs="Times New Roman"/>
          <w:sz w:val="28"/>
          <w:szCs w:val="28"/>
          <w:lang w:eastAsia="ru-RU"/>
        </w:rPr>
        <w:t xml:space="preserve"> с использованием ее программно-аппаратных средств и подписывается Заказчиком и участником, с которым заключается договор, электронной подписью. Договор заключается на условиях предложения участника и условиях, указанных согласно </w:t>
      </w:r>
      <w:hyperlink w:anchor="Par3" w:history="1">
        <w:r w:rsidR="005670E0" w:rsidRPr="00AD0221">
          <w:rPr>
            <w:rFonts w:ascii="Times New Roman" w:eastAsia="Times New Roman" w:hAnsi="Times New Roman" w:cs="Times New Roman"/>
            <w:sz w:val="28"/>
            <w:szCs w:val="28"/>
            <w:lang w:eastAsia="ru-RU"/>
          </w:rPr>
          <w:t xml:space="preserve">подпункту </w:t>
        </w:r>
        <w:r w:rsidR="00530BAF" w:rsidRPr="00AD0221">
          <w:rPr>
            <w:rFonts w:ascii="Times New Roman" w:eastAsia="Times New Roman" w:hAnsi="Times New Roman" w:cs="Times New Roman"/>
            <w:sz w:val="28"/>
            <w:szCs w:val="28"/>
            <w:lang w:eastAsia="ru-RU"/>
          </w:rPr>
          <w:t>4</w:t>
        </w:r>
      </w:hyperlink>
      <w:r w:rsidR="00530BAF" w:rsidRPr="00AD0221">
        <w:rPr>
          <w:rFonts w:ascii="Times New Roman" w:eastAsia="Times New Roman" w:hAnsi="Times New Roman" w:cs="Times New Roman"/>
          <w:sz w:val="28"/>
          <w:szCs w:val="28"/>
          <w:lang w:eastAsia="ru-RU"/>
        </w:rPr>
        <w:t xml:space="preserve"> настоящего пункта при размещении информации о закупаемом товаре (работе, услуге). Срок заключения договора </w:t>
      </w:r>
      <w:r w:rsidR="005670E0" w:rsidRPr="00AD0221">
        <w:rPr>
          <w:rFonts w:ascii="Times New Roman" w:eastAsia="Times New Roman" w:hAnsi="Times New Roman" w:cs="Times New Roman"/>
          <w:sz w:val="28"/>
          <w:szCs w:val="28"/>
          <w:lang w:eastAsia="ru-RU"/>
        </w:rPr>
        <w:t xml:space="preserve">должен составлять </w:t>
      </w:r>
      <w:r w:rsidR="00530BAF" w:rsidRPr="00AD0221">
        <w:rPr>
          <w:rFonts w:ascii="Times New Roman" w:eastAsia="Times New Roman" w:hAnsi="Times New Roman" w:cs="Times New Roman"/>
          <w:sz w:val="28"/>
          <w:szCs w:val="28"/>
          <w:lang w:eastAsia="ru-RU"/>
        </w:rPr>
        <w:t xml:space="preserve">не более </w:t>
      </w:r>
      <w:r w:rsidR="005D0D19" w:rsidRPr="00AD0221">
        <w:rPr>
          <w:rFonts w:ascii="Times New Roman" w:eastAsia="Times New Roman" w:hAnsi="Times New Roman" w:cs="Times New Roman"/>
          <w:sz w:val="28"/>
          <w:szCs w:val="28"/>
          <w:lang w:eastAsia="ru-RU"/>
        </w:rPr>
        <w:t>20</w:t>
      </w:r>
      <w:r w:rsidR="00530BAF" w:rsidRPr="00AD0221">
        <w:rPr>
          <w:rFonts w:ascii="Times New Roman" w:eastAsia="Times New Roman" w:hAnsi="Times New Roman" w:cs="Times New Roman"/>
          <w:sz w:val="28"/>
          <w:szCs w:val="28"/>
          <w:lang w:eastAsia="ru-RU"/>
        </w:rPr>
        <w:t xml:space="preserve"> дней со дня принятия Заказчиком решения о заключении такого договора согласно </w:t>
      </w:r>
      <w:hyperlink w:anchor="Par5" w:history="1">
        <w:r w:rsidR="00BE12F1" w:rsidRPr="00AD0221">
          <w:rPr>
            <w:rFonts w:ascii="Times New Roman" w:eastAsia="Times New Roman" w:hAnsi="Times New Roman" w:cs="Times New Roman"/>
            <w:sz w:val="28"/>
            <w:szCs w:val="28"/>
            <w:lang w:eastAsia="ru-RU"/>
          </w:rPr>
          <w:t>подпункту</w:t>
        </w:r>
        <w:r w:rsidR="00530BAF" w:rsidRPr="00AD0221">
          <w:rPr>
            <w:rFonts w:ascii="Times New Roman" w:eastAsia="Times New Roman" w:hAnsi="Times New Roman" w:cs="Times New Roman"/>
            <w:sz w:val="28"/>
            <w:szCs w:val="28"/>
            <w:lang w:eastAsia="ru-RU"/>
          </w:rPr>
          <w:t xml:space="preserve"> 6</w:t>
        </w:r>
      </w:hyperlink>
      <w:r w:rsidR="00530BAF" w:rsidRPr="00AD0221">
        <w:rPr>
          <w:rFonts w:ascii="Times New Roman" w:eastAsia="Times New Roman" w:hAnsi="Times New Roman" w:cs="Times New Roman"/>
          <w:sz w:val="28"/>
          <w:szCs w:val="28"/>
          <w:lang w:eastAsia="ru-RU"/>
        </w:rPr>
        <w:t xml:space="preserve"> настоящего пункта, за исключением случаев, предусмотренных </w:t>
      </w:r>
      <w:hyperlink r:id="rId19" w:history="1">
        <w:r w:rsidR="00BE12F1" w:rsidRPr="00AD0221">
          <w:rPr>
            <w:rFonts w:ascii="Times New Roman" w:eastAsia="Times New Roman" w:hAnsi="Times New Roman" w:cs="Times New Roman"/>
            <w:sz w:val="28"/>
            <w:szCs w:val="28"/>
            <w:lang w:eastAsia="ru-RU"/>
          </w:rPr>
          <w:t>пунктом</w:t>
        </w:r>
        <w:r w:rsidR="00530BAF" w:rsidRPr="00AD0221">
          <w:rPr>
            <w:rFonts w:ascii="Times New Roman" w:eastAsia="Times New Roman" w:hAnsi="Times New Roman" w:cs="Times New Roman"/>
            <w:sz w:val="28"/>
            <w:szCs w:val="28"/>
            <w:lang w:eastAsia="ru-RU"/>
          </w:rPr>
          <w:t xml:space="preserve"> 27</w:t>
        </w:r>
      </w:hyperlink>
      <w:r w:rsidR="00530BAF" w:rsidRPr="00AD0221">
        <w:rPr>
          <w:rFonts w:ascii="Times New Roman" w:eastAsia="Times New Roman" w:hAnsi="Times New Roman" w:cs="Times New Roman"/>
          <w:sz w:val="28"/>
          <w:szCs w:val="28"/>
          <w:lang w:eastAsia="ru-RU"/>
        </w:rPr>
        <w:t xml:space="preserve"> </w:t>
      </w:r>
      <w:r w:rsidR="00BE12F1" w:rsidRPr="00AD0221">
        <w:rPr>
          <w:rFonts w:ascii="Times New Roman" w:eastAsia="Times New Roman" w:hAnsi="Times New Roman" w:cs="Times New Roman"/>
          <w:sz w:val="28"/>
          <w:szCs w:val="28"/>
          <w:lang w:eastAsia="ru-RU"/>
        </w:rPr>
        <w:t>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w:t>
      </w:r>
      <w:r w:rsidR="00C83D83" w:rsidRPr="00AD0221">
        <w:rPr>
          <w:rFonts w:ascii="Times New Roman" w:eastAsia="Times New Roman" w:hAnsi="Times New Roman" w:cs="Times New Roman"/>
          <w:sz w:val="28"/>
          <w:szCs w:val="28"/>
          <w:lang w:eastAsia="ru-RU"/>
        </w:rPr>
        <w:t>остановлением № </w:t>
      </w:r>
      <w:r w:rsidR="00BE12F1" w:rsidRPr="00AD0221">
        <w:rPr>
          <w:rFonts w:ascii="Times New Roman" w:eastAsia="Times New Roman" w:hAnsi="Times New Roman" w:cs="Times New Roman"/>
          <w:sz w:val="28"/>
          <w:szCs w:val="28"/>
          <w:lang w:eastAsia="ru-RU"/>
        </w:rPr>
        <w:t>1352.</w:t>
      </w:r>
    </w:p>
    <w:p w:rsidR="00B11EE6" w:rsidRPr="00AD0221" w:rsidRDefault="00B11EE6" w:rsidP="00EA2398">
      <w:pPr>
        <w:pStyle w:val="a3"/>
        <w:widowControl w:val="0"/>
        <w:autoSpaceDE w:val="0"/>
        <w:autoSpaceDN w:val="0"/>
        <w:spacing w:after="0" w:line="233" w:lineRule="auto"/>
        <w:ind w:left="0" w:firstLine="709"/>
        <w:jc w:val="both"/>
        <w:rPr>
          <w:rFonts w:ascii="Times New Roman" w:eastAsia="Times New Roman" w:hAnsi="Times New Roman" w:cs="Times New Roman"/>
          <w:sz w:val="28"/>
          <w:szCs w:val="28"/>
          <w:lang w:eastAsia="ru-RU"/>
        </w:rPr>
      </w:pPr>
    </w:p>
    <w:p w:rsidR="00447EDF" w:rsidRPr="00AD0221" w:rsidRDefault="00447EDF" w:rsidP="00EA2398">
      <w:pPr>
        <w:widowControl w:val="0"/>
        <w:autoSpaceDE w:val="0"/>
        <w:autoSpaceDN w:val="0"/>
        <w:spacing w:after="0" w:line="233" w:lineRule="auto"/>
        <w:jc w:val="center"/>
        <w:rPr>
          <w:rFonts w:ascii="Times New Roman" w:eastAsia="Times New Roman" w:hAnsi="Times New Roman" w:cs="Times New Roman"/>
          <w:b/>
          <w:sz w:val="28"/>
          <w:szCs w:val="28"/>
          <w:lang w:eastAsia="ru-RU"/>
        </w:rPr>
      </w:pPr>
      <w:r w:rsidRPr="00AD0221">
        <w:rPr>
          <w:rFonts w:ascii="Times New Roman" w:eastAsia="Times New Roman" w:hAnsi="Times New Roman" w:cs="Times New Roman"/>
          <w:b/>
          <w:sz w:val="28"/>
          <w:szCs w:val="28"/>
          <w:lang w:eastAsia="ru-RU"/>
        </w:rPr>
        <w:t xml:space="preserve">Условия применения и порядок проведения запроса </w:t>
      </w:r>
      <w:r w:rsidR="005D4C91" w:rsidRPr="00AD0221">
        <w:rPr>
          <w:rFonts w:ascii="Times New Roman" w:eastAsia="Times New Roman" w:hAnsi="Times New Roman" w:cs="Times New Roman"/>
          <w:b/>
          <w:sz w:val="28"/>
          <w:szCs w:val="28"/>
          <w:lang w:eastAsia="ru-RU"/>
        </w:rPr>
        <w:t>оферт</w:t>
      </w:r>
    </w:p>
    <w:p w:rsidR="009C3F3A" w:rsidRPr="00AD0221" w:rsidRDefault="009C3F3A" w:rsidP="00EA2398">
      <w:pPr>
        <w:widowControl w:val="0"/>
        <w:autoSpaceDE w:val="0"/>
        <w:autoSpaceDN w:val="0"/>
        <w:spacing w:after="0" w:line="233" w:lineRule="auto"/>
        <w:jc w:val="center"/>
        <w:rPr>
          <w:rFonts w:ascii="Times New Roman" w:eastAsia="Times New Roman" w:hAnsi="Times New Roman" w:cs="Times New Roman"/>
          <w:b/>
          <w:sz w:val="28"/>
          <w:szCs w:val="28"/>
          <w:lang w:eastAsia="ru-RU"/>
        </w:rPr>
      </w:pPr>
    </w:p>
    <w:p w:rsidR="009410AC" w:rsidRPr="00AD0221" w:rsidRDefault="00AD7280" w:rsidP="001F304A">
      <w:pPr>
        <w:pStyle w:val="a3"/>
        <w:widowControl w:val="0"/>
        <w:numPr>
          <w:ilvl w:val="0"/>
          <w:numId w:val="1"/>
        </w:numPr>
        <w:spacing w:line="233"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Заказчик вправе провести закупку неконкурентным способом, предусмотренную пунктом </w:t>
      </w:r>
      <w:r w:rsidR="00031CDC" w:rsidRPr="00AD0221">
        <w:rPr>
          <w:rFonts w:ascii="Times New Roman" w:eastAsia="Times New Roman" w:hAnsi="Times New Roman" w:cs="Times New Roman"/>
          <w:sz w:val="28"/>
          <w:szCs w:val="28"/>
          <w:lang w:eastAsia="ru-RU"/>
        </w:rPr>
        <w:t>80</w:t>
      </w:r>
      <w:r w:rsidRPr="00AD0221">
        <w:rPr>
          <w:rFonts w:ascii="Times New Roman" w:eastAsia="Times New Roman" w:hAnsi="Times New Roman" w:cs="Times New Roman"/>
          <w:sz w:val="28"/>
          <w:szCs w:val="28"/>
          <w:lang w:eastAsia="ru-RU"/>
        </w:rPr>
        <w:t xml:space="preserve"> настоящего Положения</w:t>
      </w:r>
      <w:r w:rsidR="00457025" w:rsidRPr="00AD0221">
        <w:rPr>
          <w:rFonts w:ascii="Times New Roman" w:eastAsia="Times New Roman" w:hAnsi="Times New Roman" w:cs="Times New Roman"/>
          <w:sz w:val="28"/>
          <w:szCs w:val="28"/>
          <w:lang w:eastAsia="ru-RU"/>
        </w:rPr>
        <w:t xml:space="preserve"> о закупке</w:t>
      </w:r>
      <w:r w:rsidR="00C3418B" w:rsidRPr="00AD0221">
        <w:rPr>
          <w:rFonts w:ascii="Times New Roman" w:eastAsia="Times New Roman" w:hAnsi="Times New Roman" w:cs="Times New Roman"/>
          <w:sz w:val="28"/>
          <w:szCs w:val="28"/>
          <w:lang w:eastAsia="ru-RU"/>
        </w:rPr>
        <w:t xml:space="preserve">, путем проведения запроса оферт </w:t>
      </w:r>
      <w:r w:rsidR="00414C63" w:rsidRPr="00AD0221">
        <w:rPr>
          <w:rFonts w:ascii="Times New Roman" w:eastAsia="Times New Roman" w:hAnsi="Times New Roman" w:cs="Times New Roman"/>
          <w:sz w:val="28"/>
          <w:szCs w:val="28"/>
          <w:lang w:eastAsia="ru-RU"/>
        </w:rPr>
        <w:t>(открытым и закрытым способом</w:t>
      </w:r>
      <w:r w:rsidR="009410AC" w:rsidRPr="00AD0221">
        <w:rPr>
          <w:rFonts w:ascii="Times New Roman" w:eastAsia="Times New Roman" w:hAnsi="Times New Roman" w:cs="Times New Roman"/>
          <w:sz w:val="28"/>
          <w:szCs w:val="28"/>
          <w:lang w:eastAsia="ru-RU"/>
        </w:rPr>
        <w:t xml:space="preserve">, </w:t>
      </w:r>
      <w:r w:rsidR="00AA09F9" w:rsidRPr="00AD0221">
        <w:rPr>
          <w:rFonts w:ascii="Times New Roman" w:eastAsia="Times New Roman" w:hAnsi="Times New Roman" w:cs="Times New Roman"/>
          <w:sz w:val="28"/>
          <w:szCs w:val="28"/>
          <w:lang w:eastAsia="ru-RU"/>
        </w:rPr>
        <w:t>в электронной форме либо</w:t>
      </w:r>
      <w:r w:rsidR="009410AC" w:rsidRPr="00AD0221">
        <w:rPr>
          <w:rFonts w:ascii="Times New Roman" w:eastAsia="Times New Roman" w:hAnsi="Times New Roman" w:cs="Times New Roman"/>
          <w:sz w:val="28"/>
          <w:szCs w:val="28"/>
          <w:lang w:eastAsia="ru-RU"/>
        </w:rPr>
        <w:t xml:space="preserve"> в бумажной форме).</w:t>
      </w:r>
    </w:p>
    <w:p w:rsidR="009410AC" w:rsidRPr="00AD0221" w:rsidRDefault="009410AC" w:rsidP="001F304A">
      <w:pPr>
        <w:pStyle w:val="a3"/>
        <w:widowControl w:val="0"/>
        <w:numPr>
          <w:ilvl w:val="0"/>
          <w:numId w:val="1"/>
        </w:numPr>
        <w:spacing w:after="0" w:line="233"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Запрос оферт – это неконкурентный способ закупки, при котором:</w:t>
      </w:r>
    </w:p>
    <w:p w:rsidR="009410AC" w:rsidRPr="00AD0221" w:rsidRDefault="009410AC" w:rsidP="00722FA3">
      <w:pPr>
        <w:widowControl w:val="0"/>
        <w:autoSpaceDE w:val="0"/>
        <w:autoSpaceDN w:val="0"/>
        <w:spacing w:after="0" w:line="252"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описание предмета закупки осуществляется без соблюдения требований части 6.1 статьи 3 </w:t>
      </w:r>
      <w:r w:rsidR="006C5341" w:rsidRPr="00AD0221">
        <w:rPr>
          <w:rFonts w:ascii="Times New Roman" w:eastAsia="Times New Roman" w:hAnsi="Times New Roman" w:cs="Times New Roman"/>
          <w:sz w:val="28"/>
          <w:szCs w:val="28"/>
          <w:lang w:eastAsia="ru-RU"/>
        </w:rPr>
        <w:t>З</w:t>
      </w:r>
      <w:r w:rsidR="00430145" w:rsidRPr="00AD0221">
        <w:rPr>
          <w:rFonts w:ascii="Times New Roman" w:eastAsia="Times New Roman" w:hAnsi="Times New Roman" w:cs="Times New Roman"/>
          <w:sz w:val="28"/>
          <w:szCs w:val="28"/>
          <w:lang w:eastAsia="ru-RU"/>
        </w:rPr>
        <w:t>акона № </w:t>
      </w:r>
      <w:r w:rsidRPr="00AD0221">
        <w:rPr>
          <w:rFonts w:ascii="Times New Roman" w:eastAsia="Times New Roman" w:hAnsi="Times New Roman" w:cs="Times New Roman"/>
          <w:sz w:val="28"/>
          <w:szCs w:val="28"/>
          <w:lang w:eastAsia="ru-RU"/>
        </w:rPr>
        <w:t>223-ФЗ;</w:t>
      </w:r>
    </w:p>
    <w:p w:rsidR="00146115" w:rsidRPr="00AD0221" w:rsidRDefault="00146115" w:rsidP="00722FA3">
      <w:pPr>
        <w:widowControl w:val="0"/>
        <w:autoSpaceDE w:val="0"/>
        <w:autoSpaceDN w:val="0"/>
        <w:spacing w:after="0" w:line="252"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критериями оценки предложений участников в за</w:t>
      </w:r>
      <w:r w:rsidR="009B717F" w:rsidRPr="00AD0221">
        <w:rPr>
          <w:rFonts w:ascii="Times New Roman" w:eastAsia="Times New Roman" w:hAnsi="Times New Roman" w:cs="Times New Roman"/>
          <w:sz w:val="28"/>
          <w:szCs w:val="28"/>
          <w:lang w:eastAsia="ru-RU"/>
        </w:rPr>
        <w:t xml:space="preserve">висимости </w:t>
      </w:r>
      <w:r w:rsidRPr="00AD0221">
        <w:rPr>
          <w:rFonts w:ascii="Times New Roman" w:eastAsia="Times New Roman" w:hAnsi="Times New Roman" w:cs="Times New Roman"/>
          <w:sz w:val="28"/>
          <w:szCs w:val="28"/>
          <w:lang w:eastAsia="ru-RU"/>
        </w:rPr>
        <w:t xml:space="preserve">от специфики закупки могут быть установлены критерии, указанные в </w:t>
      </w:r>
      <w:hyperlink w:anchor="Par6" w:history="1">
        <w:r w:rsidR="00D22D8E" w:rsidRPr="00AD0221">
          <w:rPr>
            <w:rFonts w:ascii="Times New Roman" w:eastAsia="Times New Roman" w:hAnsi="Times New Roman" w:cs="Times New Roman"/>
            <w:sz w:val="28"/>
            <w:szCs w:val="28"/>
            <w:lang w:eastAsia="ru-RU"/>
          </w:rPr>
          <w:t>п</w:t>
        </w:r>
        <w:r w:rsidRPr="00AD0221">
          <w:rPr>
            <w:rFonts w:ascii="Times New Roman" w:eastAsia="Times New Roman" w:hAnsi="Times New Roman" w:cs="Times New Roman"/>
            <w:sz w:val="28"/>
            <w:szCs w:val="28"/>
            <w:lang w:eastAsia="ru-RU"/>
          </w:rPr>
          <w:t>риложении</w:t>
        </w:r>
      </w:hyperlink>
      <w:r w:rsidRPr="00AD0221">
        <w:rPr>
          <w:rFonts w:ascii="Times New Roman" w:eastAsia="Times New Roman" w:hAnsi="Times New Roman" w:cs="Times New Roman"/>
          <w:sz w:val="28"/>
          <w:szCs w:val="28"/>
          <w:lang w:eastAsia="ru-RU"/>
        </w:rPr>
        <w:t xml:space="preserve"> к настоящему Положению о закупке;</w:t>
      </w:r>
    </w:p>
    <w:p w:rsidR="00C3418B" w:rsidRPr="00AD0221" w:rsidRDefault="009410AC" w:rsidP="0067054C">
      <w:pPr>
        <w:widowControl w:val="0"/>
        <w:autoSpaceDE w:val="0"/>
        <w:autoSpaceDN w:val="0"/>
        <w:spacing w:after="0" w:line="252"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победителем признается участник закупки, оферта которого соответствует требованиям, установленным документацией о закупке, и оферта которого по результатам сопоставления оферт на основании указанных в документации о закупке критериев (критерия) содержит лучшие условия исполнения договора.</w:t>
      </w:r>
    </w:p>
    <w:p w:rsidR="008B5250" w:rsidRPr="00AD0221" w:rsidRDefault="008B5250" w:rsidP="0067054C">
      <w:pPr>
        <w:widowControl w:val="0"/>
        <w:autoSpaceDE w:val="0"/>
        <w:autoSpaceDN w:val="0"/>
        <w:spacing w:after="0" w:line="252"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Заказчик вправе провести запрос оферт в случаях:</w:t>
      </w:r>
    </w:p>
    <w:p w:rsidR="008B5250" w:rsidRPr="00AD0221" w:rsidRDefault="008B5250" w:rsidP="001F304A">
      <w:pPr>
        <w:pStyle w:val="a3"/>
        <w:widowControl w:val="0"/>
        <w:numPr>
          <w:ilvl w:val="2"/>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закупки товаров, работ, услуг, в том числе товаров, требуемых для выполнения работ, оказания услуг, необходимых для обеспечения стандартизации (унификации). При этом в документации о закупке должно содержаться обоснование необходимости обеспечения стандартизации (унификации) с указанием товаров, работ, услуг, для обеспечения стандартизации (унификации) с которым осуществляется закупка;</w:t>
      </w:r>
    </w:p>
    <w:p w:rsidR="008B5250" w:rsidRPr="00AD0221" w:rsidRDefault="008B5250" w:rsidP="001F304A">
      <w:pPr>
        <w:pStyle w:val="a3"/>
        <w:widowControl w:val="0"/>
        <w:numPr>
          <w:ilvl w:val="2"/>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когда закупка товаров, работ, услуг конкретных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предусмотрена требованиями внешнего Заказчика, являющегося физическим лицом, в том числе индивидуальным предпринимателем, в целях выполнения обязательств Заказчика перед таким внешним Заказчиком. При этом реквизиты либо выдержки соответствующих документов, в которых изложены требования внешнего Заказчика, указываются в документации о закупке;</w:t>
      </w:r>
    </w:p>
    <w:p w:rsidR="008B5250" w:rsidRPr="00AD0221" w:rsidRDefault="008B5250" w:rsidP="001F304A">
      <w:pPr>
        <w:pStyle w:val="a3"/>
        <w:widowControl w:val="0"/>
        <w:numPr>
          <w:ilvl w:val="2"/>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закупки товаров для последующей перепродажи. При этом в документации о закупке должно содержаться указание на то, что товары закупаются для последующей перепродажи;</w:t>
      </w:r>
    </w:p>
    <w:p w:rsidR="008B5250" w:rsidRPr="00AD0221" w:rsidRDefault="008B5250" w:rsidP="001F304A">
      <w:pPr>
        <w:pStyle w:val="a3"/>
        <w:widowControl w:val="0"/>
        <w:numPr>
          <w:ilvl w:val="2"/>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закупки товаров, работ, услуг, осуществляемых Заказчиком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 При этом в документации о закупке должно содержаться указание на то, что закупка осуществляется за счет средств соответствующей субсидии (гранта);</w:t>
      </w:r>
    </w:p>
    <w:p w:rsidR="008B5250" w:rsidRPr="00AD0221" w:rsidRDefault="008B5250" w:rsidP="001F304A">
      <w:pPr>
        <w:pStyle w:val="a3"/>
        <w:widowControl w:val="0"/>
        <w:numPr>
          <w:ilvl w:val="2"/>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закупки товаров, работ, услуг за счет целевых пожертвований;</w:t>
      </w:r>
    </w:p>
    <w:p w:rsidR="008B5250" w:rsidRPr="00AD0221" w:rsidRDefault="008B5250" w:rsidP="001F304A">
      <w:pPr>
        <w:pStyle w:val="a3"/>
        <w:widowControl w:val="0"/>
        <w:numPr>
          <w:ilvl w:val="2"/>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закупки веществ химических и продуктов химических, веществ лекарственных и материалов, применяемых в медицинских целях;</w:t>
      </w:r>
    </w:p>
    <w:p w:rsidR="009069C1" w:rsidRPr="00AD0221" w:rsidRDefault="009069C1" w:rsidP="001F304A">
      <w:pPr>
        <w:pStyle w:val="a3"/>
        <w:widowControl w:val="0"/>
        <w:numPr>
          <w:ilvl w:val="2"/>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предметом закупки является простая или сложная продукция, закупаемая в том числе в рамках исполнения контракта для государственных или муниципальных нужд (договора), заключенного в том числе в рамках государственного оборонного заказа;</w:t>
      </w:r>
    </w:p>
    <w:p w:rsidR="008B5250" w:rsidRPr="00AD0221" w:rsidRDefault="009069C1" w:rsidP="001F304A">
      <w:pPr>
        <w:pStyle w:val="a3"/>
        <w:widowControl w:val="0"/>
        <w:numPr>
          <w:ilvl w:val="2"/>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осуществления закупки товаров, работ, услуг, указанных в пункте 8</w:t>
      </w:r>
      <w:r w:rsidR="009321BC" w:rsidRPr="00AD0221">
        <w:rPr>
          <w:rFonts w:ascii="Times New Roman" w:eastAsia="Times New Roman" w:hAnsi="Times New Roman" w:cs="Times New Roman"/>
          <w:sz w:val="28"/>
          <w:szCs w:val="28"/>
          <w:lang w:eastAsia="ru-RU"/>
        </w:rPr>
        <w:t>4</w:t>
      </w:r>
      <w:r w:rsidRPr="00AD0221">
        <w:rPr>
          <w:rFonts w:ascii="Times New Roman" w:eastAsia="Times New Roman" w:hAnsi="Times New Roman" w:cs="Times New Roman"/>
          <w:sz w:val="28"/>
          <w:szCs w:val="28"/>
          <w:lang w:eastAsia="ru-RU"/>
        </w:rPr>
        <w:t xml:space="preserve"> настоящего Положения</w:t>
      </w:r>
      <w:r w:rsidR="00BD6FC3" w:rsidRPr="00AD0221">
        <w:rPr>
          <w:rFonts w:ascii="Times New Roman" w:eastAsia="Times New Roman" w:hAnsi="Times New Roman" w:cs="Times New Roman"/>
          <w:sz w:val="28"/>
          <w:szCs w:val="28"/>
          <w:lang w:eastAsia="ru-RU"/>
        </w:rPr>
        <w:t xml:space="preserve"> о закупке</w:t>
      </w:r>
      <w:r w:rsidRPr="00AD0221">
        <w:rPr>
          <w:rFonts w:ascii="Times New Roman" w:eastAsia="Times New Roman" w:hAnsi="Times New Roman" w:cs="Times New Roman"/>
          <w:sz w:val="28"/>
          <w:szCs w:val="28"/>
          <w:lang w:eastAsia="ru-RU"/>
        </w:rPr>
        <w:t xml:space="preserve">. </w:t>
      </w:r>
    </w:p>
    <w:p w:rsidR="005D4C91" w:rsidRPr="00AD0221" w:rsidRDefault="005D4C91" w:rsidP="001F304A">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 проведении запроса оферт какие-либо переговоры Заказчика с участниками закупки не допускаются. При этом допускается разъяснение положений документации запроса оферт по запросам участников закупки в пор</w:t>
      </w:r>
      <w:r w:rsidR="003D22C4" w:rsidRPr="00AD0221">
        <w:rPr>
          <w:rFonts w:ascii="Times New Roman" w:eastAsia="Times New Roman" w:hAnsi="Times New Roman" w:cs="Times New Roman"/>
          <w:sz w:val="28"/>
          <w:szCs w:val="28"/>
          <w:lang w:eastAsia="ru-RU"/>
        </w:rPr>
        <w:t>ядке, установленном Положением</w:t>
      </w:r>
      <w:r w:rsidR="00D22D8E" w:rsidRPr="00AD0221">
        <w:rPr>
          <w:rFonts w:ascii="Times New Roman" w:eastAsia="Times New Roman" w:hAnsi="Times New Roman" w:cs="Times New Roman"/>
          <w:sz w:val="28"/>
          <w:szCs w:val="28"/>
          <w:lang w:eastAsia="ru-RU"/>
        </w:rPr>
        <w:t xml:space="preserve"> о закупке</w:t>
      </w:r>
      <w:r w:rsidR="003D22C4" w:rsidRPr="00AD0221">
        <w:rPr>
          <w:rFonts w:ascii="Times New Roman" w:eastAsia="Times New Roman" w:hAnsi="Times New Roman" w:cs="Times New Roman"/>
          <w:sz w:val="28"/>
          <w:szCs w:val="28"/>
          <w:lang w:eastAsia="ru-RU"/>
        </w:rPr>
        <w:t>.</w:t>
      </w:r>
    </w:p>
    <w:p w:rsidR="0085560A" w:rsidRPr="00AD0221" w:rsidRDefault="005D4C91" w:rsidP="001F304A">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Запрос оферт не является какой-либо </w:t>
      </w:r>
      <w:r w:rsidR="00E63AE0" w:rsidRPr="00AD0221">
        <w:rPr>
          <w:rFonts w:ascii="Times New Roman" w:eastAsia="Times New Roman" w:hAnsi="Times New Roman" w:cs="Times New Roman"/>
          <w:sz w:val="28"/>
          <w:szCs w:val="28"/>
          <w:lang w:eastAsia="ru-RU"/>
        </w:rPr>
        <w:t xml:space="preserve">формой торгов, </w:t>
      </w:r>
      <w:r w:rsidR="00D72132" w:rsidRPr="00AD0221">
        <w:rPr>
          <w:rFonts w:ascii="Times New Roman" w:eastAsia="Times New Roman" w:hAnsi="Times New Roman" w:cs="Times New Roman"/>
          <w:sz w:val="28"/>
          <w:szCs w:val="28"/>
          <w:lang w:eastAsia="ru-RU"/>
        </w:rPr>
        <w:t>его</w:t>
      </w:r>
      <w:r w:rsidR="00E63AE0" w:rsidRPr="00AD0221">
        <w:rPr>
          <w:rFonts w:ascii="Times New Roman" w:eastAsia="Times New Roman" w:hAnsi="Times New Roman" w:cs="Times New Roman"/>
          <w:sz w:val="28"/>
          <w:szCs w:val="28"/>
          <w:lang w:eastAsia="ru-RU"/>
        </w:rPr>
        <w:t xml:space="preserve"> проведение </w:t>
      </w:r>
      <w:r w:rsidR="00430145" w:rsidRPr="00AD0221">
        <w:rPr>
          <w:rFonts w:ascii="Times New Roman" w:eastAsia="Times New Roman" w:hAnsi="Times New Roman" w:cs="Times New Roman"/>
          <w:sz w:val="28"/>
          <w:szCs w:val="28"/>
          <w:lang w:eastAsia="ru-RU"/>
        </w:rPr>
        <w:t>не регулируется статьями 447</w:t>
      </w:r>
      <w:r w:rsidR="003515C0" w:rsidRPr="00AD0221">
        <w:rPr>
          <w:rFonts w:ascii="Times New Roman" w:hAnsi="Times New Roman" w:cs="Times New Roman"/>
          <w:b/>
          <w:sz w:val="28"/>
          <w:szCs w:val="28"/>
        </w:rPr>
        <w:t>–</w:t>
      </w:r>
      <w:r w:rsidRPr="00AD0221">
        <w:rPr>
          <w:rFonts w:ascii="Times New Roman" w:eastAsia="Times New Roman" w:hAnsi="Times New Roman" w:cs="Times New Roman"/>
          <w:sz w:val="28"/>
          <w:szCs w:val="28"/>
          <w:lang w:eastAsia="ru-RU"/>
        </w:rPr>
        <w:t xml:space="preserve">449 </w:t>
      </w:r>
      <w:r w:rsidR="001E429F" w:rsidRPr="00AD0221">
        <w:rPr>
          <w:rFonts w:ascii="Times New Roman" w:eastAsia="Times New Roman" w:hAnsi="Times New Roman" w:cs="Times New Roman"/>
          <w:sz w:val="28"/>
          <w:szCs w:val="28"/>
          <w:lang w:eastAsia="ru-RU"/>
        </w:rPr>
        <w:t>Гражданского кодекса Российской Федерации</w:t>
      </w:r>
      <w:r w:rsidRPr="00AD0221">
        <w:rPr>
          <w:rFonts w:ascii="Times New Roman" w:eastAsia="Times New Roman" w:hAnsi="Times New Roman" w:cs="Times New Roman"/>
          <w:sz w:val="28"/>
          <w:szCs w:val="28"/>
          <w:lang w:eastAsia="ru-RU"/>
        </w:rPr>
        <w:t xml:space="preserve">. Данная процедура также не является публичным конкурсом и </w:t>
      </w:r>
      <w:r w:rsidR="00430145" w:rsidRPr="00AD0221">
        <w:rPr>
          <w:rFonts w:ascii="Times New Roman" w:eastAsia="Times New Roman" w:hAnsi="Times New Roman" w:cs="Times New Roman"/>
          <w:sz w:val="28"/>
          <w:szCs w:val="28"/>
          <w:lang w:eastAsia="ru-RU"/>
        </w:rPr>
        <w:t>не регулируется статьями 1057</w:t>
      </w:r>
      <w:r w:rsidR="003515C0" w:rsidRPr="00AD0221">
        <w:rPr>
          <w:rFonts w:ascii="Times New Roman" w:hAnsi="Times New Roman" w:cs="Times New Roman"/>
          <w:b/>
          <w:sz w:val="28"/>
          <w:szCs w:val="28"/>
        </w:rPr>
        <w:t>–</w:t>
      </w:r>
      <w:r w:rsidRPr="00AD0221">
        <w:rPr>
          <w:rFonts w:ascii="Times New Roman" w:eastAsia="Times New Roman" w:hAnsi="Times New Roman" w:cs="Times New Roman"/>
          <w:sz w:val="28"/>
          <w:szCs w:val="28"/>
          <w:lang w:eastAsia="ru-RU"/>
        </w:rPr>
        <w:t xml:space="preserve">1061 </w:t>
      </w:r>
      <w:r w:rsidR="001E429F" w:rsidRPr="00AD0221">
        <w:rPr>
          <w:rFonts w:ascii="Times New Roman" w:eastAsia="Times New Roman" w:hAnsi="Times New Roman" w:cs="Times New Roman"/>
          <w:sz w:val="28"/>
          <w:szCs w:val="28"/>
          <w:lang w:eastAsia="ru-RU"/>
        </w:rPr>
        <w:t>Гражданского кодекса Российской Федерации</w:t>
      </w:r>
      <w:r w:rsidRPr="00AD0221">
        <w:rPr>
          <w:rFonts w:ascii="Times New Roman" w:eastAsia="Times New Roman" w:hAnsi="Times New Roman" w:cs="Times New Roman"/>
          <w:sz w:val="28"/>
          <w:szCs w:val="28"/>
          <w:lang w:eastAsia="ru-RU"/>
        </w:rPr>
        <w:t>,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оферт или иным его участником.</w:t>
      </w:r>
    </w:p>
    <w:p w:rsidR="005D4C91" w:rsidRPr="00AD0221" w:rsidRDefault="005D4C91" w:rsidP="00BB1A4C">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Порядок отказа от гражданско-правовых обязательств по обязательному заключению договора с победителем запроса оферт или иным его участником регулируется локальными актами </w:t>
      </w:r>
      <w:r w:rsidR="003D22C4" w:rsidRPr="00AD0221">
        <w:rPr>
          <w:rFonts w:ascii="Times New Roman" w:eastAsia="Times New Roman" w:hAnsi="Times New Roman" w:cs="Times New Roman"/>
          <w:sz w:val="28"/>
          <w:szCs w:val="28"/>
          <w:lang w:eastAsia="ru-RU"/>
        </w:rPr>
        <w:t>Заказчика</w:t>
      </w:r>
      <w:r w:rsidRPr="00AD0221">
        <w:rPr>
          <w:rFonts w:ascii="Times New Roman" w:eastAsia="Times New Roman" w:hAnsi="Times New Roman" w:cs="Times New Roman"/>
          <w:sz w:val="28"/>
          <w:szCs w:val="28"/>
          <w:lang w:eastAsia="ru-RU"/>
        </w:rPr>
        <w:t>.</w:t>
      </w:r>
    </w:p>
    <w:p w:rsidR="003D22C4" w:rsidRPr="00AD0221" w:rsidRDefault="003D22C4" w:rsidP="001F304A">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Извещение о проведении запроса оферт размещается Заказчиком в ЕИС, а в случае проведения процедуры с использованием ЭП – и на ЭП, не менее чем за </w:t>
      </w:r>
      <w:r w:rsidR="00414C63" w:rsidRPr="00AD0221">
        <w:rPr>
          <w:rFonts w:ascii="Times New Roman" w:eastAsia="Times New Roman" w:hAnsi="Times New Roman" w:cs="Times New Roman"/>
          <w:sz w:val="28"/>
          <w:szCs w:val="28"/>
          <w:lang w:eastAsia="ru-RU"/>
        </w:rPr>
        <w:t>пять</w:t>
      </w:r>
      <w:r w:rsidRPr="00AD0221">
        <w:rPr>
          <w:rFonts w:ascii="Times New Roman" w:eastAsia="Times New Roman" w:hAnsi="Times New Roman" w:cs="Times New Roman"/>
          <w:sz w:val="28"/>
          <w:szCs w:val="28"/>
          <w:lang w:eastAsia="ru-RU"/>
        </w:rPr>
        <w:t xml:space="preserve"> </w:t>
      </w:r>
      <w:r w:rsidR="00414C63" w:rsidRPr="00AD0221">
        <w:rPr>
          <w:rFonts w:ascii="Times New Roman" w:eastAsia="Times New Roman" w:hAnsi="Times New Roman" w:cs="Times New Roman"/>
          <w:sz w:val="28"/>
          <w:szCs w:val="28"/>
          <w:lang w:eastAsia="ru-RU"/>
        </w:rPr>
        <w:t>рабочих</w:t>
      </w:r>
      <w:r w:rsidRPr="00AD0221">
        <w:rPr>
          <w:rFonts w:ascii="Times New Roman" w:eastAsia="Times New Roman" w:hAnsi="Times New Roman" w:cs="Times New Roman"/>
          <w:sz w:val="28"/>
          <w:szCs w:val="28"/>
          <w:lang w:eastAsia="ru-RU"/>
        </w:rPr>
        <w:t xml:space="preserve"> дн</w:t>
      </w:r>
      <w:r w:rsidR="00414C63" w:rsidRPr="00AD0221">
        <w:rPr>
          <w:rFonts w:ascii="Times New Roman" w:eastAsia="Times New Roman" w:hAnsi="Times New Roman" w:cs="Times New Roman"/>
          <w:sz w:val="28"/>
          <w:szCs w:val="28"/>
          <w:lang w:eastAsia="ru-RU"/>
        </w:rPr>
        <w:t>ей</w:t>
      </w:r>
      <w:r w:rsidRPr="00AD0221">
        <w:rPr>
          <w:rFonts w:ascii="Times New Roman" w:eastAsia="Times New Roman" w:hAnsi="Times New Roman" w:cs="Times New Roman"/>
          <w:sz w:val="28"/>
          <w:szCs w:val="28"/>
          <w:lang w:eastAsia="ru-RU"/>
        </w:rPr>
        <w:t xml:space="preserve"> до окончания срока подачи </w:t>
      </w:r>
      <w:r w:rsidR="00B12F02" w:rsidRPr="00AD0221">
        <w:rPr>
          <w:rFonts w:ascii="Times New Roman" w:eastAsia="Times New Roman" w:hAnsi="Times New Roman" w:cs="Times New Roman"/>
          <w:sz w:val="28"/>
          <w:szCs w:val="28"/>
          <w:lang w:eastAsia="ru-RU"/>
        </w:rPr>
        <w:t>оферт</w:t>
      </w:r>
      <w:r w:rsidRPr="00AD0221">
        <w:rPr>
          <w:rFonts w:ascii="Times New Roman" w:eastAsia="Times New Roman" w:hAnsi="Times New Roman" w:cs="Times New Roman"/>
          <w:sz w:val="28"/>
          <w:szCs w:val="28"/>
          <w:lang w:eastAsia="ru-RU"/>
        </w:rPr>
        <w:t xml:space="preserve"> участников.</w:t>
      </w:r>
    </w:p>
    <w:p w:rsidR="00C83F3D" w:rsidRPr="00AD0221" w:rsidRDefault="00C83F3D" w:rsidP="00EA2398">
      <w:pPr>
        <w:widowControl w:val="0"/>
        <w:autoSpaceDE w:val="0"/>
        <w:autoSpaceDN w:val="0"/>
        <w:spacing w:after="0" w:line="242"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Заказчик вправе не размещать в ЕИС</w:t>
      </w:r>
      <w:r w:rsidR="00A5432C" w:rsidRPr="00AD0221">
        <w:rPr>
          <w:rFonts w:ascii="Times New Roman" w:eastAsia="Times New Roman" w:hAnsi="Times New Roman" w:cs="Times New Roman"/>
          <w:sz w:val="28"/>
          <w:szCs w:val="28"/>
          <w:lang w:eastAsia="ru-RU"/>
        </w:rPr>
        <w:t xml:space="preserve"> и (или) на ЭП</w:t>
      </w:r>
      <w:r w:rsidRPr="00AD0221">
        <w:rPr>
          <w:rFonts w:ascii="Times New Roman" w:eastAsia="Times New Roman" w:hAnsi="Times New Roman" w:cs="Times New Roman"/>
          <w:sz w:val="28"/>
          <w:szCs w:val="28"/>
          <w:lang w:eastAsia="ru-RU"/>
        </w:rPr>
        <w:t xml:space="preserve"> сведения о закупке в случаях, предусмотренных частью 15 статьи 4 </w:t>
      </w:r>
      <w:r w:rsidR="009B717F" w:rsidRPr="00AD0221">
        <w:rPr>
          <w:rFonts w:ascii="Times New Roman" w:eastAsia="Times New Roman" w:hAnsi="Times New Roman" w:cs="Times New Roman"/>
          <w:sz w:val="28"/>
          <w:szCs w:val="28"/>
          <w:lang w:eastAsia="ru-RU"/>
        </w:rPr>
        <w:t>Закона</w:t>
      </w:r>
      <w:r w:rsidR="009B717F" w:rsidRPr="00AD0221">
        <w:rPr>
          <w:rFonts w:ascii="Times New Roman" w:eastAsia="Times New Roman" w:hAnsi="Times New Roman" w:cs="Times New Roman"/>
          <w:sz w:val="28"/>
          <w:szCs w:val="28"/>
          <w:lang w:eastAsia="ru-RU"/>
        </w:rPr>
        <w:br/>
      </w:r>
      <w:r w:rsidR="00E053B5" w:rsidRPr="00AD0221">
        <w:rPr>
          <w:rFonts w:ascii="Times New Roman" w:eastAsia="Times New Roman" w:hAnsi="Times New Roman" w:cs="Times New Roman"/>
          <w:sz w:val="28"/>
          <w:szCs w:val="28"/>
          <w:lang w:eastAsia="ru-RU"/>
        </w:rPr>
        <w:t>№ </w:t>
      </w:r>
      <w:r w:rsidRPr="00AD0221">
        <w:rPr>
          <w:rFonts w:ascii="Times New Roman" w:eastAsia="Times New Roman" w:hAnsi="Times New Roman" w:cs="Times New Roman"/>
          <w:sz w:val="28"/>
          <w:szCs w:val="28"/>
          <w:lang w:eastAsia="ru-RU"/>
        </w:rPr>
        <w:t>223-ФЗ, пунктом 8</w:t>
      </w:r>
      <w:r w:rsidR="009321BC" w:rsidRPr="00AD0221">
        <w:rPr>
          <w:rFonts w:ascii="Times New Roman" w:eastAsia="Times New Roman" w:hAnsi="Times New Roman" w:cs="Times New Roman"/>
          <w:sz w:val="28"/>
          <w:szCs w:val="28"/>
          <w:lang w:eastAsia="ru-RU"/>
        </w:rPr>
        <w:t>4</w:t>
      </w:r>
      <w:r w:rsidRPr="00AD0221">
        <w:rPr>
          <w:rFonts w:ascii="Times New Roman" w:eastAsia="Times New Roman" w:hAnsi="Times New Roman" w:cs="Times New Roman"/>
          <w:sz w:val="28"/>
          <w:szCs w:val="28"/>
          <w:lang w:eastAsia="ru-RU"/>
        </w:rPr>
        <w:t xml:space="preserve"> настоящего Положения</w:t>
      </w:r>
      <w:r w:rsidR="00875B13" w:rsidRPr="00AD0221">
        <w:rPr>
          <w:rFonts w:ascii="Times New Roman" w:eastAsia="Times New Roman" w:hAnsi="Times New Roman" w:cs="Times New Roman"/>
          <w:sz w:val="28"/>
          <w:szCs w:val="28"/>
          <w:lang w:eastAsia="ru-RU"/>
        </w:rPr>
        <w:t xml:space="preserve"> о закупке</w:t>
      </w:r>
      <w:r w:rsidRPr="00AD0221">
        <w:rPr>
          <w:rFonts w:ascii="Times New Roman" w:eastAsia="Times New Roman" w:hAnsi="Times New Roman" w:cs="Times New Roman"/>
          <w:sz w:val="28"/>
          <w:szCs w:val="28"/>
          <w:lang w:eastAsia="ru-RU"/>
        </w:rPr>
        <w:t>. В этом случае информация о проведении запроса оферт, включая извещение</w:t>
      </w:r>
      <w:r w:rsidR="00926E59" w:rsidRPr="00AD0221">
        <w:rPr>
          <w:rFonts w:ascii="Times New Roman" w:eastAsia="Times New Roman" w:hAnsi="Times New Roman" w:cs="Times New Roman"/>
          <w:sz w:val="28"/>
          <w:szCs w:val="28"/>
          <w:lang w:eastAsia="ru-RU"/>
        </w:rPr>
        <w:t xml:space="preserve"> (приглашение)</w:t>
      </w:r>
      <w:r w:rsidRPr="00AD0221">
        <w:rPr>
          <w:rFonts w:ascii="Times New Roman" w:eastAsia="Times New Roman" w:hAnsi="Times New Roman" w:cs="Times New Roman"/>
          <w:sz w:val="28"/>
          <w:szCs w:val="28"/>
          <w:lang w:eastAsia="ru-RU"/>
        </w:rPr>
        <w:t xml:space="preserve"> о проведении запроса оферт, документацию о запросе оферт, проект договора, не менее чем за пять рабочих дней до установленного в документации о запросе оферт дня окончания подачи оферт направляется Заказчиком не менее чем двум лицам, которые способны осуществить поставки товаров, выполнение работ, оказание услуг, являющихся предметом запроса оферт. При этом разъяснения положений документации о запросе оферт, решения о внесении изменений в извещение о проведении запроса оферт и (или) документацию о запросе оферт, извещение</w:t>
      </w:r>
      <w:r w:rsidR="00146115" w:rsidRPr="00AD0221">
        <w:rPr>
          <w:rFonts w:ascii="Times New Roman" w:eastAsia="Times New Roman" w:hAnsi="Times New Roman" w:cs="Times New Roman"/>
          <w:sz w:val="28"/>
          <w:szCs w:val="28"/>
          <w:lang w:eastAsia="ru-RU"/>
        </w:rPr>
        <w:t xml:space="preserve"> (приглашение)</w:t>
      </w:r>
      <w:r w:rsidRPr="00AD0221">
        <w:rPr>
          <w:rFonts w:ascii="Times New Roman" w:eastAsia="Times New Roman" w:hAnsi="Times New Roman" w:cs="Times New Roman"/>
          <w:sz w:val="28"/>
          <w:szCs w:val="28"/>
          <w:lang w:eastAsia="ru-RU"/>
        </w:rPr>
        <w:t xml:space="preserve"> об отмене запроса оферт</w:t>
      </w:r>
      <w:r w:rsidR="00146115" w:rsidRPr="00AD0221">
        <w:rPr>
          <w:rFonts w:ascii="Times New Roman" w:eastAsia="Times New Roman" w:hAnsi="Times New Roman" w:cs="Times New Roman"/>
          <w:sz w:val="28"/>
          <w:szCs w:val="28"/>
          <w:lang w:eastAsia="ru-RU"/>
        </w:rPr>
        <w:t>, итоговый протокол, проект договора</w:t>
      </w:r>
      <w:r w:rsidRPr="00AD0221">
        <w:rPr>
          <w:rFonts w:ascii="Times New Roman" w:eastAsia="Times New Roman" w:hAnsi="Times New Roman" w:cs="Times New Roman"/>
          <w:sz w:val="28"/>
          <w:szCs w:val="28"/>
          <w:lang w:eastAsia="ru-RU"/>
        </w:rPr>
        <w:t xml:space="preserve"> не размещаются в </w:t>
      </w:r>
      <w:r w:rsidR="00D72132" w:rsidRPr="00AD0221">
        <w:rPr>
          <w:rFonts w:ascii="Times New Roman" w:eastAsia="Times New Roman" w:hAnsi="Times New Roman" w:cs="Times New Roman"/>
          <w:sz w:val="28"/>
          <w:szCs w:val="28"/>
          <w:lang w:eastAsia="ru-RU"/>
        </w:rPr>
        <w:t>ЕИС</w:t>
      </w:r>
      <w:r w:rsidR="00146115" w:rsidRPr="00AD0221">
        <w:rPr>
          <w:rFonts w:ascii="Times New Roman" w:eastAsia="Times New Roman" w:hAnsi="Times New Roman" w:cs="Times New Roman"/>
          <w:sz w:val="28"/>
          <w:szCs w:val="28"/>
          <w:lang w:eastAsia="ru-RU"/>
        </w:rPr>
        <w:t xml:space="preserve"> и (или) на ЭП</w:t>
      </w:r>
      <w:r w:rsidRPr="00AD0221">
        <w:rPr>
          <w:rFonts w:ascii="Times New Roman" w:eastAsia="Times New Roman" w:hAnsi="Times New Roman" w:cs="Times New Roman"/>
          <w:sz w:val="28"/>
          <w:szCs w:val="28"/>
          <w:lang w:eastAsia="ru-RU"/>
        </w:rPr>
        <w:t>, а в соответствующие сроки, предусмотренные настоящ</w:t>
      </w:r>
      <w:r w:rsidR="00AC0100" w:rsidRPr="00AD0221">
        <w:rPr>
          <w:rFonts w:ascii="Times New Roman" w:eastAsia="Times New Roman" w:hAnsi="Times New Roman" w:cs="Times New Roman"/>
          <w:sz w:val="28"/>
          <w:szCs w:val="28"/>
          <w:lang w:eastAsia="ru-RU"/>
        </w:rPr>
        <w:t>ей</w:t>
      </w:r>
      <w:r w:rsidRPr="00AD0221">
        <w:rPr>
          <w:rFonts w:ascii="Times New Roman" w:eastAsia="Times New Roman" w:hAnsi="Times New Roman" w:cs="Times New Roman"/>
          <w:sz w:val="28"/>
          <w:szCs w:val="28"/>
          <w:lang w:eastAsia="ru-RU"/>
        </w:rPr>
        <w:t xml:space="preserve"> </w:t>
      </w:r>
      <w:r w:rsidR="00AC0100" w:rsidRPr="00AD0221">
        <w:rPr>
          <w:rFonts w:ascii="Times New Roman" w:eastAsia="Times New Roman" w:hAnsi="Times New Roman" w:cs="Times New Roman"/>
          <w:sz w:val="28"/>
          <w:szCs w:val="28"/>
          <w:lang w:eastAsia="ru-RU"/>
        </w:rPr>
        <w:t>главой</w:t>
      </w:r>
      <w:r w:rsidRPr="00AD0221">
        <w:rPr>
          <w:rFonts w:ascii="Times New Roman" w:eastAsia="Times New Roman" w:hAnsi="Times New Roman" w:cs="Times New Roman"/>
          <w:sz w:val="28"/>
          <w:szCs w:val="28"/>
          <w:lang w:eastAsia="ru-RU"/>
        </w:rPr>
        <w:t xml:space="preserve"> Положения</w:t>
      </w:r>
      <w:r w:rsidR="00722FA3" w:rsidRPr="00AD0221">
        <w:rPr>
          <w:rFonts w:ascii="Times New Roman" w:eastAsia="Times New Roman" w:hAnsi="Times New Roman" w:cs="Times New Roman"/>
          <w:sz w:val="28"/>
          <w:szCs w:val="28"/>
          <w:lang w:eastAsia="ru-RU"/>
        </w:rPr>
        <w:t xml:space="preserve"> о закупке</w:t>
      </w:r>
      <w:r w:rsidRPr="00AD0221">
        <w:rPr>
          <w:rFonts w:ascii="Times New Roman" w:eastAsia="Times New Roman" w:hAnsi="Times New Roman" w:cs="Times New Roman"/>
          <w:sz w:val="28"/>
          <w:szCs w:val="28"/>
          <w:lang w:eastAsia="ru-RU"/>
        </w:rPr>
        <w:t>, направляются всем лицам, которым направлены извещение</w:t>
      </w:r>
      <w:r w:rsidR="00146115" w:rsidRPr="00AD0221">
        <w:rPr>
          <w:rFonts w:ascii="Times New Roman" w:eastAsia="Times New Roman" w:hAnsi="Times New Roman" w:cs="Times New Roman"/>
          <w:sz w:val="28"/>
          <w:szCs w:val="28"/>
          <w:lang w:eastAsia="ru-RU"/>
        </w:rPr>
        <w:t xml:space="preserve"> (приглашение)</w:t>
      </w:r>
      <w:r w:rsidRPr="00AD0221">
        <w:rPr>
          <w:rFonts w:ascii="Times New Roman" w:eastAsia="Times New Roman" w:hAnsi="Times New Roman" w:cs="Times New Roman"/>
          <w:sz w:val="28"/>
          <w:szCs w:val="28"/>
          <w:lang w:eastAsia="ru-RU"/>
        </w:rPr>
        <w:t xml:space="preserve"> о проведении запроса оферт, документация о запросе оферт и проект договора. Указанная в настоящем пункте информация и документы направляются Заказчиком участникам закупки с использованием любых средств связи (по почтовому адресу, по адресу электронной почты, по факсу, иным способом). При этом не допускается при осуществлении закупки использовать разные способы связи в отношении разных участников закупки.</w:t>
      </w:r>
    </w:p>
    <w:p w:rsidR="00F97002" w:rsidRPr="00AD0221" w:rsidRDefault="00C83F3D" w:rsidP="00EA2398">
      <w:pPr>
        <w:widowControl w:val="0"/>
        <w:autoSpaceDE w:val="0"/>
        <w:autoSpaceDN w:val="0"/>
        <w:spacing w:after="0" w:line="242"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проведения процедуры запроса оферт в бумажной форме, извещение</w:t>
      </w:r>
      <w:r w:rsidR="00926E59" w:rsidRPr="00AD0221">
        <w:rPr>
          <w:rFonts w:ascii="Times New Roman" w:eastAsia="Times New Roman" w:hAnsi="Times New Roman" w:cs="Times New Roman"/>
          <w:sz w:val="28"/>
          <w:szCs w:val="28"/>
          <w:lang w:eastAsia="ru-RU"/>
        </w:rPr>
        <w:t xml:space="preserve"> (приглашение)</w:t>
      </w:r>
      <w:r w:rsidRPr="00AD0221">
        <w:rPr>
          <w:rFonts w:ascii="Times New Roman" w:eastAsia="Times New Roman" w:hAnsi="Times New Roman" w:cs="Times New Roman"/>
          <w:sz w:val="28"/>
          <w:szCs w:val="28"/>
          <w:lang w:eastAsia="ru-RU"/>
        </w:rPr>
        <w:t xml:space="preserve"> о проведении запроса оферт</w:t>
      </w:r>
      <w:r w:rsidR="008B2AB0"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xml:space="preserve"> закупочная документация</w:t>
      </w:r>
      <w:r w:rsidR="00B75649" w:rsidRPr="00AD0221">
        <w:rPr>
          <w:rFonts w:ascii="Times New Roman" w:eastAsia="Times New Roman" w:hAnsi="Times New Roman" w:cs="Times New Roman"/>
          <w:sz w:val="28"/>
          <w:szCs w:val="28"/>
          <w:lang w:eastAsia="ru-RU"/>
        </w:rPr>
        <w:t>, проект договора</w:t>
      </w:r>
      <w:r w:rsidRPr="00AD0221">
        <w:rPr>
          <w:rFonts w:ascii="Times New Roman" w:eastAsia="Times New Roman" w:hAnsi="Times New Roman" w:cs="Times New Roman"/>
          <w:sz w:val="28"/>
          <w:szCs w:val="28"/>
          <w:lang w:eastAsia="ru-RU"/>
        </w:rPr>
        <w:t xml:space="preserve"> предоставляется в соответствии с порядком, указанным </w:t>
      </w:r>
      <w:r w:rsidR="00B12F02" w:rsidRPr="00AD0221">
        <w:rPr>
          <w:rFonts w:ascii="Times New Roman" w:eastAsia="Times New Roman" w:hAnsi="Times New Roman" w:cs="Times New Roman"/>
          <w:sz w:val="28"/>
          <w:szCs w:val="28"/>
          <w:lang w:eastAsia="ru-RU"/>
        </w:rPr>
        <w:t>в настоящем Положении</w:t>
      </w:r>
      <w:r w:rsidR="00722FA3" w:rsidRPr="00AD0221">
        <w:rPr>
          <w:rFonts w:ascii="Times New Roman" w:eastAsia="Times New Roman" w:hAnsi="Times New Roman" w:cs="Times New Roman"/>
          <w:sz w:val="28"/>
          <w:szCs w:val="28"/>
          <w:lang w:eastAsia="ru-RU"/>
        </w:rPr>
        <w:t xml:space="preserve"> о закупке</w:t>
      </w:r>
      <w:r w:rsidR="00B12F02"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для проведения </w:t>
      </w:r>
      <w:r w:rsidR="00D25478" w:rsidRPr="00AD0221">
        <w:rPr>
          <w:rFonts w:ascii="Times New Roman" w:eastAsia="Times New Roman" w:hAnsi="Times New Roman" w:cs="Times New Roman"/>
          <w:sz w:val="28"/>
          <w:szCs w:val="28"/>
          <w:lang w:eastAsia="ru-RU"/>
        </w:rPr>
        <w:t xml:space="preserve">открытого конкурса, </w:t>
      </w:r>
      <w:r w:rsidRPr="00AD0221">
        <w:rPr>
          <w:rFonts w:ascii="Times New Roman" w:eastAsia="Times New Roman" w:hAnsi="Times New Roman" w:cs="Times New Roman"/>
          <w:sz w:val="28"/>
          <w:szCs w:val="28"/>
          <w:lang w:eastAsia="ru-RU"/>
        </w:rPr>
        <w:t>закрытого конкурса с соблюдением требований Законодательства</w:t>
      </w:r>
      <w:r w:rsidR="00D25478" w:rsidRPr="00AD0221">
        <w:rPr>
          <w:rFonts w:ascii="Times New Roman" w:eastAsia="Times New Roman" w:hAnsi="Times New Roman" w:cs="Times New Roman"/>
          <w:sz w:val="28"/>
          <w:szCs w:val="28"/>
          <w:lang w:eastAsia="ru-RU"/>
        </w:rPr>
        <w:t xml:space="preserve"> о защите государственной тайны, </w:t>
      </w:r>
      <w:r w:rsidR="00430145" w:rsidRPr="00AD0221">
        <w:rPr>
          <w:rFonts w:ascii="Times New Roman" w:eastAsia="Times New Roman" w:hAnsi="Times New Roman" w:cs="Times New Roman"/>
          <w:sz w:val="28"/>
          <w:szCs w:val="28"/>
          <w:lang w:eastAsia="ru-RU"/>
        </w:rPr>
        <w:t>Постановления № 2052, Приказа № </w:t>
      </w:r>
      <w:r w:rsidR="00D25478" w:rsidRPr="00AD0221">
        <w:rPr>
          <w:rFonts w:ascii="Times New Roman" w:eastAsia="Times New Roman" w:hAnsi="Times New Roman" w:cs="Times New Roman"/>
          <w:sz w:val="28"/>
          <w:szCs w:val="28"/>
          <w:lang w:eastAsia="ru-RU"/>
        </w:rPr>
        <w:t>22.</w:t>
      </w:r>
    </w:p>
    <w:p w:rsidR="008E6CDE" w:rsidRPr="00AD0221" w:rsidRDefault="008E6CDE" w:rsidP="001F304A">
      <w:pPr>
        <w:pStyle w:val="a3"/>
        <w:widowControl w:val="0"/>
        <w:numPr>
          <w:ilvl w:val="0"/>
          <w:numId w:val="1"/>
        </w:numPr>
        <w:autoSpaceDE w:val="0"/>
        <w:autoSpaceDN w:val="0"/>
        <w:spacing w:after="0" w:line="24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Заказчик одновременно с размещением извещения о проведении </w:t>
      </w:r>
      <w:r w:rsidR="0085560A" w:rsidRPr="00AD0221">
        <w:rPr>
          <w:rFonts w:ascii="Times New Roman" w:eastAsia="Times New Roman" w:hAnsi="Times New Roman" w:cs="Times New Roman"/>
          <w:sz w:val="28"/>
          <w:szCs w:val="28"/>
          <w:lang w:eastAsia="ru-RU"/>
        </w:rPr>
        <w:t>запроса оферт</w:t>
      </w:r>
      <w:r w:rsidRPr="00AD0221">
        <w:rPr>
          <w:rFonts w:ascii="Times New Roman" w:eastAsia="Times New Roman" w:hAnsi="Times New Roman" w:cs="Times New Roman"/>
          <w:sz w:val="28"/>
          <w:szCs w:val="28"/>
          <w:lang w:eastAsia="ru-RU"/>
        </w:rPr>
        <w:t xml:space="preserve"> вправе дополнительно опубликовать извещение о проведении закупки в любых средствах массовой информации, в том числе в электронных</w:t>
      </w:r>
      <w:r w:rsidR="00722FA3"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xml:space="preserve"> или направить информацию о проведении закупки лицам, осуществляющим поставки товаров, выполнение работ, оказание услуг, предусмотренных извещением о проведении запроса оферт.</w:t>
      </w:r>
    </w:p>
    <w:p w:rsidR="005D4C91" w:rsidRPr="00AD0221" w:rsidRDefault="00743595" w:rsidP="001F304A">
      <w:pPr>
        <w:pStyle w:val="a3"/>
        <w:widowControl w:val="0"/>
        <w:numPr>
          <w:ilvl w:val="0"/>
          <w:numId w:val="1"/>
        </w:numPr>
        <w:autoSpaceDE w:val="0"/>
        <w:autoSpaceDN w:val="0"/>
        <w:spacing w:after="0" w:line="24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извещении о проведении запроса оферт должны быть указаны сведения, предусмотренные пунктом </w:t>
      </w:r>
      <w:r w:rsidR="009321BC" w:rsidRPr="00AD0221">
        <w:rPr>
          <w:rFonts w:ascii="Times New Roman" w:eastAsia="Times New Roman" w:hAnsi="Times New Roman" w:cs="Times New Roman"/>
          <w:sz w:val="28"/>
          <w:szCs w:val="28"/>
          <w:lang w:eastAsia="ru-RU"/>
        </w:rPr>
        <w:t>102</w:t>
      </w:r>
      <w:r w:rsidRPr="00AD0221">
        <w:rPr>
          <w:rFonts w:ascii="Times New Roman" w:eastAsia="Times New Roman" w:hAnsi="Times New Roman" w:cs="Times New Roman"/>
          <w:sz w:val="28"/>
          <w:szCs w:val="28"/>
          <w:lang w:eastAsia="ru-RU"/>
        </w:rPr>
        <w:t xml:space="preserve"> настоящего Положения о закупке.</w:t>
      </w:r>
    </w:p>
    <w:p w:rsidR="00E63AE0" w:rsidRPr="00AD0221" w:rsidRDefault="00E63AE0" w:rsidP="00EA2398">
      <w:pPr>
        <w:widowControl w:val="0"/>
        <w:autoSpaceDE w:val="0"/>
        <w:autoSpaceDN w:val="0"/>
        <w:spacing w:after="0" w:line="242"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При этом описание предмета закупки </w:t>
      </w:r>
      <w:r w:rsidR="00414C63" w:rsidRPr="00AD0221">
        <w:rPr>
          <w:rFonts w:ascii="Times New Roman" w:eastAsia="Times New Roman" w:hAnsi="Times New Roman" w:cs="Times New Roman"/>
          <w:sz w:val="28"/>
          <w:szCs w:val="28"/>
          <w:lang w:eastAsia="ru-RU"/>
        </w:rPr>
        <w:t xml:space="preserve">осуществляется без соблюдения требований </w:t>
      </w:r>
      <w:r w:rsidR="00430145" w:rsidRPr="00AD0221">
        <w:rPr>
          <w:rFonts w:ascii="Times New Roman" w:eastAsia="Times New Roman" w:hAnsi="Times New Roman" w:cs="Times New Roman"/>
          <w:sz w:val="28"/>
          <w:szCs w:val="28"/>
          <w:lang w:eastAsia="ru-RU"/>
        </w:rPr>
        <w:t>части 6.1 статьи 3 Закона № </w:t>
      </w:r>
      <w:r w:rsidRPr="00AD0221">
        <w:rPr>
          <w:rFonts w:ascii="Times New Roman" w:eastAsia="Times New Roman" w:hAnsi="Times New Roman" w:cs="Times New Roman"/>
          <w:sz w:val="28"/>
          <w:szCs w:val="28"/>
          <w:lang w:eastAsia="ru-RU"/>
        </w:rPr>
        <w:t>223-ФЗ.</w:t>
      </w:r>
    </w:p>
    <w:p w:rsidR="0085560A" w:rsidRPr="00AD0221" w:rsidRDefault="0085560A" w:rsidP="00EA2398">
      <w:pPr>
        <w:pStyle w:val="a3"/>
        <w:widowControl w:val="0"/>
        <w:autoSpaceDE w:val="0"/>
        <w:autoSpaceDN w:val="0"/>
        <w:spacing w:after="0" w:line="24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Изменения в извещение о проведении запроса оферт могут быть внесены Заказчиком до наступления даты и времени окончания срока подачи </w:t>
      </w:r>
      <w:r w:rsidR="00B12F02" w:rsidRPr="00AD0221">
        <w:rPr>
          <w:rFonts w:ascii="Times New Roman" w:eastAsia="Times New Roman" w:hAnsi="Times New Roman" w:cs="Times New Roman"/>
          <w:sz w:val="28"/>
          <w:szCs w:val="28"/>
          <w:lang w:eastAsia="ru-RU"/>
        </w:rPr>
        <w:t>оферт</w:t>
      </w:r>
      <w:r w:rsidRPr="00AD0221">
        <w:rPr>
          <w:rFonts w:ascii="Times New Roman" w:eastAsia="Times New Roman" w:hAnsi="Times New Roman" w:cs="Times New Roman"/>
          <w:sz w:val="28"/>
          <w:szCs w:val="28"/>
          <w:lang w:eastAsia="ru-RU"/>
        </w:rPr>
        <w:t xml:space="preserve"> на участие в закупке, при этом изменение предмета запроса оферт не допускается.</w:t>
      </w:r>
    </w:p>
    <w:p w:rsidR="0085560A" w:rsidRPr="00AD0221" w:rsidRDefault="0085560A" w:rsidP="00EA2398">
      <w:pPr>
        <w:pStyle w:val="a3"/>
        <w:widowControl w:val="0"/>
        <w:autoSpaceDE w:val="0"/>
        <w:autoSpaceDN w:val="0"/>
        <w:spacing w:after="0" w:line="245" w:lineRule="auto"/>
        <w:ind w:left="0" w:firstLine="709"/>
        <w:jc w:val="both"/>
        <w:rPr>
          <w:rFonts w:ascii="Times New Roman" w:eastAsia="Times New Roman" w:hAnsi="Times New Roman" w:cs="Times New Roman"/>
          <w:bCs/>
          <w:sz w:val="28"/>
          <w:szCs w:val="28"/>
          <w:lang w:eastAsia="ru-RU"/>
        </w:rPr>
      </w:pPr>
      <w:r w:rsidRPr="00AD0221">
        <w:rPr>
          <w:rFonts w:ascii="Times New Roman" w:eastAsia="Times New Roman" w:hAnsi="Times New Roman" w:cs="Times New Roman"/>
          <w:bCs/>
          <w:sz w:val="28"/>
          <w:szCs w:val="28"/>
          <w:lang w:eastAsia="ru-RU"/>
        </w:rPr>
        <w:t xml:space="preserve">Извещение о внесении изменений в извещение о проведении запроса оферт размещается в ЕИС, а в случае проведения процедуры с использованием ЭП – и на ЭП, в течение </w:t>
      </w:r>
      <w:r w:rsidR="00210CFC" w:rsidRPr="00AD0221">
        <w:rPr>
          <w:rFonts w:ascii="Times New Roman" w:eastAsia="Times New Roman" w:hAnsi="Times New Roman" w:cs="Times New Roman"/>
          <w:bCs/>
          <w:sz w:val="28"/>
          <w:szCs w:val="28"/>
          <w:lang w:eastAsia="ru-RU"/>
        </w:rPr>
        <w:t>трех рабочих</w:t>
      </w:r>
      <w:r w:rsidRPr="00AD0221">
        <w:rPr>
          <w:rFonts w:ascii="Times New Roman" w:eastAsia="Times New Roman" w:hAnsi="Times New Roman" w:cs="Times New Roman"/>
          <w:bCs/>
          <w:sz w:val="28"/>
          <w:szCs w:val="28"/>
          <w:lang w:eastAsia="ru-RU"/>
        </w:rPr>
        <w:t xml:space="preserve"> дней со дня принятия решения о внесении таких изменений. При этом срок подачи </w:t>
      </w:r>
      <w:r w:rsidR="00B12F02" w:rsidRPr="00AD0221">
        <w:rPr>
          <w:rFonts w:ascii="Times New Roman" w:eastAsia="Times New Roman" w:hAnsi="Times New Roman" w:cs="Times New Roman"/>
          <w:bCs/>
          <w:sz w:val="28"/>
          <w:szCs w:val="28"/>
          <w:lang w:eastAsia="ru-RU"/>
        </w:rPr>
        <w:t>оферт</w:t>
      </w:r>
      <w:r w:rsidRPr="00AD0221">
        <w:rPr>
          <w:rFonts w:ascii="Times New Roman" w:eastAsia="Times New Roman" w:hAnsi="Times New Roman" w:cs="Times New Roman"/>
          <w:bCs/>
          <w:sz w:val="28"/>
          <w:szCs w:val="28"/>
          <w:lang w:eastAsia="ru-RU"/>
        </w:rPr>
        <w:t xml:space="preserve"> должен быть продлен так, чтобы со дня размещения извещения о внесении изменений в извещение о проведении запроса оферт до дня окончания срока подачи </w:t>
      </w:r>
      <w:r w:rsidR="00B12F02" w:rsidRPr="00AD0221">
        <w:rPr>
          <w:rFonts w:ascii="Times New Roman" w:eastAsia="Times New Roman" w:hAnsi="Times New Roman" w:cs="Times New Roman"/>
          <w:bCs/>
          <w:sz w:val="28"/>
          <w:szCs w:val="28"/>
          <w:lang w:eastAsia="ru-RU"/>
        </w:rPr>
        <w:t>оферт</w:t>
      </w:r>
      <w:r w:rsidRPr="00AD0221">
        <w:rPr>
          <w:rFonts w:ascii="Times New Roman" w:eastAsia="Times New Roman" w:hAnsi="Times New Roman" w:cs="Times New Roman"/>
          <w:bCs/>
          <w:sz w:val="28"/>
          <w:szCs w:val="28"/>
          <w:lang w:eastAsia="ru-RU"/>
        </w:rPr>
        <w:t xml:space="preserve"> оставалось не менее</w:t>
      </w:r>
      <w:r w:rsidR="00A5432C" w:rsidRPr="00AD0221">
        <w:rPr>
          <w:rFonts w:ascii="Times New Roman" w:eastAsia="Times New Roman" w:hAnsi="Times New Roman" w:cs="Times New Roman"/>
          <w:bCs/>
          <w:sz w:val="28"/>
          <w:szCs w:val="28"/>
          <w:lang w:eastAsia="ru-RU"/>
        </w:rPr>
        <w:t xml:space="preserve"> пяти рабочих дней</w:t>
      </w:r>
      <w:r w:rsidRPr="00AD0221">
        <w:rPr>
          <w:rFonts w:ascii="Times New Roman" w:eastAsia="Times New Roman" w:hAnsi="Times New Roman" w:cs="Times New Roman"/>
          <w:bCs/>
          <w:sz w:val="28"/>
          <w:szCs w:val="28"/>
          <w:lang w:eastAsia="ru-RU"/>
        </w:rPr>
        <w:t>.</w:t>
      </w:r>
    </w:p>
    <w:p w:rsidR="0085560A" w:rsidRPr="00AD0221" w:rsidRDefault="0085560A" w:rsidP="00EA2398">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Заказчик вправе отменить запрос оферт в любое время до окончания срока подачи </w:t>
      </w:r>
      <w:r w:rsidR="00B12F02" w:rsidRPr="00AD0221">
        <w:rPr>
          <w:rFonts w:ascii="Times New Roman" w:eastAsia="Times New Roman" w:hAnsi="Times New Roman" w:cs="Times New Roman"/>
          <w:sz w:val="28"/>
          <w:szCs w:val="28"/>
          <w:lang w:eastAsia="ru-RU"/>
        </w:rPr>
        <w:t>оферт</w:t>
      </w:r>
      <w:r w:rsidRPr="00AD0221">
        <w:rPr>
          <w:rFonts w:ascii="Times New Roman" w:eastAsia="Times New Roman" w:hAnsi="Times New Roman" w:cs="Times New Roman"/>
          <w:sz w:val="28"/>
          <w:szCs w:val="28"/>
          <w:lang w:eastAsia="ru-RU"/>
        </w:rPr>
        <w:t xml:space="preserve"> на участие в закупке. Извещение об отмене запроса оферт размещается в ЕИС, а в случае проведения процедуры с использованием ЭП – и на ЭП, не позднее дня, следующего за днем принятия решения об отмене запроса оферт.</w:t>
      </w:r>
    </w:p>
    <w:p w:rsidR="0085560A" w:rsidRPr="00AD0221" w:rsidRDefault="0085560A" w:rsidP="001F304A">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Для осуществления запроса оферт Заказчик разрабатывает и утверждает документацию о з</w:t>
      </w:r>
      <w:r w:rsidR="009B717F" w:rsidRPr="00AD0221">
        <w:rPr>
          <w:rFonts w:ascii="Times New Roman" w:eastAsia="Times New Roman" w:hAnsi="Times New Roman" w:cs="Times New Roman"/>
          <w:sz w:val="28"/>
          <w:szCs w:val="28"/>
          <w:lang w:eastAsia="ru-RU"/>
        </w:rPr>
        <w:t xml:space="preserve">апросе оферт, которая включает </w:t>
      </w:r>
      <w:r w:rsidRPr="00AD0221">
        <w:rPr>
          <w:rFonts w:ascii="Times New Roman" w:eastAsia="Times New Roman" w:hAnsi="Times New Roman" w:cs="Times New Roman"/>
          <w:sz w:val="28"/>
          <w:szCs w:val="28"/>
          <w:lang w:eastAsia="ru-RU"/>
        </w:rPr>
        <w:t>в себя сведения, предусмотренные пунктом 10</w:t>
      </w:r>
      <w:r w:rsidR="009321BC" w:rsidRPr="00AD0221">
        <w:rPr>
          <w:rFonts w:ascii="Times New Roman" w:eastAsia="Times New Roman" w:hAnsi="Times New Roman" w:cs="Times New Roman"/>
          <w:sz w:val="28"/>
          <w:szCs w:val="28"/>
          <w:lang w:eastAsia="ru-RU"/>
        </w:rPr>
        <w:t>4</w:t>
      </w:r>
      <w:r w:rsidRPr="00AD0221">
        <w:rPr>
          <w:rFonts w:ascii="Times New Roman" w:eastAsia="Times New Roman" w:hAnsi="Times New Roman" w:cs="Times New Roman"/>
          <w:sz w:val="28"/>
          <w:szCs w:val="28"/>
          <w:lang w:eastAsia="ru-RU"/>
        </w:rPr>
        <w:t xml:space="preserve"> настоящего Положения о закупке.</w:t>
      </w:r>
    </w:p>
    <w:p w:rsidR="0085560A" w:rsidRPr="00AD0221" w:rsidRDefault="0085560A" w:rsidP="00EA2398">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Документация запроса оферт должна содержать проект договора, который является неотъемлемой ее частью.</w:t>
      </w:r>
    </w:p>
    <w:p w:rsidR="00B254E4" w:rsidRPr="00AD0221" w:rsidRDefault="00B254E4" w:rsidP="00EA2398">
      <w:pPr>
        <w:pStyle w:val="a3"/>
        <w:widowControl w:val="0"/>
        <w:autoSpaceDE w:val="0"/>
        <w:autoSpaceDN w:val="0"/>
        <w:spacing w:after="0" w:line="245" w:lineRule="auto"/>
        <w:ind w:left="0" w:firstLine="709"/>
        <w:jc w:val="both"/>
        <w:rPr>
          <w:rFonts w:ascii="Times New Roman" w:eastAsia="Times New Roman" w:hAnsi="Times New Roman" w:cs="Times New Roman"/>
          <w:bCs/>
          <w:sz w:val="28"/>
          <w:szCs w:val="28"/>
          <w:lang w:eastAsia="ru-RU"/>
        </w:rPr>
      </w:pPr>
      <w:r w:rsidRPr="00AD0221">
        <w:rPr>
          <w:rFonts w:ascii="Times New Roman" w:eastAsia="Times New Roman" w:hAnsi="Times New Roman" w:cs="Times New Roman"/>
          <w:bCs/>
          <w:sz w:val="28"/>
          <w:szCs w:val="28"/>
          <w:lang w:eastAsia="ru-RU"/>
        </w:rPr>
        <w:t>Сведения, содержащиеся в документации запроса оферт, должны соответствовать сведениям, указанным в извещении о проведении запроса оферт.</w:t>
      </w:r>
    </w:p>
    <w:p w:rsidR="00B254E4" w:rsidRPr="00AD0221" w:rsidRDefault="00B254E4" w:rsidP="001F304A">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Заказчик обеспечивает размещение закупочной документации в ЕИС и на ЭП одновр</w:t>
      </w:r>
      <w:r w:rsidR="009B717F" w:rsidRPr="00AD0221">
        <w:rPr>
          <w:rFonts w:ascii="Times New Roman" w:eastAsia="Times New Roman" w:hAnsi="Times New Roman" w:cs="Times New Roman"/>
          <w:sz w:val="28"/>
          <w:szCs w:val="28"/>
          <w:lang w:eastAsia="ru-RU"/>
        </w:rPr>
        <w:t xml:space="preserve">еменно с размещением извещения </w:t>
      </w:r>
      <w:r w:rsidRPr="00AD0221">
        <w:rPr>
          <w:rFonts w:ascii="Times New Roman" w:eastAsia="Times New Roman" w:hAnsi="Times New Roman" w:cs="Times New Roman"/>
          <w:sz w:val="28"/>
          <w:szCs w:val="28"/>
          <w:lang w:eastAsia="ru-RU"/>
        </w:rPr>
        <w:t>о проведении запроса оферт.</w:t>
      </w:r>
    </w:p>
    <w:p w:rsidR="00210CFC" w:rsidRPr="00AD0221" w:rsidRDefault="00210CFC" w:rsidP="001F304A">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Любой участник закупки вправе направить в письменной форме, в том числе в форме электронного документа, </w:t>
      </w:r>
      <w:r w:rsidR="004413A4" w:rsidRPr="00AD0221">
        <w:rPr>
          <w:rFonts w:ascii="Times New Roman" w:eastAsia="Times New Roman" w:hAnsi="Times New Roman" w:cs="Times New Roman"/>
          <w:sz w:val="28"/>
          <w:szCs w:val="28"/>
          <w:lang w:eastAsia="ru-RU"/>
        </w:rPr>
        <w:t>З</w:t>
      </w:r>
      <w:r w:rsidRPr="00AD0221">
        <w:rPr>
          <w:rFonts w:ascii="Times New Roman" w:eastAsia="Times New Roman" w:hAnsi="Times New Roman" w:cs="Times New Roman"/>
          <w:sz w:val="28"/>
          <w:szCs w:val="28"/>
          <w:lang w:eastAsia="ru-RU"/>
        </w:rPr>
        <w:t>аказчику запрос о разъяснении положений извещения о проведении запроса оферт, документации запроса оферт.</w:t>
      </w:r>
    </w:p>
    <w:p w:rsidR="004413A4" w:rsidRPr="00AD0221" w:rsidRDefault="004413A4" w:rsidP="00EA2398">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течение </w:t>
      </w:r>
      <w:r w:rsidR="00A5432C" w:rsidRPr="00AD0221">
        <w:rPr>
          <w:rFonts w:ascii="Times New Roman" w:eastAsia="Times New Roman" w:hAnsi="Times New Roman" w:cs="Times New Roman"/>
          <w:sz w:val="28"/>
          <w:szCs w:val="28"/>
          <w:lang w:eastAsia="ru-RU"/>
        </w:rPr>
        <w:t>трех</w:t>
      </w:r>
      <w:r w:rsidRPr="00AD0221">
        <w:rPr>
          <w:rFonts w:ascii="Times New Roman" w:eastAsia="Times New Roman" w:hAnsi="Times New Roman" w:cs="Times New Roman"/>
          <w:sz w:val="28"/>
          <w:szCs w:val="28"/>
          <w:lang w:eastAsia="ru-RU"/>
        </w:rPr>
        <w:t xml:space="preserve"> календарных дней с даты поступления указанного запроса Заказчик осуществляет разъяснение положений </w:t>
      </w:r>
      <w:r w:rsidR="008B2AB0" w:rsidRPr="00AD0221">
        <w:rPr>
          <w:rFonts w:ascii="Times New Roman" w:eastAsia="Times New Roman" w:hAnsi="Times New Roman" w:cs="Times New Roman"/>
          <w:sz w:val="28"/>
          <w:szCs w:val="28"/>
          <w:lang w:eastAsia="ru-RU"/>
        </w:rPr>
        <w:t xml:space="preserve">извещения, </w:t>
      </w:r>
      <w:r w:rsidRPr="00AD0221">
        <w:rPr>
          <w:rFonts w:ascii="Times New Roman" w:eastAsia="Times New Roman" w:hAnsi="Times New Roman" w:cs="Times New Roman"/>
          <w:sz w:val="28"/>
          <w:szCs w:val="28"/>
          <w:lang w:eastAsia="ru-RU"/>
        </w:rPr>
        <w:t xml:space="preserve">документации запроса оферт и размещает их в ЕИС с указанием предмета запроса, но без указания участника такой закупки, от которого поступил указанный запрос, если указанный запрос поступил к Заказчику не позднее, чем за </w:t>
      </w:r>
      <w:r w:rsidR="00A5432C" w:rsidRPr="00AD0221">
        <w:rPr>
          <w:rFonts w:ascii="Times New Roman" w:eastAsia="Times New Roman" w:hAnsi="Times New Roman" w:cs="Times New Roman"/>
          <w:sz w:val="28"/>
          <w:szCs w:val="28"/>
          <w:lang w:eastAsia="ru-RU"/>
        </w:rPr>
        <w:t>три</w:t>
      </w:r>
      <w:r w:rsidRPr="00AD0221">
        <w:rPr>
          <w:rFonts w:ascii="Times New Roman" w:eastAsia="Times New Roman" w:hAnsi="Times New Roman" w:cs="Times New Roman"/>
          <w:sz w:val="28"/>
          <w:szCs w:val="28"/>
          <w:lang w:eastAsia="ru-RU"/>
        </w:rPr>
        <w:t xml:space="preserve"> </w:t>
      </w:r>
      <w:r w:rsidR="00A5432C" w:rsidRPr="00AD0221">
        <w:rPr>
          <w:rFonts w:ascii="Times New Roman" w:eastAsia="Times New Roman" w:hAnsi="Times New Roman" w:cs="Times New Roman"/>
          <w:sz w:val="28"/>
          <w:szCs w:val="28"/>
          <w:lang w:eastAsia="ru-RU"/>
        </w:rPr>
        <w:t>рабочих</w:t>
      </w:r>
      <w:r w:rsidRPr="00AD0221">
        <w:rPr>
          <w:rFonts w:ascii="Times New Roman" w:eastAsia="Times New Roman" w:hAnsi="Times New Roman" w:cs="Times New Roman"/>
          <w:sz w:val="28"/>
          <w:szCs w:val="28"/>
          <w:lang w:eastAsia="ru-RU"/>
        </w:rPr>
        <w:t xml:space="preserve"> дня до даты окончания срока подачи </w:t>
      </w:r>
      <w:r w:rsidR="00B12F02" w:rsidRPr="00AD0221">
        <w:rPr>
          <w:rFonts w:ascii="Times New Roman" w:eastAsia="Times New Roman" w:hAnsi="Times New Roman" w:cs="Times New Roman"/>
          <w:sz w:val="28"/>
          <w:szCs w:val="28"/>
          <w:lang w:eastAsia="ru-RU"/>
        </w:rPr>
        <w:t>оферт</w:t>
      </w:r>
      <w:r w:rsidRPr="00AD0221">
        <w:rPr>
          <w:rFonts w:ascii="Times New Roman" w:eastAsia="Times New Roman" w:hAnsi="Times New Roman" w:cs="Times New Roman"/>
          <w:sz w:val="28"/>
          <w:szCs w:val="28"/>
          <w:lang w:eastAsia="ru-RU"/>
        </w:rPr>
        <w:t xml:space="preserve"> на участие в запросе оферт. Разъяснение положений документации запроса оферт не должно изменять предмет закупки и существенные условия проекта договора.</w:t>
      </w:r>
    </w:p>
    <w:p w:rsidR="00B254E4" w:rsidRPr="00AD0221" w:rsidRDefault="00BB17CD" w:rsidP="00EA2398">
      <w:pPr>
        <w:widowControl w:val="0"/>
        <w:autoSpaceDE w:val="0"/>
        <w:autoSpaceDN w:val="0"/>
        <w:spacing w:after="0" w:line="245" w:lineRule="auto"/>
        <w:ind w:firstLine="709"/>
        <w:jc w:val="both"/>
        <w:rPr>
          <w:rFonts w:ascii="Times New Roman" w:eastAsia="Times New Roman" w:hAnsi="Times New Roman" w:cs="Times New Roman"/>
          <w:bCs/>
          <w:sz w:val="28"/>
          <w:szCs w:val="28"/>
          <w:lang w:eastAsia="ru-RU"/>
        </w:rPr>
      </w:pPr>
      <w:r w:rsidRPr="00AD0221">
        <w:rPr>
          <w:rFonts w:ascii="Times New Roman" w:eastAsia="Times New Roman" w:hAnsi="Times New Roman" w:cs="Times New Roman"/>
          <w:sz w:val="28"/>
          <w:szCs w:val="28"/>
          <w:lang w:eastAsia="ru-RU"/>
        </w:rPr>
        <w:t xml:space="preserve">Изменения, вносимые в документацию запроса оферт, должны быть размещены в ЕИС </w:t>
      </w:r>
      <w:r w:rsidRPr="00AD0221">
        <w:rPr>
          <w:rFonts w:ascii="Times New Roman" w:eastAsia="Times New Roman" w:hAnsi="Times New Roman" w:cs="Times New Roman"/>
          <w:bCs/>
          <w:sz w:val="28"/>
          <w:szCs w:val="28"/>
          <w:lang w:eastAsia="ru-RU"/>
        </w:rPr>
        <w:t>в течение трех рабочих дней со дня принятия решения о внесении таких изменений</w:t>
      </w:r>
      <w:r w:rsidRPr="00AD0221">
        <w:rPr>
          <w:rFonts w:ascii="Times New Roman" w:eastAsia="Times New Roman" w:hAnsi="Times New Roman" w:cs="Times New Roman"/>
          <w:sz w:val="28"/>
          <w:szCs w:val="28"/>
          <w:lang w:eastAsia="ru-RU"/>
        </w:rPr>
        <w:t xml:space="preserve">. При этом срок подачи </w:t>
      </w:r>
      <w:r w:rsidR="00B12F02" w:rsidRPr="00AD0221">
        <w:rPr>
          <w:rFonts w:ascii="Times New Roman" w:eastAsia="Times New Roman" w:hAnsi="Times New Roman" w:cs="Times New Roman"/>
          <w:sz w:val="28"/>
          <w:szCs w:val="28"/>
          <w:lang w:eastAsia="ru-RU"/>
        </w:rPr>
        <w:t>оферт</w:t>
      </w:r>
      <w:r w:rsidRPr="00AD0221">
        <w:rPr>
          <w:rFonts w:ascii="Times New Roman" w:eastAsia="Times New Roman" w:hAnsi="Times New Roman" w:cs="Times New Roman"/>
          <w:sz w:val="28"/>
          <w:szCs w:val="28"/>
          <w:lang w:eastAsia="ru-RU"/>
        </w:rPr>
        <w:t xml:space="preserve"> должен быть продлен так, </w:t>
      </w:r>
      <w:r w:rsidRPr="00AD0221">
        <w:rPr>
          <w:rFonts w:ascii="Times New Roman" w:eastAsia="Times New Roman" w:hAnsi="Times New Roman" w:cs="Times New Roman"/>
          <w:bCs/>
          <w:sz w:val="28"/>
          <w:szCs w:val="28"/>
          <w:lang w:eastAsia="ru-RU"/>
        </w:rPr>
        <w:t xml:space="preserve">чтобы со дня размещения извещения о внесении изменений в документацию о проведении запроса оферт до дня окончания срока подачи </w:t>
      </w:r>
      <w:r w:rsidR="00B12F02" w:rsidRPr="00AD0221">
        <w:rPr>
          <w:rFonts w:ascii="Times New Roman" w:eastAsia="Times New Roman" w:hAnsi="Times New Roman" w:cs="Times New Roman"/>
          <w:bCs/>
          <w:sz w:val="28"/>
          <w:szCs w:val="28"/>
          <w:lang w:eastAsia="ru-RU"/>
        </w:rPr>
        <w:t>оферт</w:t>
      </w:r>
      <w:r w:rsidRPr="00AD0221">
        <w:rPr>
          <w:rFonts w:ascii="Times New Roman" w:eastAsia="Times New Roman" w:hAnsi="Times New Roman" w:cs="Times New Roman"/>
          <w:bCs/>
          <w:sz w:val="28"/>
          <w:szCs w:val="28"/>
          <w:lang w:eastAsia="ru-RU"/>
        </w:rPr>
        <w:t xml:space="preserve"> оставалось не менее пяти рабочих дней.</w:t>
      </w:r>
    </w:p>
    <w:p w:rsidR="00DD70E1" w:rsidRPr="00AD0221" w:rsidRDefault="00DD70E1"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Подача оферт осуществляется в порядке, предусмотренном настоящим Положением, определяющ</w:t>
      </w:r>
      <w:r w:rsidR="00AC0100" w:rsidRPr="00AD0221">
        <w:rPr>
          <w:rFonts w:ascii="Times New Roman" w:eastAsia="Times New Roman" w:hAnsi="Times New Roman" w:cs="Times New Roman"/>
          <w:sz w:val="28"/>
          <w:szCs w:val="28"/>
          <w:lang w:eastAsia="ru-RU"/>
        </w:rPr>
        <w:t>ем</w:t>
      </w:r>
      <w:r w:rsidRPr="00AD0221">
        <w:rPr>
          <w:rFonts w:ascii="Times New Roman" w:eastAsia="Times New Roman" w:hAnsi="Times New Roman" w:cs="Times New Roman"/>
          <w:sz w:val="28"/>
          <w:szCs w:val="28"/>
          <w:lang w:eastAsia="ru-RU"/>
        </w:rPr>
        <w:t xml:space="preserve"> порядок подачи заявок на участие в открытом конкурсе (конкурсе в электронной форме)</w:t>
      </w:r>
      <w:r w:rsidR="005F7A00" w:rsidRPr="00AD0221">
        <w:rPr>
          <w:rFonts w:ascii="Times New Roman" w:eastAsia="Times New Roman" w:hAnsi="Times New Roman" w:cs="Times New Roman"/>
          <w:sz w:val="28"/>
          <w:szCs w:val="28"/>
          <w:lang w:eastAsia="ru-RU"/>
        </w:rPr>
        <w:t>, закрытом конкурсе</w:t>
      </w:r>
      <w:r w:rsidRPr="00AD0221">
        <w:rPr>
          <w:rFonts w:ascii="Times New Roman" w:eastAsia="Times New Roman" w:hAnsi="Times New Roman" w:cs="Times New Roman"/>
          <w:sz w:val="28"/>
          <w:szCs w:val="28"/>
          <w:lang w:eastAsia="ru-RU"/>
        </w:rPr>
        <w:t>.</w:t>
      </w:r>
    </w:p>
    <w:p w:rsidR="001F3CDD" w:rsidRPr="00AD0221" w:rsidRDefault="001F3CDD" w:rsidP="00EA12BC">
      <w:pPr>
        <w:autoSpaceDE w:val="0"/>
        <w:autoSpaceDN w:val="0"/>
        <w:adjustRightInd w:val="0"/>
        <w:spacing w:after="0" w:line="240" w:lineRule="auto"/>
        <w:ind w:firstLine="540"/>
        <w:jc w:val="both"/>
        <w:rPr>
          <w:rFonts w:ascii="Times New Roman" w:hAnsi="Times New Roman" w:cs="Times New Roman"/>
          <w:sz w:val="28"/>
          <w:szCs w:val="28"/>
        </w:rPr>
      </w:pPr>
      <w:r w:rsidRPr="00AD0221">
        <w:rPr>
          <w:rFonts w:ascii="Times New Roman" w:hAnsi="Times New Roman" w:cs="Times New Roman"/>
          <w:sz w:val="28"/>
          <w:szCs w:val="28"/>
        </w:rPr>
        <w:t>Факт подачи оферты является подтверждением согласия участника закупки с требованиями документации о запросе оферт.</w:t>
      </w:r>
    </w:p>
    <w:p w:rsidR="001F3CDD" w:rsidRPr="00AD0221" w:rsidRDefault="001F3CDD" w:rsidP="00EA12BC">
      <w:pPr>
        <w:autoSpaceDE w:val="0"/>
        <w:autoSpaceDN w:val="0"/>
        <w:adjustRightInd w:val="0"/>
        <w:spacing w:after="0" w:line="240" w:lineRule="auto"/>
        <w:ind w:firstLine="540"/>
        <w:jc w:val="both"/>
        <w:rPr>
          <w:rFonts w:ascii="Times New Roman" w:hAnsi="Times New Roman" w:cs="Times New Roman"/>
          <w:sz w:val="28"/>
          <w:szCs w:val="28"/>
        </w:rPr>
      </w:pPr>
      <w:r w:rsidRPr="00AD0221">
        <w:rPr>
          <w:rFonts w:ascii="Times New Roman" w:hAnsi="Times New Roman" w:cs="Times New Roman"/>
          <w:sz w:val="28"/>
          <w:szCs w:val="28"/>
        </w:rPr>
        <w:t>В случае подачи участником закупки более чем одной оферты, комиссия рассматривает и оценивает оферту, поступившую к Заказчику последней.</w:t>
      </w:r>
    </w:p>
    <w:p w:rsidR="001F3CDD" w:rsidRPr="00AD0221" w:rsidRDefault="001F3CDD"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Если иное не предусмотрено документацией о закупке, оферта должна </w:t>
      </w:r>
      <w:r w:rsidR="00722FA3" w:rsidRPr="00AD0221">
        <w:rPr>
          <w:rFonts w:ascii="Times New Roman" w:eastAsia="Times New Roman" w:hAnsi="Times New Roman" w:cs="Times New Roman"/>
          <w:sz w:val="28"/>
          <w:szCs w:val="28"/>
          <w:lang w:eastAsia="ru-RU"/>
        </w:rPr>
        <w:t xml:space="preserve">содержать </w:t>
      </w:r>
      <w:r w:rsidRPr="00AD0221">
        <w:rPr>
          <w:rFonts w:ascii="Times New Roman" w:eastAsia="Times New Roman" w:hAnsi="Times New Roman" w:cs="Times New Roman"/>
          <w:sz w:val="28"/>
          <w:szCs w:val="28"/>
          <w:lang w:eastAsia="ru-RU"/>
        </w:rPr>
        <w:t>сведения и документы, установленные в пункте</w:t>
      </w:r>
      <w:r w:rsidR="00B20BF1" w:rsidRPr="00AD0221">
        <w:rPr>
          <w:rFonts w:ascii="Times New Roman" w:eastAsia="Times New Roman" w:hAnsi="Times New Roman" w:cs="Times New Roman"/>
          <w:sz w:val="28"/>
          <w:szCs w:val="28"/>
          <w:lang w:eastAsia="ru-RU"/>
        </w:rPr>
        <w:t xml:space="preserve"> 10</w:t>
      </w:r>
      <w:r w:rsidR="003B1A8D" w:rsidRPr="00AD0221">
        <w:rPr>
          <w:rFonts w:ascii="Times New Roman" w:eastAsia="Times New Roman" w:hAnsi="Times New Roman" w:cs="Times New Roman"/>
          <w:sz w:val="28"/>
          <w:szCs w:val="28"/>
          <w:lang w:eastAsia="ru-RU"/>
        </w:rPr>
        <w:t>7</w:t>
      </w:r>
      <w:r w:rsidR="00B20BF1" w:rsidRPr="00AD0221">
        <w:rPr>
          <w:rFonts w:ascii="Times New Roman" w:eastAsia="Times New Roman" w:hAnsi="Times New Roman" w:cs="Times New Roman"/>
          <w:sz w:val="28"/>
          <w:szCs w:val="28"/>
          <w:lang w:eastAsia="ru-RU"/>
        </w:rPr>
        <w:t xml:space="preserve"> настоящего Положения</w:t>
      </w:r>
      <w:r w:rsidR="00006DDA" w:rsidRPr="00AD0221">
        <w:rPr>
          <w:rFonts w:ascii="Times New Roman" w:eastAsia="Times New Roman" w:hAnsi="Times New Roman" w:cs="Times New Roman"/>
          <w:sz w:val="28"/>
          <w:szCs w:val="28"/>
          <w:lang w:eastAsia="ru-RU"/>
        </w:rPr>
        <w:t xml:space="preserve"> о закупке</w:t>
      </w:r>
      <w:r w:rsidR="00B20BF1" w:rsidRPr="00AD0221">
        <w:rPr>
          <w:rFonts w:ascii="Times New Roman" w:eastAsia="Times New Roman" w:hAnsi="Times New Roman" w:cs="Times New Roman"/>
          <w:sz w:val="28"/>
          <w:szCs w:val="28"/>
          <w:lang w:eastAsia="ru-RU"/>
        </w:rPr>
        <w:t>.</w:t>
      </w:r>
    </w:p>
    <w:p w:rsidR="00B20BF1" w:rsidRPr="00AD0221" w:rsidRDefault="00B20BF1" w:rsidP="001F304A">
      <w:pPr>
        <w:pStyle w:val="a3"/>
        <w:widowControl w:val="0"/>
        <w:numPr>
          <w:ilvl w:val="0"/>
          <w:numId w:val="1"/>
        </w:numPr>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Комиссия в течение пяти рабочих дней, следующих за днем окончания срока подачи оферт, рассматривает оферты на соответствие их требованиям, установленным в извещении и документации о проведении запроса оферт, и оценивает такие оферты.</w:t>
      </w:r>
    </w:p>
    <w:p w:rsidR="00B20BF1" w:rsidRPr="00AD0221" w:rsidRDefault="00B20BF1" w:rsidP="001F304A">
      <w:pPr>
        <w:pStyle w:val="a3"/>
        <w:widowControl w:val="0"/>
        <w:numPr>
          <w:ilvl w:val="0"/>
          <w:numId w:val="1"/>
        </w:numPr>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На основании результатов рассмотрения оферт комиссией принимается решение о допуске к участию в запросе оферт участника закупки и о признании участника закупки, подавшего оферту, участником запроса оферт или об отказе в допуске такого участника закупки к участию в запросе оферт в порядке и по основаниям, предусмотренным в документации о закупке.</w:t>
      </w:r>
    </w:p>
    <w:p w:rsidR="00B20BF1" w:rsidRPr="00AD0221" w:rsidRDefault="00B20BF1" w:rsidP="001F304A">
      <w:pPr>
        <w:pStyle w:val="a3"/>
        <w:widowControl w:val="0"/>
        <w:numPr>
          <w:ilvl w:val="0"/>
          <w:numId w:val="1"/>
        </w:numPr>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Комиссия вправе отказать участнику закупки в допуске к участию в запросе оферт по следующим основаниям:</w:t>
      </w:r>
    </w:p>
    <w:p w:rsidR="00B20BF1" w:rsidRPr="00AD0221" w:rsidRDefault="00B20BF1" w:rsidP="00722FA3">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1) непредоставление документов и информации, предусмотренной документацией о закупке, или предоставление недостоверной информации;</w:t>
      </w:r>
    </w:p>
    <w:p w:rsidR="00B20BF1" w:rsidRPr="00AD0221" w:rsidRDefault="00B20BF1" w:rsidP="00722FA3">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2) несоответствие указанных документов и информации требованиям, установленным документацией о закупке;</w:t>
      </w:r>
    </w:p>
    <w:p w:rsidR="00B20BF1" w:rsidRPr="00AD0221" w:rsidRDefault="00B20BF1" w:rsidP="00722FA3">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3) несоответствие оферты требованиям к содержанию, оформлению и составу заявки, указанным в документации о закупке;</w:t>
      </w:r>
    </w:p>
    <w:p w:rsidR="00B20BF1" w:rsidRPr="00AD0221" w:rsidRDefault="00B20BF1" w:rsidP="00722FA3">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4) несоответствие участника закупки требованиям, установленным документацией о закупке;</w:t>
      </w:r>
    </w:p>
    <w:p w:rsidR="00B20BF1" w:rsidRPr="00AD0221" w:rsidRDefault="00B20BF1" w:rsidP="00722FA3">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5) непоступление до даты рассмотрения оферт на счет, который указан Заказчиком в документации о закупке, денежных средств в качестве обеспечения оферты</w:t>
      </w:r>
      <w:r w:rsidR="002218D3" w:rsidRPr="00AD0221">
        <w:rPr>
          <w:rFonts w:ascii="Times New Roman" w:eastAsia="Times New Roman" w:hAnsi="Times New Roman" w:cs="Times New Roman"/>
          <w:sz w:val="28"/>
          <w:szCs w:val="28"/>
          <w:lang w:eastAsia="ru-RU"/>
        </w:rPr>
        <w:t>, в случае</w:t>
      </w:r>
      <w:r w:rsidRPr="00AD0221">
        <w:rPr>
          <w:rFonts w:ascii="Times New Roman" w:eastAsia="Times New Roman" w:hAnsi="Times New Roman" w:cs="Times New Roman"/>
          <w:sz w:val="28"/>
          <w:szCs w:val="28"/>
          <w:lang w:eastAsia="ru-RU"/>
        </w:rPr>
        <w:t xml:space="preserve"> если участником закупки в составе оферты представлены документы, подтверждающие внесение денежных средств в качестве обеспечения оферты.</w:t>
      </w:r>
    </w:p>
    <w:p w:rsidR="00B20BF1" w:rsidRPr="00AD0221" w:rsidRDefault="00B20BF1" w:rsidP="00722FA3">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Отказ в допуске к участию в запросе оферт по иным основаниям не допускается.</w:t>
      </w:r>
    </w:p>
    <w:p w:rsidR="00B20BF1" w:rsidRPr="00AD0221" w:rsidRDefault="00B20BF1"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Результаты рассмотрения оферт отражаются в итоговом протоколе.</w:t>
      </w:r>
    </w:p>
    <w:p w:rsidR="00B20BF1" w:rsidRPr="00AD0221" w:rsidRDefault="00B20BF1"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Оценка оферт осуществляется закупочной комиссией в целях выявления оферты, которая наилучшим образом удовлетворяет потребностям Заказчика в товаре, работе или услуге в соответствии с критериями и в порядке, установленными документацией о запросе оферт. Допускается осуществление оценки оферт с использованием одного критерия оценки, если это предусмотрено документацией о запросе оферт.</w:t>
      </w:r>
    </w:p>
    <w:p w:rsidR="00B20BF1" w:rsidRPr="00AD0221" w:rsidRDefault="00B20BF1" w:rsidP="001F304A">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Результаты рассмотрения, оценки и сопоставления оферт отражаются в итоговом протоколе, который должен содержать следующие сведения:</w:t>
      </w:r>
    </w:p>
    <w:p w:rsidR="00B20BF1" w:rsidRPr="00AD0221" w:rsidRDefault="00B20BF1" w:rsidP="00722FA3">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1) дата подписания протокола;</w:t>
      </w:r>
    </w:p>
    <w:p w:rsidR="00B20BF1" w:rsidRPr="00AD0221" w:rsidRDefault="00B20BF1" w:rsidP="00722FA3">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2) сведения о каждом члене комиссии, присутствующем на процедуре рассмотрения, оценки и сопоставления оферт;</w:t>
      </w:r>
    </w:p>
    <w:p w:rsidR="00B20BF1" w:rsidRPr="00AD0221" w:rsidRDefault="00B20BF1" w:rsidP="00722FA3">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3) количество поданных оферт, а также дата и время регистрации каждой такой оферты;</w:t>
      </w:r>
    </w:p>
    <w:p w:rsidR="00B20BF1" w:rsidRPr="00AD0221" w:rsidRDefault="00B20BF1" w:rsidP="00722FA3">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4) результаты рассмотрения оферт с указанием в том числе:</w:t>
      </w:r>
    </w:p>
    <w:p w:rsidR="00B20BF1" w:rsidRPr="00AD0221" w:rsidRDefault="00B20BF1" w:rsidP="00722FA3">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а) количеств</w:t>
      </w:r>
      <w:r w:rsidR="00722FA3" w:rsidRPr="00AD0221">
        <w:rPr>
          <w:rFonts w:ascii="Times New Roman" w:eastAsia="Times New Roman" w:hAnsi="Times New Roman" w:cs="Times New Roman"/>
          <w:sz w:val="28"/>
          <w:szCs w:val="28"/>
          <w:lang w:eastAsia="ru-RU"/>
        </w:rPr>
        <w:t>а</w:t>
      </w:r>
      <w:r w:rsidRPr="00AD0221">
        <w:rPr>
          <w:rFonts w:ascii="Times New Roman" w:eastAsia="Times New Roman" w:hAnsi="Times New Roman" w:cs="Times New Roman"/>
          <w:sz w:val="28"/>
          <w:szCs w:val="28"/>
          <w:lang w:eastAsia="ru-RU"/>
        </w:rPr>
        <w:t xml:space="preserve"> оферт, которые отклонены;</w:t>
      </w:r>
    </w:p>
    <w:p w:rsidR="00B20BF1" w:rsidRPr="00AD0221" w:rsidRDefault="00B20BF1" w:rsidP="00722FA3">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б) основани</w:t>
      </w:r>
      <w:r w:rsidR="00722FA3" w:rsidRPr="00AD0221">
        <w:rPr>
          <w:rFonts w:ascii="Times New Roman" w:eastAsia="Times New Roman" w:hAnsi="Times New Roman" w:cs="Times New Roman"/>
          <w:sz w:val="28"/>
          <w:szCs w:val="28"/>
          <w:lang w:eastAsia="ru-RU"/>
        </w:rPr>
        <w:t>й</w:t>
      </w:r>
      <w:r w:rsidRPr="00AD0221">
        <w:rPr>
          <w:rFonts w:ascii="Times New Roman" w:eastAsia="Times New Roman" w:hAnsi="Times New Roman" w:cs="Times New Roman"/>
          <w:sz w:val="28"/>
          <w:szCs w:val="28"/>
          <w:lang w:eastAsia="ru-RU"/>
        </w:rPr>
        <w:t xml:space="preserve"> отклонения каждой оферты с указанием положений документации о закупке, которым не соответствует такая оферта;</w:t>
      </w:r>
    </w:p>
    <w:p w:rsidR="00B20BF1" w:rsidRPr="00AD0221" w:rsidRDefault="00B20BF1" w:rsidP="00722FA3">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5) информация об участниках закупки, оферты которых оценивались;</w:t>
      </w:r>
    </w:p>
    <w:p w:rsidR="00B20BF1" w:rsidRPr="00AD0221" w:rsidRDefault="00B20BF1" w:rsidP="00722FA3">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6) результаты оценки и сопоставления оферт с указанием решения комиссии о присвоении каждой такой оферте значения по каждому из предусмотренных критериев оценки таких оферт;</w:t>
      </w:r>
    </w:p>
    <w:p w:rsidR="00B20BF1" w:rsidRPr="00AD0221" w:rsidRDefault="00B20BF1" w:rsidP="00722FA3">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7) порядковые номера оферт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B20BF1" w:rsidRPr="00AD0221" w:rsidRDefault="00B20BF1" w:rsidP="00722FA3">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8) сведения об объеме, цене закупаемых товаров, работ, услуг, сроке исполнения договора;</w:t>
      </w:r>
    </w:p>
    <w:p w:rsidR="00B20BF1" w:rsidRPr="00AD0221" w:rsidRDefault="00B20BF1" w:rsidP="00722FA3">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9) причины, по которым запрос оферт признан несостоявшимся, в случае признания его таковым;</w:t>
      </w:r>
    </w:p>
    <w:p w:rsidR="00B20BF1" w:rsidRPr="00AD0221" w:rsidRDefault="00B20BF1" w:rsidP="00722FA3">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10) иные сведения (при необходимости).</w:t>
      </w:r>
    </w:p>
    <w:p w:rsidR="00B20BF1" w:rsidRPr="00AD0221" w:rsidRDefault="00B20BF1" w:rsidP="00722FA3">
      <w:pPr>
        <w:widowControl w:val="0"/>
        <w:autoSpaceDE w:val="0"/>
        <w:autoSpaceDN w:val="0"/>
        <w:spacing w:after="0" w:line="24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Указанный протокол подписывается всеми присутствующими членами комиссии и размещается Заказчиком в </w:t>
      </w:r>
      <w:r w:rsidR="00EF1907" w:rsidRPr="00AD0221">
        <w:rPr>
          <w:rFonts w:ascii="Times New Roman" w:eastAsia="Times New Roman" w:hAnsi="Times New Roman" w:cs="Times New Roman"/>
          <w:sz w:val="28"/>
          <w:szCs w:val="28"/>
          <w:lang w:eastAsia="ru-RU"/>
        </w:rPr>
        <w:t xml:space="preserve">ЕИС, </w:t>
      </w:r>
      <w:r w:rsidR="00EF1907" w:rsidRPr="00AD0221">
        <w:rPr>
          <w:rFonts w:ascii="Times New Roman" w:eastAsia="Times New Roman" w:hAnsi="Times New Roman" w:cs="Times New Roman"/>
          <w:bCs/>
          <w:sz w:val="28"/>
          <w:szCs w:val="28"/>
          <w:lang w:eastAsia="ru-RU"/>
        </w:rPr>
        <w:t>а в случае проведения процедуры с использованием ЭП – и на ЭП</w:t>
      </w:r>
      <w:r w:rsidR="00722FA3" w:rsidRPr="00AD0221">
        <w:rPr>
          <w:rFonts w:ascii="Times New Roman" w:eastAsia="Times New Roman" w:hAnsi="Times New Roman" w:cs="Times New Roman"/>
          <w:bCs/>
          <w:sz w:val="28"/>
          <w:szCs w:val="28"/>
          <w:lang w:eastAsia="ru-RU"/>
        </w:rPr>
        <w:t>,</w:t>
      </w:r>
      <w:r w:rsidRPr="00AD0221">
        <w:rPr>
          <w:rFonts w:ascii="Times New Roman" w:eastAsia="Times New Roman" w:hAnsi="Times New Roman" w:cs="Times New Roman"/>
          <w:sz w:val="28"/>
          <w:szCs w:val="28"/>
          <w:lang w:eastAsia="ru-RU"/>
        </w:rPr>
        <w:t xml:space="preserve"> не позднее чем через три дня со дня подписания такого протокола.</w:t>
      </w:r>
    </w:p>
    <w:p w:rsidR="00EF1907" w:rsidRPr="00AD0221" w:rsidRDefault="00EF1907" w:rsidP="00EA12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Протокол составляется в трех экземплярах, один из которых передается победителю закупки при заключении договора (в случае заключения договора по результатам проведения закупки).</w:t>
      </w:r>
    </w:p>
    <w:p w:rsidR="00EF1907" w:rsidRPr="00AD0221" w:rsidRDefault="00EF1907" w:rsidP="00EA12BC">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AD0221">
        <w:rPr>
          <w:rFonts w:ascii="Times New Roman" w:eastAsia="Times New Roman" w:hAnsi="Times New Roman" w:cs="Times New Roman"/>
          <w:sz w:val="28"/>
          <w:szCs w:val="28"/>
          <w:lang w:eastAsia="ru-RU"/>
        </w:rPr>
        <w:t>В случае проведения процедуры запроса оферт в электронной форме протокол составляется в одном экземпляре, который хранится у Заказчика.</w:t>
      </w:r>
    </w:p>
    <w:p w:rsidR="00CD5742" w:rsidRPr="00AD0221" w:rsidRDefault="00CD5742"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Победителем запроса оферт признается участник закупки, чье предложение наилучшим образом удовлетворяет пот</w:t>
      </w:r>
      <w:r w:rsidR="00722FA3" w:rsidRPr="00AD0221">
        <w:rPr>
          <w:rFonts w:ascii="Times New Roman" w:eastAsia="Times New Roman" w:hAnsi="Times New Roman" w:cs="Times New Roman"/>
          <w:sz w:val="28"/>
          <w:szCs w:val="28"/>
          <w:lang w:eastAsia="ru-RU"/>
        </w:rPr>
        <w:t>ребностям Заказчика в продукции</w:t>
      </w:r>
      <w:r w:rsidRPr="00AD0221">
        <w:rPr>
          <w:rFonts w:ascii="Times New Roman" w:eastAsia="Times New Roman" w:hAnsi="Times New Roman" w:cs="Times New Roman"/>
          <w:sz w:val="28"/>
          <w:szCs w:val="28"/>
          <w:lang w:eastAsia="ru-RU"/>
        </w:rPr>
        <w:t xml:space="preserve"> и предложению которого присвоен первый номер.</w:t>
      </w:r>
    </w:p>
    <w:p w:rsidR="00CD5742" w:rsidRPr="00AD0221" w:rsidRDefault="00CD5742"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случае если по окончании срока подачи оферт подана только одна оферта, указанная оферта рассматривается в порядке, установленном Положением о закупке. В случае если указанная оферта соответствует требованиям и условиям, предусмотренным документацией о запросе оферт, запрос оферт признается несостоявшимся, и Заказчик передает участнику закупки, подавшему единственную оферту,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участником закупки в оферте, в проект договора, прилагаемый к документации о </w:t>
      </w:r>
      <w:r w:rsidR="00722FA3" w:rsidRPr="00AD0221">
        <w:rPr>
          <w:rFonts w:ascii="Times New Roman" w:eastAsia="Times New Roman" w:hAnsi="Times New Roman" w:cs="Times New Roman"/>
          <w:sz w:val="28"/>
          <w:szCs w:val="28"/>
          <w:lang w:eastAsia="ru-RU"/>
        </w:rPr>
        <w:t>запросе оферт</w:t>
      </w:r>
      <w:r w:rsidRPr="00AD0221">
        <w:rPr>
          <w:rFonts w:ascii="Times New Roman" w:eastAsia="Times New Roman" w:hAnsi="Times New Roman" w:cs="Times New Roman"/>
          <w:sz w:val="28"/>
          <w:szCs w:val="28"/>
          <w:lang w:eastAsia="ru-RU"/>
        </w:rPr>
        <w:t>. При этом участник закупки не вправе отказаться от заключения договора.</w:t>
      </w:r>
    </w:p>
    <w:p w:rsidR="001F3CDD" w:rsidRPr="00AD0221" w:rsidRDefault="00CD5742"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случае если только один участник закупки, подавший оферту, признан участником запроса оферт, запрос оферт признается несостоявшимся, и Заказчик передает такому участнику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участником закупки в оферте, в проект договора, прилагаемый к документации о </w:t>
      </w:r>
      <w:r w:rsidR="00722FA3" w:rsidRPr="00AD0221">
        <w:rPr>
          <w:rFonts w:ascii="Times New Roman" w:eastAsia="Times New Roman" w:hAnsi="Times New Roman" w:cs="Times New Roman"/>
          <w:sz w:val="28"/>
          <w:szCs w:val="28"/>
          <w:lang w:eastAsia="ru-RU"/>
        </w:rPr>
        <w:t>запросе оферт</w:t>
      </w:r>
      <w:r w:rsidRPr="00AD0221">
        <w:rPr>
          <w:rFonts w:ascii="Times New Roman" w:eastAsia="Times New Roman" w:hAnsi="Times New Roman" w:cs="Times New Roman"/>
          <w:sz w:val="28"/>
          <w:szCs w:val="28"/>
          <w:lang w:eastAsia="ru-RU"/>
        </w:rPr>
        <w:t>. При этом такой участник закупки не вправе отказаться от заключения договора.</w:t>
      </w:r>
    </w:p>
    <w:p w:rsidR="00CD5742" w:rsidRPr="00AD0221" w:rsidRDefault="00CD5742"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ЕИС,</w:t>
      </w:r>
      <w:r w:rsidRPr="00AD0221">
        <w:rPr>
          <w:rFonts w:ascii="Times New Roman" w:eastAsia="Times New Roman" w:hAnsi="Times New Roman" w:cs="Times New Roman"/>
          <w:bCs/>
          <w:sz w:val="28"/>
          <w:szCs w:val="28"/>
          <w:lang w:eastAsia="ru-RU"/>
        </w:rPr>
        <w:t xml:space="preserve"> а в случае проведения процедуры с использова</w:t>
      </w:r>
      <w:r w:rsidR="00EF1907" w:rsidRPr="00AD0221">
        <w:rPr>
          <w:rFonts w:ascii="Times New Roman" w:eastAsia="Times New Roman" w:hAnsi="Times New Roman" w:cs="Times New Roman"/>
          <w:bCs/>
          <w:sz w:val="28"/>
          <w:szCs w:val="28"/>
          <w:lang w:eastAsia="ru-RU"/>
        </w:rPr>
        <w:t>нием ЭП – и на Э</w:t>
      </w:r>
      <w:r w:rsidRPr="00AD0221">
        <w:rPr>
          <w:rFonts w:ascii="Times New Roman" w:eastAsia="Times New Roman" w:hAnsi="Times New Roman" w:cs="Times New Roman"/>
          <w:bCs/>
          <w:sz w:val="28"/>
          <w:szCs w:val="28"/>
          <w:lang w:eastAsia="ru-RU"/>
        </w:rPr>
        <w:t>П</w:t>
      </w:r>
      <w:r w:rsidR="00722FA3" w:rsidRPr="00AD0221">
        <w:rPr>
          <w:rFonts w:ascii="Times New Roman" w:eastAsia="Times New Roman" w:hAnsi="Times New Roman" w:cs="Times New Roman"/>
          <w:bCs/>
          <w:sz w:val="28"/>
          <w:szCs w:val="28"/>
          <w:lang w:eastAsia="ru-RU"/>
        </w:rPr>
        <w:t>,</w:t>
      </w:r>
      <w:r w:rsidRPr="00AD0221">
        <w:rPr>
          <w:rFonts w:ascii="Times New Roman" w:eastAsia="Times New Roman" w:hAnsi="Times New Roman" w:cs="Times New Roman"/>
          <w:sz w:val="28"/>
          <w:szCs w:val="28"/>
          <w:lang w:eastAsia="ru-RU"/>
        </w:rPr>
        <w:t xml:space="preserve"> Заказчик в течение пяти дней со дня размещения протокола рассмотрения и оценки запроса оферт передает победителю запроса оферт (участнику закупки, с которым заключается договор, в случае признания запроса оферт несостоявшимся (далее в настояще</w:t>
      </w:r>
      <w:r w:rsidR="00AC0100" w:rsidRPr="00AD0221">
        <w:rPr>
          <w:rFonts w:ascii="Times New Roman" w:eastAsia="Times New Roman" w:hAnsi="Times New Roman" w:cs="Times New Roman"/>
          <w:sz w:val="28"/>
          <w:szCs w:val="28"/>
          <w:lang w:eastAsia="ru-RU"/>
        </w:rPr>
        <w:t>й</w:t>
      </w:r>
      <w:r w:rsidRPr="00AD0221">
        <w:rPr>
          <w:rFonts w:ascii="Times New Roman" w:eastAsia="Times New Roman" w:hAnsi="Times New Roman" w:cs="Times New Roman"/>
          <w:sz w:val="28"/>
          <w:szCs w:val="28"/>
          <w:lang w:eastAsia="ru-RU"/>
        </w:rPr>
        <w:t xml:space="preserve"> главе </w:t>
      </w:r>
      <w:r w:rsidR="00722FA3" w:rsidRPr="00AD0221">
        <w:rPr>
          <w:rFonts w:ascii="Times New Roman" w:eastAsia="Times New Roman" w:hAnsi="Times New Roman" w:cs="Times New Roman"/>
          <w:bCs/>
          <w:sz w:val="28"/>
          <w:szCs w:val="28"/>
          <w:lang w:eastAsia="ru-RU"/>
        </w:rPr>
        <w:t>–</w:t>
      </w:r>
      <w:r w:rsidRPr="00AD0221">
        <w:rPr>
          <w:rFonts w:ascii="Times New Roman" w:eastAsia="Times New Roman" w:hAnsi="Times New Roman" w:cs="Times New Roman"/>
          <w:sz w:val="28"/>
          <w:szCs w:val="28"/>
          <w:lang w:eastAsia="ru-RU"/>
        </w:rPr>
        <w:t xml:space="preserve"> победитель)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победителем, в проект договора, прилагаемый к документации о </w:t>
      </w:r>
      <w:r w:rsidR="00722FA3" w:rsidRPr="00AD0221">
        <w:rPr>
          <w:rFonts w:ascii="Times New Roman" w:eastAsia="Times New Roman" w:hAnsi="Times New Roman" w:cs="Times New Roman"/>
          <w:sz w:val="28"/>
          <w:szCs w:val="28"/>
          <w:lang w:eastAsia="ru-RU"/>
        </w:rPr>
        <w:t>запросе оферт</w:t>
      </w:r>
      <w:r w:rsidRPr="00AD0221">
        <w:rPr>
          <w:rFonts w:ascii="Times New Roman" w:eastAsia="Times New Roman" w:hAnsi="Times New Roman" w:cs="Times New Roman"/>
          <w:sz w:val="28"/>
          <w:szCs w:val="28"/>
          <w:lang w:eastAsia="ru-RU"/>
        </w:rPr>
        <w:t>.</w:t>
      </w:r>
    </w:p>
    <w:p w:rsidR="00EF1907" w:rsidRPr="00AD0221" w:rsidRDefault="00EF1907"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Победитель запроса оферт в течение </w:t>
      </w:r>
      <w:r w:rsidR="005D0D19" w:rsidRPr="00AD0221">
        <w:rPr>
          <w:rFonts w:ascii="Times New Roman" w:eastAsia="Times New Roman" w:hAnsi="Times New Roman" w:cs="Times New Roman"/>
          <w:sz w:val="28"/>
          <w:szCs w:val="28"/>
          <w:lang w:eastAsia="ru-RU"/>
        </w:rPr>
        <w:t>10</w:t>
      </w:r>
      <w:r w:rsidRPr="00AD0221">
        <w:rPr>
          <w:rFonts w:ascii="Times New Roman" w:eastAsia="Times New Roman" w:hAnsi="Times New Roman" w:cs="Times New Roman"/>
          <w:sz w:val="28"/>
          <w:szCs w:val="28"/>
          <w:lang w:eastAsia="ru-RU"/>
        </w:rPr>
        <w:t xml:space="preserve">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 о </w:t>
      </w:r>
      <w:r w:rsidR="00722FA3" w:rsidRPr="00AD0221">
        <w:rPr>
          <w:rFonts w:ascii="Times New Roman" w:eastAsia="Times New Roman" w:hAnsi="Times New Roman" w:cs="Times New Roman"/>
          <w:sz w:val="28"/>
          <w:szCs w:val="28"/>
          <w:lang w:eastAsia="ru-RU"/>
        </w:rPr>
        <w:t>запросе оферт</w:t>
      </w:r>
      <w:r w:rsidRPr="00AD0221">
        <w:rPr>
          <w:rFonts w:ascii="Times New Roman" w:eastAsia="Times New Roman" w:hAnsi="Times New Roman" w:cs="Times New Roman"/>
          <w:sz w:val="28"/>
          <w:szCs w:val="28"/>
          <w:lang w:eastAsia="ru-RU"/>
        </w:rPr>
        <w:t xml:space="preserve"> (если требование о предоставлении обеспечения исполнения договора было предусмотрено Заказчиком в документации о </w:t>
      </w:r>
      <w:r w:rsidR="00722FA3" w:rsidRPr="00AD0221">
        <w:rPr>
          <w:rFonts w:ascii="Times New Roman" w:eastAsia="Times New Roman" w:hAnsi="Times New Roman" w:cs="Times New Roman"/>
          <w:sz w:val="28"/>
          <w:szCs w:val="28"/>
          <w:lang w:eastAsia="ru-RU"/>
        </w:rPr>
        <w:t>запросе оферт</w:t>
      </w:r>
      <w:r w:rsidRPr="00AD0221">
        <w:rPr>
          <w:rFonts w:ascii="Times New Roman" w:eastAsia="Times New Roman" w:hAnsi="Times New Roman" w:cs="Times New Roman"/>
          <w:sz w:val="28"/>
          <w:szCs w:val="28"/>
          <w:lang w:eastAsia="ru-RU"/>
        </w:rPr>
        <w:t>).</w:t>
      </w:r>
    </w:p>
    <w:p w:rsidR="00EF1907" w:rsidRPr="00AD0221" w:rsidRDefault="00EF1907" w:rsidP="00EA12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Заказчик подписывает договор в течение двух дней со дня получения от </w:t>
      </w:r>
      <w:r w:rsidR="00BC2D06" w:rsidRPr="00AD0221">
        <w:rPr>
          <w:rFonts w:ascii="Times New Roman" w:eastAsia="Times New Roman" w:hAnsi="Times New Roman" w:cs="Times New Roman"/>
          <w:sz w:val="28"/>
          <w:szCs w:val="28"/>
          <w:lang w:eastAsia="ru-RU"/>
        </w:rPr>
        <w:t>п</w:t>
      </w:r>
      <w:r w:rsidRPr="00AD0221">
        <w:rPr>
          <w:rFonts w:ascii="Times New Roman" w:eastAsia="Times New Roman" w:hAnsi="Times New Roman" w:cs="Times New Roman"/>
          <w:sz w:val="28"/>
          <w:szCs w:val="28"/>
          <w:lang w:eastAsia="ru-RU"/>
        </w:rPr>
        <w:t>обедителя запроса оферт подписанного проекта договора.</w:t>
      </w:r>
    </w:p>
    <w:p w:rsidR="00EF1907" w:rsidRPr="00AD0221" w:rsidRDefault="00EF1907" w:rsidP="00BB1A4C">
      <w:pPr>
        <w:widowControl w:val="0"/>
        <w:autoSpaceDE w:val="0"/>
        <w:autoSpaceDN w:val="0"/>
        <w:spacing w:after="0" w:line="23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если победитель не предоставил Заказчику в указан</w:t>
      </w:r>
      <w:r w:rsidR="00722FA3" w:rsidRPr="00AD0221">
        <w:rPr>
          <w:rFonts w:ascii="Times New Roman" w:eastAsia="Times New Roman" w:hAnsi="Times New Roman" w:cs="Times New Roman"/>
          <w:sz w:val="28"/>
          <w:szCs w:val="28"/>
          <w:lang w:eastAsia="ru-RU"/>
        </w:rPr>
        <w:t>ный им срок подписанный договор</w:t>
      </w:r>
      <w:r w:rsidRPr="00AD0221">
        <w:rPr>
          <w:rFonts w:ascii="Times New Roman" w:eastAsia="Times New Roman" w:hAnsi="Times New Roman" w:cs="Times New Roman"/>
          <w:sz w:val="28"/>
          <w:szCs w:val="28"/>
          <w:lang w:eastAsia="ru-RU"/>
        </w:rPr>
        <w:t xml:space="preserve"> либо не предоставил надлежащее обеспечение исполнения договора, победитель признается уклонившимся от заключения договора. В случае уклонения победителя от заключения договора внесенное обеспечение оферты победителю не возвращается (если требование о предоставлении обеспечения оферты было предусмотрено Заказчиком в документации о </w:t>
      </w:r>
      <w:r w:rsidR="00722FA3" w:rsidRPr="00AD0221">
        <w:rPr>
          <w:rFonts w:ascii="Times New Roman" w:eastAsia="Times New Roman" w:hAnsi="Times New Roman" w:cs="Times New Roman"/>
          <w:sz w:val="28"/>
          <w:szCs w:val="28"/>
          <w:lang w:eastAsia="ru-RU"/>
        </w:rPr>
        <w:t>запросе оферт</w:t>
      </w:r>
      <w:r w:rsidRPr="00AD0221">
        <w:rPr>
          <w:rFonts w:ascii="Times New Roman" w:eastAsia="Times New Roman" w:hAnsi="Times New Roman" w:cs="Times New Roman"/>
          <w:sz w:val="28"/>
          <w:szCs w:val="28"/>
          <w:lang w:eastAsia="ru-RU"/>
        </w:rPr>
        <w:t>).</w:t>
      </w:r>
    </w:p>
    <w:p w:rsidR="00E76C0D" w:rsidRPr="00AD0221" w:rsidRDefault="00EF1907" w:rsidP="00BB1A4C">
      <w:pPr>
        <w:widowControl w:val="0"/>
        <w:autoSpaceDE w:val="0"/>
        <w:autoSpaceDN w:val="0"/>
        <w:spacing w:after="0" w:line="23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если победитель признан уклонившимся от заключения договора, Заказчик вправе заключить договор с участником закупки, который предложил такие же, как и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который признан уклонившимся от заключения договора. При этом такой участник закупки не вправе отказаться от заключения договора.</w:t>
      </w:r>
    </w:p>
    <w:p w:rsidR="002137F3" w:rsidRPr="00AD0221" w:rsidRDefault="002137F3" w:rsidP="001F304A">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Запрос оферт в электронной форме проводится на </w:t>
      </w:r>
      <w:r w:rsidR="00AC0100"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w:t>
      </w:r>
      <w:r w:rsidR="00E76C0D" w:rsidRPr="00AD0221">
        <w:rPr>
          <w:rFonts w:ascii="Times New Roman" w:eastAsia="Times New Roman" w:hAnsi="Times New Roman" w:cs="Times New Roman"/>
          <w:sz w:val="28"/>
          <w:szCs w:val="28"/>
          <w:lang w:eastAsia="ru-RU"/>
        </w:rPr>
        <w:br/>
      </w:r>
      <w:r w:rsidRPr="00AD0221">
        <w:rPr>
          <w:rFonts w:ascii="Times New Roman" w:eastAsia="Times New Roman" w:hAnsi="Times New Roman" w:cs="Times New Roman"/>
          <w:sz w:val="28"/>
          <w:szCs w:val="28"/>
          <w:lang w:eastAsia="ru-RU"/>
        </w:rPr>
        <w:t xml:space="preserve">по правилам и в порядке, установленным оператором </w:t>
      </w:r>
      <w:r w:rsidR="00AC0100"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с учетом требований настоящ</w:t>
      </w:r>
      <w:r w:rsidR="00AC0100" w:rsidRPr="00AD0221">
        <w:rPr>
          <w:rFonts w:ascii="Times New Roman" w:eastAsia="Times New Roman" w:hAnsi="Times New Roman" w:cs="Times New Roman"/>
          <w:sz w:val="28"/>
          <w:szCs w:val="28"/>
          <w:lang w:eastAsia="ru-RU"/>
        </w:rPr>
        <w:t>ей</w:t>
      </w:r>
      <w:r w:rsidRPr="00AD0221">
        <w:rPr>
          <w:rFonts w:ascii="Times New Roman" w:eastAsia="Times New Roman" w:hAnsi="Times New Roman" w:cs="Times New Roman"/>
          <w:sz w:val="28"/>
          <w:szCs w:val="28"/>
          <w:lang w:eastAsia="ru-RU"/>
        </w:rPr>
        <w:t xml:space="preserve"> </w:t>
      </w:r>
      <w:r w:rsidR="00AC0100" w:rsidRPr="00AD0221">
        <w:rPr>
          <w:rFonts w:ascii="Times New Roman" w:eastAsia="Times New Roman" w:hAnsi="Times New Roman" w:cs="Times New Roman"/>
          <w:sz w:val="28"/>
          <w:szCs w:val="28"/>
          <w:lang w:eastAsia="ru-RU"/>
        </w:rPr>
        <w:t>главы</w:t>
      </w:r>
      <w:r w:rsidRPr="00AD0221">
        <w:rPr>
          <w:rFonts w:ascii="Times New Roman" w:eastAsia="Times New Roman" w:hAnsi="Times New Roman" w:cs="Times New Roman"/>
          <w:sz w:val="28"/>
          <w:szCs w:val="28"/>
          <w:lang w:eastAsia="ru-RU"/>
        </w:rPr>
        <w:t xml:space="preserve"> Положения о закупке.</w:t>
      </w:r>
    </w:p>
    <w:p w:rsidR="002137F3" w:rsidRPr="00AD0221" w:rsidRDefault="002137F3" w:rsidP="00EA2398">
      <w:pPr>
        <w:widowControl w:val="0"/>
        <w:autoSpaceDE w:val="0"/>
        <w:autoSpaceDN w:val="0"/>
        <w:spacing w:after="0" w:line="23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Извещение о проведении запроса оферт в электронной форме и документация о запросе оферт в электронной форме должны также содержать следующие сведения:</w:t>
      </w:r>
    </w:p>
    <w:p w:rsidR="002137F3" w:rsidRPr="00AD0221" w:rsidRDefault="002137F3" w:rsidP="00EA2398">
      <w:pPr>
        <w:widowControl w:val="0"/>
        <w:autoSpaceDE w:val="0"/>
        <w:autoSpaceDN w:val="0"/>
        <w:spacing w:after="0" w:line="23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адрес </w:t>
      </w:r>
      <w:r w:rsidR="00AC0100"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в сети «Интернет», на которой планируется проведение запроса оферт в электронной форме;</w:t>
      </w:r>
    </w:p>
    <w:p w:rsidR="002137F3" w:rsidRPr="00AD0221" w:rsidRDefault="002137F3" w:rsidP="00EA2398">
      <w:pPr>
        <w:widowControl w:val="0"/>
        <w:autoSpaceDE w:val="0"/>
        <w:autoSpaceDN w:val="0"/>
        <w:spacing w:after="0" w:line="235"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установленные оператором ЭП порядок регистрации (аккредитации) участников закупки на ЭП, порядок проведения запроса оферт в электронной форме (или адрес соответствующей страницы в сети «Интернет», на которой размещены указанные порядки).</w:t>
      </w:r>
    </w:p>
    <w:p w:rsidR="002137F3" w:rsidRPr="00AD0221" w:rsidRDefault="002137F3" w:rsidP="001F304A">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Договор по результатам запроса оферт в электронной форме заключается с использованием программно-аппаратных средств ЭП и должен быть подписан электронной подписью лица, имеющего право действовать от имени соответственно участника закупки, Заказчика.</w:t>
      </w:r>
    </w:p>
    <w:p w:rsidR="00D75FE3" w:rsidRPr="00AD0221" w:rsidRDefault="00D75FE3" w:rsidP="00EA2398">
      <w:pPr>
        <w:widowControl w:val="0"/>
        <w:autoSpaceDE w:val="0"/>
        <w:autoSpaceDN w:val="0"/>
        <w:spacing w:before="240" w:after="240" w:line="235" w:lineRule="auto"/>
        <w:jc w:val="center"/>
        <w:rPr>
          <w:rFonts w:ascii="Times New Roman" w:eastAsia="Times New Roman" w:hAnsi="Times New Roman" w:cs="Times New Roman"/>
          <w:sz w:val="28"/>
          <w:szCs w:val="28"/>
          <w:lang w:eastAsia="ru-RU"/>
        </w:rPr>
      </w:pPr>
      <w:r w:rsidRPr="00AD0221">
        <w:rPr>
          <w:rFonts w:ascii="Times New Roman" w:eastAsia="Times New Roman" w:hAnsi="Times New Roman" w:cs="Times New Roman"/>
          <w:b/>
          <w:sz w:val="28"/>
          <w:szCs w:val="28"/>
          <w:lang w:val="en-US" w:eastAsia="ru-RU"/>
        </w:rPr>
        <w:t>V</w:t>
      </w:r>
      <w:r w:rsidRPr="00AD0221">
        <w:rPr>
          <w:rFonts w:ascii="Times New Roman" w:eastAsia="Times New Roman" w:hAnsi="Times New Roman" w:cs="Times New Roman"/>
          <w:b/>
          <w:sz w:val="28"/>
          <w:szCs w:val="28"/>
          <w:lang w:eastAsia="ru-RU"/>
        </w:rPr>
        <w:t>. </w:t>
      </w:r>
      <w:r w:rsidR="006437B2" w:rsidRPr="00AD0221">
        <w:rPr>
          <w:rFonts w:ascii="Times New Roman" w:eastAsia="Times New Roman" w:hAnsi="Times New Roman" w:cs="Times New Roman"/>
          <w:b/>
          <w:sz w:val="28"/>
          <w:szCs w:val="28"/>
          <w:lang w:eastAsia="ru-RU"/>
        </w:rPr>
        <w:t>ОСОБЫЕ УСЛОВИЯ ОСУЩЕСТВЛЕНИЯ ЗАКУПОК</w:t>
      </w:r>
    </w:p>
    <w:p w:rsidR="003D475D" w:rsidRPr="00AD0221" w:rsidRDefault="0064685B" w:rsidP="00EA2398">
      <w:pPr>
        <w:widowControl w:val="0"/>
        <w:autoSpaceDE w:val="0"/>
        <w:autoSpaceDN w:val="0"/>
        <w:spacing w:before="240" w:after="240" w:line="235" w:lineRule="auto"/>
        <w:jc w:val="center"/>
        <w:rPr>
          <w:rFonts w:ascii="Times New Roman" w:eastAsia="Times New Roman" w:hAnsi="Times New Roman" w:cs="Times New Roman"/>
          <w:sz w:val="28"/>
          <w:szCs w:val="28"/>
          <w:lang w:eastAsia="ru-RU"/>
        </w:rPr>
      </w:pPr>
      <w:r w:rsidRPr="00AD0221">
        <w:rPr>
          <w:rFonts w:ascii="Times New Roman" w:eastAsia="Times New Roman" w:hAnsi="Times New Roman" w:cs="Times New Roman"/>
          <w:b/>
          <w:sz w:val="28"/>
          <w:szCs w:val="28"/>
          <w:lang w:eastAsia="ru-RU"/>
        </w:rPr>
        <w:t>Совместные закупки</w:t>
      </w:r>
    </w:p>
    <w:p w:rsidR="0064685B" w:rsidRPr="00AD0221" w:rsidRDefault="00FD3DE1" w:rsidP="001F304A">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ик вправе провести совместную закупку в целях повышения эффективност</w:t>
      </w:r>
      <w:r w:rsidR="009B717F" w:rsidRPr="00AD0221">
        <w:rPr>
          <w:rFonts w:ascii="Times New Roman" w:eastAsia="Times New Roman" w:hAnsi="Times New Roman" w:cs="Times New Roman"/>
          <w:sz w:val="28"/>
          <w:szCs w:val="28"/>
          <w:lang w:eastAsia="ru-RU"/>
        </w:rPr>
        <w:t xml:space="preserve">и закупок одинаковой продукции, </w:t>
      </w:r>
      <w:r w:rsidR="0064685B" w:rsidRPr="00AD0221">
        <w:rPr>
          <w:rFonts w:ascii="Times New Roman" w:eastAsia="Times New Roman" w:hAnsi="Times New Roman" w:cs="Times New Roman"/>
          <w:sz w:val="28"/>
          <w:szCs w:val="28"/>
          <w:lang w:eastAsia="ru-RU"/>
        </w:rPr>
        <w:t>необходимой одн</w:t>
      </w:r>
      <w:r w:rsidR="00DA5FC6" w:rsidRPr="00AD0221">
        <w:rPr>
          <w:rFonts w:ascii="Times New Roman" w:eastAsia="Times New Roman" w:hAnsi="Times New Roman" w:cs="Times New Roman"/>
          <w:sz w:val="28"/>
          <w:szCs w:val="28"/>
          <w:lang w:eastAsia="ru-RU"/>
        </w:rPr>
        <w:t xml:space="preserve">овременно нескольким </w:t>
      </w:r>
      <w:r w:rsidR="00DC372D" w:rsidRPr="00AD0221">
        <w:rPr>
          <w:rFonts w:ascii="Times New Roman" w:eastAsia="Times New Roman" w:hAnsi="Times New Roman" w:cs="Times New Roman"/>
          <w:sz w:val="28"/>
          <w:szCs w:val="28"/>
          <w:lang w:eastAsia="ru-RU"/>
        </w:rPr>
        <w:t>З</w:t>
      </w:r>
      <w:r w:rsidRPr="00AD0221">
        <w:rPr>
          <w:rFonts w:ascii="Times New Roman" w:eastAsia="Times New Roman" w:hAnsi="Times New Roman" w:cs="Times New Roman"/>
          <w:sz w:val="28"/>
          <w:szCs w:val="28"/>
          <w:lang w:eastAsia="ru-RU"/>
        </w:rPr>
        <w:t>аказч</w:t>
      </w:r>
      <w:r w:rsidR="00DA5FC6" w:rsidRPr="00AD0221">
        <w:rPr>
          <w:rFonts w:ascii="Times New Roman" w:eastAsia="Times New Roman" w:hAnsi="Times New Roman" w:cs="Times New Roman"/>
          <w:sz w:val="28"/>
          <w:szCs w:val="28"/>
          <w:lang w:eastAsia="ru-RU"/>
        </w:rPr>
        <w:t>икам.</w:t>
      </w:r>
    </w:p>
    <w:p w:rsidR="0064685B" w:rsidRPr="00AD0221" w:rsidRDefault="0064685B" w:rsidP="001F304A">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Для </w:t>
      </w:r>
      <w:r w:rsidR="008934D0" w:rsidRPr="00AD0221">
        <w:rPr>
          <w:rFonts w:ascii="Times New Roman" w:eastAsia="Times New Roman" w:hAnsi="Times New Roman" w:cs="Times New Roman"/>
          <w:sz w:val="28"/>
          <w:szCs w:val="28"/>
          <w:lang w:eastAsia="ru-RU"/>
        </w:rPr>
        <w:t>осуществл</w:t>
      </w:r>
      <w:r w:rsidRPr="00AD0221">
        <w:rPr>
          <w:rFonts w:ascii="Times New Roman" w:eastAsia="Times New Roman" w:hAnsi="Times New Roman" w:cs="Times New Roman"/>
          <w:sz w:val="28"/>
          <w:szCs w:val="28"/>
          <w:lang w:eastAsia="ru-RU"/>
        </w:rPr>
        <w:t xml:space="preserve">ения совместной закупки </w:t>
      </w:r>
      <w:r w:rsidR="00DC372D" w:rsidRPr="00AD0221">
        <w:rPr>
          <w:rFonts w:ascii="Times New Roman" w:eastAsia="Times New Roman" w:hAnsi="Times New Roman" w:cs="Times New Roman"/>
          <w:sz w:val="28"/>
          <w:szCs w:val="28"/>
          <w:lang w:eastAsia="ru-RU"/>
        </w:rPr>
        <w:t>З</w:t>
      </w:r>
      <w:r w:rsidR="00FD3DE1" w:rsidRPr="00AD0221">
        <w:rPr>
          <w:rFonts w:ascii="Times New Roman" w:eastAsia="Times New Roman" w:hAnsi="Times New Roman" w:cs="Times New Roman"/>
          <w:sz w:val="28"/>
          <w:szCs w:val="28"/>
          <w:lang w:eastAsia="ru-RU"/>
        </w:rPr>
        <w:t>аказч</w:t>
      </w:r>
      <w:r w:rsidR="009B717F" w:rsidRPr="00AD0221">
        <w:rPr>
          <w:rFonts w:ascii="Times New Roman" w:eastAsia="Times New Roman" w:hAnsi="Times New Roman" w:cs="Times New Roman"/>
          <w:sz w:val="28"/>
          <w:szCs w:val="28"/>
          <w:lang w:eastAsia="ru-RU"/>
        </w:rPr>
        <w:t xml:space="preserve">ики </w:t>
      </w:r>
      <w:r w:rsidRPr="00AD0221">
        <w:rPr>
          <w:rFonts w:ascii="Times New Roman" w:eastAsia="Times New Roman" w:hAnsi="Times New Roman" w:cs="Times New Roman"/>
          <w:sz w:val="28"/>
          <w:szCs w:val="28"/>
          <w:lang w:eastAsia="ru-RU"/>
        </w:rPr>
        <w:t>заключают соглашение, в к</w:t>
      </w:r>
      <w:r w:rsidR="00C57B0B" w:rsidRPr="00AD0221">
        <w:rPr>
          <w:rFonts w:ascii="Times New Roman" w:eastAsia="Times New Roman" w:hAnsi="Times New Roman" w:cs="Times New Roman"/>
          <w:sz w:val="28"/>
          <w:szCs w:val="28"/>
          <w:lang w:eastAsia="ru-RU"/>
        </w:rPr>
        <w:t>отором определя</w:t>
      </w:r>
      <w:r w:rsidR="000B19E6" w:rsidRPr="00AD0221">
        <w:rPr>
          <w:rFonts w:ascii="Times New Roman" w:eastAsia="Times New Roman" w:hAnsi="Times New Roman" w:cs="Times New Roman"/>
          <w:sz w:val="28"/>
          <w:szCs w:val="28"/>
          <w:lang w:eastAsia="ru-RU"/>
        </w:rPr>
        <w:t>ю</w:t>
      </w:r>
      <w:r w:rsidR="009B717F" w:rsidRPr="00AD0221">
        <w:rPr>
          <w:rFonts w:ascii="Times New Roman" w:eastAsia="Times New Roman" w:hAnsi="Times New Roman" w:cs="Times New Roman"/>
          <w:sz w:val="28"/>
          <w:szCs w:val="28"/>
          <w:lang w:eastAsia="ru-RU"/>
        </w:rPr>
        <w:t xml:space="preserve">тся организатор </w:t>
      </w:r>
      <w:r w:rsidRPr="00AD0221">
        <w:rPr>
          <w:rFonts w:ascii="Times New Roman" w:eastAsia="Times New Roman" w:hAnsi="Times New Roman" w:cs="Times New Roman"/>
          <w:sz w:val="28"/>
          <w:szCs w:val="28"/>
          <w:lang w:eastAsia="ru-RU"/>
        </w:rPr>
        <w:t>закупки, права, обязанности</w:t>
      </w:r>
      <w:r w:rsidR="009B717F" w:rsidRPr="00AD0221">
        <w:rPr>
          <w:rFonts w:ascii="Times New Roman" w:eastAsia="Times New Roman" w:hAnsi="Times New Roman" w:cs="Times New Roman"/>
          <w:sz w:val="28"/>
          <w:szCs w:val="28"/>
          <w:lang w:eastAsia="ru-RU"/>
        </w:rPr>
        <w:t xml:space="preserve"> и ответственность организатора </w:t>
      </w:r>
      <w:r w:rsidRPr="00AD0221">
        <w:rPr>
          <w:rFonts w:ascii="Times New Roman" w:eastAsia="Times New Roman" w:hAnsi="Times New Roman" w:cs="Times New Roman"/>
          <w:sz w:val="28"/>
          <w:szCs w:val="28"/>
          <w:lang w:eastAsia="ru-RU"/>
        </w:rPr>
        <w:t xml:space="preserve">закупки и других </w:t>
      </w:r>
      <w:r w:rsidR="00DC372D" w:rsidRPr="00AD0221">
        <w:rPr>
          <w:rFonts w:ascii="Times New Roman" w:eastAsia="Times New Roman" w:hAnsi="Times New Roman" w:cs="Times New Roman"/>
          <w:sz w:val="28"/>
          <w:szCs w:val="28"/>
          <w:lang w:eastAsia="ru-RU"/>
        </w:rPr>
        <w:t>З</w:t>
      </w:r>
      <w:r w:rsidR="00FD3DE1" w:rsidRPr="00AD0221">
        <w:rPr>
          <w:rFonts w:ascii="Times New Roman" w:eastAsia="Times New Roman" w:hAnsi="Times New Roman" w:cs="Times New Roman"/>
          <w:sz w:val="28"/>
          <w:szCs w:val="28"/>
          <w:lang w:eastAsia="ru-RU"/>
        </w:rPr>
        <w:t>аказч</w:t>
      </w:r>
      <w:r w:rsidRPr="00AD0221">
        <w:rPr>
          <w:rFonts w:ascii="Times New Roman" w:eastAsia="Times New Roman" w:hAnsi="Times New Roman" w:cs="Times New Roman"/>
          <w:sz w:val="28"/>
          <w:szCs w:val="28"/>
          <w:lang w:eastAsia="ru-RU"/>
        </w:rPr>
        <w:t>иков</w:t>
      </w:r>
      <w:r w:rsidR="008934D0" w:rsidRPr="00AD0221">
        <w:rPr>
          <w:rFonts w:ascii="Times New Roman" w:eastAsia="Times New Roman" w:hAnsi="Times New Roman" w:cs="Times New Roman"/>
          <w:sz w:val="28"/>
          <w:szCs w:val="28"/>
          <w:lang w:eastAsia="ru-RU"/>
        </w:rPr>
        <w:t>, а также</w:t>
      </w:r>
      <w:r w:rsidRPr="00AD0221">
        <w:rPr>
          <w:rFonts w:ascii="Times New Roman" w:eastAsia="Times New Roman" w:hAnsi="Times New Roman" w:cs="Times New Roman"/>
          <w:sz w:val="28"/>
          <w:szCs w:val="28"/>
          <w:lang w:eastAsia="ru-RU"/>
        </w:rPr>
        <w:t xml:space="preserve"> порядок </w:t>
      </w:r>
      <w:r w:rsidR="008934D0" w:rsidRPr="00AD0221">
        <w:rPr>
          <w:rFonts w:ascii="Times New Roman" w:eastAsia="Times New Roman" w:hAnsi="Times New Roman" w:cs="Times New Roman"/>
          <w:sz w:val="28"/>
          <w:szCs w:val="28"/>
          <w:lang w:eastAsia="ru-RU"/>
        </w:rPr>
        <w:t>осуществления</w:t>
      </w:r>
      <w:r w:rsidRPr="00AD0221">
        <w:rPr>
          <w:rFonts w:ascii="Times New Roman" w:eastAsia="Times New Roman" w:hAnsi="Times New Roman" w:cs="Times New Roman"/>
          <w:sz w:val="28"/>
          <w:szCs w:val="28"/>
          <w:lang w:eastAsia="ru-RU"/>
        </w:rPr>
        <w:t xml:space="preserve"> такой закупки. Организатором закупки также может являться юридическое лицо, не являющееся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в совместной закупке.</w:t>
      </w:r>
    </w:p>
    <w:p w:rsidR="0064685B" w:rsidRPr="00AD0221" w:rsidRDefault="0064685B" w:rsidP="001F304A">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Информация о совместной закупке отражается в плане закупок каждого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ика с указанием организатора закупки.</w:t>
      </w:r>
    </w:p>
    <w:p w:rsidR="0064685B" w:rsidRPr="00AD0221" w:rsidRDefault="00C82423" w:rsidP="001F304A">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Выбор</w:t>
      </w:r>
      <w:r w:rsidR="0064685B" w:rsidRPr="00AD0221">
        <w:rPr>
          <w:rFonts w:ascii="Times New Roman" w:eastAsia="Times New Roman" w:hAnsi="Times New Roman" w:cs="Times New Roman"/>
          <w:sz w:val="28"/>
          <w:szCs w:val="28"/>
          <w:lang w:eastAsia="ru-RU"/>
        </w:rPr>
        <w:t xml:space="preserve"> способа </w:t>
      </w:r>
      <w:r w:rsidR="008934D0" w:rsidRPr="00AD0221">
        <w:rPr>
          <w:rFonts w:ascii="Times New Roman" w:eastAsia="Times New Roman" w:hAnsi="Times New Roman" w:cs="Times New Roman"/>
          <w:sz w:val="28"/>
          <w:szCs w:val="28"/>
          <w:lang w:eastAsia="ru-RU"/>
        </w:rPr>
        <w:t>осуществления</w:t>
      </w:r>
      <w:r w:rsidR="00C57B0B" w:rsidRPr="00AD0221">
        <w:rPr>
          <w:rFonts w:ascii="Times New Roman" w:eastAsia="Times New Roman" w:hAnsi="Times New Roman" w:cs="Times New Roman"/>
          <w:sz w:val="28"/>
          <w:szCs w:val="28"/>
          <w:lang w:eastAsia="ru-RU"/>
        </w:rPr>
        <w:t xml:space="preserve"> совм</w:t>
      </w:r>
      <w:r w:rsidR="009B717F" w:rsidRPr="00AD0221">
        <w:rPr>
          <w:rFonts w:ascii="Times New Roman" w:eastAsia="Times New Roman" w:hAnsi="Times New Roman" w:cs="Times New Roman"/>
          <w:sz w:val="28"/>
          <w:szCs w:val="28"/>
          <w:lang w:eastAsia="ru-RU"/>
        </w:rPr>
        <w:t xml:space="preserve">естной закупки </w:t>
      </w:r>
      <w:r w:rsidR="0064685B" w:rsidRPr="00AD0221">
        <w:rPr>
          <w:rFonts w:ascii="Times New Roman" w:eastAsia="Times New Roman" w:hAnsi="Times New Roman" w:cs="Times New Roman"/>
          <w:sz w:val="28"/>
          <w:szCs w:val="28"/>
          <w:lang w:eastAsia="ru-RU"/>
        </w:rPr>
        <w:t xml:space="preserve">осуществляется организатором закупки в соответствии с </w:t>
      </w:r>
      <w:r w:rsidR="00872A01" w:rsidRPr="00AD0221">
        <w:rPr>
          <w:rFonts w:ascii="Times New Roman" w:eastAsia="Times New Roman" w:hAnsi="Times New Roman" w:cs="Times New Roman"/>
          <w:sz w:val="28"/>
          <w:szCs w:val="28"/>
          <w:lang w:eastAsia="ru-RU"/>
        </w:rPr>
        <w:t xml:space="preserve">настоящим </w:t>
      </w:r>
      <w:r w:rsidR="0064685B" w:rsidRPr="00AD0221">
        <w:rPr>
          <w:rFonts w:ascii="Times New Roman" w:eastAsia="Times New Roman" w:hAnsi="Times New Roman" w:cs="Times New Roman"/>
          <w:sz w:val="28"/>
          <w:szCs w:val="28"/>
          <w:lang w:eastAsia="ru-RU"/>
        </w:rPr>
        <w:t xml:space="preserve">Положением о закупке, при этом </w:t>
      </w:r>
      <w:r w:rsidR="009B717F" w:rsidRPr="00AD0221">
        <w:rPr>
          <w:rFonts w:ascii="Times New Roman" w:eastAsia="Times New Roman" w:hAnsi="Times New Roman" w:cs="Times New Roman"/>
          <w:sz w:val="28"/>
          <w:szCs w:val="28"/>
          <w:lang w:eastAsia="ru-RU"/>
        </w:rPr>
        <w:t xml:space="preserve">при определении способа </w:t>
      </w:r>
      <w:r w:rsidR="00C57B0B" w:rsidRPr="00AD0221">
        <w:rPr>
          <w:rFonts w:ascii="Times New Roman" w:eastAsia="Times New Roman" w:hAnsi="Times New Roman" w:cs="Times New Roman"/>
          <w:sz w:val="28"/>
          <w:szCs w:val="28"/>
          <w:lang w:eastAsia="ru-RU"/>
        </w:rPr>
        <w:t>закуп</w:t>
      </w:r>
      <w:r w:rsidR="00872A01" w:rsidRPr="00AD0221">
        <w:rPr>
          <w:rFonts w:ascii="Times New Roman" w:eastAsia="Times New Roman" w:hAnsi="Times New Roman" w:cs="Times New Roman"/>
          <w:sz w:val="28"/>
          <w:szCs w:val="28"/>
          <w:lang w:eastAsia="ru-RU"/>
        </w:rPr>
        <w:t xml:space="preserve">ки </w:t>
      </w:r>
      <w:r w:rsidR="0064685B" w:rsidRPr="00AD0221">
        <w:rPr>
          <w:rFonts w:ascii="Times New Roman" w:eastAsia="Times New Roman" w:hAnsi="Times New Roman" w:cs="Times New Roman"/>
          <w:sz w:val="28"/>
          <w:szCs w:val="28"/>
          <w:lang w:eastAsia="ru-RU"/>
        </w:rPr>
        <w:t>учитывается общая сумма начальных (максимальных) цен совместной закупки.</w:t>
      </w:r>
    </w:p>
    <w:p w:rsidR="0064685B" w:rsidRPr="00AD0221" w:rsidRDefault="0064685B" w:rsidP="001F304A">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Договор с победите</w:t>
      </w:r>
      <w:r w:rsidR="00666DF7" w:rsidRPr="00AD0221">
        <w:rPr>
          <w:rFonts w:ascii="Times New Roman" w:eastAsia="Times New Roman" w:hAnsi="Times New Roman" w:cs="Times New Roman"/>
          <w:sz w:val="28"/>
          <w:szCs w:val="28"/>
          <w:lang w:eastAsia="ru-RU"/>
        </w:rPr>
        <w:t>лем или победителями со</w:t>
      </w:r>
      <w:r w:rsidR="009B717F" w:rsidRPr="00AD0221">
        <w:rPr>
          <w:rFonts w:ascii="Times New Roman" w:eastAsia="Times New Roman" w:hAnsi="Times New Roman" w:cs="Times New Roman"/>
          <w:sz w:val="28"/>
          <w:szCs w:val="28"/>
          <w:lang w:eastAsia="ru-RU"/>
        </w:rPr>
        <w:t xml:space="preserve">вместной </w:t>
      </w:r>
      <w:r w:rsidRPr="00AD0221">
        <w:rPr>
          <w:rFonts w:ascii="Times New Roman" w:eastAsia="Times New Roman" w:hAnsi="Times New Roman" w:cs="Times New Roman"/>
          <w:sz w:val="28"/>
          <w:szCs w:val="28"/>
          <w:lang w:eastAsia="ru-RU"/>
        </w:rPr>
        <w:t xml:space="preserve">закупки заключается каждым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в объеме, определенном условиями документации о закупке.</w:t>
      </w:r>
    </w:p>
    <w:p w:rsidR="0064685B" w:rsidRPr="00AD0221" w:rsidRDefault="0064685B" w:rsidP="002E4BD5">
      <w:pPr>
        <w:widowControl w:val="0"/>
        <w:autoSpaceDE w:val="0"/>
        <w:autoSpaceDN w:val="0"/>
        <w:spacing w:before="240" w:after="0" w:line="252" w:lineRule="auto"/>
        <w:jc w:val="center"/>
        <w:outlineLvl w:val="2"/>
        <w:rPr>
          <w:rFonts w:ascii="Times New Roman" w:eastAsia="Times New Roman" w:hAnsi="Times New Roman" w:cs="Times New Roman"/>
          <w:b/>
          <w:sz w:val="28"/>
          <w:szCs w:val="28"/>
          <w:lang w:eastAsia="ru-RU"/>
        </w:rPr>
      </w:pPr>
      <w:r w:rsidRPr="00AD0221">
        <w:rPr>
          <w:rFonts w:ascii="Times New Roman" w:eastAsia="Times New Roman" w:hAnsi="Times New Roman" w:cs="Times New Roman"/>
          <w:b/>
          <w:sz w:val="28"/>
          <w:szCs w:val="28"/>
          <w:lang w:eastAsia="ru-RU"/>
        </w:rPr>
        <w:t>Переторжка</w:t>
      </w:r>
    </w:p>
    <w:p w:rsidR="00BE12F1" w:rsidRPr="00AD0221" w:rsidRDefault="00BE12F1" w:rsidP="002E4BD5">
      <w:pPr>
        <w:widowControl w:val="0"/>
        <w:autoSpaceDE w:val="0"/>
        <w:autoSpaceDN w:val="0"/>
        <w:spacing w:after="0" w:line="252" w:lineRule="auto"/>
        <w:jc w:val="center"/>
        <w:outlineLvl w:val="2"/>
        <w:rPr>
          <w:rFonts w:ascii="Times New Roman" w:eastAsia="Times New Roman" w:hAnsi="Times New Roman" w:cs="Times New Roman"/>
          <w:b/>
          <w:sz w:val="28"/>
          <w:szCs w:val="28"/>
          <w:lang w:eastAsia="ru-RU"/>
        </w:rPr>
      </w:pPr>
    </w:p>
    <w:p w:rsidR="008D2D1F" w:rsidRPr="00AD0221" w:rsidRDefault="008D2D1F" w:rsidP="001F304A">
      <w:pPr>
        <w:pStyle w:val="a3"/>
        <w:widowControl w:val="0"/>
        <w:numPr>
          <w:ilvl w:val="0"/>
          <w:numId w:val="1"/>
        </w:numPr>
        <w:autoSpaceDE w:val="0"/>
        <w:autoSpaceDN w:val="0"/>
        <w:spacing w:after="0" w:line="25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При осуществлении закупок, за исключением закупок среди субъектов МСП и у единственного поставщика (исполнителя, подрядчика),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 впра</w:t>
      </w:r>
      <w:r w:rsidR="00C57B0B" w:rsidRPr="00AD0221">
        <w:rPr>
          <w:rFonts w:ascii="Times New Roman" w:eastAsia="Times New Roman" w:hAnsi="Times New Roman" w:cs="Times New Roman"/>
          <w:sz w:val="28"/>
          <w:szCs w:val="28"/>
          <w:lang w:eastAsia="ru-RU"/>
        </w:rPr>
        <w:t>в</w:t>
      </w:r>
      <w:r w:rsidR="009B717F" w:rsidRPr="00AD0221">
        <w:rPr>
          <w:rFonts w:ascii="Times New Roman" w:eastAsia="Times New Roman" w:hAnsi="Times New Roman" w:cs="Times New Roman"/>
          <w:sz w:val="28"/>
          <w:szCs w:val="28"/>
          <w:lang w:eastAsia="ru-RU"/>
        </w:rPr>
        <w:t xml:space="preserve">е предусмотреть в документации </w:t>
      </w:r>
      <w:r w:rsidRPr="00AD0221">
        <w:rPr>
          <w:rFonts w:ascii="Times New Roman" w:eastAsia="Times New Roman" w:hAnsi="Times New Roman" w:cs="Times New Roman"/>
          <w:sz w:val="28"/>
          <w:szCs w:val="28"/>
          <w:lang w:eastAsia="ru-RU"/>
        </w:rPr>
        <w:t>о закупке переторжку.</w:t>
      </w:r>
    </w:p>
    <w:p w:rsidR="008D2D1F" w:rsidRPr="00AD0221" w:rsidRDefault="008D2D1F" w:rsidP="001F304A">
      <w:pPr>
        <w:pStyle w:val="a3"/>
        <w:widowControl w:val="0"/>
        <w:numPr>
          <w:ilvl w:val="0"/>
          <w:numId w:val="1"/>
        </w:numPr>
        <w:autoSpaceDE w:val="0"/>
        <w:autoSpaceDN w:val="0"/>
        <w:spacing w:after="0" w:line="25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Переторжка заключается в добровольном повышении рейтинга заявок участников закупки в рамках специально организованной для этого процедуры путем снижения участн</w:t>
      </w:r>
      <w:r w:rsidR="005A4A00" w:rsidRPr="00AD0221">
        <w:rPr>
          <w:rFonts w:ascii="Times New Roman" w:eastAsia="Times New Roman" w:hAnsi="Times New Roman" w:cs="Times New Roman"/>
          <w:sz w:val="28"/>
          <w:szCs w:val="28"/>
          <w:lang w:eastAsia="ru-RU"/>
        </w:rPr>
        <w:t xml:space="preserve">иками </w:t>
      </w:r>
      <w:r w:rsidRPr="00AD0221">
        <w:rPr>
          <w:rFonts w:ascii="Times New Roman" w:eastAsia="Times New Roman" w:hAnsi="Times New Roman" w:cs="Times New Roman"/>
          <w:sz w:val="28"/>
          <w:szCs w:val="28"/>
          <w:lang w:eastAsia="ru-RU"/>
        </w:rPr>
        <w:t>закупки цены своих первоначально поданных заявок при условии сохранения остальных положений заявки без изменений.</w:t>
      </w:r>
    </w:p>
    <w:p w:rsidR="008D2D1F" w:rsidRPr="00AD0221" w:rsidRDefault="008D2D1F" w:rsidP="001F304A">
      <w:pPr>
        <w:pStyle w:val="a3"/>
        <w:widowControl w:val="0"/>
        <w:numPr>
          <w:ilvl w:val="0"/>
          <w:numId w:val="1"/>
        </w:numPr>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Переторжка проводится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с учетом следующих правил:</w:t>
      </w:r>
    </w:p>
    <w:p w:rsidR="008D2D1F" w:rsidRPr="00AD0221" w:rsidRDefault="008D2D1F" w:rsidP="002E4BD5">
      <w:pPr>
        <w:pStyle w:val="a3"/>
        <w:widowControl w:val="0"/>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возможность пр</w:t>
      </w:r>
      <w:r w:rsidR="009B717F" w:rsidRPr="00AD0221">
        <w:rPr>
          <w:rFonts w:ascii="Times New Roman" w:eastAsia="Times New Roman" w:hAnsi="Times New Roman" w:cs="Times New Roman"/>
          <w:sz w:val="28"/>
          <w:szCs w:val="28"/>
          <w:lang w:eastAsia="ru-RU"/>
        </w:rPr>
        <w:t xml:space="preserve">оведения переторжки должна быть </w:t>
      </w:r>
      <w:r w:rsidRPr="00AD0221">
        <w:rPr>
          <w:rFonts w:ascii="Times New Roman" w:eastAsia="Times New Roman" w:hAnsi="Times New Roman" w:cs="Times New Roman"/>
          <w:sz w:val="28"/>
          <w:szCs w:val="28"/>
          <w:lang w:eastAsia="ru-RU"/>
        </w:rPr>
        <w:t>предусмотрена документацией о закупке;</w:t>
      </w:r>
    </w:p>
    <w:p w:rsidR="008D2D1F" w:rsidRPr="00AD0221" w:rsidRDefault="008D2D1F" w:rsidP="002E4BD5">
      <w:pPr>
        <w:pStyle w:val="a3"/>
        <w:widowControl w:val="0"/>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решение о проведении переторжки принимает комиссия. При этом переторжка мож</w:t>
      </w:r>
      <w:r w:rsidR="009B717F" w:rsidRPr="00AD0221">
        <w:rPr>
          <w:rFonts w:ascii="Times New Roman" w:eastAsia="Times New Roman" w:hAnsi="Times New Roman" w:cs="Times New Roman"/>
          <w:sz w:val="28"/>
          <w:szCs w:val="28"/>
          <w:lang w:eastAsia="ru-RU"/>
        </w:rPr>
        <w:t xml:space="preserve">ет проводиться в рамках закупки </w:t>
      </w:r>
      <w:r w:rsidRPr="00AD0221">
        <w:rPr>
          <w:rFonts w:ascii="Times New Roman" w:eastAsia="Times New Roman" w:hAnsi="Times New Roman" w:cs="Times New Roman"/>
          <w:sz w:val="28"/>
          <w:szCs w:val="28"/>
          <w:lang w:eastAsia="ru-RU"/>
        </w:rPr>
        <w:t>неограниченное количество раз до подведения итогов закупки;</w:t>
      </w:r>
    </w:p>
    <w:p w:rsidR="008D2D1F" w:rsidRPr="00AD0221" w:rsidRDefault="008D2D1F" w:rsidP="002E4BD5">
      <w:pPr>
        <w:pStyle w:val="a3"/>
        <w:widowControl w:val="0"/>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переторжке имеют п</w:t>
      </w:r>
      <w:r w:rsidR="009B717F" w:rsidRPr="00AD0221">
        <w:rPr>
          <w:rFonts w:ascii="Times New Roman" w:eastAsia="Times New Roman" w:hAnsi="Times New Roman" w:cs="Times New Roman"/>
          <w:sz w:val="28"/>
          <w:szCs w:val="28"/>
          <w:lang w:eastAsia="ru-RU"/>
        </w:rPr>
        <w:t xml:space="preserve">раво участвовать все допущенные </w:t>
      </w:r>
      <w:r w:rsidRPr="00AD0221">
        <w:rPr>
          <w:rFonts w:ascii="Times New Roman" w:eastAsia="Times New Roman" w:hAnsi="Times New Roman" w:cs="Times New Roman"/>
          <w:sz w:val="28"/>
          <w:szCs w:val="28"/>
          <w:lang w:eastAsia="ru-RU"/>
        </w:rPr>
        <w:t>к участию в закупке участники закупки. Участник закупки вправе не участвовать в перето</w:t>
      </w:r>
      <w:r w:rsidR="009B717F" w:rsidRPr="00AD0221">
        <w:rPr>
          <w:rFonts w:ascii="Times New Roman" w:eastAsia="Times New Roman" w:hAnsi="Times New Roman" w:cs="Times New Roman"/>
          <w:sz w:val="28"/>
          <w:szCs w:val="28"/>
          <w:lang w:eastAsia="ru-RU"/>
        </w:rPr>
        <w:t xml:space="preserve">ржке, тогда его заявка остается </w:t>
      </w:r>
      <w:r w:rsidRPr="00AD0221">
        <w:rPr>
          <w:rFonts w:ascii="Times New Roman" w:eastAsia="Times New Roman" w:hAnsi="Times New Roman" w:cs="Times New Roman"/>
          <w:sz w:val="28"/>
          <w:szCs w:val="28"/>
          <w:lang w:eastAsia="ru-RU"/>
        </w:rPr>
        <w:t>с действующей ценой, указанной в заявке;</w:t>
      </w:r>
    </w:p>
    <w:p w:rsidR="008D2D1F" w:rsidRPr="00AD0221" w:rsidRDefault="008D2D1F" w:rsidP="002E4BD5">
      <w:pPr>
        <w:pStyle w:val="a3"/>
        <w:widowControl w:val="0"/>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предложения участника закупки по ухудшению первоначальных условий не рассматриваются, такой участник закупк</w:t>
      </w:r>
      <w:r w:rsidR="0032621E" w:rsidRPr="00AD0221">
        <w:rPr>
          <w:rFonts w:ascii="Times New Roman" w:eastAsia="Times New Roman" w:hAnsi="Times New Roman" w:cs="Times New Roman"/>
          <w:sz w:val="28"/>
          <w:szCs w:val="28"/>
          <w:lang w:eastAsia="ru-RU"/>
        </w:rPr>
        <w:t xml:space="preserve">и </w:t>
      </w:r>
      <w:r w:rsidRPr="00AD0221">
        <w:rPr>
          <w:rFonts w:ascii="Times New Roman" w:eastAsia="Times New Roman" w:hAnsi="Times New Roman" w:cs="Times New Roman"/>
          <w:sz w:val="28"/>
          <w:szCs w:val="28"/>
          <w:lang w:eastAsia="ru-RU"/>
        </w:rPr>
        <w:t>считается не участвовавшим в переторжке, при этом его предложение о цене договора остается действующим с ранее объявленными условиями;</w:t>
      </w:r>
    </w:p>
    <w:p w:rsidR="008D2D1F" w:rsidRPr="00AD0221" w:rsidRDefault="008D2D1F" w:rsidP="002E4BD5">
      <w:pPr>
        <w:pStyle w:val="a3"/>
        <w:widowControl w:val="0"/>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комиссия приглашает к переторжке всех допущенных</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к участию в закупке участников закупки путем одновременного направления им приглашений с указанием в </w:t>
      </w:r>
      <w:r w:rsidR="005B5CC3" w:rsidRPr="00AD0221">
        <w:rPr>
          <w:rFonts w:ascii="Times New Roman" w:eastAsia="Times New Roman" w:hAnsi="Times New Roman" w:cs="Times New Roman"/>
          <w:sz w:val="28"/>
          <w:szCs w:val="28"/>
          <w:lang w:eastAsia="ru-RU"/>
        </w:rPr>
        <w:t>н</w:t>
      </w:r>
      <w:r w:rsidR="000B19E6" w:rsidRPr="00AD0221">
        <w:rPr>
          <w:rFonts w:ascii="Times New Roman" w:eastAsia="Times New Roman" w:hAnsi="Times New Roman" w:cs="Times New Roman"/>
          <w:sz w:val="28"/>
          <w:szCs w:val="28"/>
          <w:lang w:eastAsia="ru-RU"/>
        </w:rPr>
        <w:t>их</w:t>
      </w:r>
      <w:r w:rsidRPr="00AD0221">
        <w:rPr>
          <w:rFonts w:ascii="Times New Roman" w:eastAsia="Times New Roman" w:hAnsi="Times New Roman" w:cs="Times New Roman"/>
          <w:sz w:val="28"/>
          <w:szCs w:val="28"/>
          <w:lang w:eastAsia="ru-RU"/>
        </w:rPr>
        <w:t xml:space="preserve"> формы, порядка проведения переторжки, сроков и порядка подачи предложений</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с новыми условиями по цене;</w:t>
      </w:r>
    </w:p>
    <w:p w:rsidR="008D2D1F" w:rsidRPr="00AD0221" w:rsidRDefault="008D2D1F" w:rsidP="002E4BD5">
      <w:pPr>
        <w:pStyle w:val="a3"/>
        <w:widowControl w:val="0"/>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 осуществлении закупки в электронной форме</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переторжка проводится в режиме реального времени, а при осуществлении закупки без использования электронной формы</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переторжка проводится в заочной форме;</w:t>
      </w:r>
    </w:p>
    <w:p w:rsidR="008D2D1F" w:rsidRPr="00AD0221" w:rsidRDefault="008D2D1F" w:rsidP="002E4BD5">
      <w:pPr>
        <w:pStyle w:val="a3"/>
        <w:widowControl w:val="0"/>
        <w:autoSpaceDE w:val="0"/>
        <w:autoSpaceDN w:val="0"/>
        <w:spacing w:after="0" w:line="254"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переторжка в режиме реального времени проводится на </w:t>
      </w:r>
      <w:r w:rsidR="002D22C2"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на которой проводится закупка. С момента начала переторжки</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на </w:t>
      </w:r>
      <w:r w:rsidR="002D22C2"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участник закупки, желающий повысить рейтинг своей</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заявки, должен заявить в режиме реального времени новую цену договора. Снижение цены договора может производиться участником закупки поэтапно до окончания переторжки неограниченное количество раз. Участники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w:t>
      </w:r>
      <w:r w:rsidR="002801D0"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обязательно ниже других участников. При проведении переторжки в режиме реального времени на </w:t>
      </w:r>
      <w:r w:rsidR="002D22C2"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устанавливается минимальное время приема предложений участников закупки о цене договора, составляющее один час. Если до окончания переторжки остается менее 10 минут и в этот период поступает ценовое предложение</w:t>
      </w:r>
      <w:r w:rsidR="00C57B0B" w:rsidRPr="00AD0221">
        <w:rPr>
          <w:rFonts w:ascii="Times New Roman" w:eastAsia="Times New Roman" w:hAnsi="Times New Roman" w:cs="Times New Roman"/>
          <w:sz w:val="28"/>
          <w:szCs w:val="28"/>
          <w:lang w:eastAsia="ru-RU"/>
        </w:rPr>
        <w:t>,</w:t>
      </w:r>
      <w:r w:rsidR="008E6D15"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то переторжка продлевается на 10 минут с момента подачи такого предложения. Указанная процедура повторяется неограниченное количество раз, но длится не более </w:t>
      </w:r>
      <w:r w:rsidR="008C319E" w:rsidRPr="00AD0221">
        <w:rPr>
          <w:rFonts w:ascii="Times New Roman" w:eastAsia="Times New Roman" w:hAnsi="Times New Roman" w:cs="Times New Roman"/>
          <w:sz w:val="28"/>
          <w:szCs w:val="28"/>
          <w:lang w:eastAsia="ru-RU"/>
        </w:rPr>
        <w:t>четырех</w:t>
      </w:r>
      <w:r w:rsidRPr="00AD0221">
        <w:rPr>
          <w:rFonts w:ascii="Times New Roman" w:eastAsia="Times New Roman" w:hAnsi="Times New Roman" w:cs="Times New Roman"/>
          <w:sz w:val="28"/>
          <w:szCs w:val="28"/>
          <w:lang w:eastAsia="ru-RU"/>
        </w:rPr>
        <w:t xml:space="preserve"> часов. Если в течение</w:t>
      </w:r>
      <w:r w:rsidR="008E6D15"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10 минут с момента продления процедуры переторжки ни одного предложения о более низ</w:t>
      </w:r>
      <w:r w:rsidR="00666DF7" w:rsidRPr="00AD0221">
        <w:rPr>
          <w:rFonts w:ascii="Times New Roman" w:eastAsia="Times New Roman" w:hAnsi="Times New Roman" w:cs="Times New Roman"/>
          <w:sz w:val="28"/>
          <w:szCs w:val="28"/>
          <w:lang w:eastAsia="ru-RU"/>
        </w:rPr>
        <w:t xml:space="preserve">кой цене договора не поступило, </w:t>
      </w:r>
      <w:r w:rsidRPr="00AD0221">
        <w:rPr>
          <w:rFonts w:ascii="Times New Roman" w:eastAsia="Times New Roman" w:hAnsi="Times New Roman" w:cs="Times New Roman"/>
          <w:sz w:val="28"/>
          <w:szCs w:val="28"/>
          <w:lang w:eastAsia="ru-RU"/>
        </w:rPr>
        <w:t>процедура переторжки автоматически завершается при помощи програм</w:t>
      </w:r>
      <w:r w:rsidR="005C3536" w:rsidRPr="00AD0221">
        <w:rPr>
          <w:rFonts w:ascii="Times New Roman" w:eastAsia="Times New Roman" w:hAnsi="Times New Roman" w:cs="Times New Roman"/>
          <w:sz w:val="28"/>
          <w:szCs w:val="28"/>
          <w:lang w:eastAsia="ru-RU"/>
        </w:rPr>
        <w:t>м</w:t>
      </w:r>
      <w:r w:rsidRPr="00AD0221">
        <w:rPr>
          <w:rFonts w:ascii="Times New Roman" w:eastAsia="Times New Roman" w:hAnsi="Times New Roman" w:cs="Times New Roman"/>
          <w:sz w:val="28"/>
          <w:szCs w:val="28"/>
          <w:lang w:eastAsia="ru-RU"/>
        </w:rPr>
        <w:t>н</w:t>
      </w:r>
      <w:r w:rsidR="00321DF3" w:rsidRPr="00AD0221">
        <w:rPr>
          <w:rFonts w:ascii="Times New Roman" w:eastAsia="Times New Roman" w:hAnsi="Times New Roman" w:cs="Times New Roman"/>
          <w:sz w:val="28"/>
          <w:szCs w:val="28"/>
          <w:lang w:eastAsia="ru-RU"/>
        </w:rPr>
        <w:t xml:space="preserve">о-аппаратных </w:t>
      </w:r>
      <w:r w:rsidRPr="00AD0221">
        <w:rPr>
          <w:rFonts w:ascii="Times New Roman" w:eastAsia="Times New Roman" w:hAnsi="Times New Roman" w:cs="Times New Roman"/>
          <w:sz w:val="28"/>
          <w:szCs w:val="28"/>
          <w:lang w:eastAsia="ru-RU"/>
        </w:rPr>
        <w:t xml:space="preserve">средств </w:t>
      </w:r>
      <w:r w:rsidR="00DA5FC6" w:rsidRPr="00AD0221">
        <w:rPr>
          <w:rFonts w:ascii="Times New Roman" w:eastAsia="Times New Roman" w:hAnsi="Times New Roman" w:cs="Times New Roman"/>
          <w:sz w:val="28"/>
          <w:szCs w:val="28"/>
          <w:lang w:eastAsia="ru-RU"/>
        </w:rPr>
        <w:t>ЭП</w:t>
      </w:r>
      <w:r w:rsidR="00C57B0B" w:rsidRPr="00AD0221">
        <w:rPr>
          <w:rFonts w:ascii="Times New Roman" w:eastAsia="Times New Roman" w:hAnsi="Times New Roman" w:cs="Times New Roman"/>
          <w:sz w:val="28"/>
          <w:szCs w:val="28"/>
          <w:lang w:eastAsia="ru-RU"/>
        </w:rPr>
        <w:t>, обе</w:t>
      </w:r>
      <w:r w:rsidR="00666DF7" w:rsidRPr="00AD0221">
        <w:rPr>
          <w:rFonts w:ascii="Times New Roman" w:eastAsia="Times New Roman" w:hAnsi="Times New Roman" w:cs="Times New Roman"/>
          <w:sz w:val="28"/>
          <w:szCs w:val="28"/>
          <w:lang w:eastAsia="ru-RU"/>
        </w:rPr>
        <w:t xml:space="preserve">спечивающих </w:t>
      </w:r>
      <w:r w:rsidRPr="00AD0221">
        <w:rPr>
          <w:rFonts w:ascii="Times New Roman" w:eastAsia="Times New Roman" w:hAnsi="Times New Roman" w:cs="Times New Roman"/>
          <w:sz w:val="28"/>
          <w:szCs w:val="28"/>
          <w:lang w:eastAsia="ru-RU"/>
        </w:rPr>
        <w:t>ее проведение;</w:t>
      </w:r>
    </w:p>
    <w:p w:rsidR="008D2D1F" w:rsidRPr="00AD0221" w:rsidRDefault="008D2D1F" w:rsidP="002E4BD5">
      <w:pPr>
        <w:pStyle w:val="a3"/>
        <w:widowControl w:val="0"/>
        <w:autoSpaceDE w:val="0"/>
        <w:autoSpaceDN w:val="0"/>
        <w:spacing w:after="0" w:line="254"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 проведении переторжки в заочной форме участники</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закупки к установленному комиссией сроку представляют лично или через своего уполномоченного представителя в письменной форме документ, содержащий новую цену договора, в порядке, установленном для подачи заявок, с учетом требований пункта </w:t>
      </w:r>
      <w:r w:rsidR="00707223" w:rsidRPr="00AD0221">
        <w:rPr>
          <w:rFonts w:ascii="Times New Roman" w:eastAsia="Times New Roman" w:hAnsi="Times New Roman" w:cs="Times New Roman"/>
          <w:sz w:val="28"/>
          <w:szCs w:val="28"/>
          <w:lang w:eastAsia="ru-RU"/>
        </w:rPr>
        <w:t>83</w:t>
      </w:r>
      <w:r w:rsidR="006C2214"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настоящего Положения</w:t>
      </w:r>
      <w:r w:rsidR="00E35AF2" w:rsidRPr="00AD0221">
        <w:rPr>
          <w:rFonts w:ascii="Times New Roman" w:eastAsia="Times New Roman" w:hAnsi="Times New Roman" w:cs="Times New Roman"/>
          <w:sz w:val="28"/>
          <w:szCs w:val="28"/>
          <w:lang w:eastAsia="ru-RU"/>
        </w:rPr>
        <w:t xml:space="preserve"> о закупке</w:t>
      </w:r>
      <w:r w:rsidRPr="00AD0221">
        <w:rPr>
          <w:rFonts w:ascii="Times New Roman" w:eastAsia="Times New Roman" w:hAnsi="Times New Roman" w:cs="Times New Roman"/>
          <w:sz w:val="28"/>
          <w:szCs w:val="28"/>
          <w:lang w:eastAsia="ru-RU"/>
        </w:rPr>
        <w:t>. Участник не вправе отозвать</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поданное новое ценовое предложение. При этом срок предоставления новой цены должен составлять не менее </w:t>
      </w:r>
      <w:r w:rsidR="008C319E" w:rsidRPr="00AD0221">
        <w:rPr>
          <w:rFonts w:ascii="Times New Roman" w:eastAsia="Times New Roman" w:hAnsi="Times New Roman" w:cs="Times New Roman"/>
          <w:sz w:val="28"/>
          <w:szCs w:val="28"/>
          <w:lang w:eastAsia="ru-RU"/>
        </w:rPr>
        <w:t>двух</w:t>
      </w:r>
      <w:r w:rsidR="00E35AF2" w:rsidRPr="00AD0221">
        <w:rPr>
          <w:rFonts w:ascii="Times New Roman" w:eastAsia="Times New Roman" w:hAnsi="Times New Roman" w:cs="Times New Roman"/>
          <w:sz w:val="28"/>
          <w:szCs w:val="28"/>
          <w:lang w:eastAsia="ru-RU"/>
        </w:rPr>
        <w:t xml:space="preserve"> </w:t>
      </w:r>
      <w:r w:rsidR="009B717F" w:rsidRPr="00AD0221">
        <w:rPr>
          <w:rFonts w:ascii="Times New Roman" w:eastAsia="Times New Roman" w:hAnsi="Times New Roman" w:cs="Times New Roman"/>
          <w:sz w:val="28"/>
          <w:szCs w:val="28"/>
          <w:lang w:eastAsia="ru-RU"/>
        </w:rPr>
        <w:t xml:space="preserve">дней со дня </w:t>
      </w:r>
      <w:r w:rsidRPr="00AD0221">
        <w:rPr>
          <w:rFonts w:ascii="Times New Roman" w:eastAsia="Times New Roman" w:hAnsi="Times New Roman" w:cs="Times New Roman"/>
          <w:sz w:val="28"/>
          <w:szCs w:val="28"/>
          <w:lang w:eastAsia="ru-RU"/>
        </w:rPr>
        <w:t xml:space="preserve">размещения в </w:t>
      </w:r>
      <w:r w:rsidR="00E35AF2" w:rsidRPr="00AD0221">
        <w:rPr>
          <w:rFonts w:ascii="Times New Roman" w:eastAsia="Times New Roman" w:hAnsi="Times New Roman" w:cs="Times New Roman"/>
          <w:sz w:val="28"/>
          <w:szCs w:val="28"/>
          <w:lang w:eastAsia="ru-RU"/>
        </w:rPr>
        <w:t>ЕИС</w:t>
      </w:r>
      <w:r w:rsidRPr="00AD0221">
        <w:rPr>
          <w:rFonts w:ascii="Times New Roman" w:eastAsia="Times New Roman" w:hAnsi="Times New Roman" w:cs="Times New Roman"/>
          <w:sz w:val="28"/>
          <w:szCs w:val="28"/>
          <w:lang w:eastAsia="ru-RU"/>
        </w:rPr>
        <w:t xml:space="preserve"> итогового протокола;</w:t>
      </w:r>
    </w:p>
    <w:p w:rsidR="008D2D1F" w:rsidRPr="00AD0221" w:rsidRDefault="008D2D1F" w:rsidP="002E4BD5">
      <w:pPr>
        <w:pStyle w:val="a3"/>
        <w:widowControl w:val="0"/>
        <w:autoSpaceDE w:val="0"/>
        <w:autoSpaceDN w:val="0"/>
        <w:spacing w:after="0" w:line="254"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после проведения переторжки победитель определяется</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 порядке, установленном для указанного способа закупки</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 соответствии с критериями оценки, предусмотренными</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условиями закупки;</w:t>
      </w:r>
    </w:p>
    <w:p w:rsidR="0064685B" w:rsidRPr="00AD0221" w:rsidRDefault="008D2D1F" w:rsidP="002E4BD5">
      <w:pPr>
        <w:pStyle w:val="a3"/>
        <w:widowControl w:val="0"/>
        <w:autoSpaceDE w:val="0"/>
        <w:autoSpaceDN w:val="0"/>
        <w:spacing w:after="240" w:line="254"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w:t>
      </w:r>
      <w:r w:rsidR="00FE7968" w:rsidRPr="00AD0221">
        <w:rPr>
          <w:rFonts w:ascii="Times New Roman" w:eastAsia="Times New Roman" w:hAnsi="Times New Roman" w:cs="Times New Roman"/>
          <w:sz w:val="28"/>
          <w:szCs w:val="28"/>
          <w:lang w:eastAsia="ru-RU"/>
        </w:rPr>
        <w:t>случаях,</w:t>
      </w:r>
      <w:r w:rsidRPr="00AD0221">
        <w:rPr>
          <w:rFonts w:ascii="Times New Roman" w:eastAsia="Times New Roman" w:hAnsi="Times New Roman" w:cs="Times New Roman"/>
          <w:sz w:val="28"/>
          <w:szCs w:val="28"/>
          <w:lang w:eastAsia="ru-RU"/>
        </w:rPr>
        <w:t xml:space="preserve"> когда закупка признана несостоявшейся в связи с тем, что допущен единственный участник закупки, переторжка</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не проводится, однако комиссия вправе направить единственному участнику закупки предложение об улучшении им цены договора.</w:t>
      </w:r>
    </w:p>
    <w:p w:rsidR="00CB7593" w:rsidRPr="00AD0221" w:rsidRDefault="004B186E" w:rsidP="002E4BD5">
      <w:pPr>
        <w:pStyle w:val="ConsPlusTitle"/>
        <w:spacing w:after="240" w:line="252" w:lineRule="auto"/>
        <w:jc w:val="center"/>
        <w:outlineLvl w:val="1"/>
        <w:rPr>
          <w:rFonts w:ascii="Times New Roman" w:hAnsi="Times New Roman" w:cs="Times New Roman"/>
          <w:sz w:val="28"/>
          <w:szCs w:val="28"/>
        </w:rPr>
      </w:pPr>
      <w:bookmarkStart w:id="18" w:name="P2094"/>
      <w:bookmarkEnd w:id="18"/>
      <w:r w:rsidRPr="00AD0221">
        <w:rPr>
          <w:rFonts w:ascii="Times New Roman" w:hAnsi="Times New Roman" w:cs="Times New Roman"/>
          <w:sz w:val="28"/>
          <w:szCs w:val="28"/>
          <w:lang w:val="en-US"/>
        </w:rPr>
        <w:t>VI</w:t>
      </w:r>
      <w:r w:rsidRPr="00AD0221">
        <w:rPr>
          <w:rFonts w:ascii="Times New Roman" w:hAnsi="Times New Roman" w:cs="Times New Roman"/>
          <w:sz w:val="28"/>
          <w:szCs w:val="28"/>
        </w:rPr>
        <w:t>. </w:t>
      </w:r>
      <w:r w:rsidR="009B717F" w:rsidRPr="00AD0221">
        <w:rPr>
          <w:rFonts w:ascii="Times New Roman" w:hAnsi="Times New Roman" w:cs="Times New Roman"/>
          <w:sz w:val="28"/>
          <w:szCs w:val="28"/>
        </w:rPr>
        <w:t>ЗАКУПКИ В РАМКАХ РЕАЛИЗАЦИИ</w:t>
      </w:r>
      <w:r w:rsidR="009B717F" w:rsidRPr="00AD0221">
        <w:rPr>
          <w:rFonts w:ascii="Times New Roman" w:hAnsi="Times New Roman" w:cs="Times New Roman"/>
          <w:sz w:val="28"/>
          <w:szCs w:val="28"/>
        </w:rPr>
        <w:br/>
      </w:r>
      <w:r w:rsidR="00A61098" w:rsidRPr="00AD0221">
        <w:rPr>
          <w:rFonts w:ascii="Times New Roman" w:hAnsi="Times New Roman" w:cs="Times New Roman"/>
          <w:sz w:val="28"/>
          <w:szCs w:val="28"/>
        </w:rPr>
        <w:t>ГО</w:t>
      </w:r>
      <w:r w:rsidR="00C9230E" w:rsidRPr="00AD0221">
        <w:rPr>
          <w:rFonts w:ascii="Times New Roman" w:hAnsi="Times New Roman" w:cs="Times New Roman"/>
          <w:sz w:val="28"/>
          <w:szCs w:val="28"/>
        </w:rPr>
        <w:t>СУДАРСТВЕННОГО ОБОРОННОГО ЗАКАЗА</w:t>
      </w:r>
      <w:r w:rsidR="009B717F" w:rsidRPr="00AD0221">
        <w:rPr>
          <w:rFonts w:ascii="Times New Roman" w:hAnsi="Times New Roman" w:cs="Times New Roman"/>
          <w:sz w:val="28"/>
          <w:szCs w:val="28"/>
        </w:rPr>
        <w:t xml:space="preserve"> И</w:t>
      </w:r>
      <w:r w:rsidR="009B717F" w:rsidRPr="00AD0221">
        <w:rPr>
          <w:rFonts w:ascii="Times New Roman" w:hAnsi="Times New Roman" w:cs="Times New Roman"/>
          <w:sz w:val="28"/>
          <w:szCs w:val="28"/>
        </w:rPr>
        <w:br/>
      </w:r>
      <w:r w:rsidR="00A61098" w:rsidRPr="00AD0221">
        <w:rPr>
          <w:rFonts w:ascii="Times New Roman" w:hAnsi="Times New Roman" w:cs="Times New Roman"/>
          <w:sz w:val="28"/>
          <w:szCs w:val="28"/>
        </w:rPr>
        <w:t>ЗАКУПКИ, СОДЕРЖАЩИЕ СВЕДЕНИЯ, СОСТАВЛЯЮЩИЕ ГОСУДАРСТВЕННУЮ ТАЙНУ</w:t>
      </w:r>
    </w:p>
    <w:p w:rsidR="00CB7593" w:rsidRPr="00AD0221" w:rsidRDefault="00220CD3" w:rsidP="001F304A">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Закупки в целях выполнения </w:t>
      </w:r>
      <w:r w:rsidR="00464487" w:rsidRPr="00AD0221">
        <w:rPr>
          <w:rFonts w:ascii="Times New Roman" w:eastAsia="Times New Roman" w:hAnsi="Times New Roman" w:cs="Times New Roman"/>
          <w:sz w:val="28"/>
          <w:szCs w:val="28"/>
          <w:lang w:eastAsia="ru-RU"/>
        </w:rPr>
        <w:t xml:space="preserve">государственного оборонного заказа </w:t>
      </w:r>
      <w:r w:rsidR="00D27B78" w:rsidRPr="00AD0221">
        <w:rPr>
          <w:rFonts w:ascii="Times New Roman" w:eastAsia="Times New Roman" w:hAnsi="Times New Roman" w:cs="Times New Roman"/>
          <w:sz w:val="28"/>
          <w:szCs w:val="28"/>
          <w:lang w:eastAsia="ru-RU"/>
        </w:rPr>
        <w:t>осуществляются</w:t>
      </w:r>
      <w:r w:rsidR="00503D98" w:rsidRPr="00AD0221">
        <w:rPr>
          <w:rFonts w:ascii="Times New Roman" w:eastAsia="Times New Roman" w:hAnsi="Times New Roman" w:cs="Times New Roman"/>
          <w:sz w:val="28"/>
          <w:szCs w:val="28"/>
          <w:lang w:eastAsia="ru-RU"/>
        </w:rPr>
        <w:t xml:space="preserve"> </w:t>
      </w:r>
      <w:r w:rsidR="001E60A4" w:rsidRPr="00AD0221">
        <w:rPr>
          <w:rFonts w:ascii="Times New Roman" w:eastAsia="Times New Roman" w:hAnsi="Times New Roman" w:cs="Times New Roman"/>
          <w:sz w:val="28"/>
          <w:szCs w:val="28"/>
          <w:lang w:eastAsia="ru-RU"/>
        </w:rPr>
        <w:t xml:space="preserve">в соответствии с </w:t>
      </w:r>
      <w:r w:rsidR="00994D2F" w:rsidRPr="00AD0221">
        <w:rPr>
          <w:rFonts w:ascii="Times New Roman" w:eastAsia="Times New Roman" w:hAnsi="Times New Roman" w:cs="Times New Roman"/>
          <w:sz w:val="28"/>
          <w:szCs w:val="28"/>
          <w:lang w:eastAsia="ru-RU"/>
        </w:rPr>
        <w:t xml:space="preserve">настоящим </w:t>
      </w:r>
      <w:r w:rsidR="001E60A4" w:rsidRPr="00AD0221">
        <w:rPr>
          <w:rFonts w:ascii="Times New Roman" w:eastAsia="Times New Roman" w:hAnsi="Times New Roman" w:cs="Times New Roman"/>
          <w:sz w:val="28"/>
          <w:szCs w:val="28"/>
          <w:lang w:eastAsia="ru-RU"/>
        </w:rPr>
        <w:t xml:space="preserve">Положением о закупке </w:t>
      </w:r>
      <w:r w:rsidR="00237787" w:rsidRPr="00AD0221">
        <w:rPr>
          <w:rFonts w:ascii="Times New Roman" w:eastAsia="Times New Roman" w:hAnsi="Times New Roman" w:cs="Times New Roman"/>
          <w:sz w:val="28"/>
          <w:szCs w:val="28"/>
          <w:lang w:eastAsia="ru-RU"/>
        </w:rPr>
        <w:t>с учетом</w:t>
      </w:r>
      <w:r w:rsidR="00503D98" w:rsidRPr="00AD0221">
        <w:rPr>
          <w:rFonts w:ascii="Times New Roman" w:eastAsia="Times New Roman" w:hAnsi="Times New Roman" w:cs="Times New Roman"/>
          <w:sz w:val="28"/>
          <w:szCs w:val="28"/>
          <w:lang w:eastAsia="ru-RU"/>
        </w:rPr>
        <w:t xml:space="preserve"> </w:t>
      </w:r>
      <w:r w:rsidR="00CB7593" w:rsidRPr="00AD0221">
        <w:rPr>
          <w:rFonts w:ascii="Times New Roman" w:eastAsia="Times New Roman" w:hAnsi="Times New Roman" w:cs="Times New Roman"/>
          <w:sz w:val="28"/>
          <w:szCs w:val="28"/>
          <w:lang w:eastAsia="ru-RU"/>
        </w:rPr>
        <w:t>требований</w:t>
      </w:r>
      <w:r w:rsidR="00994D2F" w:rsidRPr="00AD0221">
        <w:rPr>
          <w:rFonts w:ascii="Times New Roman" w:eastAsia="Times New Roman" w:hAnsi="Times New Roman" w:cs="Times New Roman"/>
          <w:sz w:val="28"/>
          <w:szCs w:val="28"/>
          <w:lang w:eastAsia="ru-RU"/>
        </w:rPr>
        <w:t xml:space="preserve"> </w:t>
      </w:r>
      <w:r w:rsidR="00CB7593" w:rsidRPr="00AD0221">
        <w:rPr>
          <w:rFonts w:ascii="Times New Roman" w:eastAsia="Times New Roman" w:hAnsi="Times New Roman" w:cs="Times New Roman"/>
          <w:sz w:val="28"/>
          <w:szCs w:val="28"/>
          <w:lang w:eastAsia="ru-RU"/>
        </w:rPr>
        <w:t xml:space="preserve">Закона </w:t>
      </w:r>
      <w:r w:rsidR="001E60A4" w:rsidRPr="00AD0221">
        <w:rPr>
          <w:rFonts w:ascii="Times New Roman" w:eastAsia="Times New Roman" w:hAnsi="Times New Roman" w:cs="Times New Roman"/>
          <w:sz w:val="28"/>
          <w:szCs w:val="28"/>
          <w:lang w:eastAsia="ru-RU"/>
        </w:rPr>
        <w:t>№ </w:t>
      </w:r>
      <w:r w:rsidR="00CB7593" w:rsidRPr="00AD0221">
        <w:rPr>
          <w:rFonts w:ascii="Times New Roman" w:eastAsia="Times New Roman" w:hAnsi="Times New Roman" w:cs="Times New Roman"/>
          <w:sz w:val="28"/>
          <w:szCs w:val="28"/>
          <w:lang w:eastAsia="ru-RU"/>
        </w:rPr>
        <w:t xml:space="preserve">275-ФЗ </w:t>
      </w:r>
      <w:r w:rsidR="00237787" w:rsidRPr="00AD0221">
        <w:rPr>
          <w:rFonts w:ascii="Times New Roman" w:eastAsia="Times New Roman" w:hAnsi="Times New Roman" w:cs="Times New Roman"/>
          <w:sz w:val="28"/>
          <w:szCs w:val="28"/>
          <w:lang w:eastAsia="ru-RU"/>
        </w:rPr>
        <w:t>и принятых в соответствии с ним</w:t>
      </w:r>
      <w:r w:rsidR="00503D98" w:rsidRPr="00AD0221">
        <w:rPr>
          <w:rFonts w:ascii="Times New Roman" w:eastAsia="Times New Roman" w:hAnsi="Times New Roman" w:cs="Times New Roman"/>
          <w:sz w:val="28"/>
          <w:szCs w:val="28"/>
          <w:lang w:eastAsia="ru-RU"/>
        </w:rPr>
        <w:t xml:space="preserve"> </w:t>
      </w:r>
      <w:r w:rsidR="00C97A45" w:rsidRPr="00AD0221">
        <w:rPr>
          <w:rFonts w:ascii="Times New Roman" w:eastAsia="Times New Roman" w:hAnsi="Times New Roman" w:cs="Times New Roman"/>
          <w:sz w:val="28"/>
          <w:szCs w:val="28"/>
          <w:lang w:eastAsia="ru-RU"/>
        </w:rPr>
        <w:t>законодательных</w:t>
      </w:r>
      <w:r w:rsidR="00CB7593" w:rsidRPr="00AD0221">
        <w:rPr>
          <w:rFonts w:ascii="Times New Roman" w:eastAsia="Times New Roman" w:hAnsi="Times New Roman" w:cs="Times New Roman"/>
          <w:sz w:val="28"/>
          <w:szCs w:val="28"/>
          <w:lang w:eastAsia="ru-RU"/>
        </w:rPr>
        <w:t xml:space="preserve"> и </w:t>
      </w:r>
      <w:r w:rsidR="00C97A45" w:rsidRPr="00AD0221">
        <w:rPr>
          <w:rFonts w:ascii="Times New Roman" w:eastAsia="Times New Roman" w:hAnsi="Times New Roman" w:cs="Times New Roman"/>
          <w:sz w:val="28"/>
          <w:szCs w:val="28"/>
          <w:lang w:eastAsia="ru-RU"/>
        </w:rPr>
        <w:t xml:space="preserve">иных </w:t>
      </w:r>
      <w:r w:rsidR="00237787" w:rsidRPr="00AD0221">
        <w:rPr>
          <w:rFonts w:ascii="Times New Roman" w:eastAsia="Times New Roman" w:hAnsi="Times New Roman" w:cs="Times New Roman"/>
          <w:sz w:val="28"/>
          <w:szCs w:val="28"/>
          <w:lang w:eastAsia="ru-RU"/>
        </w:rPr>
        <w:t>нормативных правовых актов</w:t>
      </w:r>
      <w:r w:rsidR="00D15374" w:rsidRPr="00AD0221">
        <w:rPr>
          <w:rFonts w:ascii="Times New Roman" w:eastAsia="Times New Roman" w:hAnsi="Times New Roman" w:cs="Times New Roman"/>
          <w:sz w:val="28"/>
          <w:szCs w:val="28"/>
          <w:lang w:eastAsia="ru-RU"/>
        </w:rPr>
        <w:t xml:space="preserve"> </w:t>
      </w:r>
      <w:r w:rsidR="00CB7593" w:rsidRPr="00AD0221">
        <w:rPr>
          <w:rFonts w:ascii="Times New Roman" w:eastAsia="Times New Roman" w:hAnsi="Times New Roman" w:cs="Times New Roman"/>
          <w:sz w:val="28"/>
          <w:szCs w:val="28"/>
          <w:lang w:eastAsia="ru-RU"/>
        </w:rPr>
        <w:t>Росс</w:t>
      </w:r>
      <w:r w:rsidR="00237787" w:rsidRPr="00AD0221">
        <w:rPr>
          <w:rFonts w:ascii="Times New Roman" w:eastAsia="Times New Roman" w:hAnsi="Times New Roman" w:cs="Times New Roman"/>
          <w:sz w:val="28"/>
          <w:szCs w:val="28"/>
          <w:lang w:eastAsia="ru-RU"/>
        </w:rPr>
        <w:t xml:space="preserve">ийской </w:t>
      </w:r>
      <w:r w:rsidR="00CB7593" w:rsidRPr="00AD0221">
        <w:rPr>
          <w:rFonts w:ascii="Times New Roman" w:eastAsia="Times New Roman" w:hAnsi="Times New Roman" w:cs="Times New Roman"/>
          <w:sz w:val="28"/>
          <w:szCs w:val="28"/>
          <w:lang w:eastAsia="ru-RU"/>
        </w:rPr>
        <w:t>Федерации.</w:t>
      </w:r>
    </w:p>
    <w:p w:rsidR="00E041FA" w:rsidRPr="00AD0221" w:rsidRDefault="00E041FA" w:rsidP="001F304A">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Закупки, </w:t>
      </w:r>
      <w:r w:rsidR="00DE58CF" w:rsidRPr="00AD0221">
        <w:rPr>
          <w:rFonts w:ascii="Times New Roman" w:eastAsia="Times New Roman" w:hAnsi="Times New Roman" w:cs="Times New Roman"/>
          <w:sz w:val="28"/>
          <w:szCs w:val="28"/>
          <w:lang w:eastAsia="ru-RU"/>
        </w:rPr>
        <w:t>содержащие сведения, составляющие государственную тайну</w:t>
      </w:r>
      <w:r w:rsidRPr="00AD0221">
        <w:rPr>
          <w:rFonts w:ascii="Times New Roman" w:eastAsia="Times New Roman" w:hAnsi="Times New Roman" w:cs="Times New Roman"/>
          <w:sz w:val="28"/>
          <w:szCs w:val="28"/>
          <w:lang w:eastAsia="ru-RU"/>
        </w:rPr>
        <w:t>, осуществляются закрытым способом</w:t>
      </w:r>
      <w:r w:rsidR="001E60A4" w:rsidRPr="00AD0221">
        <w:rPr>
          <w:rFonts w:ascii="Times New Roman" w:eastAsia="Times New Roman" w:hAnsi="Times New Roman" w:cs="Times New Roman"/>
          <w:sz w:val="28"/>
          <w:szCs w:val="28"/>
          <w:lang w:eastAsia="ru-RU"/>
        </w:rPr>
        <w:t xml:space="preserve"> с соблюдением требований </w:t>
      </w:r>
      <w:r w:rsidR="00841437" w:rsidRPr="00AD0221">
        <w:rPr>
          <w:rFonts w:ascii="Times New Roman" w:eastAsia="Times New Roman" w:hAnsi="Times New Roman" w:cs="Times New Roman"/>
          <w:sz w:val="28"/>
          <w:szCs w:val="28"/>
          <w:lang w:eastAsia="ru-RU"/>
        </w:rPr>
        <w:t>з</w:t>
      </w:r>
      <w:r w:rsidR="000E4998" w:rsidRPr="00AD0221">
        <w:rPr>
          <w:rFonts w:ascii="Times New Roman" w:eastAsia="Times New Roman" w:hAnsi="Times New Roman" w:cs="Times New Roman"/>
          <w:sz w:val="28"/>
          <w:szCs w:val="28"/>
          <w:lang w:eastAsia="ru-RU"/>
        </w:rPr>
        <w:t>аконодательства о защите государственной</w:t>
      </w:r>
      <w:r w:rsidR="009B717F" w:rsidRPr="00AD0221">
        <w:rPr>
          <w:rFonts w:ascii="Times New Roman" w:eastAsia="Times New Roman" w:hAnsi="Times New Roman" w:cs="Times New Roman"/>
          <w:sz w:val="28"/>
          <w:szCs w:val="28"/>
          <w:lang w:eastAsia="ru-RU"/>
        </w:rPr>
        <w:t xml:space="preserve"> </w:t>
      </w:r>
      <w:r w:rsidR="000E4998" w:rsidRPr="00AD0221">
        <w:rPr>
          <w:rFonts w:ascii="Times New Roman" w:eastAsia="Times New Roman" w:hAnsi="Times New Roman" w:cs="Times New Roman"/>
          <w:sz w:val="28"/>
          <w:szCs w:val="28"/>
          <w:lang w:eastAsia="ru-RU"/>
        </w:rPr>
        <w:t>тайны</w:t>
      </w:r>
      <w:r w:rsidRPr="00AD0221">
        <w:rPr>
          <w:rFonts w:ascii="Times New Roman" w:eastAsia="Times New Roman" w:hAnsi="Times New Roman" w:cs="Times New Roman"/>
          <w:sz w:val="28"/>
          <w:szCs w:val="28"/>
          <w:lang w:eastAsia="ru-RU"/>
        </w:rPr>
        <w:t>.</w:t>
      </w:r>
    </w:p>
    <w:p w:rsidR="00CB7593" w:rsidRPr="00AD0221" w:rsidRDefault="00CB7593" w:rsidP="001F304A">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При проведении </w:t>
      </w:r>
      <w:r w:rsidR="000E4998" w:rsidRPr="00AD0221">
        <w:rPr>
          <w:rFonts w:ascii="Times New Roman" w:eastAsia="Times New Roman" w:hAnsi="Times New Roman" w:cs="Times New Roman"/>
          <w:sz w:val="28"/>
          <w:szCs w:val="28"/>
          <w:lang w:eastAsia="ru-RU"/>
        </w:rPr>
        <w:t xml:space="preserve">таких закупок </w:t>
      </w:r>
      <w:r w:rsidR="009802EB" w:rsidRPr="00AD0221">
        <w:rPr>
          <w:rFonts w:ascii="Times New Roman" w:eastAsia="Times New Roman" w:hAnsi="Times New Roman" w:cs="Times New Roman"/>
          <w:sz w:val="28"/>
          <w:szCs w:val="28"/>
          <w:lang w:eastAsia="ru-RU"/>
        </w:rPr>
        <w:t xml:space="preserve">комиссия </w:t>
      </w:r>
      <w:r w:rsidRPr="00AD0221">
        <w:rPr>
          <w:rFonts w:ascii="Times New Roman" w:eastAsia="Times New Roman" w:hAnsi="Times New Roman" w:cs="Times New Roman"/>
          <w:sz w:val="28"/>
          <w:szCs w:val="28"/>
          <w:lang w:eastAsia="ru-RU"/>
        </w:rPr>
        <w:t>формируется</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из числа работников</w:t>
      </w:r>
      <w:r w:rsidR="009802EB" w:rsidRPr="00AD0221">
        <w:rPr>
          <w:rFonts w:ascii="Times New Roman" w:eastAsia="Times New Roman" w:hAnsi="Times New Roman" w:cs="Times New Roman"/>
          <w:sz w:val="28"/>
          <w:szCs w:val="28"/>
          <w:lang w:eastAsia="ru-RU"/>
        </w:rPr>
        <w:t xml:space="preserve"> </w:t>
      </w:r>
      <w:r w:rsidR="00FD3DE1" w:rsidRPr="00AD0221">
        <w:rPr>
          <w:rFonts w:ascii="Times New Roman" w:eastAsia="Times New Roman" w:hAnsi="Times New Roman" w:cs="Times New Roman"/>
          <w:sz w:val="28"/>
          <w:szCs w:val="28"/>
          <w:lang w:eastAsia="ru-RU"/>
        </w:rPr>
        <w:t>Заказч</w:t>
      </w:r>
      <w:r w:rsidR="009802EB" w:rsidRPr="00AD0221">
        <w:rPr>
          <w:rFonts w:ascii="Times New Roman" w:eastAsia="Times New Roman" w:hAnsi="Times New Roman" w:cs="Times New Roman"/>
          <w:sz w:val="28"/>
          <w:szCs w:val="28"/>
          <w:lang w:eastAsia="ru-RU"/>
        </w:rPr>
        <w:t>ика</w:t>
      </w:r>
      <w:r w:rsidRPr="00AD0221">
        <w:rPr>
          <w:rFonts w:ascii="Times New Roman" w:eastAsia="Times New Roman" w:hAnsi="Times New Roman" w:cs="Times New Roman"/>
          <w:sz w:val="28"/>
          <w:szCs w:val="28"/>
          <w:lang w:eastAsia="ru-RU"/>
        </w:rPr>
        <w:t xml:space="preserve">, имеющих </w:t>
      </w:r>
      <w:r w:rsidR="000252D5" w:rsidRPr="00AD0221">
        <w:rPr>
          <w:rFonts w:ascii="Times New Roman" w:eastAsia="Times New Roman" w:hAnsi="Times New Roman" w:cs="Times New Roman"/>
          <w:sz w:val="28"/>
          <w:szCs w:val="28"/>
          <w:lang w:eastAsia="ru-RU"/>
        </w:rPr>
        <w:t>допуск к</w:t>
      </w:r>
      <w:r w:rsidRPr="00AD0221">
        <w:rPr>
          <w:rFonts w:ascii="Times New Roman" w:eastAsia="Times New Roman" w:hAnsi="Times New Roman" w:cs="Times New Roman"/>
          <w:sz w:val="28"/>
          <w:szCs w:val="28"/>
          <w:lang w:eastAsia="ru-RU"/>
        </w:rPr>
        <w:t xml:space="preserve"> работ</w:t>
      </w:r>
      <w:r w:rsidR="000252D5" w:rsidRPr="00AD0221">
        <w:rPr>
          <w:rFonts w:ascii="Times New Roman" w:eastAsia="Times New Roman" w:hAnsi="Times New Roman" w:cs="Times New Roman"/>
          <w:sz w:val="28"/>
          <w:szCs w:val="28"/>
          <w:lang w:eastAsia="ru-RU"/>
        </w:rPr>
        <w:t>е</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со сведениями, составляющими государственную тайну</w:t>
      </w:r>
      <w:r w:rsidR="00210B9D" w:rsidRPr="00AD0221">
        <w:rPr>
          <w:rFonts w:ascii="Times New Roman" w:eastAsia="Times New Roman" w:hAnsi="Times New Roman" w:cs="Times New Roman"/>
          <w:sz w:val="28"/>
          <w:szCs w:val="28"/>
          <w:lang w:eastAsia="ru-RU"/>
        </w:rPr>
        <w:t xml:space="preserve">, </w:t>
      </w:r>
      <w:r w:rsidR="000E4998" w:rsidRPr="00AD0221">
        <w:rPr>
          <w:rFonts w:ascii="Times New Roman" w:eastAsia="Times New Roman" w:hAnsi="Times New Roman" w:cs="Times New Roman"/>
          <w:sz w:val="28"/>
          <w:szCs w:val="28"/>
          <w:lang w:eastAsia="ru-RU"/>
        </w:rPr>
        <w:t>по соответствующей форме</w:t>
      </w:r>
      <w:r w:rsidRPr="00AD0221">
        <w:rPr>
          <w:rFonts w:ascii="Times New Roman" w:eastAsia="Times New Roman" w:hAnsi="Times New Roman" w:cs="Times New Roman"/>
          <w:sz w:val="28"/>
          <w:szCs w:val="28"/>
          <w:lang w:eastAsia="ru-RU"/>
        </w:rPr>
        <w:t>.</w:t>
      </w:r>
    </w:p>
    <w:p w:rsidR="00CB7593" w:rsidRPr="00AD0221" w:rsidRDefault="00CB7593" w:rsidP="001F304A">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Закупки, содержащие в извещении </w:t>
      </w:r>
      <w:r w:rsidR="00BE012D" w:rsidRPr="00AD0221">
        <w:rPr>
          <w:rFonts w:ascii="Times New Roman" w:eastAsia="Times New Roman" w:hAnsi="Times New Roman" w:cs="Times New Roman"/>
          <w:sz w:val="28"/>
          <w:szCs w:val="28"/>
          <w:lang w:eastAsia="ru-RU"/>
        </w:rPr>
        <w:t xml:space="preserve">о закупке </w:t>
      </w:r>
      <w:r w:rsidRPr="00AD0221">
        <w:rPr>
          <w:rFonts w:ascii="Times New Roman" w:eastAsia="Times New Roman" w:hAnsi="Times New Roman" w:cs="Times New Roman"/>
          <w:sz w:val="28"/>
          <w:szCs w:val="28"/>
          <w:lang w:eastAsia="ru-RU"/>
        </w:rPr>
        <w:t>и (или) документации</w:t>
      </w:r>
      <w:r w:rsidR="00BE012D"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о закупке</w:t>
      </w:r>
      <w:r w:rsidR="00013390" w:rsidRPr="00AD0221">
        <w:rPr>
          <w:rFonts w:ascii="Times New Roman" w:eastAsia="Times New Roman" w:hAnsi="Times New Roman" w:cs="Times New Roman"/>
          <w:sz w:val="28"/>
          <w:szCs w:val="28"/>
          <w:lang w:eastAsia="ru-RU"/>
        </w:rPr>
        <w:t>, в проекте договора</w:t>
      </w:r>
      <w:r w:rsidRPr="00AD0221">
        <w:rPr>
          <w:rFonts w:ascii="Times New Roman" w:eastAsia="Times New Roman" w:hAnsi="Times New Roman" w:cs="Times New Roman"/>
          <w:sz w:val="28"/>
          <w:szCs w:val="28"/>
          <w:lang w:eastAsia="ru-RU"/>
        </w:rPr>
        <w:t xml:space="preserve"> сведения, сост</w:t>
      </w:r>
      <w:r w:rsidR="009B717F" w:rsidRPr="00AD0221">
        <w:rPr>
          <w:rFonts w:ascii="Times New Roman" w:eastAsia="Times New Roman" w:hAnsi="Times New Roman" w:cs="Times New Roman"/>
          <w:sz w:val="28"/>
          <w:szCs w:val="28"/>
          <w:lang w:eastAsia="ru-RU"/>
        </w:rPr>
        <w:t xml:space="preserve">авляющие </w:t>
      </w:r>
      <w:r w:rsidR="00FC56E0" w:rsidRPr="00AD0221">
        <w:rPr>
          <w:rFonts w:ascii="Times New Roman" w:eastAsia="Times New Roman" w:hAnsi="Times New Roman" w:cs="Times New Roman"/>
          <w:sz w:val="28"/>
          <w:szCs w:val="28"/>
          <w:lang w:eastAsia="ru-RU"/>
        </w:rPr>
        <w:t xml:space="preserve">государственную тайну, </w:t>
      </w:r>
      <w:r w:rsidRPr="00AD0221">
        <w:rPr>
          <w:rFonts w:ascii="Times New Roman" w:eastAsia="Times New Roman" w:hAnsi="Times New Roman" w:cs="Times New Roman"/>
          <w:sz w:val="28"/>
          <w:szCs w:val="28"/>
          <w:lang w:eastAsia="ru-RU"/>
        </w:rPr>
        <w:t xml:space="preserve">не включаются в </w:t>
      </w:r>
      <w:r w:rsidR="003E34C3" w:rsidRPr="00AD0221">
        <w:rPr>
          <w:rFonts w:ascii="Times New Roman" w:eastAsia="Times New Roman" w:hAnsi="Times New Roman" w:cs="Times New Roman"/>
          <w:sz w:val="28"/>
          <w:szCs w:val="28"/>
          <w:lang w:eastAsia="ru-RU"/>
        </w:rPr>
        <w:t xml:space="preserve">план </w:t>
      </w:r>
      <w:r w:rsidR="001F5F1A" w:rsidRPr="00AD0221">
        <w:rPr>
          <w:rFonts w:ascii="Times New Roman" w:eastAsia="Times New Roman" w:hAnsi="Times New Roman" w:cs="Times New Roman"/>
          <w:sz w:val="28"/>
          <w:szCs w:val="28"/>
          <w:lang w:eastAsia="ru-RU"/>
        </w:rPr>
        <w:t>закуп</w:t>
      </w:r>
      <w:r w:rsidR="007242E5" w:rsidRPr="00AD0221">
        <w:rPr>
          <w:rFonts w:ascii="Times New Roman" w:eastAsia="Times New Roman" w:hAnsi="Times New Roman" w:cs="Times New Roman"/>
          <w:sz w:val="28"/>
          <w:szCs w:val="28"/>
          <w:lang w:eastAsia="ru-RU"/>
        </w:rPr>
        <w:t>ки</w:t>
      </w:r>
      <w:r w:rsidR="00167427" w:rsidRPr="00AD0221">
        <w:rPr>
          <w:rFonts w:ascii="Times New Roman" w:eastAsia="Times New Roman" w:hAnsi="Times New Roman" w:cs="Times New Roman"/>
          <w:sz w:val="28"/>
          <w:szCs w:val="28"/>
          <w:lang w:eastAsia="ru-RU"/>
        </w:rPr>
        <w:t>, в том числе</w:t>
      </w:r>
      <w:r w:rsidR="009B717F" w:rsidRPr="00AD0221">
        <w:rPr>
          <w:rFonts w:ascii="Times New Roman" w:eastAsia="Times New Roman" w:hAnsi="Times New Roman" w:cs="Times New Roman"/>
          <w:sz w:val="28"/>
          <w:szCs w:val="28"/>
          <w:lang w:eastAsia="ru-RU"/>
        </w:rPr>
        <w:t xml:space="preserve"> </w:t>
      </w:r>
      <w:r w:rsidR="00DE58CF" w:rsidRPr="00AD0221">
        <w:rPr>
          <w:rFonts w:ascii="Times New Roman" w:eastAsia="Times New Roman" w:hAnsi="Times New Roman" w:cs="Times New Roman"/>
          <w:sz w:val="28"/>
          <w:szCs w:val="28"/>
          <w:lang w:eastAsia="ru-RU"/>
        </w:rPr>
        <w:t xml:space="preserve">в </w:t>
      </w:r>
      <w:r w:rsidR="00167427" w:rsidRPr="00AD0221">
        <w:rPr>
          <w:rFonts w:ascii="Times New Roman" w:eastAsia="Times New Roman" w:hAnsi="Times New Roman" w:cs="Times New Roman"/>
          <w:sz w:val="28"/>
          <w:szCs w:val="28"/>
          <w:lang w:eastAsia="ru-RU"/>
        </w:rPr>
        <w:t>ПЗИП</w:t>
      </w:r>
      <w:r w:rsidR="00994D2F" w:rsidRPr="00AD0221">
        <w:rPr>
          <w:rFonts w:ascii="Times New Roman" w:eastAsia="Times New Roman" w:hAnsi="Times New Roman" w:cs="Times New Roman"/>
          <w:sz w:val="28"/>
          <w:szCs w:val="28"/>
          <w:lang w:eastAsia="ru-RU"/>
        </w:rPr>
        <w:t>,</w:t>
      </w:r>
      <w:r w:rsidR="00167427" w:rsidRPr="00AD0221">
        <w:rPr>
          <w:rFonts w:ascii="Times New Roman" w:eastAsia="Times New Roman" w:hAnsi="Times New Roman" w:cs="Times New Roman"/>
          <w:sz w:val="28"/>
          <w:szCs w:val="28"/>
          <w:lang w:eastAsia="ru-RU"/>
        </w:rPr>
        <w:t xml:space="preserve"> </w:t>
      </w:r>
      <w:r w:rsidR="00013390" w:rsidRPr="00AD0221">
        <w:rPr>
          <w:rFonts w:ascii="Times New Roman" w:eastAsia="Times New Roman" w:hAnsi="Times New Roman" w:cs="Times New Roman"/>
          <w:sz w:val="28"/>
          <w:szCs w:val="28"/>
          <w:lang w:eastAsia="ru-RU"/>
        </w:rPr>
        <w:t>в соответствии с Правилами формирования плана закупки</w:t>
      </w:r>
      <w:r w:rsidR="00E041FA" w:rsidRPr="00AD0221">
        <w:rPr>
          <w:rFonts w:ascii="Times New Roman" w:eastAsia="Times New Roman" w:hAnsi="Times New Roman" w:cs="Times New Roman"/>
          <w:sz w:val="28"/>
          <w:szCs w:val="28"/>
          <w:lang w:eastAsia="ru-RU"/>
        </w:rPr>
        <w:t>.</w:t>
      </w:r>
    </w:p>
    <w:p w:rsidR="00CB7593" w:rsidRPr="00AD0221" w:rsidRDefault="000F1551" w:rsidP="001F304A">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Сведения и информация об осуществлении закупок</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 том числе извещение</w:t>
      </w:r>
      <w:r w:rsidR="00061C91" w:rsidRPr="00AD0221">
        <w:rPr>
          <w:rFonts w:ascii="Times New Roman" w:eastAsia="Times New Roman" w:hAnsi="Times New Roman" w:cs="Times New Roman"/>
          <w:sz w:val="28"/>
          <w:szCs w:val="28"/>
          <w:lang w:eastAsia="ru-RU"/>
        </w:rPr>
        <w:t xml:space="preserve"> о закупке</w:t>
      </w:r>
      <w:r w:rsidRPr="00AD0221">
        <w:rPr>
          <w:rFonts w:ascii="Times New Roman" w:eastAsia="Times New Roman" w:hAnsi="Times New Roman" w:cs="Times New Roman"/>
          <w:sz w:val="28"/>
          <w:szCs w:val="28"/>
          <w:lang w:eastAsia="ru-RU"/>
        </w:rPr>
        <w:t xml:space="preserve">, </w:t>
      </w:r>
      <w:r w:rsidR="00CB7593" w:rsidRPr="00AD0221">
        <w:rPr>
          <w:rFonts w:ascii="Times New Roman" w:eastAsia="Times New Roman" w:hAnsi="Times New Roman" w:cs="Times New Roman"/>
          <w:sz w:val="28"/>
          <w:szCs w:val="28"/>
          <w:lang w:eastAsia="ru-RU"/>
        </w:rPr>
        <w:t>документация о закупке, пр</w:t>
      </w:r>
      <w:r w:rsidR="003E34C3" w:rsidRPr="00AD0221">
        <w:rPr>
          <w:rFonts w:ascii="Times New Roman" w:eastAsia="Times New Roman" w:hAnsi="Times New Roman" w:cs="Times New Roman"/>
          <w:sz w:val="28"/>
          <w:szCs w:val="28"/>
          <w:lang w:eastAsia="ru-RU"/>
        </w:rPr>
        <w:t>отоколы</w:t>
      </w:r>
      <w:r w:rsidR="00061C9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информация о заключении договоров, составляющие государственную тайну</w:t>
      </w:r>
      <w:r w:rsidR="00C57B0B" w:rsidRPr="00AD0221">
        <w:rPr>
          <w:rFonts w:ascii="Times New Roman" w:eastAsia="Times New Roman" w:hAnsi="Times New Roman" w:cs="Times New Roman"/>
          <w:sz w:val="28"/>
          <w:szCs w:val="28"/>
          <w:lang w:eastAsia="ru-RU"/>
        </w:rPr>
        <w:t>,</w:t>
      </w:r>
      <w:r w:rsidR="00380850" w:rsidRPr="00AD0221">
        <w:rPr>
          <w:rFonts w:ascii="Times New Roman" w:eastAsia="Times New Roman" w:hAnsi="Times New Roman" w:cs="Times New Roman"/>
          <w:sz w:val="28"/>
          <w:szCs w:val="28"/>
          <w:lang w:eastAsia="ru-RU"/>
        </w:rPr>
        <w:t xml:space="preserve"> </w:t>
      </w:r>
      <w:r w:rsidR="00CB7593" w:rsidRPr="00AD0221">
        <w:rPr>
          <w:rFonts w:ascii="Times New Roman" w:eastAsia="Times New Roman" w:hAnsi="Times New Roman" w:cs="Times New Roman"/>
          <w:sz w:val="28"/>
          <w:szCs w:val="28"/>
          <w:lang w:eastAsia="ru-RU"/>
        </w:rPr>
        <w:t>не размеща</w:t>
      </w:r>
      <w:r w:rsidRPr="00AD0221">
        <w:rPr>
          <w:rFonts w:ascii="Times New Roman" w:eastAsia="Times New Roman" w:hAnsi="Times New Roman" w:cs="Times New Roman"/>
          <w:sz w:val="28"/>
          <w:szCs w:val="28"/>
          <w:lang w:eastAsia="ru-RU"/>
        </w:rPr>
        <w:t>ются в ЕИС</w:t>
      </w:r>
      <w:r w:rsidR="00CB7593" w:rsidRPr="00AD0221">
        <w:rPr>
          <w:rFonts w:ascii="Times New Roman" w:eastAsia="Times New Roman" w:hAnsi="Times New Roman" w:cs="Times New Roman"/>
          <w:sz w:val="28"/>
          <w:szCs w:val="28"/>
          <w:lang w:eastAsia="ru-RU"/>
        </w:rPr>
        <w:t>.</w:t>
      </w:r>
    </w:p>
    <w:p w:rsidR="009D3ADC" w:rsidRPr="00AD0221" w:rsidRDefault="00CB7593" w:rsidP="001F304A">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 участникам процедуры закупки в дополнение к требованиям, предусмотренным</w:t>
      </w:r>
      <w:r w:rsidR="00E801C3" w:rsidRPr="00AD0221">
        <w:rPr>
          <w:rFonts w:ascii="Times New Roman" w:eastAsia="Times New Roman" w:hAnsi="Times New Roman" w:cs="Times New Roman"/>
          <w:sz w:val="28"/>
          <w:szCs w:val="28"/>
          <w:lang w:eastAsia="ru-RU"/>
        </w:rPr>
        <w:t xml:space="preserve"> главой </w:t>
      </w:r>
      <w:r w:rsidR="00210B9D" w:rsidRPr="00AD0221">
        <w:rPr>
          <w:rFonts w:ascii="Times New Roman" w:eastAsia="Times New Roman" w:hAnsi="Times New Roman" w:cs="Times New Roman"/>
          <w:sz w:val="28"/>
          <w:szCs w:val="28"/>
          <w:lang w:eastAsia="ru-RU"/>
        </w:rPr>
        <w:t>«Требования к участни</w:t>
      </w:r>
      <w:r w:rsidR="0084512D" w:rsidRPr="00AD0221">
        <w:rPr>
          <w:rFonts w:ascii="Times New Roman" w:eastAsia="Times New Roman" w:hAnsi="Times New Roman" w:cs="Times New Roman"/>
          <w:sz w:val="28"/>
          <w:szCs w:val="28"/>
          <w:lang w:eastAsia="ru-RU"/>
        </w:rPr>
        <w:t xml:space="preserve">кам </w:t>
      </w:r>
      <w:r w:rsidR="006165D5" w:rsidRPr="00AD0221">
        <w:rPr>
          <w:rFonts w:ascii="Times New Roman" w:eastAsia="Times New Roman" w:hAnsi="Times New Roman" w:cs="Times New Roman"/>
          <w:sz w:val="28"/>
          <w:szCs w:val="28"/>
          <w:lang w:eastAsia="ru-RU"/>
        </w:rPr>
        <w:t>закупки, к содержанию изв</w:t>
      </w:r>
      <w:r w:rsidR="00210B9D" w:rsidRPr="00AD0221">
        <w:rPr>
          <w:rFonts w:ascii="Times New Roman" w:eastAsia="Times New Roman" w:hAnsi="Times New Roman" w:cs="Times New Roman"/>
          <w:sz w:val="28"/>
          <w:szCs w:val="28"/>
          <w:lang w:eastAsia="ru-RU"/>
        </w:rPr>
        <w:t xml:space="preserve">ещения </w:t>
      </w:r>
      <w:r w:rsidR="00935BB7" w:rsidRPr="00AD0221">
        <w:rPr>
          <w:rFonts w:ascii="Times New Roman" w:eastAsia="Times New Roman" w:hAnsi="Times New Roman" w:cs="Times New Roman"/>
          <w:sz w:val="28"/>
          <w:szCs w:val="28"/>
          <w:lang w:eastAsia="ru-RU"/>
        </w:rPr>
        <w:t xml:space="preserve">о </w:t>
      </w:r>
      <w:r w:rsidR="00210B9D" w:rsidRPr="00AD0221">
        <w:rPr>
          <w:rFonts w:ascii="Times New Roman" w:eastAsia="Times New Roman" w:hAnsi="Times New Roman" w:cs="Times New Roman"/>
          <w:sz w:val="28"/>
          <w:szCs w:val="28"/>
          <w:lang w:eastAsia="ru-RU"/>
        </w:rPr>
        <w:t>закупк</w:t>
      </w:r>
      <w:r w:rsidR="00935BB7" w:rsidRPr="00AD0221">
        <w:rPr>
          <w:rFonts w:ascii="Times New Roman" w:eastAsia="Times New Roman" w:hAnsi="Times New Roman" w:cs="Times New Roman"/>
          <w:sz w:val="28"/>
          <w:szCs w:val="28"/>
          <w:lang w:eastAsia="ru-RU"/>
        </w:rPr>
        <w:t xml:space="preserve">е </w:t>
      </w:r>
      <w:r w:rsidR="00210B9D" w:rsidRPr="00AD0221">
        <w:rPr>
          <w:rFonts w:ascii="Times New Roman" w:eastAsia="Times New Roman" w:hAnsi="Times New Roman" w:cs="Times New Roman"/>
          <w:sz w:val="28"/>
          <w:szCs w:val="28"/>
          <w:lang w:eastAsia="ru-RU"/>
        </w:rPr>
        <w:t>и документации</w:t>
      </w:r>
      <w:r w:rsidR="009B717F" w:rsidRPr="00AD0221">
        <w:rPr>
          <w:rFonts w:ascii="Times New Roman" w:eastAsia="Times New Roman" w:hAnsi="Times New Roman" w:cs="Times New Roman"/>
          <w:sz w:val="28"/>
          <w:szCs w:val="28"/>
          <w:lang w:eastAsia="ru-RU"/>
        </w:rPr>
        <w:t xml:space="preserve"> </w:t>
      </w:r>
      <w:r w:rsidR="006165D5" w:rsidRPr="00AD0221">
        <w:rPr>
          <w:rFonts w:ascii="Times New Roman" w:eastAsia="Times New Roman" w:hAnsi="Times New Roman" w:cs="Times New Roman"/>
          <w:sz w:val="28"/>
          <w:szCs w:val="28"/>
          <w:lang w:eastAsia="ru-RU"/>
        </w:rPr>
        <w:t>о закупке,</w:t>
      </w:r>
      <w:r w:rsidR="00220CD3" w:rsidRPr="00AD0221">
        <w:rPr>
          <w:rFonts w:ascii="Times New Roman" w:eastAsia="Times New Roman" w:hAnsi="Times New Roman" w:cs="Times New Roman"/>
          <w:sz w:val="28"/>
          <w:szCs w:val="28"/>
          <w:lang w:eastAsia="ru-RU"/>
        </w:rPr>
        <w:t xml:space="preserve"> </w:t>
      </w:r>
      <w:r w:rsidR="006165D5" w:rsidRPr="00AD0221">
        <w:rPr>
          <w:rFonts w:ascii="Times New Roman" w:eastAsia="Times New Roman" w:hAnsi="Times New Roman" w:cs="Times New Roman"/>
          <w:sz w:val="28"/>
          <w:szCs w:val="28"/>
          <w:lang w:eastAsia="ru-RU"/>
        </w:rPr>
        <w:t>а также к заявке»</w:t>
      </w:r>
      <w:r w:rsidR="00E801C3" w:rsidRPr="00AD0221">
        <w:rPr>
          <w:rFonts w:ascii="Times New Roman" w:eastAsia="Times New Roman" w:hAnsi="Times New Roman" w:cs="Times New Roman"/>
          <w:sz w:val="28"/>
          <w:szCs w:val="28"/>
          <w:lang w:eastAsia="ru-RU"/>
        </w:rPr>
        <w:t xml:space="preserve"> раздела</w:t>
      </w:r>
      <w:r w:rsidR="0084512D" w:rsidRPr="00AD0221">
        <w:rPr>
          <w:rFonts w:ascii="Times New Roman" w:eastAsia="Times New Roman" w:hAnsi="Times New Roman" w:cs="Times New Roman"/>
          <w:sz w:val="28"/>
          <w:szCs w:val="28"/>
          <w:lang w:eastAsia="ru-RU"/>
        </w:rPr>
        <w:t xml:space="preserve"> </w:t>
      </w:r>
      <w:r w:rsidR="00492F43" w:rsidRPr="00AD0221">
        <w:rPr>
          <w:rFonts w:ascii="Times New Roman" w:eastAsia="Times New Roman" w:hAnsi="Times New Roman" w:cs="Times New Roman"/>
          <w:sz w:val="28"/>
          <w:szCs w:val="28"/>
          <w:lang w:eastAsia="ru-RU"/>
        </w:rPr>
        <w:t>II</w:t>
      </w:r>
      <w:r w:rsidR="006165D5" w:rsidRPr="00AD0221">
        <w:rPr>
          <w:rFonts w:ascii="Times New Roman" w:eastAsia="Times New Roman" w:hAnsi="Times New Roman" w:cs="Times New Roman"/>
          <w:sz w:val="28"/>
          <w:szCs w:val="28"/>
          <w:lang w:eastAsia="ru-RU"/>
        </w:rPr>
        <w:t xml:space="preserve"> </w:t>
      </w:r>
      <w:r w:rsidR="00C57B0B" w:rsidRPr="00AD0221">
        <w:rPr>
          <w:rFonts w:ascii="Times New Roman" w:eastAsia="Times New Roman" w:hAnsi="Times New Roman" w:cs="Times New Roman"/>
          <w:sz w:val="28"/>
          <w:szCs w:val="28"/>
          <w:lang w:eastAsia="ru-RU"/>
        </w:rPr>
        <w:t>настояще</w:t>
      </w:r>
      <w:r w:rsidR="006165D5" w:rsidRPr="00AD0221">
        <w:rPr>
          <w:rFonts w:ascii="Times New Roman" w:eastAsia="Times New Roman" w:hAnsi="Times New Roman" w:cs="Times New Roman"/>
          <w:sz w:val="28"/>
          <w:szCs w:val="28"/>
          <w:lang w:eastAsia="ru-RU"/>
        </w:rPr>
        <w:t xml:space="preserve">го </w:t>
      </w:r>
      <w:r w:rsidRPr="00AD0221">
        <w:rPr>
          <w:rFonts w:ascii="Times New Roman" w:eastAsia="Times New Roman" w:hAnsi="Times New Roman" w:cs="Times New Roman"/>
          <w:sz w:val="28"/>
          <w:szCs w:val="28"/>
          <w:lang w:eastAsia="ru-RU"/>
        </w:rPr>
        <w:t>Положения</w:t>
      </w:r>
      <w:r w:rsidR="0084512D" w:rsidRPr="00AD0221">
        <w:rPr>
          <w:rFonts w:ascii="Times New Roman" w:eastAsia="Times New Roman" w:hAnsi="Times New Roman" w:cs="Times New Roman"/>
          <w:sz w:val="28"/>
          <w:szCs w:val="28"/>
          <w:lang w:eastAsia="ru-RU"/>
        </w:rPr>
        <w:t xml:space="preserve"> </w:t>
      </w:r>
      <w:r w:rsidR="009D3ADC" w:rsidRPr="00AD0221">
        <w:rPr>
          <w:rFonts w:ascii="Times New Roman" w:eastAsia="Times New Roman" w:hAnsi="Times New Roman" w:cs="Times New Roman"/>
          <w:sz w:val="28"/>
          <w:szCs w:val="28"/>
          <w:lang w:eastAsia="ru-RU"/>
        </w:rPr>
        <w:t>о закупке</w:t>
      </w:r>
      <w:r w:rsidRPr="00AD0221">
        <w:rPr>
          <w:rFonts w:ascii="Times New Roman" w:eastAsia="Times New Roman" w:hAnsi="Times New Roman" w:cs="Times New Roman"/>
          <w:sz w:val="28"/>
          <w:szCs w:val="28"/>
          <w:lang w:eastAsia="ru-RU"/>
        </w:rPr>
        <w:t>, устанавливается требование о наличии у них лицензии на проведение работ с использованием сведений,</w:t>
      </w:r>
      <w:r w:rsidR="006165D5"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составляющих государственную тайну</w:t>
      </w:r>
      <w:r w:rsidR="009D3ADC" w:rsidRPr="00AD0221">
        <w:rPr>
          <w:rFonts w:ascii="Times New Roman" w:eastAsia="Times New Roman" w:hAnsi="Times New Roman" w:cs="Times New Roman"/>
          <w:sz w:val="28"/>
          <w:szCs w:val="28"/>
          <w:lang w:eastAsia="ru-RU"/>
        </w:rPr>
        <w:t>, в соответствии с требованиями Закона Российско</w:t>
      </w:r>
      <w:r w:rsidR="00C57B0B" w:rsidRPr="00AD0221">
        <w:rPr>
          <w:rFonts w:ascii="Times New Roman" w:eastAsia="Times New Roman" w:hAnsi="Times New Roman" w:cs="Times New Roman"/>
          <w:sz w:val="28"/>
          <w:szCs w:val="28"/>
          <w:lang w:eastAsia="ru-RU"/>
        </w:rPr>
        <w:t>й Федерации от 21 июля 1993 </w:t>
      </w:r>
      <w:r w:rsidR="008E57F1" w:rsidRPr="00AD0221">
        <w:rPr>
          <w:rFonts w:ascii="Times New Roman" w:eastAsia="Times New Roman" w:hAnsi="Times New Roman" w:cs="Times New Roman"/>
          <w:sz w:val="28"/>
          <w:szCs w:val="28"/>
          <w:lang w:eastAsia="ru-RU"/>
        </w:rPr>
        <w:t>г.</w:t>
      </w:r>
      <w:r w:rsidR="00935F30" w:rsidRPr="00AD0221">
        <w:rPr>
          <w:rFonts w:ascii="Times New Roman" w:eastAsia="Times New Roman" w:hAnsi="Times New Roman" w:cs="Times New Roman"/>
          <w:sz w:val="28"/>
          <w:szCs w:val="28"/>
          <w:lang w:eastAsia="ru-RU"/>
        </w:rPr>
        <w:t xml:space="preserve"> </w:t>
      </w:r>
      <w:r w:rsidR="00492F43" w:rsidRPr="00AD0221">
        <w:rPr>
          <w:rFonts w:ascii="Times New Roman" w:eastAsia="Times New Roman" w:hAnsi="Times New Roman" w:cs="Times New Roman"/>
          <w:sz w:val="28"/>
          <w:szCs w:val="28"/>
          <w:lang w:eastAsia="ru-RU"/>
        </w:rPr>
        <w:t>№ </w:t>
      </w:r>
      <w:r w:rsidR="008E57F1" w:rsidRPr="00AD0221">
        <w:rPr>
          <w:rFonts w:ascii="Times New Roman" w:eastAsia="Times New Roman" w:hAnsi="Times New Roman" w:cs="Times New Roman"/>
          <w:sz w:val="28"/>
          <w:szCs w:val="28"/>
          <w:lang w:eastAsia="ru-RU"/>
        </w:rPr>
        <w:t>5485-1 «О государственной тайне».</w:t>
      </w:r>
      <w:r w:rsidR="009D3ADC" w:rsidRPr="00AD0221">
        <w:rPr>
          <w:rFonts w:ascii="Times New Roman" w:eastAsia="Times New Roman" w:hAnsi="Times New Roman" w:cs="Times New Roman"/>
          <w:sz w:val="28"/>
          <w:szCs w:val="28"/>
          <w:lang w:eastAsia="ru-RU"/>
        </w:rPr>
        <w:t xml:space="preserve"> </w:t>
      </w:r>
    </w:p>
    <w:p w:rsidR="00E94467" w:rsidRPr="00AD0221" w:rsidRDefault="0064685B" w:rsidP="00EA2398">
      <w:pPr>
        <w:widowControl w:val="0"/>
        <w:autoSpaceDE w:val="0"/>
        <w:autoSpaceDN w:val="0"/>
        <w:spacing w:before="240" w:line="235" w:lineRule="auto"/>
        <w:jc w:val="center"/>
        <w:outlineLvl w:val="1"/>
        <w:rPr>
          <w:rFonts w:ascii="Times New Roman" w:eastAsia="Times New Roman" w:hAnsi="Times New Roman" w:cs="Times New Roman"/>
          <w:b/>
          <w:sz w:val="28"/>
          <w:szCs w:val="28"/>
          <w:lang w:eastAsia="ru-RU"/>
        </w:rPr>
      </w:pPr>
      <w:bookmarkStart w:id="19" w:name="P2193"/>
      <w:bookmarkStart w:id="20" w:name="P2281"/>
      <w:bookmarkEnd w:id="19"/>
      <w:bookmarkEnd w:id="20"/>
      <w:r w:rsidRPr="00AD0221">
        <w:rPr>
          <w:rFonts w:ascii="Times New Roman" w:eastAsia="Times New Roman" w:hAnsi="Times New Roman" w:cs="Times New Roman"/>
          <w:b/>
          <w:sz w:val="28"/>
          <w:szCs w:val="28"/>
          <w:lang w:eastAsia="ru-RU"/>
        </w:rPr>
        <w:t>VI</w:t>
      </w:r>
      <w:r w:rsidR="00492F43" w:rsidRPr="00AD0221">
        <w:rPr>
          <w:rFonts w:ascii="Times New Roman" w:hAnsi="Times New Roman" w:cs="Times New Roman"/>
          <w:b/>
          <w:sz w:val="28"/>
          <w:szCs w:val="28"/>
          <w:lang w:val="en-US"/>
        </w:rPr>
        <w:t>I</w:t>
      </w:r>
      <w:r w:rsidRPr="00AD0221">
        <w:rPr>
          <w:rFonts w:ascii="Times New Roman" w:eastAsia="Times New Roman" w:hAnsi="Times New Roman" w:cs="Times New Roman"/>
          <w:b/>
          <w:sz w:val="28"/>
          <w:szCs w:val="28"/>
          <w:lang w:eastAsia="ru-RU"/>
        </w:rPr>
        <w:t xml:space="preserve">. </w:t>
      </w:r>
      <w:r w:rsidR="00922AAB" w:rsidRPr="00AD0221">
        <w:rPr>
          <w:rFonts w:ascii="Times New Roman" w:eastAsia="Times New Roman" w:hAnsi="Times New Roman" w:cs="Times New Roman"/>
          <w:b/>
          <w:sz w:val="28"/>
          <w:szCs w:val="28"/>
          <w:lang w:eastAsia="ru-RU"/>
        </w:rPr>
        <w:t xml:space="preserve">ПОРЯДОК ЗАКЛЮЧЕНИЯ И ИСПОЛНЕНИЯ </w:t>
      </w:r>
      <w:r w:rsidR="00922AAB" w:rsidRPr="00AD0221">
        <w:rPr>
          <w:rFonts w:ascii="Times New Roman" w:eastAsia="Times New Roman" w:hAnsi="Times New Roman" w:cs="Times New Roman"/>
          <w:b/>
          <w:sz w:val="28"/>
          <w:szCs w:val="28"/>
          <w:lang w:eastAsia="ru-RU"/>
        </w:rPr>
        <w:br/>
        <w:t>ДОГОВОРА</w:t>
      </w:r>
    </w:p>
    <w:p w:rsidR="0064685B" w:rsidRPr="00AD0221" w:rsidRDefault="0064685B" w:rsidP="001F304A">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Договор по результатам </w:t>
      </w:r>
      <w:r w:rsidR="009B717F" w:rsidRPr="00AD0221">
        <w:rPr>
          <w:rFonts w:ascii="Times New Roman" w:eastAsia="Times New Roman" w:hAnsi="Times New Roman" w:cs="Times New Roman"/>
          <w:sz w:val="28"/>
          <w:szCs w:val="28"/>
          <w:lang w:eastAsia="ru-RU"/>
        </w:rPr>
        <w:t xml:space="preserve">закупки, за исключением закупки </w:t>
      </w:r>
      <w:r w:rsidRPr="00AD0221">
        <w:rPr>
          <w:rFonts w:ascii="Times New Roman" w:eastAsia="Times New Roman" w:hAnsi="Times New Roman" w:cs="Times New Roman"/>
          <w:sz w:val="28"/>
          <w:szCs w:val="28"/>
          <w:lang w:eastAsia="ru-RU"/>
        </w:rPr>
        <w:t>у единственного поставщика (</w:t>
      </w:r>
      <w:r w:rsidR="00EC1EFF" w:rsidRPr="00AD0221">
        <w:rPr>
          <w:rFonts w:ascii="Times New Roman" w:eastAsia="Times New Roman" w:hAnsi="Times New Roman" w:cs="Times New Roman"/>
          <w:sz w:val="28"/>
          <w:szCs w:val="28"/>
          <w:lang w:eastAsia="ru-RU"/>
        </w:rPr>
        <w:t xml:space="preserve">исполнителя, </w:t>
      </w:r>
      <w:r w:rsidRPr="00AD0221">
        <w:rPr>
          <w:rFonts w:ascii="Times New Roman" w:eastAsia="Times New Roman" w:hAnsi="Times New Roman" w:cs="Times New Roman"/>
          <w:sz w:val="28"/>
          <w:szCs w:val="28"/>
          <w:lang w:eastAsia="ru-RU"/>
        </w:rPr>
        <w:t>подрядчика), заключается не ранее чем через</w:t>
      </w:r>
      <w:r w:rsidR="00CD2C11" w:rsidRPr="00AD0221">
        <w:rPr>
          <w:rFonts w:ascii="Times New Roman" w:eastAsia="Times New Roman" w:hAnsi="Times New Roman" w:cs="Times New Roman"/>
          <w:sz w:val="28"/>
          <w:szCs w:val="28"/>
          <w:lang w:eastAsia="ru-RU"/>
        </w:rPr>
        <w:t xml:space="preserve"> </w:t>
      </w:r>
      <w:r w:rsidR="005D0D19" w:rsidRPr="00AD0221">
        <w:rPr>
          <w:rFonts w:ascii="Times New Roman" w:eastAsia="Times New Roman" w:hAnsi="Times New Roman" w:cs="Times New Roman"/>
          <w:sz w:val="28"/>
          <w:szCs w:val="28"/>
          <w:lang w:eastAsia="ru-RU"/>
        </w:rPr>
        <w:t>10</w:t>
      </w:r>
      <w:r w:rsidR="009B717F" w:rsidRPr="00AD0221">
        <w:rPr>
          <w:rFonts w:ascii="Times New Roman" w:eastAsia="Times New Roman" w:hAnsi="Times New Roman" w:cs="Times New Roman"/>
          <w:sz w:val="28"/>
          <w:szCs w:val="28"/>
          <w:lang w:eastAsia="ru-RU"/>
        </w:rPr>
        <w:t xml:space="preserve"> дней и не позднее чем через </w:t>
      </w:r>
      <w:r w:rsidR="005D0D19" w:rsidRPr="00AD0221">
        <w:rPr>
          <w:rFonts w:ascii="Times New Roman" w:eastAsia="Times New Roman" w:hAnsi="Times New Roman" w:cs="Times New Roman"/>
          <w:sz w:val="28"/>
          <w:szCs w:val="28"/>
          <w:lang w:eastAsia="ru-RU"/>
        </w:rPr>
        <w:t>20</w:t>
      </w:r>
      <w:r w:rsidR="00CD2C1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дней с</w:t>
      </w:r>
      <w:r w:rsidR="00AF707A" w:rsidRPr="00AD0221">
        <w:rPr>
          <w:rFonts w:ascii="Times New Roman" w:eastAsia="Times New Roman" w:hAnsi="Times New Roman" w:cs="Times New Roman"/>
          <w:sz w:val="28"/>
          <w:szCs w:val="28"/>
          <w:lang w:eastAsia="ru-RU"/>
        </w:rPr>
        <w:t xml:space="preserve">о дня </w:t>
      </w:r>
      <w:r w:rsidRPr="00AD0221">
        <w:rPr>
          <w:rFonts w:ascii="Times New Roman" w:eastAsia="Times New Roman" w:hAnsi="Times New Roman" w:cs="Times New Roman"/>
          <w:sz w:val="28"/>
          <w:szCs w:val="28"/>
          <w:lang w:eastAsia="ru-RU"/>
        </w:rPr>
        <w:t xml:space="preserve">размещения в </w:t>
      </w:r>
      <w:r w:rsidR="00CD2C11" w:rsidRPr="00AD0221">
        <w:rPr>
          <w:rFonts w:ascii="Times New Roman" w:eastAsia="Times New Roman" w:hAnsi="Times New Roman" w:cs="Times New Roman"/>
          <w:sz w:val="28"/>
          <w:szCs w:val="28"/>
          <w:lang w:eastAsia="ru-RU"/>
        </w:rPr>
        <w:t>ЕИС</w:t>
      </w:r>
      <w:r w:rsidRPr="00AD0221">
        <w:rPr>
          <w:rFonts w:ascii="Times New Roman" w:eastAsia="Times New Roman" w:hAnsi="Times New Roman" w:cs="Times New Roman"/>
          <w:sz w:val="28"/>
          <w:szCs w:val="28"/>
          <w:lang w:eastAsia="ru-RU"/>
        </w:rPr>
        <w:t xml:space="preserve"> итогового протокола, составленного по результатам закупки. В случае необходимости одобрения органом управления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ика в соответствии с </w:t>
      </w:r>
      <w:r w:rsidR="00CD2C11" w:rsidRPr="00AD0221">
        <w:rPr>
          <w:rFonts w:ascii="Times New Roman" w:eastAsia="Times New Roman" w:hAnsi="Times New Roman" w:cs="Times New Roman"/>
          <w:sz w:val="28"/>
          <w:szCs w:val="28"/>
          <w:lang w:eastAsia="ru-RU"/>
        </w:rPr>
        <w:t>З</w:t>
      </w:r>
      <w:r w:rsidRPr="00AD0221">
        <w:rPr>
          <w:rFonts w:ascii="Times New Roman" w:eastAsia="Times New Roman" w:hAnsi="Times New Roman" w:cs="Times New Roman"/>
          <w:sz w:val="28"/>
          <w:szCs w:val="28"/>
          <w:lang w:eastAsia="ru-RU"/>
        </w:rPr>
        <w:t>аконодательством</w:t>
      </w:r>
      <w:r w:rsidR="00AF0C3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заключения до</w:t>
      </w:r>
      <w:r w:rsidR="001814BF" w:rsidRPr="00AD0221">
        <w:rPr>
          <w:rFonts w:ascii="Times New Roman" w:eastAsia="Times New Roman" w:hAnsi="Times New Roman" w:cs="Times New Roman"/>
          <w:sz w:val="28"/>
          <w:szCs w:val="28"/>
          <w:lang w:eastAsia="ru-RU"/>
        </w:rPr>
        <w:t>говора ил</w:t>
      </w:r>
      <w:r w:rsidR="008C319E" w:rsidRPr="00AD0221">
        <w:rPr>
          <w:rFonts w:ascii="Times New Roman" w:eastAsia="Times New Roman" w:hAnsi="Times New Roman" w:cs="Times New Roman"/>
          <w:sz w:val="28"/>
          <w:szCs w:val="28"/>
          <w:lang w:eastAsia="ru-RU"/>
        </w:rPr>
        <w:t xml:space="preserve">и в случае обжалования </w:t>
      </w:r>
      <w:r w:rsidRPr="00AD0221">
        <w:rPr>
          <w:rFonts w:ascii="Times New Roman" w:eastAsia="Times New Roman" w:hAnsi="Times New Roman" w:cs="Times New Roman"/>
          <w:sz w:val="28"/>
          <w:szCs w:val="28"/>
          <w:lang w:eastAsia="ru-RU"/>
        </w:rPr>
        <w:t xml:space="preserve">в антимонопольном органе действий (бездействия) </w:t>
      </w:r>
      <w:r w:rsidR="00FD3DE1" w:rsidRPr="00AD0221">
        <w:rPr>
          <w:rFonts w:ascii="Times New Roman" w:eastAsia="Times New Roman" w:hAnsi="Times New Roman" w:cs="Times New Roman"/>
          <w:sz w:val="28"/>
          <w:szCs w:val="28"/>
          <w:lang w:eastAsia="ru-RU"/>
        </w:rPr>
        <w:t>Заказч</w:t>
      </w:r>
      <w:r w:rsidR="008C319E" w:rsidRPr="00AD0221">
        <w:rPr>
          <w:rFonts w:ascii="Times New Roman" w:eastAsia="Times New Roman" w:hAnsi="Times New Roman" w:cs="Times New Roman"/>
          <w:sz w:val="28"/>
          <w:szCs w:val="28"/>
          <w:lang w:eastAsia="ru-RU"/>
        </w:rPr>
        <w:t xml:space="preserve">ика, </w:t>
      </w:r>
      <w:r w:rsidRPr="00AD0221">
        <w:rPr>
          <w:rFonts w:ascii="Times New Roman" w:eastAsia="Times New Roman" w:hAnsi="Times New Roman" w:cs="Times New Roman"/>
          <w:sz w:val="28"/>
          <w:szCs w:val="28"/>
          <w:lang w:eastAsia="ru-RU"/>
        </w:rPr>
        <w:t xml:space="preserve">комиссии, оператора </w:t>
      </w:r>
      <w:r w:rsidR="000252D5"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договор должен быть заключен не позднее чем через пять дней с</w:t>
      </w:r>
      <w:r w:rsidR="00AF707A" w:rsidRPr="00AD0221">
        <w:rPr>
          <w:rFonts w:ascii="Times New Roman" w:eastAsia="Times New Roman" w:hAnsi="Times New Roman" w:cs="Times New Roman"/>
          <w:sz w:val="28"/>
          <w:szCs w:val="28"/>
          <w:lang w:eastAsia="ru-RU"/>
        </w:rPr>
        <w:t xml:space="preserve">о дня </w:t>
      </w:r>
      <w:r w:rsidRPr="00AD0221">
        <w:rPr>
          <w:rFonts w:ascii="Times New Roman" w:eastAsia="Times New Roman" w:hAnsi="Times New Roman" w:cs="Times New Roman"/>
          <w:sz w:val="28"/>
          <w:szCs w:val="28"/>
          <w:lang w:eastAsia="ru-RU"/>
        </w:rPr>
        <w:t>указанного одобрения или вынесения решения антимонопольного органа по р</w:t>
      </w:r>
      <w:r w:rsidR="00237787" w:rsidRPr="00AD0221">
        <w:rPr>
          <w:rFonts w:ascii="Times New Roman" w:eastAsia="Times New Roman" w:hAnsi="Times New Roman" w:cs="Times New Roman"/>
          <w:sz w:val="28"/>
          <w:szCs w:val="28"/>
          <w:lang w:eastAsia="ru-RU"/>
        </w:rPr>
        <w:t>езультатам обжалования действий</w:t>
      </w:r>
      <w:r w:rsidR="00AF0C3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(бездействия)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ика, комиссии, оператора </w:t>
      </w:r>
      <w:r w:rsidR="000252D5"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w:t>
      </w:r>
    </w:p>
    <w:p w:rsidR="0064685B" w:rsidRPr="00AD0221" w:rsidRDefault="00844E89"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w:t>
      </w:r>
      <w:r w:rsidR="0064685B" w:rsidRPr="00AD0221">
        <w:rPr>
          <w:rFonts w:ascii="Times New Roman" w:eastAsia="Times New Roman" w:hAnsi="Times New Roman" w:cs="Times New Roman"/>
          <w:sz w:val="28"/>
          <w:szCs w:val="28"/>
          <w:lang w:eastAsia="ru-RU"/>
        </w:rPr>
        <w:t xml:space="preserve"> если договор по результатам закупки в электронной форме заключается с использованием программно</w:t>
      </w:r>
      <w:r w:rsidR="008026AF" w:rsidRPr="00AD0221">
        <w:rPr>
          <w:rFonts w:ascii="Times New Roman" w:eastAsia="Times New Roman" w:hAnsi="Times New Roman" w:cs="Times New Roman"/>
          <w:sz w:val="28"/>
          <w:szCs w:val="28"/>
          <w:lang w:eastAsia="ru-RU"/>
        </w:rPr>
        <w:t>-</w:t>
      </w:r>
      <w:r w:rsidR="0064685B" w:rsidRPr="00AD0221">
        <w:rPr>
          <w:rFonts w:ascii="Times New Roman" w:eastAsia="Times New Roman" w:hAnsi="Times New Roman" w:cs="Times New Roman"/>
          <w:sz w:val="28"/>
          <w:szCs w:val="28"/>
          <w:lang w:eastAsia="ru-RU"/>
        </w:rPr>
        <w:t xml:space="preserve">аппаратных средств </w:t>
      </w:r>
      <w:r w:rsidR="000252D5" w:rsidRPr="00AD0221">
        <w:rPr>
          <w:rFonts w:ascii="Times New Roman" w:eastAsia="Times New Roman" w:hAnsi="Times New Roman" w:cs="Times New Roman"/>
          <w:sz w:val="28"/>
          <w:szCs w:val="28"/>
          <w:lang w:eastAsia="ru-RU"/>
        </w:rPr>
        <w:t>ЭП</w:t>
      </w:r>
      <w:r w:rsidR="0064685B" w:rsidRPr="00AD0221">
        <w:rPr>
          <w:rFonts w:ascii="Times New Roman" w:eastAsia="Times New Roman" w:hAnsi="Times New Roman" w:cs="Times New Roman"/>
          <w:sz w:val="28"/>
          <w:szCs w:val="28"/>
          <w:lang w:eastAsia="ru-RU"/>
        </w:rPr>
        <w:t xml:space="preserve">, </w:t>
      </w:r>
      <w:r w:rsidR="00FD3DE1"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ик направ</w:t>
      </w:r>
      <w:r w:rsidR="008026AF" w:rsidRPr="00AD0221">
        <w:rPr>
          <w:rFonts w:ascii="Times New Roman" w:eastAsia="Times New Roman" w:hAnsi="Times New Roman" w:cs="Times New Roman"/>
          <w:sz w:val="28"/>
          <w:szCs w:val="28"/>
          <w:lang w:eastAsia="ru-RU"/>
        </w:rPr>
        <w:t>ляет проект договора участнику</w:t>
      </w:r>
      <w:r w:rsidR="005F6E44" w:rsidRPr="00AD0221">
        <w:rPr>
          <w:rFonts w:ascii="Times New Roman" w:eastAsia="Times New Roman" w:hAnsi="Times New Roman" w:cs="Times New Roman"/>
          <w:sz w:val="28"/>
          <w:szCs w:val="28"/>
          <w:lang w:eastAsia="ru-RU"/>
        </w:rPr>
        <w:t xml:space="preserve"> закупки</w:t>
      </w:r>
      <w:r w:rsidR="008026AF" w:rsidRPr="00AD0221">
        <w:rPr>
          <w:rFonts w:ascii="Times New Roman" w:eastAsia="Times New Roman" w:hAnsi="Times New Roman" w:cs="Times New Roman"/>
          <w:sz w:val="28"/>
          <w:szCs w:val="28"/>
          <w:lang w:eastAsia="ru-RU"/>
        </w:rPr>
        <w:t xml:space="preserve">, </w:t>
      </w:r>
      <w:r w:rsidR="0064685B" w:rsidRPr="00AD0221">
        <w:rPr>
          <w:rFonts w:ascii="Times New Roman" w:eastAsia="Times New Roman" w:hAnsi="Times New Roman" w:cs="Times New Roman"/>
          <w:sz w:val="28"/>
          <w:szCs w:val="28"/>
          <w:lang w:eastAsia="ru-RU"/>
        </w:rPr>
        <w:t>с которым такой договор заключается, в течение пяти</w:t>
      </w:r>
      <w:r w:rsidR="008026AF" w:rsidRPr="00AD0221">
        <w:rPr>
          <w:rFonts w:ascii="Times New Roman" w:eastAsia="Times New Roman" w:hAnsi="Times New Roman" w:cs="Times New Roman"/>
          <w:sz w:val="28"/>
          <w:szCs w:val="28"/>
          <w:lang w:eastAsia="ru-RU"/>
        </w:rPr>
        <w:t xml:space="preserve"> дней </w:t>
      </w:r>
      <w:r w:rsidR="0064685B" w:rsidRPr="00AD0221">
        <w:rPr>
          <w:rFonts w:ascii="Times New Roman" w:eastAsia="Times New Roman" w:hAnsi="Times New Roman" w:cs="Times New Roman"/>
          <w:sz w:val="28"/>
          <w:szCs w:val="28"/>
          <w:lang w:eastAsia="ru-RU"/>
        </w:rPr>
        <w:t xml:space="preserve">со дня размещения в </w:t>
      </w:r>
      <w:r w:rsidR="00D21EB7" w:rsidRPr="00AD0221">
        <w:rPr>
          <w:rFonts w:ascii="Times New Roman" w:eastAsia="Times New Roman" w:hAnsi="Times New Roman" w:cs="Times New Roman"/>
          <w:sz w:val="28"/>
          <w:szCs w:val="28"/>
          <w:lang w:eastAsia="ru-RU"/>
        </w:rPr>
        <w:t>ЕИС</w:t>
      </w:r>
      <w:r w:rsidR="0064685B" w:rsidRPr="00AD0221">
        <w:rPr>
          <w:rFonts w:ascii="Times New Roman" w:eastAsia="Times New Roman" w:hAnsi="Times New Roman" w:cs="Times New Roman"/>
          <w:sz w:val="28"/>
          <w:szCs w:val="28"/>
          <w:lang w:eastAsia="ru-RU"/>
        </w:rPr>
        <w:t xml:space="preserve"> ит</w:t>
      </w:r>
      <w:r w:rsidR="00666DF7" w:rsidRPr="00AD0221">
        <w:rPr>
          <w:rFonts w:ascii="Times New Roman" w:eastAsia="Times New Roman" w:hAnsi="Times New Roman" w:cs="Times New Roman"/>
          <w:sz w:val="28"/>
          <w:szCs w:val="28"/>
          <w:lang w:eastAsia="ru-RU"/>
        </w:rPr>
        <w:t>огового протокола.</w:t>
      </w:r>
      <w:r w:rsidR="0084691F" w:rsidRPr="00AD0221">
        <w:rPr>
          <w:rFonts w:ascii="Times New Roman" w:eastAsia="Times New Roman" w:hAnsi="Times New Roman" w:cs="Times New Roman"/>
          <w:sz w:val="28"/>
          <w:szCs w:val="28"/>
          <w:lang w:eastAsia="ru-RU"/>
        </w:rPr>
        <w:t xml:space="preserve"> </w:t>
      </w:r>
      <w:r w:rsidR="001814BF" w:rsidRPr="00AD0221">
        <w:rPr>
          <w:rFonts w:ascii="Times New Roman" w:eastAsia="Times New Roman" w:hAnsi="Times New Roman" w:cs="Times New Roman"/>
          <w:sz w:val="28"/>
          <w:szCs w:val="28"/>
          <w:lang w:eastAsia="ru-RU"/>
        </w:rPr>
        <w:t>Последу</w:t>
      </w:r>
      <w:r w:rsidR="005F6E44" w:rsidRPr="00AD0221">
        <w:rPr>
          <w:rFonts w:ascii="Times New Roman" w:eastAsia="Times New Roman" w:hAnsi="Times New Roman" w:cs="Times New Roman"/>
          <w:sz w:val="28"/>
          <w:szCs w:val="28"/>
          <w:lang w:eastAsia="ru-RU"/>
        </w:rPr>
        <w:t>ющий</w:t>
      </w:r>
      <w:r w:rsidR="004F6E83" w:rsidRPr="00AD0221">
        <w:rPr>
          <w:rFonts w:ascii="Times New Roman" w:eastAsia="Times New Roman" w:hAnsi="Times New Roman" w:cs="Times New Roman"/>
          <w:sz w:val="28"/>
          <w:szCs w:val="28"/>
          <w:lang w:eastAsia="ru-RU"/>
        </w:rPr>
        <w:t xml:space="preserve"> </w:t>
      </w:r>
      <w:r w:rsidR="0064685B" w:rsidRPr="00AD0221">
        <w:rPr>
          <w:rFonts w:ascii="Times New Roman" w:eastAsia="Times New Roman" w:hAnsi="Times New Roman" w:cs="Times New Roman"/>
          <w:sz w:val="28"/>
          <w:szCs w:val="28"/>
          <w:lang w:eastAsia="ru-RU"/>
        </w:rPr>
        <w:t xml:space="preserve">обмен электронными документами между </w:t>
      </w:r>
      <w:r w:rsidR="00FD3DE1" w:rsidRPr="00AD0221">
        <w:rPr>
          <w:rFonts w:ascii="Times New Roman" w:eastAsia="Times New Roman" w:hAnsi="Times New Roman" w:cs="Times New Roman"/>
          <w:sz w:val="28"/>
          <w:szCs w:val="28"/>
          <w:lang w:eastAsia="ru-RU"/>
        </w:rPr>
        <w:t>Заказч</w:t>
      </w:r>
      <w:r w:rsidR="00710B8E" w:rsidRPr="00AD0221">
        <w:rPr>
          <w:rFonts w:ascii="Times New Roman" w:eastAsia="Times New Roman" w:hAnsi="Times New Roman" w:cs="Times New Roman"/>
          <w:sz w:val="28"/>
          <w:szCs w:val="28"/>
          <w:lang w:eastAsia="ru-RU"/>
        </w:rPr>
        <w:t>и</w:t>
      </w:r>
      <w:r w:rsidR="00666DF7" w:rsidRPr="00AD0221">
        <w:rPr>
          <w:rFonts w:ascii="Times New Roman" w:eastAsia="Times New Roman" w:hAnsi="Times New Roman" w:cs="Times New Roman"/>
          <w:sz w:val="28"/>
          <w:szCs w:val="28"/>
          <w:lang w:eastAsia="ru-RU"/>
        </w:rPr>
        <w:t xml:space="preserve">ком </w:t>
      </w:r>
      <w:r w:rsidR="0064685B" w:rsidRPr="00AD0221">
        <w:rPr>
          <w:rFonts w:ascii="Times New Roman" w:eastAsia="Times New Roman" w:hAnsi="Times New Roman" w:cs="Times New Roman"/>
          <w:sz w:val="28"/>
          <w:szCs w:val="28"/>
          <w:lang w:eastAsia="ru-RU"/>
        </w:rPr>
        <w:t>и участником закупки при зак</w:t>
      </w:r>
      <w:r w:rsidR="00710B8E" w:rsidRPr="00AD0221">
        <w:rPr>
          <w:rFonts w:ascii="Times New Roman" w:eastAsia="Times New Roman" w:hAnsi="Times New Roman" w:cs="Times New Roman"/>
          <w:sz w:val="28"/>
          <w:szCs w:val="28"/>
          <w:lang w:eastAsia="ru-RU"/>
        </w:rPr>
        <w:t>лючении договора осуществляет</w:t>
      </w:r>
      <w:r w:rsidR="00666DF7" w:rsidRPr="00AD0221">
        <w:rPr>
          <w:rFonts w:ascii="Times New Roman" w:eastAsia="Times New Roman" w:hAnsi="Times New Roman" w:cs="Times New Roman"/>
          <w:sz w:val="28"/>
          <w:szCs w:val="28"/>
          <w:lang w:eastAsia="ru-RU"/>
        </w:rPr>
        <w:t xml:space="preserve">ся </w:t>
      </w:r>
      <w:r w:rsidR="0064685B" w:rsidRPr="00AD0221">
        <w:rPr>
          <w:rFonts w:ascii="Times New Roman" w:eastAsia="Times New Roman" w:hAnsi="Times New Roman" w:cs="Times New Roman"/>
          <w:sz w:val="28"/>
          <w:szCs w:val="28"/>
          <w:lang w:eastAsia="ru-RU"/>
        </w:rPr>
        <w:t xml:space="preserve">в </w:t>
      </w:r>
      <w:r w:rsidR="008C319E" w:rsidRPr="00AD0221">
        <w:rPr>
          <w:rFonts w:ascii="Times New Roman" w:eastAsia="Times New Roman" w:hAnsi="Times New Roman" w:cs="Times New Roman"/>
          <w:sz w:val="28"/>
          <w:szCs w:val="28"/>
          <w:lang w:eastAsia="ru-RU"/>
        </w:rPr>
        <w:t>трех</w:t>
      </w:r>
      <w:r w:rsidR="0064685B" w:rsidRPr="00AD0221">
        <w:rPr>
          <w:rFonts w:ascii="Times New Roman" w:eastAsia="Times New Roman" w:hAnsi="Times New Roman" w:cs="Times New Roman"/>
          <w:sz w:val="28"/>
          <w:szCs w:val="28"/>
          <w:lang w:eastAsia="ru-RU"/>
        </w:rPr>
        <w:t>дневный срок с соблюдением общег</w:t>
      </w:r>
      <w:r w:rsidR="00572E90" w:rsidRPr="00AD0221">
        <w:rPr>
          <w:rFonts w:ascii="Times New Roman" w:eastAsia="Times New Roman" w:hAnsi="Times New Roman" w:cs="Times New Roman"/>
          <w:sz w:val="28"/>
          <w:szCs w:val="28"/>
          <w:lang w:eastAsia="ru-RU"/>
        </w:rPr>
        <w:t>о срока для заключения договора</w:t>
      </w:r>
      <w:r w:rsidR="0064685B" w:rsidRPr="00AD0221">
        <w:rPr>
          <w:rFonts w:ascii="Times New Roman" w:eastAsia="Times New Roman" w:hAnsi="Times New Roman" w:cs="Times New Roman"/>
          <w:sz w:val="28"/>
          <w:szCs w:val="28"/>
          <w:lang w:eastAsia="ru-RU"/>
        </w:rPr>
        <w:t>.</w:t>
      </w:r>
    </w:p>
    <w:p w:rsidR="0064685B" w:rsidRPr="00AD0221" w:rsidRDefault="0064685B"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Договор с участником закупки, обязанным заклю</w:t>
      </w:r>
      <w:r w:rsidR="009B717F" w:rsidRPr="00AD0221">
        <w:rPr>
          <w:rFonts w:ascii="Times New Roman" w:eastAsia="Times New Roman" w:hAnsi="Times New Roman" w:cs="Times New Roman"/>
          <w:sz w:val="28"/>
          <w:szCs w:val="28"/>
          <w:lang w:eastAsia="ru-RU"/>
        </w:rPr>
        <w:t xml:space="preserve">чить </w:t>
      </w:r>
      <w:r w:rsidRPr="00AD0221">
        <w:rPr>
          <w:rFonts w:ascii="Times New Roman" w:eastAsia="Times New Roman" w:hAnsi="Times New Roman" w:cs="Times New Roman"/>
          <w:sz w:val="28"/>
          <w:szCs w:val="28"/>
          <w:lang w:eastAsia="ru-RU"/>
        </w:rPr>
        <w:t>договор, заключается после предоставления таким участником обеспечения исполнения договора, соответствующего требованиям документации о закупке, извещения о проведении запроса</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котировок (если требование о предоставлении обеспечения</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исполнения договора было предусмотрено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в документации о закупке, извещении о проведении запроса котировок).</w:t>
      </w:r>
    </w:p>
    <w:p w:rsidR="00D21EB7" w:rsidRPr="00AD0221" w:rsidRDefault="0064685B"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если участник закупки, обязанный заключить</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договор, не представил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ику в срок, установленный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подпи</w:t>
      </w:r>
      <w:r w:rsidR="0023648A" w:rsidRPr="00AD0221">
        <w:rPr>
          <w:rFonts w:ascii="Times New Roman" w:eastAsia="Times New Roman" w:hAnsi="Times New Roman" w:cs="Times New Roman"/>
          <w:sz w:val="28"/>
          <w:szCs w:val="28"/>
          <w:lang w:eastAsia="ru-RU"/>
        </w:rPr>
        <w:t>санный им договор</w:t>
      </w:r>
      <w:r w:rsidR="0032305E" w:rsidRPr="00AD0221">
        <w:rPr>
          <w:rFonts w:ascii="Times New Roman" w:eastAsia="Times New Roman" w:hAnsi="Times New Roman" w:cs="Times New Roman"/>
          <w:sz w:val="28"/>
          <w:szCs w:val="28"/>
          <w:lang w:eastAsia="ru-RU"/>
        </w:rPr>
        <w:t xml:space="preserve"> либо не пред</w:t>
      </w:r>
      <w:r w:rsidR="00237787" w:rsidRPr="00AD0221">
        <w:rPr>
          <w:rFonts w:ascii="Times New Roman" w:eastAsia="Times New Roman" w:hAnsi="Times New Roman" w:cs="Times New Roman"/>
          <w:sz w:val="28"/>
          <w:szCs w:val="28"/>
          <w:lang w:eastAsia="ru-RU"/>
        </w:rPr>
        <w:t>о</w:t>
      </w:r>
      <w:r w:rsidRPr="00AD0221">
        <w:rPr>
          <w:rFonts w:ascii="Times New Roman" w:eastAsia="Times New Roman" w:hAnsi="Times New Roman" w:cs="Times New Roman"/>
          <w:sz w:val="28"/>
          <w:szCs w:val="28"/>
          <w:lang w:eastAsia="ru-RU"/>
        </w:rPr>
        <w:t xml:space="preserve">ставил надлежащее обеспечение исполнения договора, такой участник признается уклонившимся от заключения договора. </w:t>
      </w:r>
    </w:p>
    <w:p w:rsidR="0064685B" w:rsidRPr="00AD0221" w:rsidRDefault="0064685B"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если участник закупки, обязанный заключить</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договор, признан уклонившимся от заключения договора,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 вправе заключить договор с участником закупки, заявке</w:t>
      </w:r>
      <w:r w:rsidR="008C2A6C"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которого присвоен следующий порядковый номер.</w:t>
      </w:r>
    </w:p>
    <w:p w:rsidR="00E203EE" w:rsidRPr="00AD0221" w:rsidRDefault="00E203EE"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Сведения об у</w:t>
      </w:r>
      <w:r w:rsidR="009B717F" w:rsidRPr="00AD0221">
        <w:rPr>
          <w:rFonts w:ascii="Times New Roman" w:eastAsia="Times New Roman" w:hAnsi="Times New Roman" w:cs="Times New Roman"/>
          <w:sz w:val="28"/>
          <w:szCs w:val="28"/>
          <w:lang w:eastAsia="ru-RU"/>
        </w:rPr>
        <w:t xml:space="preserve">частниках закупки, уклонившихся </w:t>
      </w:r>
      <w:r w:rsidRPr="00AD0221">
        <w:rPr>
          <w:rFonts w:ascii="Times New Roman" w:eastAsia="Times New Roman" w:hAnsi="Times New Roman" w:cs="Times New Roman"/>
          <w:sz w:val="28"/>
          <w:szCs w:val="28"/>
          <w:lang w:eastAsia="ru-RU"/>
        </w:rPr>
        <w:t xml:space="preserve">от заключения договоров, а также о поставщиках (исполнителях, подрядчиках), </w:t>
      </w:r>
      <w:r w:rsidR="00AC6721" w:rsidRPr="00AD0221">
        <w:rPr>
          <w:rFonts w:ascii="Times New Roman" w:eastAsia="Times New Roman" w:hAnsi="Times New Roman" w:cs="Times New Roman"/>
          <w:sz w:val="28"/>
          <w:szCs w:val="28"/>
          <w:lang w:eastAsia="ru-RU"/>
        </w:rPr>
        <w:t xml:space="preserve">договоры с которыми расторгнуты по решению суда или в случае одностороннего отказа </w:t>
      </w:r>
      <w:r w:rsidR="0023648A" w:rsidRPr="00AD0221">
        <w:rPr>
          <w:rFonts w:ascii="Times New Roman" w:eastAsia="Times New Roman" w:hAnsi="Times New Roman" w:cs="Times New Roman"/>
          <w:sz w:val="28"/>
          <w:szCs w:val="28"/>
          <w:lang w:eastAsia="ru-RU"/>
        </w:rPr>
        <w:t>З</w:t>
      </w:r>
      <w:r w:rsidR="00AC6721" w:rsidRPr="00AD0221">
        <w:rPr>
          <w:rFonts w:ascii="Times New Roman" w:eastAsia="Times New Roman" w:hAnsi="Times New Roman" w:cs="Times New Roman"/>
          <w:sz w:val="28"/>
          <w:szCs w:val="28"/>
          <w:lang w:eastAsia="ru-RU"/>
        </w:rPr>
        <w:t xml:space="preserve">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w:t>
      </w:r>
      <w:r w:rsidR="00C120F8" w:rsidRPr="00AD0221">
        <w:rPr>
          <w:rFonts w:ascii="Times New Roman" w:eastAsia="Times New Roman" w:hAnsi="Times New Roman" w:cs="Times New Roman"/>
          <w:sz w:val="28"/>
          <w:szCs w:val="28"/>
          <w:lang w:eastAsia="ru-RU"/>
        </w:rPr>
        <w:t>которого</w:t>
      </w:r>
      <w:r w:rsidR="00AC6721" w:rsidRPr="00AD0221">
        <w:rPr>
          <w:rFonts w:ascii="Times New Roman" w:eastAsia="Times New Roman" w:hAnsi="Times New Roman" w:cs="Times New Roman"/>
          <w:sz w:val="28"/>
          <w:szCs w:val="28"/>
          <w:lang w:eastAsia="ru-RU"/>
        </w:rPr>
        <w:t xml:space="preserve">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r w:rsidRPr="00AD0221">
        <w:rPr>
          <w:rFonts w:ascii="Times New Roman" w:eastAsia="Times New Roman" w:hAnsi="Times New Roman" w:cs="Times New Roman"/>
          <w:sz w:val="28"/>
          <w:szCs w:val="28"/>
          <w:lang w:eastAsia="ru-RU"/>
        </w:rPr>
        <w:t xml:space="preserve">, направляются Заказчиком в реестр недобросовестных поставщиков в порядке, предусмотренном </w:t>
      </w:r>
      <w:r w:rsidRPr="00AD0221">
        <w:rPr>
          <w:rFonts w:ascii="Times New Roman" w:hAnsi="Times New Roman" w:cs="Times New Roman"/>
          <w:sz w:val="28"/>
          <w:szCs w:val="28"/>
        </w:rPr>
        <w:t>Правилами н</w:t>
      </w:r>
      <w:r w:rsidR="00C74800" w:rsidRPr="00AD0221">
        <w:rPr>
          <w:rFonts w:ascii="Times New Roman" w:hAnsi="Times New Roman" w:cs="Times New Roman"/>
          <w:sz w:val="28"/>
          <w:szCs w:val="28"/>
        </w:rPr>
        <w:t>аправления заказчиками сведений</w:t>
      </w:r>
      <w:r w:rsidR="00272BB5" w:rsidRPr="00AD0221">
        <w:rPr>
          <w:rFonts w:ascii="Times New Roman" w:hAnsi="Times New Roman" w:cs="Times New Roman"/>
          <w:sz w:val="28"/>
          <w:szCs w:val="28"/>
        </w:rPr>
        <w:t xml:space="preserve"> </w:t>
      </w:r>
      <w:r w:rsidRPr="00AD0221">
        <w:rPr>
          <w:rFonts w:ascii="Times New Roman" w:hAnsi="Times New Roman" w:cs="Times New Roman"/>
          <w:sz w:val="28"/>
          <w:szCs w:val="28"/>
        </w:rPr>
        <w:t>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 утвержденными постановлением Правительства Российской Федерации от 22 ноября 20</w:t>
      </w:r>
      <w:r w:rsidR="00C74800" w:rsidRPr="00AD0221">
        <w:rPr>
          <w:rFonts w:ascii="Times New Roman" w:hAnsi="Times New Roman" w:cs="Times New Roman"/>
          <w:sz w:val="28"/>
          <w:szCs w:val="28"/>
        </w:rPr>
        <w:t>12 г. № 1211</w:t>
      </w:r>
      <w:r w:rsidRPr="00AD0221">
        <w:rPr>
          <w:rFonts w:ascii="Times New Roman" w:eastAsia="Times New Roman" w:hAnsi="Times New Roman" w:cs="Times New Roman"/>
          <w:sz w:val="28"/>
          <w:szCs w:val="28"/>
          <w:lang w:eastAsia="ru-RU"/>
        </w:rPr>
        <w:t>.</w:t>
      </w:r>
    </w:p>
    <w:p w:rsidR="0064685B" w:rsidRPr="00AD0221" w:rsidRDefault="0064685B"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При заключении договора между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и участником закупки, обязанным заключить договор, могут проводиться</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преддоговорные переговоры (в том числе путем составления</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протоколов разногласий) по следующим аспектам:</w:t>
      </w:r>
    </w:p>
    <w:p w:rsidR="00314818" w:rsidRPr="00AD0221" w:rsidRDefault="0064685B"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снижение цены договора бе</w:t>
      </w:r>
      <w:r w:rsidR="00057A9E" w:rsidRPr="00AD0221">
        <w:rPr>
          <w:rFonts w:ascii="Times New Roman" w:eastAsia="Times New Roman" w:hAnsi="Times New Roman" w:cs="Times New Roman"/>
          <w:sz w:val="28"/>
          <w:szCs w:val="28"/>
          <w:lang w:eastAsia="ru-RU"/>
        </w:rPr>
        <w:t>з изменения количества това</w:t>
      </w:r>
      <w:r w:rsidR="001646E8" w:rsidRPr="00AD0221">
        <w:rPr>
          <w:rFonts w:ascii="Times New Roman" w:eastAsia="Times New Roman" w:hAnsi="Times New Roman" w:cs="Times New Roman"/>
          <w:sz w:val="28"/>
          <w:szCs w:val="28"/>
          <w:lang w:eastAsia="ru-RU"/>
        </w:rPr>
        <w:t xml:space="preserve">ров, </w:t>
      </w:r>
      <w:r w:rsidRPr="00AD0221">
        <w:rPr>
          <w:rFonts w:ascii="Times New Roman" w:eastAsia="Times New Roman" w:hAnsi="Times New Roman" w:cs="Times New Roman"/>
          <w:sz w:val="28"/>
          <w:szCs w:val="28"/>
          <w:lang w:eastAsia="ru-RU"/>
        </w:rPr>
        <w:t>объема работ, у</w:t>
      </w:r>
      <w:r w:rsidR="00057A9E" w:rsidRPr="00AD0221">
        <w:rPr>
          <w:rFonts w:ascii="Times New Roman" w:eastAsia="Times New Roman" w:hAnsi="Times New Roman" w:cs="Times New Roman"/>
          <w:sz w:val="28"/>
          <w:szCs w:val="28"/>
          <w:lang w:eastAsia="ru-RU"/>
        </w:rPr>
        <w:t>слуг</w:t>
      </w:r>
      <w:r w:rsidR="005C4A31" w:rsidRPr="00AD0221">
        <w:rPr>
          <w:rFonts w:ascii="Times New Roman" w:eastAsia="Times New Roman" w:hAnsi="Times New Roman" w:cs="Times New Roman"/>
          <w:sz w:val="28"/>
          <w:szCs w:val="28"/>
          <w:lang w:eastAsia="ru-RU"/>
        </w:rPr>
        <w:t>;</w:t>
      </w:r>
    </w:p>
    <w:p w:rsidR="0064685B" w:rsidRPr="00AD0221" w:rsidRDefault="00057A9E"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увеличение количества товаров, </w:t>
      </w:r>
      <w:r w:rsidR="0064685B" w:rsidRPr="00AD0221">
        <w:rPr>
          <w:rFonts w:ascii="Times New Roman" w:eastAsia="Times New Roman" w:hAnsi="Times New Roman" w:cs="Times New Roman"/>
          <w:sz w:val="28"/>
          <w:szCs w:val="28"/>
          <w:lang w:eastAsia="ru-RU"/>
        </w:rPr>
        <w:t>объема работ, услуг</w:t>
      </w:r>
      <w:r w:rsidR="009B717F" w:rsidRPr="00AD0221">
        <w:rPr>
          <w:rFonts w:ascii="Times New Roman" w:eastAsia="Times New Roman" w:hAnsi="Times New Roman" w:cs="Times New Roman"/>
          <w:sz w:val="28"/>
          <w:szCs w:val="28"/>
          <w:lang w:eastAsia="ru-RU"/>
        </w:rPr>
        <w:t xml:space="preserve"> </w:t>
      </w:r>
      <w:r w:rsidR="0064685B" w:rsidRPr="00AD0221">
        <w:rPr>
          <w:rFonts w:ascii="Times New Roman" w:eastAsia="Times New Roman" w:hAnsi="Times New Roman" w:cs="Times New Roman"/>
          <w:sz w:val="28"/>
          <w:szCs w:val="28"/>
          <w:lang w:eastAsia="ru-RU"/>
        </w:rPr>
        <w:t>не более чем на 30</w:t>
      </w:r>
      <w:r w:rsidRPr="00AD0221">
        <w:rPr>
          <w:rFonts w:ascii="Times New Roman" w:eastAsia="Times New Roman" w:hAnsi="Times New Roman" w:cs="Times New Roman"/>
          <w:sz w:val="28"/>
          <w:szCs w:val="28"/>
          <w:lang w:eastAsia="ru-RU"/>
        </w:rPr>
        <w:t xml:space="preserve"> </w:t>
      </w:r>
      <w:r w:rsidR="0064685B" w:rsidRPr="00AD0221">
        <w:rPr>
          <w:rFonts w:ascii="Times New Roman" w:eastAsia="Times New Roman" w:hAnsi="Times New Roman" w:cs="Times New Roman"/>
          <w:sz w:val="28"/>
          <w:szCs w:val="28"/>
          <w:lang w:eastAsia="ru-RU"/>
        </w:rPr>
        <w:t>процентов без увеличения цены договора;</w:t>
      </w:r>
    </w:p>
    <w:p w:rsidR="0064685B" w:rsidRPr="00AD0221" w:rsidRDefault="0064685B"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улучшение условий исполнения договора для </w:t>
      </w:r>
      <w:r w:rsidR="00FD3DE1" w:rsidRPr="00AD0221">
        <w:rPr>
          <w:rFonts w:ascii="Times New Roman" w:eastAsia="Times New Roman" w:hAnsi="Times New Roman" w:cs="Times New Roman"/>
          <w:sz w:val="28"/>
          <w:szCs w:val="28"/>
          <w:lang w:eastAsia="ru-RU"/>
        </w:rPr>
        <w:t>Заказч</w:t>
      </w:r>
      <w:r w:rsidR="009B717F" w:rsidRPr="00AD0221">
        <w:rPr>
          <w:rFonts w:ascii="Times New Roman" w:eastAsia="Times New Roman" w:hAnsi="Times New Roman" w:cs="Times New Roman"/>
          <w:sz w:val="28"/>
          <w:szCs w:val="28"/>
          <w:lang w:eastAsia="ru-RU"/>
        </w:rPr>
        <w:t xml:space="preserve">ика </w:t>
      </w:r>
      <w:r w:rsidRPr="00AD0221">
        <w:rPr>
          <w:rFonts w:ascii="Times New Roman" w:eastAsia="Times New Roman" w:hAnsi="Times New Roman" w:cs="Times New Roman"/>
          <w:sz w:val="28"/>
          <w:szCs w:val="28"/>
          <w:lang w:eastAsia="ru-RU"/>
        </w:rPr>
        <w:t>(сокращение сроков исполнения договора (его отдельных этапов), отмена или уменьшение аванса, предоставление отсрочки</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или рассрочки при оплате, улучшение характеристик товаров,</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работ, услуг, увеличение сроков и объема гарантии и т.п.);</w:t>
      </w:r>
    </w:p>
    <w:p w:rsidR="0064685B" w:rsidRPr="00AD0221" w:rsidRDefault="0064685B"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уточнение сроков исполнения обязательств по договору,</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 случае если договор не был подписан в планируемые сроки</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 связи с рассмотрением жалобы, административным производством, судебным разбирательством и т.п.;</w:t>
      </w:r>
    </w:p>
    <w:p w:rsidR="0064685B" w:rsidRPr="00AD0221" w:rsidRDefault="0064685B"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включение условий, обусловленных изменениями </w:t>
      </w:r>
      <w:r w:rsidR="0023648A" w:rsidRPr="00AD0221">
        <w:rPr>
          <w:rFonts w:ascii="Times New Roman" w:eastAsia="Times New Roman" w:hAnsi="Times New Roman" w:cs="Times New Roman"/>
          <w:sz w:val="28"/>
          <w:szCs w:val="28"/>
          <w:lang w:eastAsia="ru-RU"/>
        </w:rPr>
        <w:t>З</w:t>
      </w:r>
      <w:r w:rsidRPr="00AD0221">
        <w:rPr>
          <w:rFonts w:ascii="Times New Roman" w:eastAsia="Times New Roman" w:hAnsi="Times New Roman" w:cs="Times New Roman"/>
          <w:sz w:val="28"/>
          <w:szCs w:val="28"/>
          <w:lang w:eastAsia="ru-RU"/>
        </w:rPr>
        <w:t xml:space="preserve">аконодательства или </w:t>
      </w:r>
      <w:r w:rsidR="00572E90" w:rsidRPr="00AD0221">
        <w:rPr>
          <w:rFonts w:ascii="Times New Roman" w:eastAsia="Times New Roman" w:hAnsi="Times New Roman" w:cs="Times New Roman"/>
          <w:sz w:val="28"/>
          <w:szCs w:val="28"/>
          <w:lang w:eastAsia="ru-RU"/>
        </w:rPr>
        <w:t xml:space="preserve">обязательными для исполнения </w:t>
      </w:r>
      <w:r w:rsidRPr="00AD0221">
        <w:rPr>
          <w:rFonts w:ascii="Times New Roman" w:eastAsia="Times New Roman" w:hAnsi="Times New Roman" w:cs="Times New Roman"/>
          <w:sz w:val="28"/>
          <w:szCs w:val="28"/>
          <w:lang w:eastAsia="ru-RU"/>
        </w:rPr>
        <w:t>предписаниями органов государственной власти, органов местного самоуправления;</w:t>
      </w:r>
    </w:p>
    <w:p w:rsidR="0064685B" w:rsidRPr="00AD0221" w:rsidRDefault="0064685B"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уточнение условий договора, которые не были зафиксированы в документации о закупке и заявке лица, с которым заключается договор, при условии, что это не меняет существенные</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условия договора, а также условия, являвшиеся критериями оценки.</w:t>
      </w:r>
    </w:p>
    <w:p w:rsidR="0064685B" w:rsidRPr="00AD0221" w:rsidRDefault="00057A9E"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Переговоры должны проводиться в течение срока,</w:t>
      </w:r>
      <w:r w:rsidR="00946CD5"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предусмотренного для заключения договора, указанного в </w:t>
      </w:r>
      <w:r w:rsidR="00627F51" w:rsidRPr="00AD0221">
        <w:rPr>
          <w:rFonts w:ascii="Times New Roman" w:eastAsia="Times New Roman" w:hAnsi="Times New Roman" w:cs="Times New Roman"/>
          <w:sz w:val="28"/>
          <w:szCs w:val="28"/>
          <w:lang w:eastAsia="ru-RU"/>
        </w:rPr>
        <w:t xml:space="preserve">пункте </w:t>
      </w:r>
      <w:r w:rsidR="00707223" w:rsidRPr="00AD0221">
        <w:rPr>
          <w:rFonts w:ascii="Times New Roman" w:eastAsia="Times New Roman" w:hAnsi="Times New Roman" w:cs="Times New Roman"/>
          <w:sz w:val="28"/>
          <w:szCs w:val="28"/>
          <w:lang w:eastAsia="ru-RU"/>
        </w:rPr>
        <w:t>44</w:t>
      </w:r>
      <w:r w:rsidR="00247D5E" w:rsidRPr="00AD0221">
        <w:rPr>
          <w:rFonts w:ascii="Times New Roman" w:eastAsia="Times New Roman" w:hAnsi="Times New Roman" w:cs="Times New Roman"/>
          <w:sz w:val="28"/>
          <w:szCs w:val="28"/>
          <w:lang w:eastAsia="ru-RU"/>
        </w:rPr>
        <w:t>8</w:t>
      </w:r>
      <w:r w:rsidR="006C2214" w:rsidRPr="00AD0221">
        <w:rPr>
          <w:rFonts w:ascii="Times New Roman" w:eastAsia="Times New Roman" w:hAnsi="Times New Roman" w:cs="Times New Roman"/>
          <w:sz w:val="28"/>
          <w:szCs w:val="28"/>
          <w:lang w:eastAsia="ru-RU"/>
        </w:rPr>
        <w:t xml:space="preserve"> </w:t>
      </w:r>
      <w:r w:rsidR="00627F51" w:rsidRPr="00AD0221">
        <w:rPr>
          <w:rFonts w:ascii="Times New Roman" w:eastAsia="Times New Roman" w:hAnsi="Times New Roman" w:cs="Times New Roman"/>
          <w:sz w:val="28"/>
          <w:szCs w:val="28"/>
          <w:lang w:eastAsia="ru-RU"/>
        </w:rPr>
        <w:t>настоящ</w:t>
      </w:r>
      <w:r w:rsidR="001F2A2B" w:rsidRPr="00AD0221">
        <w:rPr>
          <w:rFonts w:ascii="Times New Roman" w:eastAsia="Times New Roman" w:hAnsi="Times New Roman" w:cs="Times New Roman"/>
          <w:sz w:val="28"/>
          <w:szCs w:val="28"/>
          <w:lang w:eastAsia="ru-RU"/>
        </w:rPr>
        <w:t>его</w:t>
      </w:r>
      <w:r w:rsidR="00627F51" w:rsidRPr="00AD0221">
        <w:rPr>
          <w:rFonts w:ascii="Times New Roman" w:eastAsia="Times New Roman" w:hAnsi="Times New Roman" w:cs="Times New Roman"/>
          <w:sz w:val="28"/>
          <w:szCs w:val="28"/>
          <w:lang w:eastAsia="ru-RU"/>
        </w:rPr>
        <w:t xml:space="preserve"> </w:t>
      </w:r>
      <w:r w:rsidR="005C4A31" w:rsidRPr="00AD0221">
        <w:rPr>
          <w:rFonts w:ascii="Times New Roman" w:eastAsia="Times New Roman" w:hAnsi="Times New Roman" w:cs="Times New Roman"/>
          <w:sz w:val="28"/>
          <w:szCs w:val="28"/>
          <w:lang w:eastAsia="ru-RU"/>
        </w:rPr>
        <w:t>Положения о закупке</w:t>
      </w:r>
      <w:r w:rsidRPr="00AD0221">
        <w:rPr>
          <w:rFonts w:ascii="Times New Roman" w:eastAsia="Times New Roman" w:hAnsi="Times New Roman" w:cs="Times New Roman"/>
          <w:sz w:val="28"/>
          <w:szCs w:val="28"/>
          <w:lang w:eastAsia="ru-RU"/>
        </w:rPr>
        <w:t xml:space="preserve">. </w:t>
      </w:r>
      <w:r w:rsidR="009B717F" w:rsidRPr="00AD0221">
        <w:rPr>
          <w:rFonts w:ascii="Times New Roman" w:eastAsia="Times New Roman" w:hAnsi="Times New Roman" w:cs="Times New Roman"/>
          <w:sz w:val="28"/>
          <w:szCs w:val="28"/>
          <w:lang w:eastAsia="ru-RU"/>
        </w:rPr>
        <w:t xml:space="preserve">Результаты преддоговорных </w:t>
      </w:r>
      <w:r w:rsidRPr="00AD0221">
        <w:rPr>
          <w:rFonts w:ascii="Times New Roman" w:eastAsia="Times New Roman" w:hAnsi="Times New Roman" w:cs="Times New Roman"/>
          <w:sz w:val="28"/>
          <w:szCs w:val="28"/>
          <w:lang w:eastAsia="ru-RU"/>
        </w:rPr>
        <w:t>переговоров</w:t>
      </w:r>
      <w:r w:rsidR="00946CD5"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должны быть учтены в итоговом тексте заключаемого договора</w:t>
      </w:r>
      <w:r w:rsidR="0064685B" w:rsidRPr="00AD0221">
        <w:rPr>
          <w:rFonts w:ascii="Times New Roman" w:eastAsia="Times New Roman" w:hAnsi="Times New Roman" w:cs="Times New Roman"/>
          <w:sz w:val="28"/>
          <w:szCs w:val="28"/>
          <w:lang w:eastAsia="ru-RU"/>
        </w:rPr>
        <w:t>.</w:t>
      </w:r>
    </w:p>
    <w:p w:rsidR="00477A67" w:rsidRPr="00AD0221" w:rsidRDefault="00112A7D"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При осуществлении закупки товара, в том числе поставляемого </w:t>
      </w:r>
      <w:r w:rsidR="0023648A" w:rsidRPr="00AD0221">
        <w:rPr>
          <w:rFonts w:ascii="Times New Roman" w:eastAsia="Times New Roman" w:hAnsi="Times New Roman" w:cs="Times New Roman"/>
          <w:sz w:val="28"/>
          <w:szCs w:val="28"/>
          <w:lang w:eastAsia="ru-RU"/>
        </w:rPr>
        <w:t>З</w:t>
      </w:r>
      <w:r w:rsidRPr="00AD0221">
        <w:rPr>
          <w:rFonts w:ascii="Times New Roman" w:eastAsia="Times New Roman" w:hAnsi="Times New Roman" w:cs="Times New Roman"/>
          <w:sz w:val="28"/>
          <w:szCs w:val="28"/>
          <w:lang w:eastAsia="ru-RU"/>
        </w:rPr>
        <w:t>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0A076C" w:rsidRPr="00AD0221" w:rsidRDefault="000A076C"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По договору (отдельному этапу договора)</w:t>
      </w:r>
      <w:r w:rsidR="00393FAB" w:rsidRPr="00AD0221">
        <w:rPr>
          <w:rFonts w:ascii="Times New Roman" w:eastAsia="Times New Roman" w:hAnsi="Times New Roman" w:cs="Times New Roman"/>
          <w:sz w:val="28"/>
          <w:szCs w:val="28"/>
          <w:lang w:eastAsia="ru-RU"/>
        </w:rPr>
        <w:t xml:space="preserve"> (в том числе по договору, стороной по </w:t>
      </w:r>
      <w:r w:rsidR="008C2A6C" w:rsidRPr="00AD0221">
        <w:rPr>
          <w:rFonts w:ascii="Times New Roman" w:eastAsia="Times New Roman" w:hAnsi="Times New Roman" w:cs="Times New Roman"/>
          <w:sz w:val="28"/>
          <w:szCs w:val="28"/>
          <w:lang w:eastAsia="ru-RU"/>
        </w:rPr>
        <w:t xml:space="preserve">которому </w:t>
      </w:r>
      <w:r w:rsidR="00393FAB" w:rsidRPr="00AD0221">
        <w:rPr>
          <w:rFonts w:ascii="Times New Roman" w:eastAsia="Times New Roman" w:hAnsi="Times New Roman" w:cs="Times New Roman"/>
          <w:sz w:val="28"/>
          <w:szCs w:val="28"/>
          <w:lang w:eastAsia="ru-RU"/>
        </w:rPr>
        <w:t>выступает субъект МСП)</w:t>
      </w:r>
      <w:r w:rsidRPr="00AD0221">
        <w:rPr>
          <w:rFonts w:ascii="Times New Roman" w:eastAsia="Times New Roman" w:hAnsi="Times New Roman" w:cs="Times New Roman"/>
          <w:sz w:val="28"/>
          <w:szCs w:val="28"/>
          <w:lang w:eastAsia="ru-RU"/>
        </w:rPr>
        <w:t xml:space="preserve">, заключенному по результатам закупки, срок оплаты поставленного товара, выполненной работы (ее результатов), оказанной услуги должен составлять не более </w:t>
      </w:r>
      <w:r w:rsidR="00024A3A" w:rsidRPr="00AD0221">
        <w:rPr>
          <w:rFonts w:ascii="Times New Roman" w:eastAsia="Times New Roman" w:hAnsi="Times New Roman" w:cs="Times New Roman"/>
          <w:sz w:val="28"/>
          <w:szCs w:val="28"/>
          <w:lang w:eastAsia="ru-RU"/>
        </w:rPr>
        <w:t>семи</w:t>
      </w:r>
      <w:r w:rsidRPr="00AD0221">
        <w:rPr>
          <w:rFonts w:ascii="Times New Roman" w:eastAsia="Times New Roman" w:hAnsi="Times New Roman" w:cs="Times New Roman"/>
          <w:sz w:val="28"/>
          <w:szCs w:val="28"/>
          <w:lang w:eastAsia="ru-RU"/>
        </w:rPr>
        <w:t xml:space="preserve"> рабочих дней</w:t>
      </w:r>
      <w:r w:rsidR="00CC5D9B" w:rsidRPr="00AD0221">
        <w:rPr>
          <w:rFonts w:ascii="Times New Roman" w:eastAsia="Times New Roman" w:hAnsi="Times New Roman" w:cs="Times New Roman"/>
          <w:sz w:val="28"/>
          <w:szCs w:val="28"/>
          <w:lang w:eastAsia="ru-RU"/>
        </w:rPr>
        <w:t xml:space="preserve"> </w:t>
      </w:r>
      <w:r w:rsidR="005D05C7" w:rsidRPr="00AD0221">
        <w:rPr>
          <w:rFonts w:ascii="Times New Roman" w:eastAsia="Times New Roman" w:hAnsi="Times New Roman" w:cs="Times New Roman"/>
          <w:sz w:val="28"/>
          <w:szCs w:val="28"/>
          <w:lang w:eastAsia="ru-RU"/>
        </w:rPr>
        <w:t xml:space="preserve">со дня подписания Заказчиком документа о приемке поставленного товара (выполненной работы, </w:t>
      </w:r>
      <w:r w:rsidR="00DD708E" w:rsidRPr="00AD0221">
        <w:rPr>
          <w:rFonts w:ascii="Times New Roman" w:eastAsia="Times New Roman" w:hAnsi="Times New Roman" w:cs="Times New Roman"/>
          <w:sz w:val="28"/>
          <w:szCs w:val="28"/>
          <w:lang w:eastAsia="ru-RU"/>
        </w:rPr>
        <w:t>о</w:t>
      </w:r>
      <w:r w:rsidR="005D05C7" w:rsidRPr="00AD0221">
        <w:rPr>
          <w:rFonts w:ascii="Times New Roman" w:eastAsia="Times New Roman" w:hAnsi="Times New Roman" w:cs="Times New Roman"/>
          <w:sz w:val="28"/>
          <w:szCs w:val="28"/>
          <w:lang w:eastAsia="ru-RU"/>
        </w:rPr>
        <w:t>казанной услуги) по договору (отдельному этапу договора)</w:t>
      </w:r>
      <w:r w:rsidRPr="00AD0221">
        <w:rPr>
          <w:rFonts w:ascii="Times New Roman" w:eastAsia="Times New Roman" w:hAnsi="Times New Roman" w:cs="Times New Roman"/>
          <w:sz w:val="28"/>
          <w:szCs w:val="28"/>
          <w:lang w:eastAsia="ru-RU"/>
        </w:rPr>
        <w:t>,</w:t>
      </w:r>
      <w:r w:rsidR="00E76C0D" w:rsidRPr="00AD0221">
        <w:rPr>
          <w:rFonts w:ascii="Times New Roman" w:eastAsia="Times New Roman" w:hAnsi="Times New Roman" w:cs="Times New Roman"/>
          <w:sz w:val="28"/>
          <w:szCs w:val="28"/>
          <w:lang w:eastAsia="ru-RU"/>
        </w:rPr>
        <w:t xml:space="preserve"> за исключением случаев, </w:t>
      </w:r>
      <w:r w:rsidRPr="00AD0221">
        <w:rPr>
          <w:rFonts w:ascii="Times New Roman" w:eastAsia="Times New Roman" w:hAnsi="Times New Roman" w:cs="Times New Roman"/>
          <w:sz w:val="28"/>
          <w:szCs w:val="28"/>
          <w:lang w:eastAsia="ru-RU"/>
        </w:rPr>
        <w:t xml:space="preserve">если иной срок оплаты установлен </w:t>
      </w:r>
      <w:r w:rsidR="0023648A" w:rsidRPr="00AD0221">
        <w:rPr>
          <w:rFonts w:ascii="Times New Roman" w:eastAsia="Times New Roman" w:hAnsi="Times New Roman" w:cs="Times New Roman"/>
          <w:sz w:val="28"/>
          <w:szCs w:val="28"/>
          <w:lang w:eastAsia="ru-RU"/>
        </w:rPr>
        <w:t>З</w:t>
      </w:r>
      <w:r w:rsidRPr="00AD0221">
        <w:rPr>
          <w:rFonts w:ascii="Times New Roman" w:eastAsia="Times New Roman" w:hAnsi="Times New Roman" w:cs="Times New Roman"/>
          <w:sz w:val="28"/>
          <w:szCs w:val="28"/>
          <w:lang w:eastAsia="ru-RU"/>
        </w:rPr>
        <w:t>аконодательством, Правительством Российской Федерации в целях обеспечения обороноспособности и безопасности государ</w:t>
      </w:r>
      <w:r w:rsidR="00E76C0D" w:rsidRPr="00AD0221">
        <w:rPr>
          <w:rFonts w:ascii="Times New Roman" w:eastAsia="Times New Roman" w:hAnsi="Times New Roman" w:cs="Times New Roman"/>
          <w:sz w:val="28"/>
          <w:szCs w:val="28"/>
          <w:lang w:eastAsia="ru-RU"/>
        </w:rPr>
        <w:t>ства.</w:t>
      </w:r>
    </w:p>
    <w:p w:rsidR="00AA6CF4" w:rsidRPr="00AD0221" w:rsidRDefault="0064685B" w:rsidP="00EA12BC">
      <w:pPr>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AD0221">
        <w:rPr>
          <w:rFonts w:ascii="Times New Roman" w:eastAsia="Times New Roman" w:hAnsi="Times New Roman" w:cs="Times New Roman"/>
          <w:sz w:val="28"/>
          <w:szCs w:val="28"/>
          <w:lang w:eastAsia="ru-RU"/>
        </w:rPr>
        <w:t xml:space="preserve">В случае если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в документации о закупке,</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извещении о проведении запроса котировок были предусмотрены начальные единичные расценки по отдельным товарам (работам, услугам), их этапам, группам и т.п.,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цены, предложенной в ходе проведения</w:t>
      </w:r>
      <w:r w:rsidR="00BB256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закупки участником закупки, обязанным заключить договор,</w:t>
      </w:r>
      <w:r w:rsidR="00BB256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на </w:t>
      </w:r>
      <w:r w:rsidR="00236EA2" w:rsidRPr="00AD0221">
        <w:rPr>
          <w:rFonts w:ascii="Times New Roman" w:eastAsia="Times New Roman" w:hAnsi="Times New Roman" w:cs="Times New Roman"/>
          <w:sz w:val="28"/>
          <w:szCs w:val="28"/>
          <w:lang w:eastAsia="ru-RU"/>
        </w:rPr>
        <w:t>НМЦД</w:t>
      </w:r>
      <w:r w:rsidRPr="00AD0221">
        <w:rPr>
          <w:rFonts w:ascii="Times New Roman" w:eastAsia="Times New Roman" w:hAnsi="Times New Roman" w:cs="Times New Roman"/>
          <w:sz w:val="28"/>
          <w:szCs w:val="28"/>
          <w:lang w:eastAsia="ru-RU"/>
        </w:rPr>
        <w:t xml:space="preserve">. </w:t>
      </w:r>
      <w:bookmarkStart w:id="21" w:name="P1569"/>
      <w:bookmarkEnd w:id="21"/>
    </w:p>
    <w:p w:rsidR="0064685B" w:rsidRPr="00AD0221" w:rsidRDefault="0064685B"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 установлении в документации о закупке, извещении</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о проведении запроса котировок начальных единичных расценок</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по отдельным товарам (работам, услугам), их этапам, группам</w:t>
      </w:r>
      <w:r w:rsidR="009B717F" w:rsidRPr="00AD0221">
        <w:rPr>
          <w:rFonts w:ascii="Times New Roman" w:eastAsia="Times New Roman" w:hAnsi="Times New Roman" w:cs="Times New Roman"/>
          <w:sz w:val="28"/>
          <w:szCs w:val="28"/>
          <w:lang w:eastAsia="ru-RU"/>
        </w:rPr>
        <w:t xml:space="preserve"> </w:t>
      </w:r>
      <w:r w:rsidR="007E20CF" w:rsidRPr="00AD0221">
        <w:rPr>
          <w:rFonts w:ascii="Times New Roman" w:eastAsia="Times New Roman" w:hAnsi="Times New Roman" w:cs="Times New Roman"/>
          <w:sz w:val="28"/>
          <w:szCs w:val="28"/>
          <w:lang w:eastAsia="ru-RU"/>
        </w:rPr>
        <w:t>и т.п.</w:t>
      </w:r>
      <w:r w:rsidRPr="00AD0221">
        <w:rPr>
          <w:rFonts w:ascii="Times New Roman" w:eastAsia="Times New Roman" w:hAnsi="Times New Roman" w:cs="Times New Roman"/>
          <w:sz w:val="28"/>
          <w:szCs w:val="28"/>
          <w:lang w:eastAsia="ru-RU"/>
        </w:rPr>
        <w:t xml:space="preserve"> документацией о закупке, извещением о проведении запроса котировок с учетом специфики закупаемой продукции может быть также предусмотрено, что договор заключается с победителем</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закупки (иным лицом, с которым заключается договор по результатам закупки в случаях, предусмотренных настоящим Положением</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о закупке) с включением в договор </w:t>
      </w:r>
      <w:r w:rsidR="00057A9E" w:rsidRPr="00AD0221">
        <w:rPr>
          <w:rFonts w:ascii="Times New Roman" w:eastAsia="Times New Roman" w:hAnsi="Times New Roman" w:cs="Times New Roman"/>
          <w:sz w:val="28"/>
          <w:szCs w:val="28"/>
          <w:lang w:eastAsia="ru-RU"/>
        </w:rPr>
        <w:t>НМЦД</w:t>
      </w:r>
      <w:r w:rsidRPr="00AD0221">
        <w:rPr>
          <w:rFonts w:ascii="Times New Roman" w:eastAsia="Times New Roman" w:hAnsi="Times New Roman" w:cs="Times New Roman"/>
          <w:sz w:val="28"/>
          <w:szCs w:val="28"/>
          <w:lang w:eastAsia="ru-RU"/>
        </w:rPr>
        <w:t xml:space="preserve"> в качестве предельного (максимального) значения цены договора. При этом в документации о закупке, извещении о проведении запроса котировок, проекте договора указывается, что оплата по договору будет осуществлять</w:t>
      </w:r>
      <w:r w:rsidR="007E20CF" w:rsidRPr="00AD0221">
        <w:rPr>
          <w:rFonts w:ascii="Times New Roman" w:eastAsia="Times New Roman" w:hAnsi="Times New Roman" w:cs="Times New Roman"/>
          <w:sz w:val="28"/>
          <w:szCs w:val="28"/>
          <w:lang w:eastAsia="ru-RU"/>
        </w:rPr>
        <w:t>ся</w:t>
      </w:r>
      <w:r w:rsidRPr="00AD0221">
        <w:rPr>
          <w:rFonts w:ascii="Times New Roman" w:eastAsia="Times New Roman" w:hAnsi="Times New Roman" w:cs="Times New Roman"/>
          <w:sz w:val="28"/>
          <w:szCs w:val="28"/>
          <w:lang w:eastAsia="ru-RU"/>
        </w:rPr>
        <w:t xml:space="preserve"> исходя из количества (объема) фактически поставленного</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товара (выпо</w:t>
      </w:r>
      <w:r w:rsidR="007E20CF" w:rsidRPr="00AD0221">
        <w:rPr>
          <w:rFonts w:ascii="Times New Roman" w:eastAsia="Times New Roman" w:hAnsi="Times New Roman" w:cs="Times New Roman"/>
          <w:sz w:val="28"/>
          <w:szCs w:val="28"/>
          <w:lang w:eastAsia="ru-RU"/>
        </w:rPr>
        <w:t>лненных работ, оказанных услуг)</w:t>
      </w:r>
      <w:r w:rsidRPr="00AD0221">
        <w:rPr>
          <w:rFonts w:ascii="Times New Roman" w:eastAsia="Times New Roman" w:hAnsi="Times New Roman" w:cs="Times New Roman"/>
          <w:sz w:val="28"/>
          <w:szCs w:val="28"/>
          <w:lang w:eastAsia="ru-RU"/>
        </w:rPr>
        <w:t xml:space="preserve"> в размере,</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не превышающем предельного (максимального) значения цены</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договора (</w:t>
      </w:r>
      <w:r w:rsidR="00057A9E" w:rsidRPr="00AD0221">
        <w:rPr>
          <w:rFonts w:ascii="Times New Roman" w:eastAsia="Times New Roman" w:hAnsi="Times New Roman" w:cs="Times New Roman"/>
          <w:sz w:val="28"/>
          <w:szCs w:val="28"/>
          <w:lang w:eastAsia="ru-RU"/>
        </w:rPr>
        <w:t>НМЦД</w:t>
      </w:r>
      <w:r w:rsidRPr="00AD0221">
        <w:rPr>
          <w:rFonts w:ascii="Times New Roman" w:eastAsia="Times New Roman" w:hAnsi="Times New Roman" w:cs="Times New Roman"/>
          <w:sz w:val="28"/>
          <w:szCs w:val="28"/>
          <w:lang w:eastAsia="ru-RU"/>
        </w:rPr>
        <w:t>). В этом случае предложение участника закупки</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о цене договора применяется для определения понижающего</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на </w:t>
      </w:r>
      <w:r w:rsidR="00236EA2" w:rsidRPr="00AD0221">
        <w:rPr>
          <w:rFonts w:ascii="Times New Roman" w:eastAsia="Times New Roman" w:hAnsi="Times New Roman" w:cs="Times New Roman"/>
          <w:sz w:val="28"/>
          <w:szCs w:val="28"/>
          <w:lang w:eastAsia="ru-RU"/>
        </w:rPr>
        <w:t>НМЦД</w:t>
      </w:r>
      <w:r w:rsidRPr="00AD0221">
        <w:rPr>
          <w:rFonts w:ascii="Times New Roman" w:eastAsia="Times New Roman" w:hAnsi="Times New Roman" w:cs="Times New Roman"/>
          <w:sz w:val="28"/>
          <w:szCs w:val="28"/>
          <w:lang w:eastAsia="ru-RU"/>
        </w:rPr>
        <w:t>.</w:t>
      </w:r>
    </w:p>
    <w:p w:rsidR="0064685B" w:rsidRPr="00AD0221" w:rsidRDefault="00FD3DE1"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 xml:space="preserve">ик по согласованию с участником </w:t>
      </w:r>
      <w:r w:rsidR="00E203EE" w:rsidRPr="00AD0221">
        <w:rPr>
          <w:rFonts w:ascii="Times New Roman" w:eastAsia="Times New Roman" w:hAnsi="Times New Roman" w:cs="Times New Roman"/>
          <w:sz w:val="28"/>
          <w:szCs w:val="28"/>
          <w:lang w:eastAsia="ru-RU"/>
        </w:rPr>
        <w:t>закупки при</w:t>
      </w:r>
      <w:r w:rsidR="009B717F" w:rsidRPr="00AD0221">
        <w:rPr>
          <w:rFonts w:ascii="Times New Roman" w:eastAsia="Times New Roman" w:hAnsi="Times New Roman" w:cs="Times New Roman"/>
          <w:sz w:val="28"/>
          <w:szCs w:val="28"/>
          <w:lang w:eastAsia="ru-RU"/>
        </w:rPr>
        <w:t xml:space="preserve"> </w:t>
      </w:r>
      <w:r w:rsidR="0064685B" w:rsidRPr="00AD0221">
        <w:rPr>
          <w:rFonts w:ascii="Times New Roman" w:eastAsia="Times New Roman" w:hAnsi="Times New Roman" w:cs="Times New Roman"/>
          <w:sz w:val="28"/>
          <w:szCs w:val="28"/>
          <w:lang w:eastAsia="ru-RU"/>
        </w:rPr>
        <w:t xml:space="preserve">исполнении договора вправе изменить (с учетом пункта </w:t>
      </w:r>
      <w:r w:rsidR="00E2073C" w:rsidRPr="00AD0221">
        <w:rPr>
          <w:rFonts w:ascii="Times New Roman" w:eastAsia="Times New Roman" w:hAnsi="Times New Roman" w:cs="Times New Roman"/>
          <w:sz w:val="28"/>
          <w:szCs w:val="28"/>
          <w:lang w:eastAsia="ru-RU"/>
        </w:rPr>
        <w:t>46</w:t>
      </w:r>
      <w:r w:rsidR="00BA7A41" w:rsidRPr="00AD0221">
        <w:rPr>
          <w:rFonts w:ascii="Times New Roman" w:eastAsia="Times New Roman" w:hAnsi="Times New Roman" w:cs="Times New Roman"/>
          <w:sz w:val="28"/>
          <w:szCs w:val="28"/>
          <w:lang w:eastAsia="ru-RU"/>
        </w:rPr>
        <w:t>3</w:t>
      </w:r>
      <w:r w:rsidR="009B717F" w:rsidRPr="00AD0221">
        <w:rPr>
          <w:rFonts w:ascii="Times New Roman" w:eastAsia="Times New Roman" w:hAnsi="Times New Roman" w:cs="Times New Roman"/>
          <w:sz w:val="28"/>
          <w:szCs w:val="28"/>
          <w:lang w:eastAsia="ru-RU"/>
        </w:rPr>
        <w:t xml:space="preserve"> </w:t>
      </w:r>
      <w:r w:rsidR="00BB35C4" w:rsidRPr="00AD0221">
        <w:rPr>
          <w:rFonts w:ascii="Times New Roman" w:eastAsia="Times New Roman" w:hAnsi="Times New Roman" w:cs="Times New Roman"/>
          <w:sz w:val="28"/>
          <w:szCs w:val="28"/>
          <w:lang w:eastAsia="ru-RU"/>
        </w:rPr>
        <w:t>настояще</w:t>
      </w:r>
      <w:r w:rsidR="001B7C85" w:rsidRPr="00AD0221">
        <w:rPr>
          <w:rFonts w:ascii="Times New Roman" w:eastAsia="Times New Roman" w:hAnsi="Times New Roman" w:cs="Times New Roman"/>
          <w:sz w:val="28"/>
          <w:szCs w:val="28"/>
          <w:lang w:eastAsia="ru-RU"/>
        </w:rPr>
        <w:t>го Положения о закупке)</w:t>
      </w:r>
      <w:r w:rsidR="007E20CF" w:rsidRPr="00AD0221">
        <w:rPr>
          <w:rFonts w:ascii="Times New Roman" w:eastAsia="Times New Roman" w:hAnsi="Times New Roman" w:cs="Times New Roman"/>
          <w:sz w:val="28"/>
          <w:szCs w:val="28"/>
          <w:lang w:eastAsia="ru-RU"/>
        </w:rPr>
        <w:t>:</w:t>
      </w:r>
    </w:p>
    <w:p w:rsidR="0064685B" w:rsidRPr="00AD0221" w:rsidRDefault="0064685B" w:rsidP="00AD0221">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bookmarkStart w:id="22" w:name="P1571"/>
      <w:bookmarkEnd w:id="22"/>
      <w:r w:rsidRPr="00AD0221">
        <w:rPr>
          <w:rFonts w:ascii="Times New Roman" w:eastAsia="Times New Roman" w:hAnsi="Times New Roman" w:cs="Times New Roman"/>
          <w:sz w:val="28"/>
          <w:szCs w:val="28"/>
          <w:lang w:eastAsia="ru-RU"/>
        </w:rPr>
        <w:t>предусмотренный догов</w:t>
      </w:r>
      <w:r w:rsidR="00E203EE" w:rsidRPr="00AD0221">
        <w:rPr>
          <w:rFonts w:ascii="Times New Roman" w:eastAsia="Times New Roman" w:hAnsi="Times New Roman" w:cs="Times New Roman"/>
          <w:sz w:val="28"/>
          <w:szCs w:val="28"/>
          <w:lang w:eastAsia="ru-RU"/>
        </w:rPr>
        <w:t xml:space="preserve">ором объем </w:t>
      </w:r>
      <w:r w:rsidR="009E5B13" w:rsidRPr="00AD0221">
        <w:rPr>
          <w:rFonts w:ascii="Times New Roman" w:eastAsia="Times New Roman" w:hAnsi="Times New Roman" w:cs="Times New Roman"/>
          <w:sz w:val="28"/>
          <w:szCs w:val="28"/>
          <w:lang w:eastAsia="ru-RU"/>
        </w:rPr>
        <w:t xml:space="preserve">закупаемых товаров, работ, услуг </w:t>
      </w:r>
      <w:r w:rsidRPr="00AD0221">
        <w:rPr>
          <w:rFonts w:ascii="Times New Roman" w:eastAsia="Times New Roman" w:hAnsi="Times New Roman" w:cs="Times New Roman"/>
          <w:sz w:val="28"/>
          <w:szCs w:val="28"/>
          <w:lang w:eastAsia="ru-RU"/>
        </w:rPr>
        <w:t>не более чем на 30</w:t>
      </w:r>
      <w:r w:rsidR="00BB35C4" w:rsidRPr="00AD0221">
        <w:rPr>
          <w:rFonts w:ascii="Times New Roman" w:eastAsia="Times New Roman" w:hAnsi="Times New Roman" w:cs="Times New Roman"/>
          <w:sz w:val="28"/>
          <w:szCs w:val="28"/>
          <w:lang w:eastAsia="ru-RU"/>
        </w:rPr>
        <w:t xml:space="preserve"> процентов</w:t>
      </w:r>
      <w:r w:rsidRPr="00AD0221">
        <w:rPr>
          <w:rFonts w:ascii="Times New Roman" w:eastAsia="Times New Roman" w:hAnsi="Times New Roman" w:cs="Times New Roman"/>
          <w:sz w:val="28"/>
          <w:szCs w:val="28"/>
          <w:lang w:eastAsia="ru-RU"/>
        </w:rPr>
        <w:t xml:space="preserve">. При увеличении объема </w:t>
      </w:r>
      <w:r w:rsidR="008C2A6C" w:rsidRPr="00AD0221">
        <w:rPr>
          <w:rFonts w:ascii="Times New Roman" w:eastAsia="Times New Roman" w:hAnsi="Times New Roman" w:cs="Times New Roman"/>
          <w:sz w:val="28"/>
          <w:szCs w:val="28"/>
          <w:lang w:eastAsia="ru-RU"/>
        </w:rPr>
        <w:t xml:space="preserve">закупаемых товаров, работ, услуг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 по согласованию с участником </w:t>
      </w:r>
      <w:r w:rsidR="00EF0251" w:rsidRPr="00AD0221">
        <w:rPr>
          <w:rFonts w:ascii="Times New Roman" w:eastAsia="Times New Roman" w:hAnsi="Times New Roman" w:cs="Times New Roman"/>
          <w:sz w:val="28"/>
          <w:szCs w:val="28"/>
          <w:lang w:eastAsia="ru-RU"/>
        </w:rPr>
        <w:t xml:space="preserve">закупки </w:t>
      </w:r>
      <w:r w:rsidRPr="00AD0221">
        <w:rPr>
          <w:rFonts w:ascii="Times New Roman" w:eastAsia="Times New Roman" w:hAnsi="Times New Roman" w:cs="Times New Roman"/>
          <w:sz w:val="28"/>
          <w:szCs w:val="28"/>
          <w:lang w:eastAsia="ru-RU"/>
        </w:rPr>
        <w:t>вправе</w:t>
      </w:r>
      <w:r w:rsidR="00D457DB"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изменить первоначальную цену договора соответственно изменяемому объему</w:t>
      </w:r>
      <w:r w:rsidR="00D457DB" w:rsidRPr="00AD0221">
        <w:rPr>
          <w:rFonts w:ascii="Times New Roman" w:eastAsia="Times New Roman" w:hAnsi="Times New Roman" w:cs="Times New Roman"/>
          <w:sz w:val="28"/>
          <w:szCs w:val="28"/>
          <w:lang w:eastAsia="ru-RU"/>
        </w:rPr>
        <w:t xml:space="preserve"> товаров, работ, услуг</w:t>
      </w:r>
      <w:r w:rsidRPr="00AD0221">
        <w:rPr>
          <w:rFonts w:ascii="Times New Roman" w:eastAsia="Times New Roman" w:hAnsi="Times New Roman" w:cs="Times New Roman"/>
          <w:sz w:val="28"/>
          <w:szCs w:val="28"/>
          <w:lang w:eastAsia="ru-RU"/>
        </w:rPr>
        <w:t xml:space="preserve">, а при внесении соответствующих изменений в договор в связи с сокращением объема </w:t>
      </w:r>
      <w:r w:rsidR="009E5B13" w:rsidRPr="00AD0221">
        <w:rPr>
          <w:rFonts w:ascii="Times New Roman" w:eastAsia="Times New Roman" w:hAnsi="Times New Roman" w:cs="Times New Roman"/>
          <w:sz w:val="28"/>
          <w:szCs w:val="28"/>
          <w:lang w:eastAsia="ru-RU"/>
        </w:rPr>
        <w:t xml:space="preserve">закупаемых товаров, работ, услуг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 обязан изменить цену договора указанным образом;</w:t>
      </w:r>
    </w:p>
    <w:p w:rsidR="00AE2B84" w:rsidRPr="00AD0221" w:rsidRDefault="0064685B" w:rsidP="00AD0221">
      <w:pPr>
        <w:pStyle w:val="a3"/>
        <w:widowControl w:val="0"/>
        <w:numPr>
          <w:ilvl w:val="0"/>
          <w:numId w:val="7"/>
        </w:numPr>
        <w:autoSpaceDE w:val="0"/>
        <w:autoSpaceDN w:val="0"/>
        <w:spacing w:after="0" w:line="25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сроки исполнения обязательств по договору, в случае если необходимость изменения сроков вызвана обстоятельствами</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непреодолимой силы</w:t>
      </w:r>
      <w:r w:rsidR="00492AFD" w:rsidRPr="00AD0221">
        <w:rPr>
          <w:rFonts w:ascii="Times New Roman" w:eastAsia="Times New Roman" w:hAnsi="Times New Roman" w:cs="Times New Roman"/>
          <w:sz w:val="28"/>
          <w:szCs w:val="28"/>
          <w:lang w:eastAsia="ru-RU"/>
        </w:rPr>
        <w:t xml:space="preserve"> или </w:t>
      </w:r>
      <w:r w:rsidRPr="00AD0221">
        <w:rPr>
          <w:rFonts w:ascii="Times New Roman" w:eastAsia="Times New Roman" w:hAnsi="Times New Roman" w:cs="Times New Roman"/>
          <w:sz w:val="28"/>
          <w:szCs w:val="28"/>
          <w:lang w:eastAsia="ru-RU"/>
        </w:rPr>
        <w:t xml:space="preserve">просрочкой </w:t>
      </w:r>
      <w:r w:rsidR="00E203EE" w:rsidRPr="00AD0221">
        <w:rPr>
          <w:rFonts w:ascii="Times New Roman" w:eastAsia="Times New Roman" w:hAnsi="Times New Roman" w:cs="Times New Roman"/>
          <w:sz w:val="28"/>
          <w:szCs w:val="28"/>
          <w:lang w:eastAsia="ru-RU"/>
        </w:rPr>
        <w:t>ис</w:t>
      </w:r>
      <w:r w:rsidRPr="00AD0221">
        <w:rPr>
          <w:rFonts w:ascii="Times New Roman" w:eastAsia="Times New Roman" w:hAnsi="Times New Roman" w:cs="Times New Roman"/>
          <w:sz w:val="28"/>
          <w:szCs w:val="28"/>
          <w:lang w:eastAsia="ru-RU"/>
        </w:rPr>
        <w:t xml:space="preserve">полнения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w:t>
      </w:r>
      <w:r w:rsidR="009B717F" w:rsidRPr="00AD0221">
        <w:rPr>
          <w:rFonts w:ascii="Times New Roman" w:eastAsia="Times New Roman" w:hAnsi="Times New Roman" w:cs="Times New Roman"/>
          <w:sz w:val="28"/>
          <w:szCs w:val="28"/>
          <w:lang w:eastAsia="ru-RU"/>
        </w:rPr>
        <w:t xml:space="preserve"> </w:t>
      </w:r>
      <w:r w:rsidR="007E20CF" w:rsidRPr="00AD0221">
        <w:rPr>
          <w:rFonts w:ascii="Times New Roman" w:eastAsia="Times New Roman" w:hAnsi="Times New Roman" w:cs="Times New Roman"/>
          <w:sz w:val="28"/>
          <w:szCs w:val="28"/>
          <w:lang w:eastAsia="ru-RU"/>
        </w:rPr>
        <w:t>своих обязательств по договору</w:t>
      </w:r>
      <w:r w:rsidR="0023648A" w:rsidRPr="00AD0221">
        <w:rPr>
          <w:rFonts w:ascii="Times New Roman" w:eastAsia="Times New Roman" w:hAnsi="Times New Roman" w:cs="Times New Roman"/>
          <w:sz w:val="28"/>
          <w:szCs w:val="28"/>
          <w:lang w:eastAsia="ru-RU"/>
        </w:rPr>
        <w:t>,</w:t>
      </w:r>
      <w:r w:rsidR="00492AFD" w:rsidRPr="00AD0221">
        <w:rPr>
          <w:rFonts w:ascii="Times New Roman" w:eastAsia="Times New Roman" w:hAnsi="Times New Roman" w:cs="Times New Roman"/>
          <w:sz w:val="28"/>
          <w:szCs w:val="28"/>
          <w:lang w:eastAsia="ru-RU"/>
        </w:rPr>
        <w:t xml:space="preserve"> или увеличение</w:t>
      </w:r>
      <w:r w:rsidR="008C2A6C" w:rsidRPr="00AD0221">
        <w:rPr>
          <w:rFonts w:ascii="Times New Roman" w:eastAsia="Times New Roman" w:hAnsi="Times New Roman" w:cs="Times New Roman"/>
          <w:sz w:val="28"/>
          <w:szCs w:val="28"/>
          <w:lang w:eastAsia="ru-RU"/>
        </w:rPr>
        <w:t>м</w:t>
      </w:r>
      <w:r w:rsidR="00492AFD" w:rsidRPr="00AD0221">
        <w:rPr>
          <w:rFonts w:ascii="Times New Roman" w:eastAsia="Times New Roman" w:hAnsi="Times New Roman" w:cs="Times New Roman"/>
          <w:sz w:val="28"/>
          <w:szCs w:val="28"/>
          <w:lang w:eastAsia="ru-RU"/>
        </w:rPr>
        <w:t xml:space="preserve"> объема </w:t>
      </w:r>
      <w:r w:rsidR="008C2A6C" w:rsidRPr="00AD0221">
        <w:rPr>
          <w:rFonts w:ascii="Times New Roman" w:eastAsia="Times New Roman" w:hAnsi="Times New Roman" w:cs="Times New Roman"/>
          <w:sz w:val="28"/>
          <w:szCs w:val="28"/>
          <w:lang w:eastAsia="ru-RU"/>
        </w:rPr>
        <w:t xml:space="preserve">закупаемых </w:t>
      </w:r>
      <w:r w:rsidR="00492AFD" w:rsidRPr="00AD0221">
        <w:rPr>
          <w:rFonts w:ascii="Times New Roman" w:eastAsia="Times New Roman" w:hAnsi="Times New Roman" w:cs="Times New Roman"/>
          <w:sz w:val="28"/>
          <w:szCs w:val="28"/>
          <w:lang w:eastAsia="ru-RU"/>
        </w:rPr>
        <w:t>товаров, работ, услуг</w:t>
      </w:r>
      <w:r w:rsidR="008C2A6C" w:rsidRPr="00AD0221">
        <w:rPr>
          <w:rFonts w:ascii="Times New Roman" w:eastAsia="Times New Roman" w:hAnsi="Times New Roman" w:cs="Times New Roman"/>
          <w:sz w:val="28"/>
          <w:szCs w:val="28"/>
          <w:lang w:eastAsia="ru-RU"/>
        </w:rPr>
        <w:t xml:space="preserve"> не более чем на 30 процентов</w:t>
      </w:r>
      <w:r w:rsidR="00492AFD" w:rsidRPr="00AD0221">
        <w:rPr>
          <w:rFonts w:ascii="Times New Roman" w:eastAsia="Times New Roman" w:hAnsi="Times New Roman" w:cs="Times New Roman"/>
          <w:sz w:val="28"/>
          <w:szCs w:val="28"/>
          <w:lang w:eastAsia="ru-RU"/>
        </w:rPr>
        <w:t xml:space="preserve"> без увеличения цены договора</w:t>
      </w:r>
      <w:r w:rsidR="007E20CF" w:rsidRPr="00AD0221">
        <w:rPr>
          <w:rFonts w:ascii="Times New Roman" w:eastAsia="Times New Roman" w:hAnsi="Times New Roman" w:cs="Times New Roman"/>
          <w:sz w:val="28"/>
          <w:szCs w:val="28"/>
          <w:lang w:eastAsia="ru-RU"/>
        </w:rPr>
        <w:t>;</w:t>
      </w:r>
    </w:p>
    <w:p w:rsidR="0064685B" w:rsidRPr="00AD0221" w:rsidRDefault="0064685B" w:rsidP="00AD0221">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цену договора:</w:t>
      </w:r>
    </w:p>
    <w:p w:rsidR="0064685B" w:rsidRPr="00AD0221" w:rsidRDefault="0064685B" w:rsidP="0023648A">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путем ее уменьшения без изменения иных условий</w:t>
      </w:r>
      <w:r w:rsidR="00935BB7"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исполнения договора</w:t>
      </w:r>
      <w:r w:rsidR="00572E90" w:rsidRPr="00AD0221">
        <w:rPr>
          <w:rFonts w:ascii="Times New Roman" w:eastAsia="Times New Roman" w:hAnsi="Times New Roman" w:cs="Times New Roman"/>
          <w:sz w:val="28"/>
          <w:szCs w:val="28"/>
          <w:lang w:eastAsia="ru-RU"/>
        </w:rPr>
        <w:t>;</w:t>
      </w:r>
    </w:p>
    <w:p w:rsidR="0064685B" w:rsidRPr="00AD0221" w:rsidRDefault="0064685B" w:rsidP="0023648A">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случаях, предусмотренных </w:t>
      </w:r>
      <w:r w:rsidR="00EF0251" w:rsidRPr="00AD0221">
        <w:rPr>
          <w:rFonts w:ascii="Times New Roman" w:eastAsia="Times New Roman" w:hAnsi="Times New Roman" w:cs="Times New Roman"/>
          <w:sz w:val="28"/>
          <w:szCs w:val="28"/>
          <w:lang w:eastAsia="ru-RU"/>
        </w:rPr>
        <w:t xml:space="preserve">подпунктом 1 настоящего </w:t>
      </w:r>
      <w:r w:rsidR="00D27F99" w:rsidRPr="00AD0221">
        <w:rPr>
          <w:rFonts w:ascii="Times New Roman" w:eastAsia="Times New Roman" w:hAnsi="Times New Roman" w:cs="Times New Roman"/>
          <w:sz w:val="28"/>
          <w:szCs w:val="28"/>
          <w:lang w:eastAsia="ru-RU"/>
        </w:rPr>
        <w:t>пункта;</w:t>
      </w:r>
    </w:p>
    <w:p w:rsidR="0064685B" w:rsidRPr="00AD0221" w:rsidRDefault="0064685B" w:rsidP="0023648A">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случае инфляционного роста цен </w:t>
      </w:r>
      <w:r w:rsidR="00E63714" w:rsidRPr="00AD0221">
        <w:rPr>
          <w:rFonts w:ascii="Times New Roman" w:eastAsia="Times New Roman" w:hAnsi="Times New Roman" w:cs="Times New Roman"/>
          <w:sz w:val="28"/>
          <w:szCs w:val="28"/>
          <w:lang w:eastAsia="ru-RU"/>
        </w:rPr>
        <w:t>на основании показателей дефляторов Прогноза социально-экономического развития</w:t>
      </w:r>
      <w:r w:rsidR="00C221B4" w:rsidRPr="00AD0221">
        <w:rPr>
          <w:rFonts w:ascii="Times New Roman" w:eastAsia="Times New Roman" w:hAnsi="Times New Roman" w:cs="Times New Roman"/>
          <w:sz w:val="28"/>
          <w:szCs w:val="28"/>
          <w:lang w:eastAsia="ru-RU"/>
        </w:rPr>
        <w:t xml:space="preserve"> </w:t>
      </w:r>
      <w:r w:rsidR="00E63714" w:rsidRPr="00AD0221">
        <w:rPr>
          <w:rFonts w:ascii="Times New Roman" w:eastAsia="Times New Roman" w:hAnsi="Times New Roman" w:cs="Times New Roman"/>
          <w:sz w:val="28"/>
          <w:szCs w:val="28"/>
          <w:lang w:eastAsia="ru-RU"/>
        </w:rPr>
        <w:t>Российской Федерации на период до 2036 года, разработанного Министерством экономического развития Российской Федерации</w:t>
      </w:r>
      <w:r w:rsidR="00572E90" w:rsidRPr="00AD0221">
        <w:rPr>
          <w:rFonts w:ascii="Times New Roman" w:eastAsia="Times New Roman" w:hAnsi="Times New Roman" w:cs="Times New Roman"/>
          <w:sz w:val="28"/>
          <w:szCs w:val="28"/>
          <w:lang w:eastAsia="ru-RU"/>
        </w:rPr>
        <w:t>;</w:t>
      </w:r>
    </w:p>
    <w:p w:rsidR="0064685B" w:rsidRPr="00AD0221" w:rsidRDefault="0064685B" w:rsidP="0023648A">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w:t>
      </w:r>
      <w:r w:rsidR="00E63714" w:rsidRPr="00AD0221">
        <w:rPr>
          <w:rFonts w:ascii="Times New Roman" w:eastAsia="Times New Roman" w:hAnsi="Times New Roman" w:cs="Times New Roman"/>
          <w:sz w:val="28"/>
          <w:szCs w:val="28"/>
          <w:lang w:eastAsia="ru-RU"/>
        </w:rPr>
        <w:t>чае изменения в соответствии с З</w:t>
      </w:r>
      <w:r w:rsidRPr="00AD0221">
        <w:rPr>
          <w:rFonts w:ascii="Times New Roman" w:eastAsia="Times New Roman" w:hAnsi="Times New Roman" w:cs="Times New Roman"/>
          <w:sz w:val="28"/>
          <w:szCs w:val="28"/>
          <w:lang w:eastAsia="ru-RU"/>
        </w:rPr>
        <w:t>аконодательством</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регулируемых государством цен (тарифов)</w:t>
      </w:r>
      <w:r w:rsidR="00572E90" w:rsidRPr="00AD0221">
        <w:rPr>
          <w:rFonts w:ascii="Times New Roman" w:eastAsia="Times New Roman" w:hAnsi="Times New Roman" w:cs="Times New Roman"/>
          <w:sz w:val="28"/>
          <w:szCs w:val="28"/>
          <w:lang w:eastAsia="ru-RU"/>
        </w:rPr>
        <w:t>;</w:t>
      </w:r>
    </w:p>
    <w:p w:rsidR="0064685B" w:rsidRPr="00AD0221" w:rsidRDefault="0064685B" w:rsidP="0023648A">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заключения договора энергоснабжения или купли</w:t>
      </w:r>
      <w:r w:rsidR="002A14EC"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продажи электрической энергии с гарантирующим поставщиком электрической энергии;</w:t>
      </w:r>
    </w:p>
    <w:p w:rsidR="0064685B" w:rsidRPr="00AD0221" w:rsidRDefault="0064685B" w:rsidP="00AD0221">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иные условия исполнения договора, если такое изменение договора допускается </w:t>
      </w:r>
      <w:r w:rsidR="006229B0" w:rsidRPr="00AD0221">
        <w:rPr>
          <w:rFonts w:ascii="Times New Roman" w:eastAsia="Times New Roman" w:hAnsi="Times New Roman" w:cs="Times New Roman"/>
          <w:sz w:val="28"/>
          <w:szCs w:val="28"/>
          <w:lang w:eastAsia="ru-RU"/>
        </w:rPr>
        <w:t>З</w:t>
      </w:r>
      <w:r w:rsidRPr="00AD0221">
        <w:rPr>
          <w:rFonts w:ascii="Times New Roman" w:eastAsia="Times New Roman" w:hAnsi="Times New Roman" w:cs="Times New Roman"/>
          <w:sz w:val="28"/>
          <w:szCs w:val="28"/>
          <w:lang w:eastAsia="ru-RU"/>
        </w:rPr>
        <w:t>аконо</w:t>
      </w:r>
      <w:r w:rsidR="006229B0" w:rsidRPr="00AD0221">
        <w:rPr>
          <w:rFonts w:ascii="Times New Roman" w:eastAsia="Times New Roman" w:hAnsi="Times New Roman" w:cs="Times New Roman"/>
          <w:sz w:val="28"/>
          <w:szCs w:val="28"/>
          <w:lang w:eastAsia="ru-RU"/>
        </w:rPr>
        <w:t>дательством</w:t>
      </w:r>
      <w:r w:rsidRPr="00AD0221">
        <w:rPr>
          <w:rFonts w:ascii="Times New Roman" w:eastAsia="Times New Roman" w:hAnsi="Times New Roman" w:cs="Times New Roman"/>
          <w:sz w:val="28"/>
          <w:szCs w:val="28"/>
          <w:lang w:eastAsia="ru-RU"/>
        </w:rPr>
        <w:t>.</w:t>
      </w:r>
    </w:p>
    <w:p w:rsidR="0064685B" w:rsidRPr="00AD0221" w:rsidRDefault="00E63714"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w:t>
      </w:r>
      <w:r w:rsidR="0064685B" w:rsidRPr="00AD0221">
        <w:rPr>
          <w:rFonts w:ascii="Times New Roman" w:eastAsia="Times New Roman" w:hAnsi="Times New Roman" w:cs="Times New Roman"/>
          <w:sz w:val="28"/>
          <w:szCs w:val="28"/>
          <w:lang w:eastAsia="ru-RU"/>
        </w:rPr>
        <w:t xml:space="preserve"> если при заключении и исполнении договора</w:t>
      </w:r>
      <w:r w:rsidR="009B717F" w:rsidRPr="00AD0221">
        <w:rPr>
          <w:rFonts w:ascii="Times New Roman" w:eastAsia="Times New Roman" w:hAnsi="Times New Roman" w:cs="Times New Roman"/>
          <w:sz w:val="28"/>
          <w:szCs w:val="28"/>
          <w:lang w:eastAsia="ru-RU"/>
        </w:rPr>
        <w:t xml:space="preserve"> </w:t>
      </w:r>
      <w:r w:rsidR="0064685B" w:rsidRPr="00AD0221">
        <w:rPr>
          <w:rFonts w:ascii="Times New Roman" w:eastAsia="Times New Roman" w:hAnsi="Times New Roman" w:cs="Times New Roman"/>
          <w:sz w:val="28"/>
          <w:szCs w:val="28"/>
          <w:lang w:eastAsia="ru-RU"/>
        </w:rPr>
        <w:t>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w:t>
      </w:r>
      <w:r w:rsidRPr="00AD0221">
        <w:rPr>
          <w:rFonts w:ascii="Times New Roman" w:eastAsia="Times New Roman" w:hAnsi="Times New Roman" w:cs="Times New Roman"/>
          <w:sz w:val="28"/>
          <w:szCs w:val="28"/>
          <w:lang w:eastAsia="ru-RU"/>
        </w:rPr>
        <w:t xml:space="preserve"> </w:t>
      </w:r>
      <w:r w:rsidR="005D0D19" w:rsidRPr="00AD0221">
        <w:rPr>
          <w:rFonts w:ascii="Times New Roman" w:eastAsia="Times New Roman" w:hAnsi="Times New Roman" w:cs="Times New Roman"/>
          <w:sz w:val="28"/>
          <w:szCs w:val="28"/>
          <w:lang w:eastAsia="ru-RU"/>
        </w:rPr>
        <w:t>10</w:t>
      </w:r>
      <w:r w:rsidR="0064685B" w:rsidRPr="00AD0221">
        <w:rPr>
          <w:rFonts w:ascii="Times New Roman" w:eastAsia="Times New Roman" w:hAnsi="Times New Roman" w:cs="Times New Roman"/>
          <w:sz w:val="28"/>
          <w:szCs w:val="28"/>
          <w:lang w:eastAsia="ru-RU"/>
        </w:rPr>
        <w:t xml:space="preserve"> дней</w:t>
      </w:r>
      <w:r w:rsidR="009B717F" w:rsidRPr="00AD0221">
        <w:rPr>
          <w:rFonts w:ascii="Times New Roman" w:eastAsia="Times New Roman" w:hAnsi="Times New Roman" w:cs="Times New Roman"/>
          <w:sz w:val="28"/>
          <w:szCs w:val="28"/>
          <w:lang w:eastAsia="ru-RU"/>
        </w:rPr>
        <w:t xml:space="preserve"> со дня </w:t>
      </w:r>
      <w:r w:rsidR="0064685B" w:rsidRPr="00AD0221">
        <w:rPr>
          <w:rFonts w:ascii="Times New Roman" w:eastAsia="Times New Roman" w:hAnsi="Times New Roman" w:cs="Times New Roman"/>
          <w:sz w:val="28"/>
          <w:szCs w:val="28"/>
          <w:lang w:eastAsia="ru-RU"/>
        </w:rPr>
        <w:t xml:space="preserve">внесения изменений в договор в </w:t>
      </w:r>
      <w:r w:rsidRPr="00AD0221">
        <w:rPr>
          <w:rFonts w:ascii="Times New Roman" w:eastAsia="Times New Roman" w:hAnsi="Times New Roman" w:cs="Times New Roman"/>
          <w:sz w:val="28"/>
          <w:szCs w:val="28"/>
          <w:lang w:eastAsia="ru-RU"/>
        </w:rPr>
        <w:t>ЕИС</w:t>
      </w:r>
      <w:r w:rsidR="0064685B" w:rsidRPr="00AD0221">
        <w:rPr>
          <w:rFonts w:ascii="Times New Roman" w:eastAsia="Times New Roman" w:hAnsi="Times New Roman" w:cs="Times New Roman"/>
          <w:sz w:val="28"/>
          <w:szCs w:val="28"/>
          <w:lang w:eastAsia="ru-RU"/>
        </w:rPr>
        <w:t xml:space="preserve"> размещается</w:t>
      </w:r>
      <w:r w:rsidR="009B717F" w:rsidRPr="00AD0221">
        <w:rPr>
          <w:rFonts w:ascii="Times New Roman" w:eastAsia="Times New Roman" w:hAnsi="Times New Roman" w:cs="Times New Roman"/>
          <w:sz w:val="28"/>
          <w:szCs w:val="28"/>
          <w:lang w:eastAsia="ru-RU"/>
        </w:rPr>
        <w:t xml:space="preserve"> информация </w:t>
      </w:r>
      <w:r w:rsidR="0064685B" w:rsidRPr="00AD0221">
        <w:rPr>
          <w:rFonts w:ascii="Times New Roman" w:eastAsia="Times New Roman" w:hAnsi="Times New Roman" w:cs="Times New Roman"/>
          <w:sz w:val="28"/>
          <w:szCs w:val="28"/>
          <w:lang w:eastAsia="ru-RU"/>
        </w:rPr>
        <w:t>об изменении договора с указанием измененных</w:t>
      </w:r>
      <w:r w:rsidR="00935BB7" w:rsidRPr="00AD0221">
        <w:rPr>
          <w:rFonts w:ascii="Times New Roman" w:eastAsia="Times New Roman" w:hAnsi="Times New Roman" w:cs="Times New Roman"/>
          <w:sz w:val="28"/>
          <w:szCs w:val="28"/>
          <w:lang w:eastAsia="ru-RU"/>
        </w:rPr>
        <w:t xml:space="preserve"> </w:t>
      </w:r>
      <w:r w:rsidR="0064685B" w:rsidRPr="00AD0221">
        <w:rPr>
          <w:rFonts w:ascii="Times New Roman" w:eastAsia="Times New Roman" w:hAnsi="Times New Roman" w:cs="Times New Roman"/>
          <w:sz w:val="28"/>
          <w:szCs w:val="28"/>
          <w:lang w:eastAsia="ru-RU"/>
        </w:rPr>
        <w:t>условий.</w:t>
      </w:r>
    </w:p>
    <w:p w:rsidR="0064685B" w:rsidRPr="00AD0221" w:rsidRDefault="0064685B" w:rsidP="001F304A">
      <w:pPr>
        <w:pStyle w:val="a3"/>
        <w:widowControl w:val="0"/>
        <w:numPr>
          <w:ilvl w:val="0"/>
          <w:numId w:val="1"/>
        </w:numPr>
        <w:autoSpaceDE w:val="0"/>
        <w:autoSpaceDN w:val="0"/>
        <w:spacing w:after="0" w:line="25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При исполнении договора по согласованию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ика</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с поставщиком (</w:t>
      </w:r>
      <w:r w:rsidR="001531B5" w:rsidRPr="00AD0221">
        <w:rPr>
          <w:rFonts w:ascii="Times New Roman" w:eastAsia="Times New Roman" w:hAnsi="Times New Roman" w:cs="Times New Roman"/>
          <w:sz w:val="28"/>
          <w:szCs w:val="28"/>
          <w:lang w:eastAsia="ru-RU"/>
        </w:rPr>
        <w:t xml:space="preserve">исполнителем, </w:t>
      </w:r>
      <w:r w:rsidRPr="00AD0221">
        <w:rPr>
          <w:rFonts w:ascii="Times New Roman" w:eastAsia="Times New Roman" w:hAnsi="Times New Roman" w:cs="Times New Roman"/>
          <w:sz w:val="28"/>
          <w:szCs w:val="28"/>
          <w:lang w:eastAsia="ru-RU"/>
        </w:rPr>
        <w:t>подрядчиком)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договоре.</w:t>
      </w:r>
    </w:p>
    <w:p w:rsidR="0064685B" w:rsidRPr="00AD0221" w:rsidRDefault="001A671D" w:rsidP="001F304A">
      <w:pPr>
        <w:pStyle w:val="a3"/>
        <w:widowControl w:val="0"/>
        <w:numPr>
          <w:ilvl w:val="0"/>
          <w:numId w:val="1"/>
        </w:numPr>
        <w:autoSpaceDE w:val="0"/>
        <w:autoSpaceDN w:val="0"/>
        <w:spacing w:after="0" w:line="25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При исполнении договора допускается замена наименования страны происхождения товара, за исключением случаев, установленных в </w:t>
      </w:r>
      <w:r w:rsidR="003C5C39" w:rsidRPr="00AD0221">
        <w:rPr>
          <w:rFonts w:ascii="Times New Roman" w:eastAsia="Times New Roman" w:hAnsi="Times New Roman" w:cs="Times New Roman"/>
          <w:sz w:val="28"/>
          <w:szCs w:val="28"/>
          <w:lang w:eastAsia="ru-RU"/>
        </w:rPr>
        <w:t>З</w:t>
      </w:r>
      <w:r w:rsidRPr="00AD0221">
        <w:rPr>
          <w:rFonts w:ascii="Times New Roman" w:eastAsia="Times New Roman" w:hAnsi="Times New Roman" w:cs="Times New Roman"/>
          <w:sz w:val="28"/>
          <w:szCs w:val="28"/>
          <w:lang w:eastAsia="ru-RU"/>
        </w:rPr>
        <w:t>аконе № 223-ФЗ, главой «Предоставление национального режима при осуществлении закупок» раздела III настоящего Положения</w:t>
      </w:r>
      <w:r w:rsidR="00154F63" w:rsidRPr="00AD0221">
        <w:rPr>
          <w:rFonts w:ascii="Times New Roman" w:eastAsia="Times New Roman" w:hAnsi="Times New Roman" w:cs="Times New Roman"/>
          <w:sz w:val="28"/>
          <w:szCs w:val="28"/>
          <w:lang w:eastAsia="ru-RU"/>
        </w:rPr>
        <w:t xml:space="preserve"> о закупке</w:t>
      </w:r>
      <w:r w:rsidRPr="00AD0221">
        <w:rPr>
          <w:rFonts w:ascii="Times New Roman" w:eastAsia="Times New Roman" w:hAnsi="Times New Roman" w:cs="Times New Roman"/>
          <w:sz w:val="28"/>
          <w:szCs w:val="28"/>
          <w:lang w:eastAsia="ru-RU"/>
        </w:rPr>
        <w:t xml:space="preserve">. </w:t>
      </w:r>
    </w:p>
    <w:p w:rsidR="0064685B" w:rsidRPr="00AD0221" w:rsidRDefault="0064685B" w:rsidP="001F304A">
      <w:pPr>
        <w:pStyle w:val="a3"/>
        <w:widowControl w:val="0"/>
        <w:numPr>
          <w:ilvl w:val="0"/>
          <w:numId w:val="1"/>
        </w:numPr>
        <w:autoSpaceDE w:val="0"/>
        <w:autoSpaceDN w:val="0"/>
        <w:spacing w:after="0" w:line="252" w:lineRule="auto"/>
        <w:ind w:left="0" w:firstLine="709"/>
        <w:jc w:val="both"/>
        <w:rPr>
          <w:rFonts w:ascii="Times New Roman" w:eastAsia="Times New Roman" w:hAnsi="Times New Roman" w:cs="Times New Roman"/>
          <w:sz w:val="28"/>
          <w:szCs w:val="28"/>
          <w:lang w:eastAsia="ru-RU"/>
        </w:rPr>
      </w:pPr>
      <w:bookmarkStart w:id="23" w:name="P1584"/>
      <w:bookmarkEnd w:id="23"/>
      <w:r w:rsidRPr="00AD0221">
        <w:rPr>
          <w:rFonts w:ascii="Times New Roman" w:eastAsia="Times New Roman" w:hAnsi="Times New Roman" w:cs="Times New Roman"/>
          <w:sz w:val="28"/>
          <w:szCs w:val="28"/>
          <w:lang w:eastAsia="ru-RU"/>
        </w:rPr>
        <w:t xml:space="preserve">В случае если в соответствии с </w:t>
      </w:r>
      <w:r w:rsidR="00E63714" w:rsidRPr="00AD0221">
        <w:rPr>
          <w:rFonts w:ascii="Times New Roman" w:eastAsia="Times New Roman" w:hAnsi="Times New Roman" w:cs="Times New Roman"/>
          <w:sz w:val="28"/>
          <w:szCs w:val="28"/>
          <w:lang w:eastAsia="ru-RU"/>
        </w:rPr>
        <w:t>З</w:t>
      </w:r>
      <w:r w:rsidRPr="00AD0221">
        <w:rPr>
          <w:rFonts w:ascii="Times New Roman" w:eastAsia="Times New Roman" w:hAnsi="Times New Roman" w:cs="Times New Roman"/>
          <w:sz w:val="28"/>
          <w:szCs w:val="28"/>
          <w:lang w:eastAsia="ru-RU"/>
        </w:rPr>
        <w:t>аконодательством</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заключение договора допускается </w:t>
      </w:r>
      <w:r w:rsidR="00BB1A4C" w:rsidRPr="00AD0221">
        <w:rPr>
          <w:rFonts w:ascii="Times New Roman" w:eastAsia="Times New Roman" w:hAnsi="Times New Roman" w:cs="Times New Roman"/>
          <w:sz w:val="28"/>
          <w:szCs w:val="28"/>
          <w:lang w:eastAsia="ru-RU"/>
        </w:rPr>
        <w:t>только путем проведения торгов,</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условия такого договора могут быть изменены сторонами:</w:t>
      </w:r>
    </w:p>
    <w:p w:rsidR="0064685B" w:rsidRPr="00AD0221" w:rsidRDefault="0064685B" w:rsidP="00BB1A4C">
      <w:pPr>
        <w:pStyle w:val="a3"/>
        <w:widowControl w:val="0"/>
        <w:autoSpaceDE w:val="0"/>
        <w:autoSpaceDN w:val="0"/>
        <w:spacing w:after="0" w:line="252" w:lineRule="auto"/>
        <w:ind w:left="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по основаниям, установленным </w:t>
      </w:r>
      <w:r w:rsidR="00572E90" w:rsidRPr="00AD0221">
        <w:rPr>
          <w:rFonts w:ascii="Times New Roman" w:eastAsia="Times New Roman" w:hAnsi="Times New Roman" w:cs="Times New Roman"/>
          <w:sz w:val="28"/>
          <w:szCs w:val="28"/>
          <w:lang w:eastAsia="ru-RU"/>
        </w:rPr>
        <w:t>Законодательством</w:t>
      </w:r>
      <w:r w:rsidRPr="00AD0221">
        <w:rPr>
          <w:rFonts w:ascii="Times New Roman" w:eastAsia="Times New Roman" w:hAnsi="Times New Roman" w:cs="Times New Roman"/>
          <w:sz w:val="28"/>
          <w:szCs w:val="28"/>
          <w:lang w:eastAsia="ru-RU"/>
        </w:rPr>
        <w:t>;</w:t>
      </w:r>
    </w:p>
    <w:p w:rsidR="0064685B" w:rsidRPr="00AD0221" w:rsidRDefault="0064685B" w:rsidP="00BB1A4C">
      <w:pPr>
        <w:pStyle w:val="a3"/>
        <w:widowControl w:val="0"/>
        <w:autoSpaceDE w:val="0"/>
        <w:autoSpaceDN w:val="0"/>
        <w:spacing w:after="0" w:line="25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связи с изменением размера процентов за пользование займом при изменении ключевой </w:t>
      </w:r>
      <w:r w:rsidR="009B717F" w:rsidRPr="00AD0221">
        <w:rPr>
          <w:rFonts w:ascii="Times New Roman" w:eastAsia="Times New Roman" w:hAnsi="Times New Roman" w:cs="Times New Roman"/>
          <w:sz w:val="28"/>
          <w:szCs w:val="28"/>
          <w:lang w:eastAsia="ru-RU"/>
        </w:rPr>
        <w:t xml:space="preserve">ставки Банка России (соразмерно </w:t>
      </w:r>
      <w:r w:rsidRPr="00AD0221">
        <w:rPr>
          <w:rFonts w:ascii="Times New Roman" w:eastAsia="Times New Roman" w:hAnsi="Times New Roman" w:cs="Times New Roman"/>
          <w:sz w:val="28"/>
          <w:szCs w:val="28"/>
          <w:lang w:eastAsia="ru-RU"/>
        </w:rPr>
        <w:t>такому изменению), если на торгах заключался договор займа</w:t>
      </w:r>
      <w:r w:rsidR="00935BB7"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(кредита);</w:t>
      </w:r>
    </w:p>
    <w:p w:rsidR="0064685B" w:rsidRPr="00AD0221" w:rsidRDefault="0064685B"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по иным основаниям, если изм</w:t>
      </w:r>
      <w:r w:rsidR="009B717F" w:rsidRPr="00AD0221">
        <w:rPr>
          <w:rFonts w:ascii="Times New Roman" w:eastAsia="Times New Roman" w:hAnsi="Times New Roman" w:cs="Times New Roman"/>
          <w:sz w:val="28"/>
          <w:szCs w:val="28"/>
          <w:lang w:eastAsia="ru-RU"/>
        </w:rPr>
        <w:t xml:space="preserve">енение договора не повлияет </w:t>
      </w:r>
      <w:r w:rsidRPr="00AD0221">
        <w:rPr>
          <w:rFonts w:ascii="Times New Roman" w:eastAsia="Times New Roman" w:hAnsi="Times New Roman" w:cs="Times New Roman"/>
          <w:sz w:val="28"/>
          <w:szCs w:val="28"/>
          <w:lang w:eastAsia="ru-RU"/>
        </w:rPr>
        <w:t>на его условия, имевшие существенное значение для определения цены на торгах.</w:t>
      </w:r>
    </w:p>
    <w:p w:rsidR="0064685B" w:rsidRPr="00AD0221" w:rsidRDefault="0064685B"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Для приемки представленных результатов исполнения</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договора (его отдельных этапов), заключенного по результатам</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закупки,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 вправе провести экспертизу. Срок проведени</w:t>
      </w:r>
      <w:r w:rsidR="00572E90" w:rsidRPr="00AD0221">
        <w:rPr>
          <w:rFonts w:ascii="Times New Roman" w:eastAsia="Times New Roman" w:hAnsi="Times New Roman" w:cs="Times New Roman"/>
          <w:sz w:val="28"/>
          <w:szCs w:val="28"/>
          <w:lang w:eastAsia="ru-RU"/>
        </w:rPr>
        <w:t>я</w:t>
      </w:r>
      <w:r w:rsidRPr="00AD0221">
        <w:rPr>
          <w:rFonts w:ascii="Times New Roman" w:eastAsia="Times New Roman" w:hAnsi="Times New Roman" w:cs="Times New Roman"/>
          <w:sz w:val="28"/>
          <w:szCs w:val="28"/>
          <w:lang w:eastAsia="ru-RU"/>
        </w:rPr>
        <w:t xml:space="preserve"> экспертизы устанавливается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в документации о закупке, в том числе в проекте договора.</w:t>
      </w:r>
    </w:p>
    <w:p w:rsidR="0064685B" w:rsidRPr="00AD0221" w:rsidRDefault="0064685B" w:rsidP="00EA2398">
      <w:pPr>
        <w:widowControl w:val="0"/>
        <w:autoSpaceDE w:val="0"/>
        <w:autoSpaceDN w:val="0"/>
        <w:spacing w:after="0" w:line="235" w:lineRule="auto"/>
        <w:ind w:firstLine="851"/>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Экспертиза представленных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может проводиться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своими силами или к ее проведению могут привлекаться независимые эксперты, экспертные</w:t>
      </w:r>
      <w:r w:rsidR="00C82E10"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организации. Для проведения экспертизы независимые эксперты, экспертные организации имеют право запрашивать у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ика</w:t>
      </w:r>
      <w:r w:rsidR="00C82E10"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и исполнителя договора дополнительные ма</w:t>
      </w:r>
      <w:r w:rsidR="00775791" w:rsidRPr="00AD0221">
        <w:rPr>
          <w:rFonts w:ascii="Times New Roman" w:eastAsia="Times New Roman" w:hAnsi="Times New Roman" w:cs="Times New Roman"/>
          <w:sz w:val="28"/>
          <w:szCs w:val="28"/>
          <w:lang w:eastAsia="ru-RU"/>
        </w:rPr>
        <w:t xml:space="preserve">териалы, относящиеся к предмету </w:t>
      </w:r>
      <w:r w:rsidRPr="00AD0221">
        <w:rPr>
          <w:rFonts w:ascii="Times New Roman" w:eastAsia="Times New Roman" w:hAnsi="Times New Roman" w:cs="Times New Roman"/>
          <w:sz w:val="28"/>
          <w:szCs w:val="28"/>
          <w:lang w:eastAsia="ru-RU"/>
        </w:rPr>
        <w:t>договора и его результату. Ре</w:t>
      </w:r>
      <w:r w:rsidR="00C82E10" w:rsidRPr="00AD0221">
        <w:rPr>
          <w:rFonts w:ascii="Times New Roman" w:eastAsia="Times New Roman" w:hAnsi="Times New Roman" w:cs="Times New Roman"/>
          <w:sz w:val="28"/>
          <w:szCs w:val="28"/>
          <w:lang w:eastAsia="ru-RU"/>
        </w:rPr>
        <w:t>зульта</w:t>
      </w:r>
      <w:r w:rsidR="00775791" w:rsidRPr="00AD0221">
        <w:rPr>
          <w:rFonts w:ascii="Times New Roman" w:eastAsia="Times New Roman" w:hAnsi="Times New Roman" w:cs="Times New Roman"/>
          <w:sz w:val="28"/>
          <w:szCs w:val="28"/>
          <w:lang w:eastAsia="ru-RU"/>
        </w:rPr>
        <w:t xml:space="preserve">ты экспертизы оформляются </w:t>
      </w:r>
      <w:r w:rsidRPr="00AD0221">
        <w:rPr>
          <w:rFonts w:ascii="Times New Roman" w:eastAsia="Times New Roman" w:hAnsi="Times New Roman" w:cs="Times New Roman"/>
          <w:sz w:val="28"/>
          <w:szCs w:val="28"/>
          <w:lang w:eastAsia="ru-RU"/>
        </w:rPr>
        <w:t>в виде заключения, которое подписывается</w:t>
      </w:r>
      <w:r w:rsidR="00C82E10"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независимым экспертом, уполномоченным представителем</w:t>
      </w:r>
      <w:r w:rsidR="00B1654B"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экспертной организации. Заключение должно быть объективным</w:t>
      </w:r>
      <w:r w:rsidR="00C82E10"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и обоснованным.</w:t>
      </w:r>
    </w:p>
    <w:p w:rsidR="0064685B" w:rsidRPr="00AD0221" w:rsidRDefault="00FD3DE1" w:rsidP="001F304A">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ик вправе не отказывать в приемке результатов</w:t>
      </w:r>
      <w:r w:rsidR="009B717F" w:rsidRPr="00AD0221">
        <w:rPr>
          <w:rFonts w:ascii="Times New Roman" w:eastAsia="Times New Roman" w:hAnsi="Times New Roman" w:cs="Times New Roman"/>
          <w:sz w:val="28"/>
          <w:szCs w:val="28"/>
          <w:lang w:eastAsia="ru-RU"/>
        </w:rPr>
        <w:t xml:space="preserve"> </w:t>
      </w:r>
      <w:r w:rsidR="0064685B" w:rsidRPr="00AD0221">
        <w:rPr>
          <w:rFonts w:ascii="Times New Roman" w:eastAsia="Times New Roman" w:hAnsi="Times New Roman" w:cs="Times New Roman"/>
          <w:sz w:val="28"/>
          <w:szCs w:val="28"/>
          <w:lang w:eastAsia="ru-RU"/>
        </w:rPr>
        <w:t>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w:t>
      </w:r>
      <w:r w:rsidR="001531B5" w:rsidRPr="00AD0221">
        <w:rPr>
          <w:rFonts w:ascii="Times New Roman" w:eastAsia="Times New Roman" w:hAnsi="Times New Roman" w:cs="Times New Roman"/>
          <w:sz w:val="28"/>
          <w:szCs w:val="28"/>
          <w:lang w:eastAsia="ru-RU"/>
        </w:rPr>
        <w:t xml:space="preserve">исполнителем, </w:t>
      </w:r>
      <w:r w:rsidR="0064685B" w:rsidRPr="00AD0221">
        <w:rPr>
          <w:rFonts w:ascii="Times New Roman" w:eastAsia="Times New Roman" w:hAnsi="Times New Roman" w:cs="Times New Roman"/>
          <w:sz w:val="28"/>
          <w:szCs w:val="28"/>
          <w:lang w:eastAsia="ru-RU"/>
        </w:rPr>
        <w:t>подрядчиком).</w:t>
      </w:r>
    </w:p>
    <w:p w:rsidR="0064685B" w:rsidRPr="00AD0221" w:rsidRDefault="0064685B" w:rsidP="001F304A">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По решению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ика для приемки результатов исполнения договора (его отдельных этапов) может создаваться приемочная комиссия. Приемочная комисс</w:t>
      </w:r>
      <w:r w:rsidR="00D439EB" w:rsidRPr="00AD0221">
        <w:rPr>
          <w:rFonts w:ascii="Times New Roman" w:eastAsia="Times New Roman" w:hAnsi="Times New Roman" w:cs="Times New Roman"/>
          <w:sz w:val="28"/>
          <w:szCs w:val="28"/>
          <w:lang w:eastAsia="ru-RU"/>
        </w:rPr>
        <w:t xml:space="preserve">ия должна состоять не менее чем </w:t>
      </w:r>
      <w:r w:rsidRPr="00AD0221">
        <w:rPr>
          <w:rFonts w:ascii="Times New Roman" w:eastAsia="Times New Roman" w:hAnsi="Times New Roman" w:cs="Times New Roman"/>
          <w:sz w:val="28"/>
          <w:szCs w:val="28"/>
          <w:lang w:eastAsia="ru-RU"/>
        </w:rPr>
        <w:t xml:space="preserve">из </w:t>
      </w:r>
      <w:r w:rsidR="008C319E" w:rsidRPr="00AD0221">
        <w:rPr>
          <w:rFonts w:ascii="Times New Roman" w:eastAsia="Times New Roman" w:hAnsi="Times New Roman" w:cs="Times New Roman"/>
          <w:sz w:val="28"/>
          <w:szCs w:val="28"/>
          <w:lang w:eastAsia="ru-RU"/>
        </w:rPr>
        <w:t>пяти</w:t>
      </w:r>
      <w:r w:rsidRPr="00AD0221">
        <w:rPr>
          <w:rFonts w:ascii="Times New Roman" w:eastAsia="Times New Roman" w:hAnsi="Times New Roman" w:cs="Times New Roman"/>
          <w:sz w:val="28"/>
          <w:szCs w:val="28"/>
          <w:lang w:eastAsia="ru-RU"/>
        </w:rPr>
        <w:t xml:space="preserve"> членов. Председателем приемочной комиссии является</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руководитель структурного подразделения </w:t>
      </w:r>
      <w:r w:rsidR="00FD3DE1" w:rsidRPr="00AD0221">
        <w:rPr>
          <w:rFonts w:ascii="Times New Roman" w:eastAsia="Times New Roman" w:hAnsi="Times New Roman" w:cs="Times New Roman"/>
          <w:sz w:val="28"/>
          <w:szCs w:val="28"/>
          <w:lang w:eastAsia="ru-RU"/>
        </w:rPr>
        <w:t>Заказч</w:t>
      </w:r>
      <w:r w:rsidR="003C4245" w:rsidRPr="00AD0221">
        <w:rPr>
          <w:rFonts w:ascii="Times New Roman" w:eastAsia="Times New Roman" w:hAnsi="Times New Roman" w:cs="Times New Roman"/>
          <w:sz w:val="28"/>
          <w:szCs w:val="28"/>
          <w:lang w:eastAsia="ru-RU"/>
        </w:rPr>
        <w:t>ика (инициатор закупки)</w:t>
      </w:r>
      <w:r w:rsidRPr="00AD0221">
        <w:rPr>
          <w:rFonts w:ascii="Times New Roman" w:eastAsia="Times New Roman" w:hAnsi="Times New Roman" w:cs="Times New Roman"/>
          <w:sz w:val="28"/>
          <w:szCs w:val="28"/>
          <w:lang w:eastAsia="ru-RU"/>
        </w:rPr>
        <w:t xml:space="preserve"> или уполномоченный им работник.</w:t>
      </w:r>
    </w:p>
    <w:p w:rsidR="0064685B" w:rsidRPr="00AD0221" w:rsidRDefault="0064685B" w:rsidP="001F304A">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Приемка результатов исполнения договора (его отдельных этапов) осуществляется в порядке и </w:t>
      </w:r>
      <w:r w:rsidR="00EE5350" w:rsidRPr="00AD0221">
        <w:rPr>
          <w:rFonts w:ascii="Times New Roman" w:eastAsia="Times New Roman" w:hAnsi="Times New Roman" w:cs="Times New Roman"/>
          <w:sz w:val="28"/>
          <w:szCs w:val="28"/>
          <w:lang w:eastAsia="ru-RU"/>
        </w:rPr>
        <w:t xml:space="preserve">в </w:t>
      </w:r>
      <w:r w:rsidRPr="00AD0221">
        <w:rPr>
          <w:rFonts w:ascii="Times New Roman" w:eastAsia="Times New Roman" w:hAnsi="Times New Roman" w:cs="Times New Roman"/>
          <w:sz w:val="28"/>
          <w:szCs w:val="28"/>
          <w:lang w:eastAsia="ru-RU"/>
        </w:rPr>
        <w:t>сроки, установленные</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договором, и оформляется документом о приемке</w:t>
      </w:r>
      <w:r w:rsidR="0023648A"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xml:space="preserve"> либо в те же</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сроки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 направляет поставщику (</w:t>
      </w:r>
      <w:r w:rsidR="001531B5" w:rsidRPr="00AD0221">
        <w:rPr>
          <w:rFonts w:ascii="Times New Roman" w:eastAsia="Times New Roman" w:hAnsi="Times New Roman" w:cs="Times New Roman"/>
          <w:sz w:val="28"/>
          <w:szCs w:val="28"/>
          <w:lang w:eastAsia="ru-RU"/>
        </w:rPr>
        <w:t xml:space="preserve">исполнителю, </w:t>
      </w:r>
      <w:r w:rsidRPr="00AD0221">
        <w:rPr>
          <w:rFonts w:ascii="Times New Roman" w:eastAsia="Times New Roman" w:hAnsi="Times New Roman" w:cs="Times New Roman"/>
          <w:sz w:val="28"/>
          <w:szCs w:val="28"/>
          <w:lang w:eastAsia="ru-RU"/>
        </w:rPr>
        <w:t>подрядчику) письменный мотивированный отказ от подписания такого</w:t>
      </w:r>
      <w:r w:rsidR="00E26846"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документа.</w:t>
      </w:r>
    </w:p>
    <w:p w:rsidR="0064685B" w:rsidRPr="00AD0221" w:rsidRDefault="00FD3DE1" w:rsidP="001F304A">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ик, приемочная комиссия отказывают в приемке</w:t>
      </w:r>
      <w:r w:rsidR="009B717F" w:rsidRPr="00AD0221">
        <w:rPr>
          <w:rFonts w:ascii="Times New Roman" w:eastAsia="Times New Roman" w:hAnsi="Times New Roman" w:cs="Times New Roman"/>
          <w:sz w:val="28"/>
          <w:szCs w:val="28"/>
          <w:lang w:eastAsia="ru-RU"/>
        </w:rPr>
        <w:t xml:space="preserve"> </w:t>
      </w:r>
      <w:r w:rsidR="0064685B" w:rsidRPr="00AD0221">
        <w:rPr>
          <w:rFonts w:ascii="Times New Roman" w:eastAsia="Times New Roman" w:hAnsi="Times New Roman" w:cs="Times New Roman"/>
          <w:sz w:val="28"/>
          <w:szCs w:val="28"/>
          <w:lang w:eastAsia="ru-RU"/>
        </w:rPr>
        <w:t>результатов исполнения договора в случае несоответствия</w:t>
      </w:r>
      <w:r w:rsidR="00E26846" w:rsidRPr="00AD0221">
        <w:rPr>
          <w:rFonts w:ascii="Times New Roman" w:eastAsia="Times New Roman" w:hAnsi="Times New Roman" w:cs="Times New Roman"/>
          <w:sz w:val="28"/>
          <w:szCs w:val="28"/>
          <w:lang w:eastAsia="ru-RU"/>
        </w:rPr>
        <w:t xml:space="preserve"> </w:t>
      </w:r>
      <w:r w:rsidR="0064685B" w:rsidRPr="00AD0221">
        <w:rPr>
          <w:rFonts w:ascii="Times New Roman" w:eastAsia="Times New Roman" w:hAnsi="Times New Roman" w:cs="Times New Roman"/>
          <w:sz w:val="28"/>
          <w:szCs w:val="28"/>
          <w:lang w:eastAsia="ru-RU"/>
        </w:rPr>
        <w:t xml:space="preserve">представленных результатов условиям договора, за исключением </w:t>
      </w:r>
      <w:r w:rsidR="00627F51" w:rsidRPr="00AD0221">
        <w:rPr>
          <w:rFonts w:ascii="Times New Roman" w:eastAsia="Times New Roman" w:hAnsi="Times New Roman" w:cs="Times New Roman"/>
          <w:sz w:val="28"/>
          <w:szCs w:val="28"/>
          <w:lang w:eastAsia="ru-RU"/>
        </w:rPr>
        <w:t xml:space="preserve">случая, </w:t>
      </w:r>
      <w:r w:rsidR="00E26846" w:rsidRPr="00AD0221">
        <w:rPr>
          <w:rFonts w:ascii="Times New Roman" w:eastAsia="Times New Roman" w:hAnsi="Times New Roman" w:cs="Times New Roman"/>
          <w:sz w:val="28"/>
          <w:szCs w:val="28"/>
          <w:lang w:eastAsia="ru-RU"/>
        </w:rPr>
        <w:t xml:space="preserve">если </w:t>
      </w:r>
      <w:r w:rsidR="0064685B" w:rsidRPr="00AD0221">
        <w:rPr>
          <w:rFonts w:ascii="Times New Roman" w:eastAsia="Times New Roman" w:hAnsi="Times New Roman" w:cs="Times New Roman"/>
          <w:sz w:val="28"/>
          <w:szCs w:val="28"/>
          <w:lang w:eastAsia="ru-RU"/>
        </w:rPr>
        <w:t>недостатки товара, работы, услуги устранены</w:t>
      </w:r>
      <w:r w:rsidR="00E26846" w:rsidRPr="00AD0221">
        <w:rPr>
          <w:rFonts w:ascii="Times New Roman" w:eastAsia="Times New Roman" w:hAnsi="Times New Roman" w:cs="Times New Roman"/>
          <w:sz w:val="28"/>
          <w:szCs w:val="28"/>
          <w:lang w:eastAsia="ru-RU"/>
        </w:rPr>
        <w:t xml:space="preserve"> </w:t>
      </w:r>
      <w:r w:rsidR="0064685B" w:rsidRPr="00AD0221">
        <w:rPr>
          <w:rFonts w:ascii="Times New Roman" w:eastAsia="Times New Roman" w:hAnsi="Times New Roman" w:cs="Times New Roman"/>
          <w:sz w:val="28"/>
          <w:szCs w:val="28"/>
          <w:lang w:eastAsia="ru-RU"/>
        </w:rPr>
        <w:t>поставщиком (</w:t>
      </w:r>
      <w:r w:rsidR="001531B5" w:rsidRPr="00AD0221">
        <w:rPr>
          <w:rFonts w:ascii="Times New Roman" w:eastAsia="Times New Roman" w:hAnsi="Times New Roman" w:cs="Times New Roman"/>
          <w:sz w:val="28"/>
          <w:szCs w:val="28"/>
          <w:lang w:eastAsia="ru-RU"/>
        </w:rPr>
        <w:t xml:space="preserve">исполнителем, </w:t>
      </w:r>
      <w:r w:rsidR="0064685B" w:rsidRPr="00AD0221">
        <w:rPr>
          <w:rFonts w:ascii="Times New Roman" w:eastAsia="Times New Roman" w:hAnsi="Times New Roman" w:cs="Times New Roman"/>
          <w:sz w:val="28"/>
          <w:szCs w:val="28"/>
          <w:lang w:eastAsia="ru-RU"/>
        </w:rPr>
        <w:t>подрядчиком) в приемлемый</w:t>
      </w:r>
      <w:r w:rsidR="00E26846" w:rsidRPr="00AD0221">
        <w:rPr>
          <w:rFonts w:ascii="Times New Roman" w:eastAsia="Times New Roman" w:hAnsi="Times New Roman" w:cs="Times New Roman"/>
          <w:sz w:val="28"/>
          <w:szCs w:val="28"/>
          <w:lang w:eastAsia="ru-RU"/>
        </w:rPr>
        <w:t xml:space="preserve"> </w:t>
      </w:r>
      <w:r w:rsidR="0064685B" w:rsidRPr="00AD0221">
        <w:rPr>
          <w:rFonts w:ascii="Times New Roman" w:eastAsia="Times New Roman" w:hAnsi="Times New Roman" w:cs="Times New Roman"/>
          <w:sz w:val="28"/>
          <w:szCs w:val="28"/>
          <w:lang w:eastAsia="ru-RU"/>
        </w:rPr>
        <w:t xml:space="preserve">для </w:t>
      </w:r>
      <w:r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ика срок.</w:t>
      </w:r>
    </w:p>
    <w:p w:rsidR="0064685B" w:rsidRPr="00AD0221" w:rsidRDefault="0064685B" w:rsidP="001F304A">
      <w:pPr>
        <w:pStyle w:val="a3"/>
        <w:widowControl w:val="0"/>
        <w:numPr>
          <w:ilvl w:val="0"/>
          <w:numId w:val="1"/>
        </w:numPr>
        <w:autoSpaceDE w:val="0"/>
        <w:autoSpaceDN w:val="0"/>
        <w:spacing w:after="0" w:line="25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Расторжение договора допускается по основаниям</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и в порядке, предусмотренн</w:t>
      </w:r>
      <w:r w:rsidR="001B7CC8" w:rsidRPr="00AD0221">
        <w:rPr>
          <w:rFonts w:ascii="Times New Roman" w:eastAsia="Times New Roman" w:hAnsi="Times New Roman" w:cs="Times New Roman"/>
          <w:sz w:val="28"/>
          <w:szCs w:val="28"/>
          <w:lang w:eastAsia="ru-RU"/>
        </w:rPr>
        <w:t>ы</w:t>
      </w:r>
      <w:r w:rsidRPr="00AD0221">
        <w:rPr>
          <w:rFonts w:ascii="Times New Roman" w:eastAsia="Times New Roman" w:hAnsi="Times New Roman" w:cs="Times New Roman"/>
          <w:sz w:val="28"/>
          <w:szCs w:val="28"/>
          <w:lang w:eastAsia="ru-RU"/>
        </w:rPr>
        <w:t xml:space="preserve">м </w:t>
      </w:r>
      <w:r w:rsidR="00E941BB" w:rsidRPr="00AD0221">
        <w:rPr>
          <w:rFonts w:ascii="Times New Roman" w:eastAsia="Times New Roman" w:hAnsi="Times New Roman" w:cs="Times New Roman"/>
          <w:sz w:val="28"/>
          <w:szCs w:val="28"/>
          <w:lang w:eastAsia="ru-RU"/>
        </w:rPr>
        <w:t>З</w:t>
      </w:r>
      <w:r w:rsidRPr="00AD0221">
        <w:rPr>
          <w:rFonts w:ascii="Times New Roman" w:eastAsia="Times New Roman" w:hAnsi="Times New Roman" w:cs="Times New Roman"/>
          <w:sz w:val="28"/>
          <w:szCs w:val="28"/>
          <w:lang w:eastAsia="ru-RU"/>
        </w:rPr>
        <w:t>аконодательством и договором.</w:t>
      </w:r>
    </w:p>
    <w:p w:rsidR="0064685B" w:rsidRPr="00AD0221" w:rsidRDefault="00FD3DE1" w:rsidP="001F304A">
      <w:pPr>
        <w:pStyle w:val="a3"/>
        <w:widowControl w:val="0"/>
        <w:numPr>
          <w:ilvl w:val="0"/>
          <w:numId w:val="1"/>
        </w:numPr>
        <w:autoSpaceDE w:val="0"/>
        <w:autoSpaceDN w:val="0"/>
        <w:spacing w:after="0" w:line="25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 xml:space="preserve">ик вправе расторгнуть договор в одностороннем порядке в случаях, предусмотренных </w:t>
      </w:r>
      <w:r w:rsidR="006229B0" w:rsidRPr="00AD0221">
        <w:rPr>
          <w:rFonts w:ascii="Times New Roman" w:eastAsia="Times New Roman" w:hAnsi="Times New Roman" w:cs="Times New Roman"/>
          <w:sz w:val="28"/>
          <w:szCs w:val="28"/>
          <w:lang w:eastAsia="ru-RU"/>
        </w:rPr>
        <w:t>З</w:t>
      </w:r>
      <w:r w:rsidR="006A5B8D" w:rsidRPr="00AD0221">
        <w:rPr>
          <w:rFonts w:ascii="Times New Roman" w:eastAsia="Times New Roman" w:hAnsi="Times New Roman" w:cs="Times New Roman"/>
          <w:sz w:val="28"/>
          <w:szCs w:val="28"/>
          <w:lang w:eastAsia="ru-RU"/>
        </w:rPr>
        <w:t>аконодательством</w:t>
      </w:r>
      <w:r w:rsidR="0064685B" w:rsidRPr="00AD0221">
        <w:rPr>
          <w:rFonts w:ascii="Times New Roman" w:eastAsia="Times New Roman" w:hAnsi="Times New Roman" w:cs="Times New Roman"/>
          <w:sz w:val="28"/>
          <w:szCs w:val="28"/>
          <w:lang w:eastAsia="ru-RU"/>
        </w:rPr>
        <w:t>, а также</w:t>
      </w:r>
      <w:r w:rsidR="002218D3" w:rsidRPr="00AD0221">
        <w:rPr>
          <w:rFonts w:ascii="Times New Roman" w:eastAsia="Times New Roman" w:hAnsi="Times New Roman" w:cs="Times New Roman"/>
          <w:sz w:val="28"/>
          <w:szCs w:val="28"/>
          <w:lang w:eastAsia="ru-RU"/>
        </w:rPr>
        <w:t>, в случае</w:t>
      </w:r>
      <w:r w:rsidR="0064685B" w:rsidRPr="00AD0221">
        <w:rPr>
          <w:rFonts w:ascii="Times New Roman" w:eastAsia="Times New Roman" w:hAnsi="Times New Roman" w:cs="Times New Roman"/>
          <w:sz w:val="28"/>
          <w:szCs w:val="28"/>
          <w:lang w:eastAsia="ru-RU"/>
        </w:rPr>
        <w:t xml:space="preserve"> если в ходе исполнения договора будет установлено, что поставщик (</w:t>
      </w:r>
      <w:r w:rsidR="001531B5" w:rsidRPr="00AD0221">
        <w:rPr>
          <w:rFonts w:ascii="Times New Roman" w:eastAsia="Times New Roman" w:hAnsi="Times New Roman" w:cs="Times New Roman"/>
          <w:sz w:val="28"/>
          <w:szCs w:val="28"/>
          <w:lang w:eastAsia="ru-RU"/>
        </w:rPr>
        <w:t xml:space="preserve">исполнитель, </w:t>
      </w:r>
      <w:r w:rsidR="0064685B" w:rsidRPr="00AD0221">
        <w:rPr>
          <w:rFonts w:ascii="Times New Roman" w:eastAsia="Times New Roman" w:hAnsi="Times New Roman" w:cs="Times New Roman"/>
          <w:sz w:val="28"/>
          <w:szCs w:val="28"/>
          <w:lang w:eastAsia="ru-RU"/>
        </w:rPr>
        <w:t>подрядчик) и (или) поставляемый товар (выполняем</w:t>
      </w:r>
      <w:r w:rsidR="00991C4B" w:rsidRPr="00AD0221">
        <w:rPr>
          <w:rFonts w:ascii="Times New Roman" w:eastAsia="Times New Roman" w:hAnsi="Times New Roman" w:cs="Times New Roman"/>
          <w:sz w:val="28"/>
          <w:szCs w:val="28"/>
          <w:lang w:eastAsia="ru-RU"/>
        </w:rPr>
        <w:t>ая</w:t>
      </w:r>
      <w:r w:rsidR="0064685B" w:rsidRPr="00AD0221">
        <w:rPr>
          <w:rFonts w:ascii="Times New Roman" w:eastAsia="Times New Roman" w:hAnsi="Times New Roman" w:cs="Times New Roman"/>
          <w:sz w:val="28"/>
          <w:szCs w:val="28"/>
          <w:lang w:eastAsia="ru-RU"/>
        </w:rPr>
        <w:t xml:space="preserve"> работ</w:t>
      </w:r>
      <w:r w:rsidR="00991C4B" w:rsidRPr="00AD0221">
        <w:rPr>
          <w:rFonts w:ascii="Times New Roman" w:eastAsia="Times New Roman" w:hAnsi="Times New Roman" w:cs="Times New Roman"/>
          <w:sz w:val="28"/>
          <w:szCs w:val="28"/>
          <w:lang w:eastAsia="ru-RU"/>
        </w:rPr>
        <w:t>а, оказываемая</w:t>
      </w:r>
      <w:r w:rsidR="0064685B" w:rsidRPr="00AD0221">
        <w:rPr>
          <w:rFonts w:ascii="Times New Roman" w:eastAsia="Times New Roman" w:hAnsi="Times New Roman" w:cs="Times New Roman"/>
          <w:sz w:val="28"/>
          <w:szCs w:val="28"/>
          <w:lang w:eastAsia="ru-RU"/>
        </w:rPr>
        <w:t xml:space="preserve"> услуг</w:t>
      </w:r>
      <w:r w:rsidR="00991C4B" w:rsidRPr="00AD0221">
        <w:rPr>
          <w:rFonts w:ascii="Times New Roman" w:eastAsia="Times New Roman" w:hAnsi="Times New Roman" w:cs="Times New Roman"/>
          <w:sz w:val="28"/>
          <w:szCs w:val="28"/>
          <w:lang w:eastAsia="ru-RU"/>
        </w:rPr>
        <w:t>а</w:t>
      </w:r>
      <w:r w:rsidR="0064685B" w:rsidRPr="00AD0221">
        <w:rPr>
          <w:rFonts w:ascii="Times New Roman" w:eastAsia="Times New Roman" w:hAnsi="Times New Roman" w:cs="Times New Roman"/>
          <w:sz w:val="28"/>
          <w:szCs w:val="28"/>
          <w:lang w:eastAsia="ru-RU"/>
        </w:rPr>
        <w:t>) не соответствуют установленным и</w:t>
      </w:r>
      <w:r w:rsidR="006A5B8D" w:rsidRPr="00AD0221">
        <w:rPr>
          <w:rFonts w:ascii="Times New Roman" w:eastAsia="Times New Roman" w:hAnsi="Times New Roman" w:cs="Times New Roman"/>
          <w:sz w:val="28"/>
          <w:szCs w:val="28"/>
          <w:lang w:eastAsia="ru-RU"/>
        </w:rPr>
        <w:t xml:space="preserve">звещением </w:t>
      </w:r>
      <w:r w:rsidR="00061C91" w:rsidRPr="00AD0221">
        <w:rPr>
          <w:rFonts w:ascii="Times New Roman" w:eastAsia="Times New Roman" w:hAnsi="Times New Roman" w:cs="Times New Roman"/>
          <w:sz w:val="28"/>
          <w:szCs w:val="28"/>
          <w:lang w:eastAsia="ru-RU"/>
        </w:rPr>
        <w:t xml:space="preserve">о закупке </w:t>
      </w:r>
      <w:r w:rsidR="006A5B8D" w:rsidRPr="00AD0221">
        <w:rPr>
          <w:rFonts w:ascii="Times New Roman" w:eastAsia="Times New Roman" w:hAnsi="Times New Roman" w:cs="Times New Roman"/>
          <w:sz w:val="28"/>
          <w:szCs w:val="28"/>
          <w:lang w:eastAsia="ru-RU"/>
        </w:rPr>
        <w:t>и (или) документаци</w:t>
      </w:r>
      <w:r w:rsidR="00061C91" w:rsidRPr="00AD0221">
        <w:rPr>
          <w:rFonts w:ascii="Times New Roman" w:eastAsia="Times New Roman" w:hAnsi="Times New Roman" w:cs="Times New Roman"/>
          <w:sz w:val="28"/>
          <w:szCs w:val="28"/>
          <w:lang w:eastAsia="ru-RU"/>
        </w:rPr>
        <w:t xml:space="preserve">ей </w:t>
      </w:r>
      <w:r w:rsidR="0064685B" w:rsidRPr="00AD0221">
        <w:rPr>
          <w:rFonts w:ascii="Times New Roman" w:eastAsia="Times New Roman" w:hAnsi="Times New Roman" w:cs="Times New Roman"/>
          <w:sz w:val="28"/>
          <w:szCs w:val="28"/>
          <w:lang w:eastAsia="ru-RU"/>
        </w:rPr>
        <w:t>о закупке требованиям к уч</w:t>
      </w:r>
      <w:r w:rsidR="00775791" w:rsidRPr="00AD0221">
        <w:rPr>
          <w:rFonts w:ascii="Times New Roman" w:eastAsia="Times New Roman" w:hAnsi="Times New Roman" w:cs="Times New Roman"/>
          <w:sz w:val="28"/>
          <w:szCs w:val="28"/>
          <w:lang w:eastAsia="ru-RU"/>
        </w:rPr>
        <w:t xml:space="preserve">астникам закупки и (или) товару </w:t>
      </w:r>
      <w:r w:rsidR="0064685B" w:rsidRPr="00AD0221">
        <w:rPr>
          <w:rFonts w:ascii="Times New Roman" w:eastAsia="Times New Roman" w:hAnsi="Times New Roman" w:cs="Times New Roman"/>
          <w:sz w:val="28"/>
          <w:szCs w:val="28"/>
          <w:lang w:eastAsia="ru-RU"/>
        </w:rPr>
        <w:t>(работе, услуг</w:t>
      </w:r>
      <w:r w:rsidR="00E30D29" w:rsidRPr="00AD0221">
        <w:rPr>
          <w:rFonts w:ascii="Times New Roman" w:eastAsia="Times New Roman" w:hAnsi="Times New Roman" w:cs="Times New Roman"/>
          <w:sz w:val="28"/>
          <w:szCs w:val="28"/>
          <w:lang w:eastAsia="ru-RU"/>
        </w:rPr>
        <w:t>е</w:t>
      </w:r>
      <w:r w:rsidR="0064685B" w:rsidRPr="00AD0221">
        <w:rPr>
          <w:rFonts w:ascii="Times New Roman" w:eastAsia="Times New Roman" w:hAnsi="Times New Roman" w:cs="Times New Roman"/>
          <w:sz w:val="28"/>
          <w:szCs w:val="28"/>
          <w:lang w:eastAsia="ru-RU"/>
        </w:rPr>
        <w:t>) или представил нед</w:t>
      </w:r>
      <w:r w:rsidR="00775791" w:rsidRPr="00AD0221">
        <w:rPr>
          <w:rFonts w:ascii="Times New Roman" w:eastAsia="Times New Roman" w:hAnsi="Times New Roman" w:cs="Times New Roman"/>
          <w:sz w:val="28"/>
          <w:szCs w:val="28"/>
          <w:lang w:eastAsia="ru-RU"/>
        </w:rPr>
        <w:t xml:space="preserve">остоверную информацию </w:t>
      </w:r>
      <w:r w:rsidR="0064685B" w:rsidRPr="00AD0221">
        <w:rPr>
          <w:rFonts w:ascii="Times New Roman" w:eastAsia="Times New Roman" w:hAnsi="Times New Roman" w:cs="Times New Roman"/>
          <w:sz w:val="28"/>
          <w:szCs w:val="28"/>
          <w:lang w:eastAsia="ru-RU"/>
        </w:rPr>
        <w:t>о своем соответствии и (или) соответствии товара (работы, услуги) таким требованиям, что позволило ему стать победителем закупки.</w:t>
      </w:r>
    </w:p>
    <w:p w:rsidR="00AE2B84" w:rsidRPr="00AD0221" w:rsidRDefault="0064685B" w:rsidP="001F304A">
      <w:pPr>
        <w:pStyle w:val="a3"/>
        <w:widowControl w:val="0"/>
        <w:numPr>
          <w:ilvl w:val="0"/>
          <w:numId w:val="1"/>
        </w:numPr>
        <w:autoSpaceDE w:val="0"/>
        <w:autoSpaceDN w:val="0"/>
        <w:spacing w:after="0" w:line="25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случае если договор, заключаемый по итогам закупки, является для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ика крупной сделкой и (или)</w:t>
      </w:r>
      <w:r w:rsidR="006A5B8D" w:rsidRPr="00AD0221">
        <w:rPr>
          <w:rFonts w:ascii="Times New Roman" w:eastAsia="Times New Roman" w:hAnsi="Times New Roman" w:cs="Times New Roman"/>
          <w:sz w:val="28"/>
          <w:szCs w:val="28"/>
          <w:lang w:eastAsia="ru-RU"/>
        </w:rPr>
        <w:t xml:space="preserve"> сделкой,</w:t>
      </w:r>
      <w:r w:rsidR="009B717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 совершении которой им</w:t>
      </w:r>
      <w:r w:rsidR="009B717F" w:rsidRPr="00AD0221">
        <w:rPr>
          <w:rFonts w:ascii="Times New Roman" w:eastAsia="Times New Roman" w:hAnsi="Times New Roman" w:cs="Times New Roman"/>
          <w:sz w:val="28"/>
          <w:szCs w:val="28"/>
          <w:lang w:eastAsia="ru-RU"/>
        </w:rPr>
        <w:t xml:space="preserve">еется заинтересованность, такой </w:t>
      </w:r>
      <w:r w:rsidRPr="00AD0221">
        <w:rPr>
          <w:rFonts w:ascii="Times New Roman" w:eastAsia="Times New Roman" w:hAnsi="Times New Roman" w:cs="Times New Roman"/>
          <w:sz w:val="28"/>
          <w:szCs w:val="28"/>
          <w:lang w:eastAsia="ru-RU"/>
        </w:rPr>
        <w:t>договор подлежит соответственн</w:t>
      </w:r>
      <w:r w:rsidR="009B717F" w:rsidRPr="00AD0221">
        <w:rPr>
          <w:rFonts w:ascii="Times New Roman" w:eastAsia="Times New Roman" w:hAnsi="Times New Roman" w:cs="Times New Roman"/>
          <w:sz w:val="28"/>
          <w:szCs w:val="28"/>
          <w:lang w:eastAsia="ru-RU"/>
        </w:rPr>
        <w:t xml:space="preserve">о предварительному согласованию </w:t>
      </w:r>
      <w:r w:rsidRPr="00AD0221">
        <w:rPr>
          <w:rFonts w:ascii="Times New Roman" w:eastAsia="Times New Roman" w:hAnsi="Times New Roman" w:cs="Times New Roman"/>
          <w:sz w:val="28"/>
          <w:szCs w:val="28"/>
          <w:lang w:eastAsia="ru-RU"/>
        </w:rPr>
        <w:t xml:space="preserve">и (или) одобрению </w:t>
      </w:r>
      <w:r w:rsidR="006A5B8D" w:rsidRPr="00AD0221">
        <w:rPr>
          <w:rFonts w:ascii="Times New Roman" w:eastAsia="Times New Roman" w:hAnsi="Times New Roman" w:cs="Times New Roman"/>
          <w:sz w:val="28"/>
          <w:szCs w:val="28"/>
          <w:lang w:eastAsia="ru-RU"/>
        </w:rPr>
        <w:t>органом, осуществля</w:t>
      </w:r>
      <w:r w:rsidR="009B717F" w:rsidRPr="00AD0221">
        <w:rPr>
          <w:rFonts w:ascii="Times New Roman" w:eastAsia="Times New Roman" w:hAnsi="Times New Roman" w:cs="Times New Roman"/>
          <w:sz w:val="28"/>
          <w:szCs w:val="28"/>
          <w:lang w:eastAsia="ru-RU"/>
        </w:rPr>
        <w:t xml:space="preserve">ющим функции </w:t>
      </w:r>
      <w:r w:rsidRPr="00AD0221">
        <w:rPr>
          <w:rFonts w:ascii="Times New Roman" w:eastAsia="Times New Roman" w:hAnsi="Times New Roman" w:cs="Times New Roman"/>
          <w:sz w:val="28"/>
          <w:szCs w:val="28"/>
          <w:lang w:eastAsia="ru-RU"/>
        </w:rPr>
        <w:t xml:space="preserve">и полномочия учредителя </w:t>
      </w:r>
      <w:r w:rsidR="00FD3DE1" w:rsidRPr="00AD0221">
        <w:rPr>
          <w:rFonts w:ascii="Times New Roman" w:eastAsia="Times New Roman" w:hAnsi="Times New Roman" w:cs="Times New Roman"/>
          <w:sz w:val="28"/>
          <w:szCs w:val="28"/>
          <w:lang w:eastAsia="ru-RU"/>
        </w:rPr>
        <w:t>Заказч</w:t>
      </w:r>
      <w:r w:rsidR="009B717F" w:rsidRPr="00AD0221">
        <w:rPr>
          <w:rFonts w:ascii="Times New Roman" w:eastAsia="Times New Roman" w:hAnsi="Times New Roman" w:cs="Times New Roman"/>
          <w:sz w:val="28"/>
          <w:szCs w:val="28"/>
          <w:lang w:eastAsia="ru-RU"/>
        </w:rPr>
        <w:t xml:space="preserve">ика, и может быть заключен </w:t>
      </w:r>
      <w:r w:rsidRPr="00AD0221">
        <w:rPr>
          <w:rFonts w:ascii="Times New Roman" w:eastAsia="Times New Roman" w:hAnsi="Times New Roman" w:cs="Times New Roman"/>
          <w:sz w:val="28"/>
          <w:szCs w:val="28"/>
          <w:lang w:eastAsia="ru-RU"/>
        </w:rPr>
        <w:t>только после получения со</w:t>
      </w:r>
      <w:r w:rsidR="009B717F" w:rsidRPr="00AD0221">
        <w:rPr>
          <w:rFonts w:ascii="Times New Roman" w:eastAsia="Times New Roman" w:hAnsi="Times New Roman" w:cs="Times New Roman"/>
          <w:sz w:val="28"/>
          <w:szCs w:val="28"/>
          <w:lang w:eastAsia="ru-RU"/>
        </w:rPr>
        <w:t xml:space="preserve">ответствующего предварительного </w:t>
      </w:r>
      <w:r w:rsidRPr="00AD0221">
        <w:rPr>
          <w:rFonts w:ascii="Times New Roman" w:eastAsia="Times New Roman" w:hAnsi="Times New Roman" w:cs="Times New Roman"/>
          <w:sz w:val="28"/>
          <w:szCs w:val="28"/>
          <w:lang w:eastAsia="ru-RU"/>
        </w:rPr>
        <w:t>согласования и (или) одобрения</w:t>
      </w:r>
      <w:r w:rsidR="00E941BB" w:rsidRPr="00AD0221">
        <w:rPr>
          <w:rFonts w:ascii="Times New Roman" w:eastAsia="Times New Roman" w:hAnsi="Times New Roman" w:cs="Times New Roman"/>
          <w:sz w:val="28"/>
          <w:szCs w:val="28"/>
          <w:lang w:eastAsia="ru-RU"/>
        </w:rPr>
        <w:t xml:space="preserve"> </w:t>
      </w:r>
      <w:r w:rsidR="009B717F" w:rsidRPr="00AD0221">
        <w:rPr>
          <w:rFonts w:ascii="Times New Roman" w:eastAsia="Times New Roman" w:hAnsi="Times New Roman" w:cs="Times New Roman"/>
          <w:sz w:val="28"/>
          <w:szCs w:val="28"/>
          <w:lang w:eastAsia="ru-RU"/>
        </w:rPr>
        <w:t xml:space="preserve">с учетом сроков, указанных </w:t>
      </w:r>
      <w:r w:rsidR="00E941BB" w:rsidRPr="00AD0221">
        <w:rPr>
          <w:rFonts w:ascii="Times New Roman" w:eastAsia="Times New Roman" w:hAnsi="Times New Roman" w:cs="Times New Roman"/>
          <w:sz w:val="28"/>
          <w:szCs w:val="28"/>
          <w:lang w:eastAsia="ru-RU"/>
        </w:rPr>
        <w:t xml:space="preserve">в пункте </w:t>
      </w:r>
      <w:r w:rsidR="003E5B08" w:rsidRPr="00AD0221">
        <w:rPr>
          <w:rFonts w:ascii="Times New Roman" w:eastAsia="Times New Roman" w:hAnsi="Times New Roman" w:cs="Times New Roman"/>
          <w:sz w:val="28"/>
          <w:szCs w:val="28"/>
          <w:lang w:eastAsia="ru-RU"/>
        </w:rPr>
        <w:t>44</w:t>
      </w:r>
      <w:r w:rsidR="006A0269" w:rsidRPr="00AD0221">
        <w:rPr>
          <w:rFonts w:ascii="Times New Roman" w:eastAsia="Times New Roman" w:hAnsi="Times New Roman" w:cs="Times New Roman"/>
          <w:sz w:val="28"/>
          <w:szCs w:val="28"/>
          <w:lang w:eastAsia="ru-RU"/>
        </w:rPr>
        <w:t>8</w:t>
      </w:r>
      <w:r w:rsidR="006C2214" w:rsidRPr="00AD0221">
        <w:rPr>
          <w:rFonts w:ascii="Times New Roman" w:eastAsia="Times New Roman" w:hAnsi="Times New Roman" w:cs="Times New Roman"/>
          <w:sz w:val="28"/>
          <w:szCs w:val="28"/>
          <w:lang w:eastAsia="ru-RU"/>
        </w:rPr>
        <w:t xml:space="preserve"> </w:t>
      </w:r>
      <w:r w:rsidR="00E941BB" w:rsidRPr="00AD0221">
        <w:rPr>
          <w:rFonts w:ascii="Times New Roman" w:eastAsia="Times New Roman" w:hAnsi="Times New Roman" w:cs="Times New Roman"/>
          <w:sz w:val="28"/>
          <w:szCs w:val="28"/>
          <w:lang w:eastAsia="ru-RU"/>
        </w:rPr>
        <w:t>настояще</w:t>
      </w:r>
      <w:r w:rsidR="00C808B6" w:rsidRPr="00AD0221">
        <w:rPr>
          <w:rFonts w:ascii="Times New Roman" w:eastAsia="Times New Roman" w:hAnsi="Times New Roman" w:cs="Times New Roman"/>
          <w:sz w:val="28"/>
          <w:szCs w:val="28"/>
          <w:lang w:eastAsia="ru-RU"/>
        </w:rPr>
        <w:t>го Положения о закупке</w:t>
      </w:r>
      <w:r w:rsidRPr="00AD0221">
        <w:rPr>
          <w:rFonts w:ascii="Times New Roman" w:eastAsia="Times New Roman" w:hAnsi="Times New Roman" w:cs="Times New Roman"/>
          <w:sz w:val="28"/>
          <w:szCs w:val="28"/>
          <w:lang w:eastAsia="ru-RU"/>
        </w:rPr>
        <w:t xml:space="preserve">. В случае неполучения соответствующего предварительного согласования и (или) одобрения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 обязан отказаться от заключения договора.</w:t>
      </w:r>
      <w:bookmarkStart w:id="24" w:name="P1598"/>
      <w:bookmarkEnd w:id="24"/>
    </w:p>
    <w:p w:rsidR="00BA5B1A" w:rsidRPr="00AD0221" w:rsidRDefault="00473CA5" w:rsidP="001F304A">
      <w:pPr>
        <w:pStyle w:val="a3"/>
        <w:widowControl w:val="0"/>
        <w:numPr>
          <w:ilvl w:val="0"/>
          <w:numId w:val="1"/>
        </w:numPr>
        <w:autoSpaceDE w:val="0"/>
        <w:autoSpaceDN w:val="0"/>
        <w:spacing w:after="0" w:line="25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 заключении и исполнении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Заказчик также руководст</w:t>
      </w:r>
      <w:r w:rsidR="005A4A00" w:rsidRPr="00AD0221">
        <w:rPr>
          <w:rFonts w:ascii="Times New Roman" w:eastAsia="Times New Roman" w:hAnsi="Times New Roman" w:cs="Times New Roman"/>
          <w:sz w:val="28"/>
          <w:szCs w:val="28"/>
          <w:lang w:eastAsia="ru-RU"/>
        </w:rPr>
        <w:t>вуется установленными Законом №</w:t>
      </w:r>
      <w:r w:rsidR="005A4A00" w:rsidRPr="00AD0221">
        <w:rPr>
          <w:rFonts w:ascii="Times New Roman" w:eastAsia="Times New Roman" w:hAnsi="Times New Roman" w:cs="Times New Roman"/>
          <w:sz w:val="28"/>
          <w:szCs w:val="28"/>
          <w:lang w:val="en-US" w:eastAsia="ru-RU"/>
        </w:rPr>
        <w:t> </w:t>
      </w:r>
      <w:r w:rsidRPr="00AD0221">
        <w:rPr>
          <w:rFonts w:ascii="Times New Roman" w:eastAsia="Times New Roman" w:hAnsi="Times New Roman" w:cs="Times New Roman"/>
          <w:sz w:val="28"/>
          <w:szCs w:val="28"/>
          <w:lang w:eastAsia="ru-RU"/>
        </w:rPr>
        <w:t>223-ФЗ особенностями</w:t>
      </w:r>
      <w:r w:rsidR="00A043F2" w:rsidRPr="00AD0221">
        <w:rPr>
          <w:rFonts w:ascii="Times New Roman" w:eastAsia="Times New Roman" w:hAnsi="Times New Roman" w:cs="Times New Roman"/>
          <w:sz w:val="28"/>
          <w:szCs w:val="28"/>
          <w:lang w:eastAsia="ru-RU"/>
        </w:rPr>
        <w:t>.</w:t>
      </w:r>
    </w:p>
    <w:p w:rsidR="00BA5B1A" w:rsidRPr="00AD0221" w:rsidRDefault="00BA5B1A" w:rsidP="00EA2398">
      <w:pPr>
        <w:widowControl w:val="0"/>
        <w:autoSpaceDE w:val="0"/>
        <w:autoSpaceDN w:val="0"/>
        <w:spacing w:after="0" w:line="250" w:lineRule="auto"/>
        <w:jc w:val="both"/>
        <w:rPr>
          <w:rFonts w:ascii="Times New Roman" w:eastAsia="Times New Roman" w:hAnsi="Times New Roman" w:cs="Times New Roman"/>
          <w:sz w:val="28"/>
          <w:szCs w:val="28"/>
          <w:lang w:eastAsia="ru-RU"/>
        </w:rPr>
      </w:pPr>
    </w:p>
    <w:p w:rsidR="0064685B" w:rsidRPr="00AD0221" w:rsidRDefault="0064685B" w:rsidP="00EA2398">
      <w:pPr>
        <w:pStyle w:val="a3"/>
        <w:widowControl w:val="0"/>
        <w:autoSpaceDE w:val="0"/>
        <w:autoSpaceDN w:val="0"/>
        <w:spacing w:line="250" w:lineRule="auto"/>
        <w:ind w:left="0"/>
        <w:jc w:val="center"/>
        <w:rPr>
          <w:rFonts w:ascii="Times New Roman" w:eastAsia="Times New Roman" w:hAnsi="Times New Roman" w:cs="Times New Roman"/>
          <w:sz w:val="28"/>
          <w:szCs w:val="28"/>
          <w:lang w:eastAsia="ru-RU"/>
        </w:rPr>
      </w:pPr>
      <w:r w:rsidRPr="00AD0221">
        <w:rPr>
          <w:rFonts w:ascii="Times New Roman" w:eastAsia="Times New Roman" w:hAnsi="Times New Roman" w:cs="Times New Roman"/>
          <w:b/>
          <w:sz w:val="28"/>
          <w:szCs w:val="28"/>
          <w:lang w:eastAsia="ru-RU"/>
        </w:rPr>
        <w:t>VII</w:t>
      </w:r>
      <w:r w:rsidR="002A14EC" w:rsidRPr="00AD0221">
        <w:rPr>
          <w:rFonts w:ascii="Times New Roman" w:eastAsia="Times New Roman" w:hAnsi="Times New Roman" w:cs="Times New Roman"/>
          <w:b/>
          <w:sz w:val="28"/>
          <w:szCs w:val="28"/>
          <w:lang w:eastAsia="ru-RU"/>
        </w:rPr>
        <w:t>I</w:t>
      </w:r>
      <w:r w:rsidR="00114CD7" w:rsidRPr="00AD0221">
        <w:rPr>
          <w:rFonts w:ascii="Times New Roman" w:eastAsia="Times New Roman" w:hAnsi="Times New Roman" w:cs="Times New Roman"/>
          <w:b/>
          <w:sz w:val="28"/>
          <w:szCs w:val="28"/>
          <w:lang w:eastAsia="ru-RU"/>
        </w:rPr>
        <w:t>. </w:t>
      </w:r>
      <w:r w:rsidR="00584544" w:rsidRPr="00AD0221">
        <w:rPr>
          <w:rFonts w:ascii="Times New Roman" w:eastAsia="Times New Roman" w:hAnsi="Times New Roman" w:cs="Times New Roman"/>
          <w:b/>
          <w:sz w:val="28"/>
          <w:szCs w:val="28"/>
          <w:lang w:eastAsia="ru-RU"/>
        </w:rPr>
        <w:t>ОСОБЕННОСТИ УЧАСТИЯ СУБЪЕКТОВ МСП</w:t>
      </w:r>
    </w:p>
    <w:p w:rsidR="0064685B" w:rsidRPr="00AD0221" w:rsidRDefault="0064685B" w:rsidP="00EA2398">
      <w:pPr>
        <w:widowControl w:val="0"/>
        <w:autoSpaceDE w:val="0"/>
        <w:autoSpaceDN w:val="0"/>
        <w:spacing w:before="240" w:line="250" w:lineRule="auto"/>
        <w:jc w:val="center"/>
        <w:outlineLvl w:val="2"/>
        <w:rPr>
          <w:rFonts w:ascii="Times New Roman" w:eastAsia="Times New Roman" w:hAnsi="Times New Roman" w:cs="Times New Roman"/>
          <w:b/>
          <w:sz w:val="28"/>
          <w:szCs w:val="28"/>
          <w:lang w:eastAsia="ru-RU"/>
        </w:rPr>
      </w:pPr>
      <w:r w:rsidRPr="00AD0221">
        <w:rPr>
          <w:rFonts w:ascii="Times New Roman" w:eastAsia="Times New Roman" w:hAnsi="Times New Roman" w:cs="Times New Roman"/>
          <w:b/>
          <w:sz w:val="28"/>
          <w:szCs w:val="28"/>
          <w:lang w:eastAsia="ru-RU"/>
        </w:rPr>
        <w:t>Общие требования к осуществлению закупок</w:t>
      </w:r>
      <w:r w:rsidR="00114CD7" w:rsidRPr="00AD0221">
        <w:rPr>
          <w:rFonts w:ascii="Times New Roman" w:eastAsia="Times New Roman" w:hAnsi="Times New Roman" w:cs="Times New Roman"/>
          <w:b/>
          <w:sz w:val="28"/>
          <w:szCs w:val="28"/>
          <w:lang w:eastAsia="ru-RU"/>
        </w:rPr>
        <w:br/>
      </w:r>
      <w:r w:rsidRPr="00AD0221">
        <w:rPr>
          <w:rFonts w:ascii="Times New Roman" w:eastAsia="Times New Roman" w:hAnsi="Times New Roman" w:cs="Times New Roman"/>
          <w:b/>
          <w:sz w:val="28"/>
          <w:szCs w:val="28"/>
          <w:lang w:eastAsia="ru-RU"/>
        </w:rPr>
        <w:t xml:space="preserve">среди субъектов </w:t>
      </w:r>
      <w:r w:rsidR="00DA4535" w:rsidRPr="00AD0221">
        <w:rPr>
          <w:rFonts w:ascii="Times New Roman" w:eastAsia="Times New Roman" w:hAnsi="Times New Roman" w:cs="Times New Roman"/>
          <w:b/>
          <w:sz w:val="28"/>
          <w:szCs w:val="28"/>
          <w:lang w:eastAsia="ru-RU"/>
        </w:rPr>
        <w:t>МСП</w:t>
      </w:r>
    </w:p>
    <w:p w:rsidR="008C152D" w:rsidRPr="00AD0221" w:rsidRDefault="008C152D" w:rsidP="001F304A">
      <w:pPr>
        <w:pStyle w:val="a3"/>
        <w:widowControl w:val="0"/>
        <w:numPr>
          <w:ilvl w:val="0"/>
          <w:numId w:val="1"/>
        </w:numPr>
        <w:autoSpaceDE w:val="0"/>
        <w:autoSpaceDN w:val="0"/>
        <w:spacing w:after="0" w:line="25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Заказчик обязан осуществлять за</w:t>
      </w:r>
      <w:r w:rsidR="001B36EA" w:rsidRPr="00AD0221">
        <w:rPr>
          <w:rFonts w:ascii="Times New Roman" w:eastAsia="Times New Roman" w:hAnsi="Times New Roman" w:cs="Times New Roman"/>
          <w:sz w:val="28"/>
          <w:szCs w:val="28"/>
          <w:lang w:eastAsia="ru-RU"/>
        </w:rPr>
        <w:t>купки у субъектов МСП в соответствии с требованиями</w:t>
      </w:r>
      <w:r w:rsidR="00B82CF5" w:rsidRPr="00AD0221">
        <w:rPr>
          <w:rFonts w:ascii="Times New Roman" w:eastAsia="Times New Roman" w:hAnsi="Times New Roman" w:cs="Times New Roman"/>
          <w:sz w:val="28"/>
          <w:szCs w:val="28"/>
          <w:lang w:eastAsia="ru-RU"/>
        </w:rPr>
        <w:t>,</w:t>
      </w:r>
      <w:r w:rsidR="001B36EA" w:rsidRPr="00AD0221">
        <w:rPr>
          <w:rFonts w:ascii="Times New Roman" w:eastAsia="Times New Roman" w:hAnsi="Times New Roman" w:cs="Times New Roman"/>
          <w:sz w:val="28"/>
          <w:szCs w:val="28"/>
          <w:lang w:eastAsia="ru-RU"/>
        </w:rPr>
        <w:t xml:space="preserve"> предусмотренными</w:t>
      </w:r>
      <w:r w:rsidRPr="00AD0221">
        <w:rPr>
          <w:rFonts w:ascii="Times New Roman" w:eastAsia="Times New Roman" w:hAnsi="Times New Roman" w:cs="Times New Roman"/>
          <w:sz w:val="28"/>
          <w:szCs w:val="28"/>
          <w:lang w:eastAsia="ru-RU"/>
        </w:rPr>
        <w:t xml:space="preserve"> Постановлени</w:t>
      </w:r>
      <w:r w:rsidR="00B72495" w:rsidRPr="00AD0221">
        <w:rPr>
          <w:rFonts w:ascii="Times New Roman" w:eastAsia="Times New Roman" w:hAnsi="Times New Roman" w:cs="Times New Roman"/>
          <w:sz w:val="28"/>
          <w:szCs w:val="28"/>
          <w:lang w:eastAsia="ru-RU"/>
        </w:rPr>
        <w:t>ем № </w:t>
      </w:r>
      <w:r w:rsidRPr="00AD0221">
        <w:rPr>
          <w:rFonts w:ascii="Times New Roman" w:eastAsia="Times New Roman" w:hAnsi="Times New Roman" w:cs="Times New Roman"/>
          <w:sz w:val="28"/>
          <w:szCs w:val="28"/>
          <w:lang w:eastAsia="ru-RU"/>
        </w:rPr>
        <w:t>1352.</w:t>
      </w:r>
    </w:p>
    <w:p w:rsidR="0064685B" w:rsidRPr="00AD0221" w:rsidRDefault="0064685B" w:rsidP="001F304A">
      <w:pPr>
        <w:pStyle w:val="a3"/>
        <w:widowControl w:val="0"/>
        <w:numPr>
          <w:ilvl w:val="0"/>
          <w:numId w:val="1"/>
        </w:numPr>
        <w:autoSpaceDE w:val="0"/>
        <w:autoSpaceDN w:val="0"/>
        <w:spacing w:after="0" w:line="250" w:lineRule="auto"/>
        <w:ind w:left="0" w:firstLine="709"/>
        <w:jc w:val="both"/>
        <w:rPr>
          <w:rFonts w:ascii="Times New Roman" w:eastAsia="Times New Roman" w:hAnsi="Times New Roman" w:cs="Times New Roman"/>
          <w:sz w:val="28"/>
          <w:szCs w:val="28"/>
          <w:lang w:eastAsia="ru-RU"/>
        </w:rPr>
      </w:pPr>
      <w:bookmarkStart w:id="25" w:name="P1608"/>
      <w:bookmarkEnd w:id="25"/>
      <w:r w:rsidRPr="00AD0221">
        <w:rPr>
          <w:rFonts w:ascii="Times New Roman" w:eastAsia="Times New Roman" w:hAnsi="Times New Roman" w:cs="Times New Roman"/>
          <w:sz w:val="28"/>
          <w:szCs w:val="28"/>
          <w:lang w:eastAsia="ru-RU"/>
        </w:rPr>
        <w:t xml:space="preserve">Закупки у субъектов МСП осуществляются </w:t>
      </w:r>
      <w:r w:rsidR="00AA1D40" w:rsidRPr="00AD0221">
        <w:rPr>
          <w:rFonts w:ascii="Times New Roman" w:eastAsia="Times New Roman" w:hAnsi="Times New Roman" w:cs="Times New Roman"/>
          <w:sz w:val="28"/>
          <w:szCs w:val="28"/>
          <w:lang w:eastAsia="ru-RU"/>
        </w:rPr>
        <w:t>способами,</w:t>
      </w:r>
      <w:r w:rsidRPr="00AD0221">
        <w:rPr>
          <w:rFonts w:ascii="Times New Roman" w:eastAsia="Times New Roman" w:hAnsi="Times New Roman" w:cs="Times New Roman"/>
          <w:sz w:val="28"/>
          <w:szCs w:val="28"/>
          <w:lang w:eastAsia="ru-RU"/>
        </w:rPr>
        <w:t xml:space="preserve"> предусмотренны</w:t>
      </w:r>
      <w:r w:rsidR="00AA1D40" w:rsidRPr="00AD0221">
        <w:rPr>
          <w:rFonts w:ascii="Times New Roman" w:eastAsia="Times New Roman" w:hAnsi="Times New Roman" w:cs="Times New Roman"/>
          <w:sz w:val="28"/>
          <w:szCs w:val="28"/>
          <w:lang w:eastAsia="ru-RU"/>
        </w:rPr>
        <w:t>ми</w:t>
      </w:r>
      <w:r w:rsidRPr="00AD0221">
        <w:rPr>
          <w:rFonts w:ascii="Times New Roman" w:eastAsia="Times New Roman" w:hAnsi="Times New Roman" w:cs="Times New Roman"/>
          <w:sz w:val="28"/>
          <w:szCs w:val="28"/>
          <w:lang w:eastAsia="ru-RU"/>
        </w:rPr>
        <w:t xml:space="preserve"> настоящим Положением о закупке</w:t>
      </w:r>
      <w:r w:rsidR="00AA1D40" w:rsidRPr="00AD0221">
        <w:rPr>
          <w:rFonts w:ascii="Times New Roman" w:eastAsia="Times New Roman" w:hAnsi="Times New Roman" w:cs="Times New Roman"/>
          <w:sz w:val="28"/>
          <w:szCs w:val="28"/>
          <w:lang w:eastAsia="ru-RU"/>
        </w:rPr>
        <w:t>, с учетом следующих особенностей</w:t>
      </w:r>
      <w:r w:rsidRPr="00AD0221">
        <w:rPr>
          <w:rFonts w:ascii="Times New Roman" w:eastAsia="Times New Roman" w:hAnsi="Times New Roman" w:cs="Times New Roman"/>
          <w:sz w:val="28"/>
          <w:szCs w:val="28"/>
          <w:lang w:eastAsia="ru-RU"/>
        </w:rPr>
        <w:t>:</w:t>
      </w:r>
    </w:p>
    <w:p w:rsidR="0064685B" w:rsidRPr="00AD0221" w:rsidRDefault="0064685B" w:rsidP="00BB1A4C">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участниками </w:t>
      </w:r>
      <w:r w:rsidR="00AA1D40" w:rsidRPr="00AD0221">
        <w:rPr>
          <w:rFonts w:ascii="Times New Roman" w:eastAsia="Times New Roman" w:hAnsi="Times New Roman" w:cs="Times New Roman"/>
          <w:sz w:val="28"/>
          <w:szCs w:val="28"/>
          <w:lang w:eastAsia="ru-RU"/>
        </w:rPr>
        <w:t>закупки</w:t>
      </w:r>
      <w:r w:rsidRPr="00AD0221">
        <w:rPr>
          <w:rFonts w:ascii="Times New Roman" w:eastAsia="Times New Roman" w:hAnsi="Times New Roman" w:cs="Times New Roman"/>
          <w:sz w:val="28"/>
          <w:szCs w:val="28"/>
          <w:lang w:eastAsia="ru-RU"/>
        </w:rPr>
        <w:t xml:space="preserve"> являются любые лица, указанные</w:t>
      </w:r>
      <w:r w:rsidR="00BA5B1A"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в части 5 статьи 3 </w:t>
      </w:r>
      <w:r w:rsidR="00E129FD" w:rsidRPr="00AD0221">
        <w:rPr>
          <w:rFonts w:ascii="Times New Roman" w:eastAsia="Times New Roman" w:hAnsi="Times New Roman" w:cs="Times New Roman"/>
          <w:sz w:val="28"/>
          <w:szCs w:val="28"/>
          <w:lang w:eastAsia="ru-RU"/>
        </w:rPr>
        <w:t>Закона</w:t>
      </w:r>
      <w:r w:rsidRPr="00AD0221">
        <w:rPr>
          <w:rFonts w:ascii="Times New Roman" w:eastAsia="Times New Roman" w:hAnsi="Times New Roman" w:cs="Times New Roman"/>
          <w:sz w:val="28"/>
          <w:szCs w:val="28"/>
          <w:lang w:eastAsia="ru-RU"/>
        </w:rPr>
        <w:t xml:space="preserve"> </w:t>
      </w:r>
      <w:r w:rsidR="000B0876" w:rsidRPr="00AD0221">
        <w:rPr>
          <w:rFonts w:ascii="Times New Roman" w:eastAsia="Times New Roman" w:hAnsi="Times New Roman" w:cs="Times New Roman"/>
          <w:sz w:val="28"/>
          <w:szCs w:val="28"/>
          <w:lang w:eastAsia="ru-RU"/>
        </w:rPr>
        <w:t>№</w:t>
      </w:r>
      <w:r w:rsidR="00B4489E" w:rsidRPr="00AD0221">
        <w:rPr>
          <w:rFonts w:ascii="Times New Roman" w:eastAsia="Times New Roman" w:hAnsi="Times New Roman" w:cs="Times New Roman"/>
          <w:sz w:val="28"/>
          <w:szCs w:val="28"/>
          <w:lang w:eastAsia="ru-RU"/>
        </w:rPr>
        <w:t> </w:t>
      </w:r>
      <w:r w:rsidRPr="00AD0221">
        <w:rPr>
          <w:rFonts w:ascii="Times New Roman" w:eastAsia="Times New Roman" w:hAnsi="Times New Roman" w:cs="Times New Roman"/>
          <w:sz w:val="28"/>
          <w:szCs w:val="28"/>
          <w:lang w:eastAsia="ru-RU"/>
        </w:rPr>
        <w:t>223</w:t>
      </w:r>
      <w:r w:rsidR="008F33EA"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ФЗ, в том числе субъекты МСП;</w:t>
      </w:r>
    </w:p>
    <w:p w:rsidR="0064685B" w:rsidRPr="00AD0221" w:rsidRDefault="0064685B" w:rsidP="00BB1A4C">
      <w:pPr>
        <w:pStyle w:val="a3"/>
        <w:widowControl w:val="0"/>
        <w:autoSpaceDE w:val="0"/>
        <w:autoSpaceDN w:val="0"/>
        <w:spacing w:after="0" w:line="245" w:lineRule="auto"/>
        <w:ind w:left="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участниками </w:t>
      </w:r>
      <w:r w:rsidR="00F16D9C" w:rsidRPr="00AD0221">
        <w:rPr>
          <w:rFonts w:ascii="Times New Roman" w:eastAsia="Times New Roman" w:hAnsi="Times New Roman" w:cs="Times New Roman"/>
          <w:sz w:val="28"/>
          <w:szCs w:val="28"/>
          <w:lang w:eastAsia="ru-RU"/>
        </w:rPr>
        <w:t>закупки</w:t>
      </w:r>
      <w:r w:rsidRPr="00AD0221">
        <w:rPr>
          <w:rFonts w:ascii="Times New Roman" w:eastAsia="Times New Roman" w:hAnsi="Times New Roman" w:cs="Times New Roman"/>
          <w:sz w:val="28"/>
          <w:szCs w:val="28"/>
          <w:lang w:eastAsia="ru-RU"/>
        </w:rPr>
        <w:t xml:space="preserve"> являются только субъекты МСП;</w:t>
      </w:r>
    </w:p>
    <w:p w:rsidR="0064685B" w:rsidRPr="00AD0221" w:rsidRDefault="0064685B" w:rsidP="00BB1A4C">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отношении участников </w:t>
      </w:r>
      <w:r w:rsidR="00AA1D40" w:rsidRPr="00AD0221">
        <w:rPr>
          <w:rFonts w:ascii="Times New Roman" w:eastAsia="Times New Roman" w:hAnsi="Times New Roman" w:cs="Times New Roman"/>
          <w:sz w:val="28"/>
          <w:szCs w:val="28"/>
          <w:lang w:eastAsia="ru-RU"/>
        </w:rPr>
        <w:t>закупки</w:t>
      </w:r>
      <w:r w:rsidRPr="00AD0221">
        <w:rPr>
          <w:rFonts w:ascii="Times New Roman" w:eastAsia="Times New Roman" w:hAnsi="Times New Roman" w:cs="Times New Roman"/>
          <w:sz w:val="28"/>
          <w:szCs w:val="28"/>
          <w:lang w:eastAsia="ru-RU"/>
        </w:rPr>
        <w:t xml:space="preserve">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устанавливается требование о привлечении к исполнению договора</w:t>
      </w:r>
      <w:r w:rsidR="00216F8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субподрядчиков (соисполнителей) из числа субъектов МСП.</w:t>
      </w:r>
    </w:p>
    <w:p w:rsidR="0064685B" w:rsidRPr="00AD0221" w:rsidRDefault="0064685B" w:rsidP="001F304A">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Для осуществления закупок у субъектов МСП,</w:t>
      </w:r>
      <w:r w:rsidR="00216F8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предусмотренных </w:t>
      </w:r>
      <w:r w:rsidR="00F26BA4" w:rsidRPr="00AD0221">
        <w:rPr>
          <w:rFonts w:ascii="Times New Roman" w:eastAsia="Times New Roman" w:hAnsi="Times New Roman" w:cs="Times New Roman"/>
          <w:sz w:val="28"/>
          <w:szCs w:val="28"/>
          <w:lang w:eastAsia="ru-RU"/>
        </w:rPr>
        <w:t xml:space="preserve">абзацем </w:t>
      </w:r>
      <w:r w:rsidR="008B4CD9" w:rsidRPr="00AD0221">
        <w:rPr>
          <w:rFonts w:ascii="Times New Roman" w:eastAsia="Times New Roman" w:hAnsi="Times New Roman" w:cs="Times New Roman"/>
          <w:sz w:val="28"/>
          <w:szCs w:val="28"/>
          <w:lang w:eastAsia="ru-RU"/>
        </w:rPr>
        <w:t>третьим</w:t>
      </w:r>
      <w:r w:rsidR="00F26BA4" w:rsidRPr="00AD0221">
        <w:rPr>
          <w:rFonts w:ascii="Times New Roman" w:eastAsia="Times New Roman" w:hAnsi="Times New Roman" w:cs="Times New Roman"/>
          <w:sz w:val="28"/>
          <w:szCs w:val="28"/>
          <w:lang w:eastAsia="ru-RU"/>
        </w:rPr>
        <w:t xml:space="preserve"> пункта </w:t>
      </w:r>
      <w:r w:rsidR="00A84893" w:rsidRPr="00AD0221">
        <w:rPr>
          <w:rFonts w:ascii="Times New Roman" w:eastAsia="Times New Roman" w:hAnsi="Times New Roman" w:cs="Times New Roman"/>
          <w:sz w:val="28"/>
          <w:szCs w:val="28"/>
          <w:lang w:eastAsia="ru-RU"/>
        </w:rPr>
        <w:t>47</w:t>
      </w:r>
      <w:r w:rsidR="0067087A" w:rsidRPr="00AD0221">
        <w:rPr>
          <w:rFonts w:ascii="Times New Roman" w:eastAsia="Times New Roman" w:hAnsi="Times New Roman" w:cs="Times New Roman"/>
          <w:sz w:val="28"/>
          <w:szCs w:val="28"/>
          <w:lang w:eastAsia="ru-RU"/>
        </w:rPr>
        <w:t>4</w:t>
      </w:r>
      <w:r w:rsidR="006C2214"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настоящего </w:t>
      </w:r>
      <w:r w:rsidR="00DC2054" w:rsidRPr="00AD0221">
        <w:rPr>
          <w:rFonts w:ascii="Times New Roman" w:eastAsia="Times New Roman" w:hAnsi="Times New Roman" w:cs="Times New Roman"/>
          <w:sz w:val="28"/>
          <w:szCs w:val="28"/>
          <w:lang w:eastAsia="ru-RU"/>
        </w:rPr>
        <w:t>Положения о закупке</w:t>
      </w:r>
      <w:r w:rsidR="00D4663B"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xml:space="preserve">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 </w:t>
      </w:r>
      <w:r w:rsidR="00AA1D40" w:rsidRPr="00AD0221">
        <w:rPr>
          <w:rFonts w:ascii="Times New Roman" w:eastAsia="Times New Roman" w:hAnsi="Times New Roman" w:cs="Times New Roman"/>
          <w:sz w:val="28"/>
          <w:szCs w:val="28"/>
          <w:lang w:eastAsia="ru-RU"/>
        </w:rPr>
        <w:t xml:space="preserve">внутренним актом </w:t>
      </w:r>
      <w:r w:rsidRPr="00AD0221">
        <w:rPr>
          <w:rFonts w:ascii="Times New Roman" w:eastAsia="Times New Roman" w:hAnsi="Times New Roman" w:cs="Times New Roman"/>
          <w:sz w:val="28"/>
          <w:szCs w:val="28"/>
          <w:lang w:eastAsia="ru-RU"/>
        </w:rPr>
        <w:t>утверждает перечень товаров, работ, услуг</w:t>
      </w:r>
      <w:r w:rsidR="003838D1" w:rsidRPr="00AD0221">
        <w:rPr>
          <w:rFonts w:ascii="Times New Roman" w:eastAsia="Times New Roman" w:hAnsi="Times New Roman" w:cs="Times New Roman"/>
          <w:sz w:val="28"/>
          <w:szCs w:val="28"/>
          <w:lang w:eastAsia="ru-RU"/>
        </w:rPr>
        <w:t xml:space="preserve"> (в том числе инновационной продукции, высокотехнологичной продукции)</w:t>
      </w:r>
      <w:r w:rsidRPr="00AD0221">
        <w:rPr>
          <w:rFonts w:ascii="Times New Roman" w:eastAsia="Times New Roman" w:hAnsi="Times New Roman" w:cs="Times New Roman"/>
          <w:sz w:val="28"/>
          <w:szCs w:val="28"/>
          <w:lang w:eastAsia="ru-RU"/>
        </w:rPr>
        <w:t>, закупки которых осуществляются у субъектов МСП</w:t>
      </w:r>
      <w:r w:rsidR="000C4AFC" w:rsidRPr="00AD0221">
        <w:rPr>
          <w:rFonts w:ascii="Times New Roman" w:eastAsia="Times New Roman" w:hAnsi="Times New Roman" w:cs="Times New Roman"/>
          <w:sz w:val="28"/>
          <w:szCs w:val="28"/>
          <w:lang w:eastAsia="ru-RU"/>
        </w:rPr>
        <w:t xml:space="preserve"> (далее – Перечень)</w:t>
      </w:r>
      <w:r w:rsidRPr="00AD0221">
        <w:rPr>
          <w:rFonts w:ascii="Times New Roman" w:eastAsia="Times New Roman" w:hAnsi="Times New Roman" w:cs="Times New Roman"/>
          <w:sz w:val="28"/>
          <w:szCs w:val="28"/>
          <w:lang w:eastAsia="ru-RU"/>
        </w:rPr>
        <w:t>.</w:t>
      </w:r>
    </w:p>
    <w:p w:rsidR="0064685B" w:rsidRPr="00AD0221" w:rsidRDefault="0064685B" w:rsidP="001F304A">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Перечень составляется на основании О</w:t>
      </w:r>
      <w:r w:rsidR="00F923F9" w:rsidRPr="00AD0221">
        <w:rPr>
          <w:rFonts w:ascii="Times New Roman" w:eastAsia="Times New Roman" w:hAnsi="Times New Roman" w:cs="Times New Roman"/>
          <w:sz w:val="28"/>
          <w:szCs w:val="28"/>
          <w:lang w:eastAsia="ru-RU"/>
        </w:rPr>
        <w:t>КПД 2</w:t>
      </w:r>
      <w:r w:rsidR="00CF6EB3" w:rsidRPr="00AD0221">
        <w:rPr>
          <w:rFonts w:ascii="Times New Roman" w:eastAsia="Times New Roman" w:hAnsi="Times New Roman" w:cs="Times New Roman"/>
          <w:sz w:val="28"/>
          <w:szCs w:val="28"/>
          <w:lang w:eastAsia="ru-RU"/>
        </w:rPr>
        <w:t xml:space="preserve"> и включает в себя наименовани</w:t>
      </w:r>
      <w:r w:rsidR="00237787" w:rsidRPr="00AD0221">
        <w:rPr>
          <w:rFonts w:ascii="Times New Roman" w:eastAsia="Times New Roman" w:hAnsi="Times New Roman" w:cs="Times New Roman"/>
          <w:sz w:val="28"/>
          <w:szCs w:val="28"/>
          <w:lang w:eastAsia="ru-RU"/>
        </w:rPr>
        <w:t>я</w:t>
      </w:r>
      <w:r w:rsidRPr="00AD0221">
        <w:rPr>
          <w:rFonts w:ascii="Times New Roman" w:eastAsia="Times New Roman" w:hAnsi="Times New Roman" w:cs="Times New Roman"/>
          <w:sz w:val="28"/>
          <w:szCs w:val="28"/>
          <w:lang w:eastAsia="ru-RU"/>
        </w:rPr>
        <w:t xml:space="preserve"> товаров, работ, услуг и соответствующи</w:t>
      </w:r>
      <w:r w:rsidR="00237787" w:rsidRPr="00AD0221">
        <w:rPr>
          <w:rFonts w:ascii="Times New Roman" w:eastAsia="Times New Roman" w:hAnsi="Times New Roman" w:cs="Times New Roman"/>
          <w:sz w:val="28"/>
          <w:szCs w:val="28"/>
          <w:lang w:eastAsia="ru-RU"/>
        </w:rPr>
        <w:t>е</w:t>
      </w:r>
      <w:r w:rsidR="000F3B9E"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код</w:t>
      </w:r>
      <w:r w:rsidR="00237787" w:rsidRPr="00AD0221">
        <w:rPr>
          <w:rFonts w:ascii="Times New Roman" w:eastAsia="Times New Roman" w:hAnsi="Times New Roman" w:cs="Times New Roman"/>
          <w:sz w:val="28"/>
          <w:szCs w:val="28"/>
          <w:lang w:eastAsia="ru-RU"/>
        </w:rPr>
        <w:t>ы</w:t>
      </w:r>
      <w:r w:rsidRPr="00AD0221">
        <w:rPr>
          <w:rFonts w:ascii="Times New Roman" w:eastAsia="Times New Roman" w:hAnsi="Times New Roman" w:cs="Times New Roman"/>
          <w:sz w:val="28"/>
          <w:szCs w:val="28"/>
          <w:lang w:eastAsia="ru-RU"/>
        </w:rPr>
        <w:t xml:space="preserve"> (с обязательным указанием разделов, классов и рекомендуемым указанием подклассов, групп и подгрупп, видов продукции (</w:t>
      </w:r>
      <w:r w:rsidR="000C4AFC" w:rsidRPr="00AD0221">
        <w:rPr>
          <w:rFonts w:ascii="Times New Roman" w:eastAsia="Times New Roman" w:hAnsi="Times New Roman" w:cs="Times New Roman"/>
          <w:sz w:val="28"/>
          <w:szCs w:val="28"/>
          <w:lang w:eastAsia="ru-RU"/>
        </w:rPr>
        <w:t>работ, услуг</w:t>
      </w:r>
      <w:r w:rsidRPr="00AD0221">
        <w:rPr>
          <w:rFonts w:ascii="Times New Roman" w:eastAsia="Times New Roman" w:hAnsi="Times New Roman" w:cs="Times New Roman"/>
          <w:sz w:val="28"/>
          <w:szCs w:val="28"/>
          <w:lang w:eastAsia="ru-RU"/>
        </w:rPr>
        <w:t>), а также категорий и подкатегорий продукции (</w:t>
      </w:r>
      <w:r w:rsidR="000C4AFC" w:rsidRPr="00AD0221">
        <w:rPr>
          <w:rFonts w:ascii="Times New Roman" w:eastAsia="Times New Roman" w:hAnsi="Times New Roman" w:cs="Times New Roman"/>
          <w:sz w:val="28"/>
          <w:szCs w:val="28"/>
          <w:lang w:eastAsia="ru-RU"/>
        </w:rPr>
        <w:t>работ, услуг</w:t>
      </w:r>
      <w:r w:rsidRPr="00AD0221">
        <w:rPr>
          <w:rFonts w:ascii="Times New Roman" w:eastAsia="Times New Roman" w:hAnsi="Times New Roman" w:cs="Times New Roman"/>
          <w:sz w:val="28"/>
          <w:szCs w:val="28"/>
          <w:lang w:eastAsia="ru-RU"/>
        </w:rPr>
        <w:t xml:space="preserve">). Утвержденный Перечень размещается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иком в </w:t>
      </w:r>
      <w:r w:rsidR="000C4AFC" w:rsidRPr="00AD0221">
        <w:rPr>
          <w:rFonts w:ascii="Times New Roman" w:eastAsia="Times New Roman" w:hAnsi="Times New Roman" w:cs="Times New Roman"/>
          <w:sz w:val="28"/>
          <w:szCs w:val="28"/>
          <w:lang w:eastAsia="ru-RU"/>
        </w:rPr>
        <w:t>ЕИС</w:t>
      </w:r>
      <w:r w:rsidR="00237787" w:rsidRPr="00AD0221">
        <w:rPr>
          <w:rFonts w:ascii="Times New Roman" w:eastAsia="Times New Roman" w:hAnsi="Times New Roman" w:cs="Times New Roman"/>
          <w:sz w:val="28"/>
          <w:szCs w:val="28"/>
          <w:lang w:eastAsia="ru-RU"/>
        </w:rPr>
        <w:t>,</w:t>
      </w:r>
      <w:r w:rsidR="006C2214"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а также на сайте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ика в сети </w:t>
      </w:r>
      <w:r w:rsidR="000B0876"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Интернет</w:t>
      </w:r>
      <w:r w:rsidR="000B0876"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w:t>
      </w:r>
    </w:p>
    <w:p w:rsidR="0064685B" w:rsidRPr="00AD0221" w:rsidRDefault="0064685B" w:rsidP="001F304A">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утвержденный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иком Перечень могут вноситься изменения. В таком случае измененная редакция Перечня также подлежит размещению в </w:t>
      </w:r>
      <w:r w:rsidR="000C4AFC" w:rsidRPr="00AD0221">
        <w:rPr>
          <w:rFonts w:ascii="Times New Roman" w:eastAsia="Times New Roman" w:hAnsi="Times New Roman" w:cs="Times New Roman"/>
          <w:sz w:val="28"/>
          <w:szCs w:val="28"/>
          <w:lang w:eastAsia="ru-RU"/>
        </w:rPr>
        <w:t>ЕИС</w:t>
      </w:r>
      <w:r w:rsidRPr="00AD0221">
        <w:rPr>
          <w:rFonts w:ascii="Times New Roman" w:eastAsia="Times New Roman" w:hAnsi="Times New Roman" w:cs="Times New Roman"/>
          <w:sz w:val="28"/>
          <w:szCs w:val="28"/>
          <w:lang w:eastAsia="ru-RU"/>
        </w:rPr>
        <w:t xml:space="preserve">, а также на </w:t>
      </w:r>
      <w:r w:rsidR="00FF1333" w:rsidRPr="00AD0221">
        <w:rPr>
          <w:rFonts w:ascii="Times New Roman" w:eastAsia="Times New Roman" w:hAnsi="Times New Roman" w:cs="Times New Roman"/>
          <w:sz w:val="28"/>
          <w:szCs w:val="28"/>
          <w:lang w:eastAsia="ru-RU"/>
        </w:rPr>
        <w:t xml:space="preserve">сайте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ика</w:t>
      </w:r>
      <w:r w:rsidR="0054698E"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в сети </w:t>
      </w:r>
      <w:r w:rsidR="000B0876"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Интернет</w:t>
      </w:r>
      <w:r w:rsidR="000B0876"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w:t>
      </w:r>
    </w:p>
    <w:p w:rsidR="00DE2A2F" w:rsidRPr="00AD0221" w:rsidRDefault="00DE2A2F" w:rsidP="001F304A">
      <w:pPr>
        <w:pStyle w:val="a3"/>
        <w:widowControl w:val="0"/>
        <w:numPr>
          <w:ilvl w:val="0"/>
          <w:numId w:val="1"/>
        </w:numPr>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В документации о конкурентной</w:t>
      </w:r>
      <w:r w:rsidR="00FB4E63"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закупке Заказчик вправе установить обязанность представления следу</w:t>
      </w:r>
      <w:r w:rsidR="00D457DB" w:rsidRPr="00AD0221">
        <w:rPr>
          <w:rFonts w:ascii="Times New Roman" w:eastAsia="Times New Roman" w:hAnsi="Times New Roman" w:cs="Times New Roman"/>
          <w:sz w:val="28"/>
          <w:szCs w:val="28"/>
          <w:lang w:eastAsia="ru-RU"/>
        </w:rPr>
        <w:t xml:space="preserve">ющих информации </w:t>
      </w:r>
      <w:r w:rsidRPr="00AD0221">
        <w:rPr>
          <w:rFonts w:ascii="Times New Roman" w:eastAsia="Times New Roman" w:hAnsi="Times New Roman" w:cs="Times New Roman"/>
          <w:sz w:val="28"/>
          <w:szCs w:val="28"/>
          <w:lang w:eastAsia="ru-RU"/>
        </w:rPr>
        <w:t>и документов:</w:t>
      </w:r>
    </w:p>
    <w:p w:rsidR="00DE2A2F" w:rsidRPr="00AD0221" w:rsidRDefault="00DE2A2F" w:rsidP="00EA12BC">
      <w:pPr>
        <w:autoSpaceDE w:val="0"/>
        <w:autoSpaceDN w:val="0"/>
        <w:adjustRightInd w:val="0"/>
        <w:spacing w:after="0" w:line="240"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w:t>
      </w:r>
      <w:r w:rsidR="00236908" w:rsidRPr="00AD0221">
        <w:rPr>
          <w:rFonts w:ascii="Times New Roman" w:hAnsi="Times New Roman" w:cs="Times New Roman"/>
          <w:sz w:val="28"/>
          <w:szCs w:val="28"/>
        </w:rPr>
        <w:t xml:space="preserve"> </w:t>
      </w:r>
      <w:r w:rsidRPr="00AD0221">
        <w:rPr>
          <w:rFonts w:ascii="Times New Roman" w:hAnsi="Times New Roman" w:cs="Times New Roman"/>
          <w:sz w:val="28"/>
          <w:szCs w:val="28"/>
        </w:rPr>
        <w:t xml:space="preserve">закупки с участием субъектов </w:t>
      </w:r>
      <w:r w:rsidR="00664031" w:rsidRPr="00AD0221">
        <w:rPr>
          <w:rFonts w:ascii="Times New Roman" w:hAnsi="Times New Roman" w:cs="Times New Roman"/>
          <w:sz w:val="28"/>
          <w:szCs w:val="28"/>
        </w:rPr>
        <w:t>МСП</w:t>
      </w:r>
      <w:r w:rsidRPr="00AD0221">
        <w:rPr>
          <w:rFonts w:ascii="Times New Roman" w:hAnsi="Times New Roman" w:cs="Times New Roman"/>
          <w:sz w:val="28"/>
          <w:szCs w:val="28"/>
        </w:rPr>
        <w:t xml:space="preserve"> является юридическое лицо;</w:t>
      </w:r>
    </w:p>
    <w:p w:rsidR="00DE2A2F" w:rsidRPr="00AD0221" w:rsidRDefault="00DE2A2F" w:rsidP="00EA12BC">
      <w:pPr>
        <w:autoSpaceDE w:val="0"/>
        <w:autoSpaceDN w:val="0"/>
        <w:adjustRightInd w:val="0"/>
        <w:spacing w:after="0" w:line="240"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2) фамилия, имя, отчество (при наличии), паспортные данные, адрес места жительства физичес</w:t>
      </w:r>
      <w:r w:rsidR="00BA5B1A" w:rsidRPr="00AD0221">
        <w:rPr>
          <w:rFonts w:ascii="Times New Roman" w:hAnsi="Times New Roman" w:cs="Times New Roman"/>
          <w:sz w:val="28"/>
          <w:szCs w:val="28"/>
        </w:rPr>
        <w:t xml:space="preserve">кого лица, зарегистрированного </w:t>
      </w:r>
      <w:r w:rsidRPr="00AD0221">
        <w:rPr>
          <w:rFonts w:ascii="Times New Roman" w:hAnsi="Times New Roman" w:cs="Times New Roman"/>
          <w:sz w:val="28"/>
          <w:szCs w:val="28"/>
        </w:rPr>
        <w:t>в качестве индивидуального предпринимателя, если участником конкурентной</w:t>
      </w:r>
      <w:r w:rsidR="00FB4E63" w:rsidRPr="00AD0221">
        <w:rPr>
          <w:rFonts w:ascii="Times New Roman" w:hAnsi="Times New Roman" w:cs="Times New Roman"/>
          <w:sz w:val="28"/>
          <w:szCs w:val="28"/>
        </w:rPr>
        <w:t xml:space="preserve"> </w:t>
      </w:r>
      <w:r w:rsidRPr="00AD0221">
        <w:rPr>
          <w:rFonts w:ascii="Times New Roman" w:hAnsi="Times New Roman" w:cs="Times New Roman"/>
          <w:sz w:val="28"/>
          <w:szCs w:val="28"/>
        </w:rPr>
        <w:t xml:space="preserve">закупки с участием субъектов </w:t>
      </w:r>
      <w:r w:rsidR="00664031" w:rsidRPr="00AD0221">
        <w:rPr>
          <w:rFonts w:ascii="Times New Roman" w:hAnsi="Times New Roman" w:cs="Times New Roman"/>
          <w:sz w:val="28"/>
          <w:szCs w:val="28"/>
        </w:rPr>
        <w:t>МСП</w:t>
      </w:r>
      <w:r w:rsidRPr="00AD0221">
        <w:rPr>
          <w:rFonts w:ascii="Times New Roman" w:hAnsi="Times New Roman" w:cs="Times New Roman"/>
          <w:sz w:val="28"/>
          <w:szCs w:val="28"/>
        </w:rPr>
        <w:t xml:space="preserve"> является индивидуальный предприниматель;</w:t>
      </w:r>
    </w:p>
    <w:p w:rsidR="00DE2A2F" w:rsidRPr="00AD0221" w:rsidRDefault="00DE2A2F" w:rsidP="00EA12BC">
      <w:pPr>
        <w:autoSpaceDE w:val="0"/>
        <w:autoSpaceDN w:val="0"/>
        <w:adjustRightInd w:val="0"/>
        <w:spacing w:after="0" w:line="240"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3) идентификационный номер налогоплательщика участника конкурентной закупки с участием субъектов </w:t>
      </w:r>
      <w:r w:rsidR="00664031" w:rsidRPr="00AD0221">
        <w:rPr>
          <w:rFonts w:ascii="Times New Roman" w:hAnsi="Times New Roman" w:cs="Times New Roman"/>
          <w:sz w:val="28"/>
          <w:szCs w:val="28"/>
        </w:rPr>
        <w:t>МСП</w:t>
      </w:r>
      <w:r w:rsidRPr="00AD0221">
        <w:rPr>
          <w:rFonts w:ascii="Times New Roman" w:hAnsi="Times New Roman" w:cs="Times New Roman"/>
          <w:sz w:val="28"/>
          <w:szCs w:val="28"/>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DE2A2F" w:rsidRPr="00AD0221" w:rsidRDefault="00DE2A2F" w:rsidP="00EA12BC">
      <w:pPr>
        <w:autoSpaceDE w:val="0"/>
        <w:autoSpaceDN w:val="0"/>
        <w:adjustRightInd w:val="0"/>
        <w:spacing w:after="0" w:line="240"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w:t>
      </w:r>
      <w:r w:rsidR="00D457DB" w:rsidRPr="00AD0221">
        <w:rPr>
          <w:rFonts w:ascii="Times New Roman" w:hAnsi="Times New Roman" w:cs="Times New Roman"/>
          <w:sz w:val="28"/>
          <w:szCs w:val="28"/>
        </w:rPr>
        <w:t xml:space="preserve"> закупки </w:t>
      </w:r>
      <w:r w:rsidRPr="00AD0221">
        <w:rPr>
          <w:rFonts w:ascii="Times New Roman" w:hAnsi="Times New Roman" w:cs="Times New Roman"/>
          <w:sz w:val="28"/>
          <w:szCs w:val="28"/>
        </w:rPr>
        <w:t xml:space="preserve">с участием субъектов </w:t>
      </w:r>
      <w:r w:rsidR="00664031" w:rsidRPr="00AD0221">
        <w:rPr>
          <w:rFonts w:ascii="Times New Roman" w:hAnsi="Times New Roman" w:cs="Times New Roman"/>
          <w:sz w:val="28"/>
          <w:szCs w:val="28"/>
        </w:rPr>
        <w:t>МСП</w:t>
      </w:r>
      <w:r w:rsidRPr="00AD0221">
        <w:rPr>
          <w:rFonts w:ascii="Times New Roman" w:hAnsi="Times New Roman" w:cs="Times New Roman"/>
          <w:sz w:val="28"/>
          <w:szCs w:val="28"/>
        </w:rPr>
        <w:t xml:space="preserve">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DE2A2F" w:rsidRPr="00AD0221" w:rsidRDefault="00DE2A2F" w:rsidP="00EA12BC">
      <w:pPr>
        <w:autoSpaceDE w:val="0"/>
        <w:autoSpaceDN w:val="0"/>
        <w:adjustRightInd w:val="0"/>
        <w:spacing w:after="0" w:line="240"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5) копия документа, подтверждающего полномочия лица действовать от имени участника конкурентной закупки с участием субъектов </w:t>
      </w:r>
      <w:r w:rsidR="00664031" w:rsidRPr="00AD0221">
        <w:rPr>
          <w:rFonts w:ascii="Times New Roman" w:hAnsi="Times New Roman" w:cs="Times New Roman"/>
          <w:sz w:val="28"/>
          <w:szCs w:val="28"/>
        </w:rPr>
        <w:t>МСП</w:t>
      </w:r>
      <w:r w:rsidRPr="00AD0221">
        <w:rPr>
          <w:rFonts w:ascii="Times New Roman" w:hAnsi="Times New Roman" w:cs="Times New Roman"/>
          <w:sz w:val="28"/>
          <w:szCs w:val="28"/>
        </w:rPr>
        <w:t>, за исключением случаев подписания заявки:</w:t>
      </w:r>
    </w:p>
    <w:p w:rsidR="00DE2A2F" w:rsidRPr="00AD0221" w:rsidRDefault="00DE2A2F" w:rsidP="00EA12BC">
      <w:pPr>
        <w:autoSpaceDE w:val="0"/>
        <w:autoSpaceDN w:val="0"/>
        <w:adjustRightInd w:val="0"/>
        <w:spacing w:after="0" w:line="240"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а) индивидуальным предпринимателем, если участником такой закупки является индивидуальный предприниматель;</w:t>
      </w:r>
    </w:p>
    <w:p w:rsidR="00DE2A2F" w:rsidRPr="00AD0221" w:rsidRDefault="00DE2A2F" w:rsidP="00EA12BC">
      <w:pPr>
        <w:autoSpaceDE w:val="0"/>
        <w:autoSpaceDN w:val="0"/>
        <w:adjustRightInd w:val="0"/>
        <w:spacing w:after="0" w:line="240"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DE2A2F" w:rsidRPr="00AD0221" w:rsidRDefault="00DE2A2F" w:rsidP="00EA12BC">
      <w:pPr>
        <w:autoSpaceDE w:val="0"/>
        <w:autoSpaceDN w:val="0"/>
        <w:adjustRightInd w:val="0"/>
        <w:spacing w:after="0" w:line="240"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6) копии документов, подтверждающих соответствие участника конкурентной</w:t>
      </w:r>
      <w:r w:rsidR="002134D8" w:rsidRPr="00AD0221">
        <w:rPr>
          <w:rFonts w:ascii="Times New Roman" w:hAnsi="Times New Roman" w:cs="Times New Roman"/>
          <w:sz w:val="28"/>
          <w:szCs w:val="28"/>
        </w:rPr>
        <w:t xml:space="preserve"> </w:t>
      </w:r>
      <w:r w:rsidRPr="00AD0221">
        <w:rPr>
          <w:rFonts w:ascii="Times New Roman" w:hAnsi="Times New Roman" w:cs="Times New Roman"/>
          <w:sz w:val="28"/>
          <w:szCs w:val="28"/>
        </w:rPr>
        <w:t xml:space="preserve">закупки с участием субъектов </w:t>
      </w:r>
      <w:r w:rsidR="00A471D5" w:rsidRPr="00AD0221">
        <w:rPr>
          <w:rFonts w:ascii="Times New Roman" w:hAnsi="Times New Roman" w:cs="Times New Roman"/>
          <w:sz w:val="28"/>
          <w:szCs w:val="28"/>
        </w:rPr>
        <w:t>МСП</w:t>
      </w:r>
      <w:r w:rsidRPr="00AD0221">
        <w:rPr>
          <w:rFonts w:ascii="Times New Roman" w:hAnsi="Times New Roman" w:cs="Times New Roman"/>
          <w:sz w:val="28"/>
          <w:szCs w:val="28"/>
        </w:rPr>
        <w:t xml:space="preserve"> требованиям, установленным в соответствии с </w:t>
      </w:r>
      <w:r w:rsidR="00841437" w:rsidRPr="00AD0221">
        <w:rPr>
          <w:rFonts w:ascii="Times New Roman" w:hAnsi="Times New Roman" w:cs="Times New Roman"/>
          <w:sz w:val="28"/>
          <w:szCs w:val="28"/>
        </w:rPr>
        <w:t>З</w:t>
      </w:r>
      <w:r w:rsidRPr="00AD0221">
        <w:rPr>
          <w:rFonts w:ascii="Times New Roman" w:hAnsi="Times New Roman" w:cs="Times New Roman"/>
          <w:sz w:val="28"/>
          <w:szCs w:val="28"/>
        </w:rPr>
        <w:t xml:space="preserve">аконодательством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9" w:history="1">
        <w:r w:rsidRPr="00AD0221">
          <w:rPr>
            <w:rFonts w:ascii="Times New Roman" w:hAnsi="Times New Roman" w:cs="Times New Roman"/>
            <w:sz w:val="28"/>
            <w:szCs w:val="28"/>
          </w:rPr>
          <w:t xml:space="preserve">подпунктом </w:t>
        </w:r>
        <w:r w:rsidR="00664031" w:rsidRPr="00AD0221">
          <w:rPr>
            <w:rFonts w:ascii="Times New Roman" w:hAnsi="Times New Roman" w:cs="Times New Roman"/>
            <w:sz w:val="28"/>
            <w:szCs w:val="28"/>
          </w:rPr>
          <w:t>«</w:t>
        </w:r>
        <w:r w:rsidRPr="00AD0221">
          <w:rPr>
            <w:rFonts w:ascii="Times New Roman" w:hAnsi="Times New Roman" w:cs="Times New Roman"/>
            <w:sz w:val="28"/>
            <w:szCs w:val="28"/>
          </w:rPr>
          <w:t>е</w:t>
        </w:r>
        <w:r w:rsidR="00664031" w:rsidRPr="00AD0221">
          <w:rPr>
            <w:rFonts w:ascii="Times New Roman" w:hAnsi="Times New Roman" w:cs="Times New Roman"/>
            <w:sz w:val="28"/>
            <w:szCs w:val="28"/>
          </w:rPr>
          <w:t>»</w:t>
        </w:r>
        <w:r w:rsidRPr="00AD0221">
          <w:rPr>
            <w:rFonts w:ascii="Times New Roman" w:hAnsi="Times New Roman" w:cs="Times New Roman"/>
            <w:sz w:val="28"/>
            <w:szCs w:val="28"/>
          </w:rPr>
          <w:t xml:space="preserve"> </w:t>
        </w:r>
        <w:r w:rsidR="000F3B9E" w:rsidRPr="00AD0221">
          <w:rPr>
            <w:rFonts w:ascii="Times New Roman" w:hAnsi="Times New Roman" w:cs="Times New Roman"/>
            <w:sz w:val="28"/>
            <w:szCs w:val="28"/>
          </w:rPr>
          <w:t>под</w:t>
        </w:r>
        <w:r w:rsidRPr="00AD0221">
          <w:rPr>
            <w:rFonts w:ascii="Times New Roman" w:hAnsi="Times New Roman" w:cs="Times New Roman"/>
            <w:sz w:val="28"/>
            <w:szCs w:val="28"/>
          </w:rPr>
          <w:t>пункта 9</w:t>
        </w:r>
      </w:hyperlink>
      <w:r w:rsidRPr="00AD0221">
        <w:rPr>
          <w:rFonts w:ascii="Times New Roman" w:hAnsi="Times New Roman" w:cs="Times New Roman"/>
          <w:sz w:val="28"/>
          <w:szCs w:val="28"/>
        </w:rPr>
        <w:t xml:space="preserve"> </w:t>
      </w:r>
      <w:r w:rsidR="00664031" w:rsidRPr="00AD0221">
        <w:rPr>
          <w:rFonts w:ascii="Times New Roman" w:hAnsi="Times New Roman" w:cs="Times New Roman"/>
          <w:sz w:val="28"/>
          <w:szCs w:val="28"/>
        </w:rPr>
        <w:t xml:space="preserve">пункта </w:t>
      </w:r>
      <w:r w:rsidR="003D357B" w:rsidRPr="00AD0221">
        <w:rPr>
          <w:rFonts w:ascii="Times New Roman" w:hAnsi="Times New Roman" w:cs="Times New Roman"/>
          <w:sz w:val="28"/>
          <w:szCs w:val="28"/>
        </w:rPr>
        <w:t>47</w:t>
      </w:r>
      <w:r w:rsidR="00DB097D" w:rsidRPr="00AD0221">
        <w:rPr>
          <w:rFonts w:ascii="Times New Roman" w:hAnsi="Times New Roman" w:cs="Times New Roman"/>
          <w:sz w:val="28"/>
          <w:szCs w:val="28"/>
        </w:rPr>
        <w:t>8</w:t>
      </w:r>
      <w:r w:rsidR="006C2214" w:rsidRPr="00AD0221">
        <w:rPr>
          <w:rFonts w:ascii="Times New Roman" w:hAnsi="Times New Roman" w:cs="Times New Roman"/>
          <w:sz w:val="28"/>
          <w:szCs w:val="28"/>
        </w:rPr>
        <w:t xml:space="preserve"> настоящего </w:t>
      </w:r>
      <w:r w:rsidR="00664031" w:rsidRPr="00AD0221">
        <w:rPr>
          <w:rFonts w:ascii="Times New Roman" w:hAnsi="Times New Roman" w:cs="Times New Roman"/>
          <w:sz w:val="28"/>
          <w:szCs w:val="28"/>
        </w:rPr>
        <w:t>Положения о закупке</w:t>
      </w:r>
      <w:r w:rsidRPr="00AD0221">
        <w:rPr>
          <w:rFonts w:ascii="Times New Roman" w:hAnsi="Times New Roman" w:cs="Times New Roman"/>
          <w:sz w:val="28"/>
          <w:szCs w:val="28"/>
        </w:rPr>
        <w:t>;</w:t>
      </w:r>
    </w:p>
    <w:p w:rsidR="00DE2A2F" w:rsidRPr="00AD0221" w:rsidRDefault="00DE2A2F" w:rsidP="00EA12BC">
      <w:pPr>
        <w:autoSpaceDE w:val="0"/>
        <w:autoSpaceDN w:val="0"/>
        <w:adjustRightInd w:val="0"/>
        <w:spacing w:after="0" w:line="240"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7) копия решения о согласии на совершение крупной сделки или о последующем одобрени</w:t>
      </w:r>
      <w:r w:rsidR="00BA5B1A" w:rsidRPr="00AD0221">
        <w:rPr>
          <w:rFonts w:ascii="Times New Roman" w:hAnsi="Times New Roman" w:cs="Times New Roman"/>
          <w:sz w:val="28"/>
          <w:szCs w:val="28"/>
        </w:rPr>
        <w:t xml:space="preserve">и этой сделки, если требование </w:t>
      </w:r>
      <w:r w:rsidRPr="00AD0221">
        <w:rPr>
          <w:rFonts w:ascii="Times New Roman" w:hAnsi="Times New Roman" w:cs="Times New Roman"/>
          <w:sz w:val="28"/>
          <w:szCs w:val="28"/>
        </w:rPr>
        <w:t xml:space="preserve">о наличии указанного решения установлено </w:t>
      </w:r>
      <w:r w:rsidR="0023648A" w:rsidRPr="00AD0221">
        <w:rPr>
          <w:rFonts w:ascii="Times New Roman" w:hAnsi="Times New Roman" w:cs="Times New Roman"/>
          <w:sz w:val="28"/>
          <w:szCs w:val="28"/>
        </w:rPr>
        <w:t>З</w:t>
      </w:r>
      <w:r w:rsidRPr="00AD0221">
        <w:rPr>
          <w:rFonts w:ascii="Times New Roman" w:hAnsi="Times New Roman" w:cs="Times New Roman"/>
          <w:sz w:val="28"/>
          <w:szCs w:val="28"/>
        </w:rPr>
        <w:t>аконодательством</w:t>
      </w:r>
      <w:r w:rsidR="00CC15AC" w:rsidRPr="00AD0221">
        <w:rPr>
          <w:rFonts w:ascii="Times New Roman" w:hAnsi="Times New Roman" w:cs="Times New Roman"/>
          <w:sz w:val="28"/>
          <w:szCs w:val="28"/>
        </w:rPr>
        <w:t>,</w:t>
      </w:r>
      <w:r w:rsidRPr="00AD0221">
        <w:rPr>
          <w:rFonts w:ascii="Times New Roman" w:hAnsi="Times New Roman" w:cs="Times New Roman"/>
          <w:sz w:val="28"/>
          <w:szCs w:val="28"/>
        </w:rPr>
        <w:t xml:space="preserve"> и для участника конкурентной закупки с участием субъектов </w:t>
      </w:r>
      <w:r w:rsidR="00664031" w:rsidRPr="00AD0221">
        <w:rPr>
          <w:rFonts w:ascii="Times New Roman" w:hAnsi="Times New Roman" w:cs="Times New Roman"/>
          <w:sz w:val="28"/>
          <w:szCs w:val="28"/>
        </w:rPr>
        <w:t>МСП</w:t>
      </w:r>
      <w:r w:rsidRPr="00AD0221">
        <w:rPr>
          <w:rFonts w:ascii="Times New Roman" w:hAnsi="Times New Roman" w:cs="Times New Roman"/>
          <w:sz w:val="28"/>
          <w:szCs w:val="28"/>
        </w:rPr>
        <w:t xml:space="preserve">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DC372D" w:rsidRPr="00AD0221">
        <w:rPr>
          <w:rFonts w:ascii="Times New Roman" w:hAnsi="Times New Roman" w:cs="Times New Roman"/>
          <w:sz w:val="28"/>
          <w:szCs w:val="28"/>
        </w:rPr>
        <w:t>З</w:t>
      </w:r>
      <w:r w:rsidRPr="00AD0221">
        <w:rPr>
          <w:rFonts w:ascii="Times New Roman" w:hAnsi="Times New Roman" w:cs="Times New Roman"/>
          <w:sz w:val="28"/>
          <w:szCs w:val="28"/>
        </w:rPr>
        <w:t>аказчиком в извещении об осуществлении такой закупки, документации о конкурентной</w:t>
      </w:r>
      <w:r w:rsidR="00AB3D1B" w:rsidRPr="00AD0221">
        <w:rPr>
          <w:rFonts w:ascii="Times New Roman" w:hAnsi="Times New Roman" w:cs="Times New Roman"/>
          <w:sz w:val="28"/>
          <w:szCs w:val="28"/>
        </w:rPr>
        <w:t xml:space="preserve"> </w:t>
      </w:r>
      <w:r w:rsidRPr="00AD0221">
        <w:rPr>
          <w:rFonts w:ascii="Times New Roman" w:hAnsi="Times New Roman" w:cs="Times New Roman"/>
          <w:sz w:val="28"/>
          <w:szCs w:val="28"/>
        </w:rPr>
        <w:t xml:space="preserve">закупке), обеспечения исполнения договора (если требование об обеспечении исполнения договора установлено </w:t>
      </w:r>
      <w:r w:rsidR="00DC372D" w:rsidRPr="00AD0221">
        <w:rPr>
          <w:rFonts w:ascii="Times New Roman" w:hAnsi="Times New Roman" w:cs="Times New Roman"/>
          <w:sz w:val="28"/>
          <w:szCs w:val="28"/>
        </w:rPr>
        <w:t>З</w:t>
      </w:r>
      <w:r w:rsidRPr="00AD0221">
        <w:rPr>
          <w:rFonts w:ascii="Times New Roman" w:hAnsi="Times New Roman" w:cs="Times New Roman"/>
          <w:sz w:val="28"/>
          <w:szCs w:val="28"/>
        </w:rPr>
        <w:t>аказчиком в извещении об осуществлении такой закупки, документации о конкурентной</w:t>
      </w:r>
      <w:r w:rsidR="00AB3D1B" w:rsidRPr="00AD0221">
        <w:rPr>
          <w:rFonts w:ascii="Times New Roman" w:hAnsi="Times New Roman" w:cs="Times New Roman"/>
          <w:sz w:val="28"/>
          <w:szCs w:val="28"/>
        </w:rPr>
        <w:t xml:space="preserve"> </w:t>
      </w:r>
      <w:r w:rsidRPr="00AD0221">
        <w:rPr>
          <w:rFonts w:ascii="Times New Roman" w:hAnsi="Times New Roman" w:cs="Times New Roman"/>
          <w:sz w:val="28"/>
          <w:szCs w:val="28"/>
        </w:rPr>
        <w:t>закупке) является крупной сделкой;</w:t>
      </w:r>
    </w:p>
    <w:p w:rsidR="00DE2A2F" w:rsidRPr="00AD0221" w:rsidRDefault="00DE2A2F" w:rsidP="00EA12BC">
      <w:pPr>
        <w:autoSpaceDE w:val="0"/>
        <w:autoSpaceDN w:val="0"/>
        <w:adjustRightInd w:val="0"/>
        <w:spacing w:after="0" w:line="240"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8) информация и документы об обеспечении заявки на участие в конкурентной</w:t>
      </w:r>
      <w:r w:rsidR="005152AC" w:rsidRPr="00AD0221">
        <w:rPr>
          <w:rFonts w:ascii="Times New Roman" w:hAnsi="Times New Roman" w:cs="Times New Roman"/>
          <w:sz w:val="28"/>
          <w:szCs w:val="28"/>
        </w:rPr>
        <w:t xml:space="preserve"> </w:t>
      </w:r>
      <w:r w:rsidRPr="00AD0221">
        <w:rPr>
          <w:rFonts w:ascii="Times New Roman" w:hAnsi="Times New Roman" w:cs="Times New Roman"/>
          <w:sz w:val="28"/>
          <w:szCs w:val="28"/>
        </w:rPr>
        <w:t xml:space="preserve">закупке с участием субъектов </w:t>
      </w:r>
      <w:r w:rsidR="00A471D5" w:rsidRPr="00AD0221">
        <w:rPr>
          <w:rFonts w:ascii="Times New Roman" w:hAnsi="Times New Roman" w:cs="Times New Roman"/>
          <w:sz w:val="28"/>
          <w:szCs w:val="28"/>
        </w:rPr>
        <w:t>МСП</w:t>
      </w:r>
      <w:r w:rsidRPr="00AD0221">
        <w:rPr>
          <w:rFonts w:ascii="Times New Roman" w:hAnsi="Times New Roman" w:cs="Times New Roman"/>
          <w:sz w:val="28"/>
          <w:szCs w:val="28"/>
        </w:rPr>
        <w:t>, если соответствующее требование предусмотрено извещением об осуществлении такой закупки, документацией о конкурентной</w:t>
      </w:r>
      <w:r w:rsidR="000D63F4" w:rsidRPr="00AD0221">
        <w:rPr>
          <w:rFonts w:ascii="Times New Roman" w:hAnsi="Times New Roman" w:cs="Times New Roman"/>
          <w:sz w:val="28"/>
          <w:szCs w:val="28"/>
        </w:rPr>
        <w:t xml:space="preserve"> </w:t>
      </w:r>
      <w:r w:rsidRPr="00AD0221">
        <w:rPr>
          <w:rFonts w:ascii="Times New Roman" w:hAnsi="Times New Roman" w:cs="Times New Roman"/>
          <w:sz w:val="28"/>
          <w:szCs w:val="28"/>
        </w:rPr>
        <w:t>закупке:</w:t>
      </w:r>
    </w:p>
    <w:p w:rsidR="00DE2A2F" w:rsidRPr="00AD0221" w:rsidRDefault="00DE2A2F" w:rsidP="00EA12BC">
      <w:pPr>
        <w:autoSpaceDE w:val="0"/>
        <w:autoSpaceDN w:val="0"/>
        <w:adjustRightInd w:val="0"/>
        <w:spacing w:after="0" w:line="240"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а) реквизиты специального банковского счета участника конкурентной закупки с участием субъектов </w:t>
      </w:r>
      <w:r w:rsidR="00664031" w:rsidRPr="00AD0221">
        <w:rPr>
          <w:rFonts w:ascii="Times New Roman" w:hAnsi="Times New Roman" w:cs="Times New Roman"/>
          <w:sz w:val="28"/>
          <w:szCs w:val="28"/>
        </w:rPr>
        <w:t>МСП</w:t>
      </w:r>
      <w:r w:rsidRPr="00AD0221">
        <w:rPr>
          <w:rFonts w:ascii="Times New Roman" w:hAnsi="Times New Roman" w:cs="Times New Roman"/>
          <w:sz w:val="28"/>
          <w:szCs w:val="28"/>
        </w:rPr>
        <w:t>, если обеспечение заявки на участие в такой закупке предоставляется участником такой закупки путем внесения денежных средств;</w:t>
      </w:r>
    </w:p>
    <w:p w:rsidR="00DE2A2F" w:rsidRPr="00AD0221" w:rsidRDefault="00DE2A2F" w:rsidP="0064681C">
      <w:pPr>
        <w:autoSpaceDE w:val="0"/>
        <w:autoSpaceDN w:val="0"/>
        <w:adjustRightInd w:val="0"/>
        <w:spacing w:after="0" w:line="235"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б) </w:t>
      </w:r>
      <w:r w:rsidR="00473CA5" w:rsidRPr="00AD0221">
        <w:rPr>
          <w:rFonts w:ascii="Times New Roman" w:hAnsi="Times New Roman" w:cs="Times New Roman"/>
          <w:sz w:val="28"/>
          <w:szCs w:val="28"/>
        </w:rPr>
        <w:t>независимая</w:t>
      </w:r>
      <w:r w:rsidRPr="00AD0221">
        <w:rPr>
          <w:rFonts w:ascii="Times New Roman" w:hAnsi="Times New Roman" w:cs="Times New Roman"/>
          <w:sz w:val="28"/>
          <w:szCs w:val="28"/>
        </w:rPr>
        <w:t xml:space="preserve"> гарантия или ее копия, если в качестве обеспечения заявки на участие в конкурентной закупке с участием субъектов </w:t>
      </w:r>
      <w:r w:rsidR="00664031" w:rsidRPr="00AD0221">
        <w:rPr>
          <w:rFonts w:ascii="Times New Roman" w:hAnsi="Times New Roman" w:cs="Times New Roman"/>
          <w:sz w:val="28"/>
          <w:szCs w:val="28"/>
        </w:rPr>
        <w:t>МСП</w:t>
      </w:r>
      <w:r w:rsidRPr="00AD0221">
        <w:rPr>
          <w:rFonts w:ascii="Times New Roman" w:hAnsi="Times New Roman" w:cs="Times New Roman"/>
          <w:sz w:val="28"/>
          <w:szCs w:val="28"/>
        </w:rPr>
        <w:t xml:space="preserve"> участником такой закупки предоставляется </w:t>
      </w:r>
      <w:r w:rsidR="00473CA5" w:rsidRPr="00AD0221">
        <w:rPr>
          <w:rFonts w:ascii="Times New Roman" w:hAnsi="Times New Roman" w:cs="Times New Roman"/>
          <w:sz w:val="28"/>
          <w:szCs w:val="28"/>
        </w:rPr>
        <w:t>независимая</w:t>
      </w:r>
      <w:r w:rsidRPr="00AD0221">
        <w:rPr>
          <w:rFonts w:ascii="Times New Roman" w:hAnsi="Times New Roman" w:cs="Times New Roman"/>
          <w:sz w:val="28"/>
          <w:szCs w:val="28"/>
        </w:rPr>
        <w:t xml:space="preserve"> гарантия;</w:t>
      </w:r>
    </w:p>
    <w:p w:rsidR="00DE2A2F" w:rsidRPr="00AD0221" w:rsidRDefault="00DE2A2F" w:rsidP="0064681C">
      <w:pPr>
        <w:autoSpaceDE w:val="0"/>
        <w:autoSpaceDN w:val="0"/>
        <w:adjustRightInd w:val="0"/>
        <w:spacing w:after="0" w:line="235"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9) декларация, подтверждающая на дату подачи заявки на участие в конкурентной закупке с участием субъектов </w:t>
      </w:r>
      <w:r w:rsidR="00664031" w:rsidRPr="00AD0221">
        <w:rPr>
          <w:rFonts w:ascii="Times New Roman" w:hAnsi="Times New Roman" w:cs="Times New Roman"/>
          <w:sz w:val="28"/>
          <w:szCs w:val="28"/>
        </w:rPr>
        <w:t>МСП</w:t>
      </w:r>
      <w:r w:rsidRPr="00AD0221">
        <w:rPr>
          <w:rFonts w:ascii="Times New Roman" w:hAnsi="Times New Roman" w:cs="Times New Roman"/>
          <w:sz w:val="28"/>
          <w:szCs w:val="28"/>
        </w:rPr>
        <w:t>:</w:t>
      </w:r>
    </w:p>
    <w:p w:rsidR="00DE2A2F" w:rsidRPr="00AD0221" w:rsidRDefault="00DE2A2F" w:rsidP="0064681C">
      <w:pPr>
        <w:autoSpaceDE w:val="0"/>
        <w:autoSpaceDN w:val="0"/>
        <w:adjustRightInd w:val="0"/>
        <w:spacing w:after="0" w:line="235"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а) непроведение ликвидации участника конкурентной закупки с участием субъектов </w:t>
      </w:r>
      <w:r w:rsidR="00664031" w:rsidRPr="00AD0221">
        <w:rPr>
          <w:rFonts w:ascii="Times New Roman" w:hAnsi="Times New Roman" w:cs="Times New Roman"/>
          <w:sz w:val="28"/>
          <w:szCs w:val="28"/>
        </w:rPr>
        <w:t>МСП</w:t>
      </w:r>
      <w:r w:rsidRPr="00AD0221">
        <w:rPr>
          <w:rFonts w:ascii="Times New Roman" w:hAnsi="Times New Roman" w:cs="Times New Roman"/>
          <w:sz w:val="28"/>
          <w:szCs w:val="28"/>
        </w:rPr>
        <w:t xml:space="preserve"> </w:t>
      </w:r>
      <w:r w:rsidR="000F3B9E" w:rsidRPr="00AD0221">
        <w:rPr>
          <w:rFonts w:ascii="Times New Roman" w:hAnsi="Times New Roman" w:cs="Times New Roman"/>
          <w:sz w:val="28"/>
          <w:szCs w:val="28"/>
        </w:rPr>
        <w:t xml:space="preserve">– </w:t>
      </w:r>
      <w:r w:rsidRPr="00AD0221">
        <w:rPr>
          <w:rFonts w:ascii="Times New Roman" w:hAnsi="Times New Roman" w:cs="Times New Roman"/>
          <w:sz w:val="28"/>
          <w:szCs w:val="28"/>
        </w:rPr>
        <w:t xml:space="preserve">юридического лица и отсутствие решения арбитражного суда о признании участника такой закупки </w:t>
      </w:r>
      <w:r w:rsidR="0023648A" w:rsidRPr="00AD0221">
        <w:rPr>
          <w:rFonts w:ascii="Times New Roman" w:hAnsi="Times New Roman" w:cs="Times New Roman"/>
          <w:sz w:val="28"/>
          <w:szCs w:val="28"/>
        </w:rPr>
        <w:t>–</w:t>
      </w:r>
      <w:r w:rsidRPr="00AD0221">
        <w:rPr>
          <w:rFonts w:ascii="Times New Roman" w:hAnsi="Times New Roman" w:cs="Times New Roman"/>
          <w:sz w:val="28"/>
          <w:szCs w:val="28"/>
        </w:rPr>
        <w:t xml:space="preserve"> юридического лица или индивидуального предпринимателя несостоятельным (банкротом);</w:t>
      </w:r>
    </w:p>
    <w:p w:rsidR="00DE2A2F" w:rsidRPr="00AD0221" w:rsidRDefault="00DE2A2F" w:rsidP="0064681C">
      <w:pPr>
        <w:autoSpaceDE w:val="0"/>
        <w:autoSpaceDN w:val="0"/>
        <w:adjustRightInd w:val="0"/>
        <w:spacing w:after="0" w:line="235"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б) неприостановление деятельности участника конкурентной закупки с участием субъектов </w:t>
      </w:r>
      <w:r w:rsidR="00A471D5" w:rsidRPr="00AD0221">
        <w:rPr>
          <w:rFonts w:ascii="Times New Roman" w:hAnsi="Times New Roman" w:cs="Times New Roman"/>
          <w:sz w:val="28"/>
          <w:szCs w:val="28"/>
        </w:rPr>
        <w:t>МСП</w:t>
      </w:r>
      <w:r w:rsidRPr="00AD0221">
        <w:rPr>
          <w:rFonts w:ascii="Times New Roman" w:hAnsi="Times New Roman" w:cs="Times New Roman"/>
          <w:sz w:val="28"/>
          <w:szCs w:val="28"/>
        </w:rPr>
        <w:t xml:space="preserve"> в порядке, установленном </w:t>
      </w:r>
      <w:hyperlink r:id="rId20" w:history="1">
        <w:r w:rsidRPr="00AD0221">
          <w:rPr>
            <w:rFonts w:ascii="Times New Roman" w:hAnsi="Times New Roman" w:cs="Times New Roman"/>
            <w:sz w:val="28"/>
            <w:szCs w:val="28"/>
          </w:rPr>
          <w:t>Кодексом</w:t>
        </w:r>
      </w:hyperlink>
      <w:r w:rsidRPr="00AD0221">
        <w:rPr>
          <w:rFonts w:ascii="Times New Roman" w:hAnsi="Times New Roman" w:cs="Times New Roman"/>
          <w:sz w:val="28"/>
          <w:szCs w:val="28"/>
        </w:rPr>
        <w:t xml:space="preserve"> Российской Федерации об административных правонарушениях;</w:t>
      </w:r>
    </w:p>
    <w:p w:rsidR="00DE2A2F" w:rsidRPr="00AD0221" w:rsidRDefault="00DE2A2F" w:rsidP="0064681C">
      <w:pPr>
        <w:autoSpaceDE w:val="0"/>
        <w:autoSpaceDN w:val="0"/>
        <w:adjustRightInd w:val="0"/>
        <w:spacing w:after="0" w:line="235"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в) отсутствие у участника конкурентной закупки с участием субъектов </w:t>
      </w:r>
      <w:r w:rsidR="00A471D5" w:rsidRPr="00AD0221">
        <w:rPr>
          <w:rFonts w:ascii="Times New Roman" w:hAnsi="Times New Roman" w:cs="Times New Roman"/>
          <w:sz w:val="28"/>
          <w:szCs w:val="28"/>
        </w:rPr>
        <w:t>МСП</w:t>
      </w:r>
      <w:r w:rsidRPr="00AD0221">
        <w:rPr>
          <w:rFonts w:ascii="Times New Roman" w:hAnsi="Times New Roman" w:cs="Times New Roman"/>
          <w:sz w:val="28"/>
          <w:szCs w:val="28"/>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1" w:history="1">
        <w:r w:rsidRPr="00AD0221">
          <w:rPr>
            <w:rFonts w:ascii="Times New Roman" w:hAnsi="Times New Roman" w:cs="Times New Roman"/>
            <w:sz w:val="28"/>
            <w:szCs w:val="28"/>
          </w:rPr>
          <w:t>законодательством</w:t>
        </w:r>
      </w:hyperlink>
      <w:r w:rsidRPr="00AD0221">
        <w:rPr>
          <w:rFonts w:ascii="Times New Roman" w:hAnsi="Times New Roman" w:cs="Times New Roman"/>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2" w:history="1">
        <w:r w:rsidRPr="00AD0221">
          <w:rPr>
            <w:rFonts w:ascii="Times New Roman" w:hAnsi="Times New Roman" w:cs="Times New Roman"/>
            <w:sz w:val="28"/>
            <w:szCs w:val="28"/>
          </w:rPr>
          <w:t>законодательством</w:t>
        </w:r>
      </w:hyperlink>
      <w:r w:rsidRPr="00AD0221">
        <w:rPr>
          <w:rFonts w:ascii="Times New Roman" w:hAnsi="Times New Roman" w:cs="Times New Roman"/>
          <w:sz w:val="28"/>
          <w:szCs w:val="28"/>
        </w:rPr>
        <w:t xml:space="preserve"> Российской Федерации о налогах и сборах) за прошедший календарный год, размер которых превышает </w:t>
      </w:r>
      <w:r w:rsidR="005D0D19" w:rsidRPr="00AD0221">
        <w:rPr>
          <w:rFonts w:ascii="Times New Roman" w:hAnsi="Times New Roman" w:cs="Times New Roman"/>
          <w:sz w:val="28"/>
          <w:szCs w:val="28"/>
        </w:rPr>
        <w:t>25</w:t>
      </w:r>
      <w:r w:rsidRPr="00AD0221">
        <w:rPr>
          <w:rFonts w:ascii="Times New Roman" w:hAnsi="Times New Roman" w:cs="Times New Roman"/>
          <w:sz w:val="28"/>
          <w:szCs w:val="28"/>
        </w:rPr>
        <w:t xml:space="preserve">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w:t>
      </w:r>
      <w:r w:rsidR="002218D3" w:rsidRPr="00AD0221">
        <w:rPr>
          <w:rFonts w:ascii="Times New Roman" w:hAnsi="Times New Roman" w:cs="Times New Roman"/>
          <w:sz w:val="28"/>
          <w:szCs w:val="28"/>
        </w:rPr>
        <w:t>, в случае</w:t>
      </w:r>
      <w:r w:rsidRPr="00AD0221">
        <w:rPr>
          <w:rFonts w:ascii="Times New Roman" w:hAnsi="Times New Roman" w:cs="Times New Roman"/>
          <w:sz w:val="28"/>
          <w:szCs w:val="28"/>
        </w:rPr>
        <w:t xml:space="preserve">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w:t>
      </w:r>
      <w:r w:rsidR="00A471D5" w:rsidRPr="00AD0221">
        <w:rPr>
          <w:rFonts w:ascii="Times New Roman" w:hAnsi="Times New Roman" w:cs="Times New Roman"/>
          <w:sz w:val="28"/>
          <w:szCs w:val="28"/>
        </w:rPr>
        <w:t>МСП</w:t>
      </w:r>
      <w:r w:rsidRPr="00AD0221">
        <w:rPr>
          <w:rFonts w:ascii="Times New Roman" w:hAnsi="Times New Roman" w:cs="Times New Roman"/>
          <w:sz w:val="28"/>
          <w:szCs w:val="28"/>
        </w:rPr>
        <w:t xml:space="preserve"> не принято;</w:t>
      </w:r>
    </w:p>
    <w:p w:rsidR="00DE2A2F" w:rsidRPr="00AD0221" w:rsidRDefault="00DE2A2F" w:rsidP="0064681C">
      <w:pPr>
        <w:autoSpaceDE w:val="0"/>
        <w:autoSpaceDN w:val="0"/>
        <w:adjustRightInd w:val="0"/>
        <w:spacing w:after="0" w:line="235"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г) отсутствие у участника конкурентной</w:t>
      </w:r>
      <w:r w:rsidR="00AF6CA3" w:rsidRPr="00AD0221">
        <w:rPr>
          <w:rFonts w:ascii="Times New Roman" w:hAnsi="Times New Roman" w:cs="Times New Roman"/>
          <w:sz w:val="28"/>
          <w:szCs w:val="28"/>
        </w:rPr>
        <w:t xml:space="preserve"> </w:t>
      </w:r>
      <w:r w:rsidRPr="00AD0221">
        <w:rPr>
          <w:rFonts w:ascii="Times New Roman" w:hAnsi="Times New Roman" w:cs="Times New Roman"/>
          <w:sz w:val="28"/>
          <w:szCs w:val="28"/>
        </w:rPr>
        <w:t xml:space="preserve">закупки с участием субъектов </w:t>
      </w:r>
      <w:r w:rsidR="00A471D5" w:rsidRPr="00AD0221">
        <w:rPr>
          <w:rFonts w:ascii="Times New Roman" w:hAnsi="Times New Roman" w:cs="Times New Roman"/>
          <w:sz w:val="28"/>
          <w:szCs w:val="28"/>
        </w:rPr>
        <w:t>МСП</w:t>
      </w:r>
      <w:r w:rsidRPr="00AD0221">
        <w:rPr>
          <w:rFonts w:ascii="Times New Roman" w:hAnsi="Times New Roman" w:cs="Times New Roman"/>
          <w:sz w:val="28"/>
          <w:szCs w:val="28"/>
        </w:rPr>
        <w:t xml:space="preserve"> </w:t>
      </w:r>
      <w:r w:rsidR="000F3B9E" w:rsidRPr="00AD0221">
        <w:rPr>
          <w:rFonts w:ascii="Times New Roman" w:hAnsi="Times New Roman" w:cs="Times New Roman"/>
          <w:sz w:val="28"/>
          <w:szCs w:val="28"/>
        </w:rPr>
        <w:t xml:space="preserve">– </w:t>
      </w:r>
      <w:r w:rsidRPr="00AD0221">
        <w:rPr>
          <w:rFonts w:ascii="Times New Roman" w:hAnsi="Times New Roman" w:cs="Times New Roman"/>
          <w:sz w:val="28"/>
          <w:szCs w:val="28"/>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0F3B9E" w:rsidRPr="00AD0221">
        <w:rPr>
          <w:rFonts w:ascii="Times New Roman" w:hAnsi="Times New Roman" w:cs="Times New Roman"/>
          <w:sz w:val="28"/>
          <w:szCs w:val="28"/>
        </w:rPr>
        <w:t xml:space="preserve">– </w:t>
      </w:r>
      <w:r w:rsidRPr="00AD0221">
        <w:rPr>
          <w:rFonts w:ascii="Times New Roman" w:hAnsi="Times New Roman" w:cs="Times New Roman"/>
          <w:sz w:val="28"/>
          <w:szCs w:val="28"/>
        </w:rPr>
        <w:t xml:space="preserve">участника конкурентной закупки с участием субъектов </w:t>
      </w:r>
      <w:r w:rsidR="00A471D5" w:rsidRPr="00AD0221">
        <w:rPr>
          <w:rFonts w:ascii="Times New Roman" w:hAnsi="Times New Roman" w:cs="Times New Roman"/>
          <w:sz w:val="28"/>
          <w:szCs w:val="28"/>
        </w:rPr>
        <w:t>МСП</w:t>
      </w:r>
      <w:r w:rsidRPr="00AD0221">
        <w:rPr>
          <w:rFonts w:ascii="Times New Roman" w:hAnsi="Times New Roman" w:cs="Times New Roman"/>
          <w:sz w:val="28"/>
          <w:szCs w:val="28"/>
        </w:rPr>
        <w:t xml:space="preserve"> непогашенной или неснятой судимости за преступления в сфере экономики и (или) преступления, предусмотренные </w:t>
      </w:r>
      <w:hyperlink r:id="rId23" w:history="1">
        <w:r w:rsidRPr="00AD0221">
          <w:rPr>
            <w:rFonts w:ascii="Times New Roman" w:hAnsi="Times New Roman" w:cs="Times New Roman"/>
            <w:sz w:val="28"/>
            <w:szCs w:val="28"/>
          </w:rPr>
          <w:t>статьями 289</w:t>
        </w:r>
      </w:hyperlink>
      <w:r w:rsidRPr="00AD0221">
        <w:rPr>
          <w:rFonts w:ascii="Times New Roman" w:hAnsi="Times New Roman" w:cs="Times New Roman"/>
          <w:sz w:val="28"/>
          <w:szCs w:val="28"/>
        </w:rPr>
        <w:t xml:space="preserve">, </w:t>
      </w:r>
      <w:hyperlink r:id="rId24" w:history="1">
        <w:r w:rsidRPr="00AD0221">
          <w:rPr>
            <w:rFonts w:ascii="Times New Roman" w:hAnsi="Times New Roman" w:cs="Times New Roman"/>
            <w:sz w:val="28"/>
            <w:szCs w:val="28"/>
          </w:rPr>
          <w:t>290</w:t>
        </w:r>
      </w:hyperlink>
      <w:r w:rsidRPr="00AD0221">
        <w:rPr>
          <w:rFonts w:ascii="Times New Roman" w:hAnsi="Times New Roman" w:cs="Times New Roman"/>
          <w:sz w:val="28"/>
          <w:szCs w:val="28"/>
        </w:rPr>
        <w:t xml:space="preserve">, </w:t>
      </w:r>
      <w:hyperlink r:id="rId25" w:history="1">
        <w:r w:rsidRPr="00AD0221">
          <w:rPr>
            <w:rFonts w:ascii="Times New Roman" w:hAnsi="Times New Roman" w:cs="Times New Roman"/>
            <w:sz w:val="28"/>
            <w:szCs w:val="28"/>
          </w:rPr>
          <w:t>291</w:t>
        </w:r>
      </w:hyperlink>
      <w:r w:rsidRPr="00AD0221">
        <w:rPr>
          <w:rFonts w:ascii="Times New Roman" w:hAnsi="Times New Roman" w:cs="Times New Roman"/>
          <w:sz w:val="28"/>
          <w:szCs w:val="28"/>
        </w:rPr>
        <w:t xml:space="preserve">, </w:t>
      </w:r>
      <w:hyperlink r:id="rId26" w:history="1">
        <w:r w:rsidRPr="00AD0221">
          <w:rPr>
            <w:rFonts w:ascii="Times New Roman" w:hAnsi="Times New Roman" w:cs="Times New Roman"/>
            <w:sz w:val="28"/>
            <w:szCs w:val="28"/>
          </w:rPr>
          <w:t>291.1</w:t>
        </w:r>
      </w:hyperlink>
      <w:r w:rsidRPr="00AD0221">
        <w:rPr>
          <w:rFonts w:ascii="Times New Roman" w:hAnsi="Times New Roman" w:cs="Times New Roman"/>
          <w:sz w:val="28"/>
          <w:szCs w:val="28"/>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DE2A2F" w:rsidRPr="00AD0221" w:rsidRDefault="00DE2A2F" w:rsidP="0064681C">
      <w:pPr>
        <w:autoSpaceDE w:val="0"/>
        <w:autoSpaceDN w:val="0"/>
        <w:adjustRightInd w:val="0"/>
        <w:spacing w:after="0" w:line="235"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д) отсутствие фактов привлечения в течение двух лет до момента подачи заявки на участие в конкурентной закупке с участием субъектов </w:t>
      </w:r>
      <w:r w:rsidR="00A471D5" w:rsidRPr="00AD0221">
        <w:rPr>
          <w:rFonts w:ascii="Times New Roman" w:hAnsi="Times New Roman" w:cs="Times New Roman"/>
          <w:sz w:val="28"/>
          <w:szCs w:val="28"/>
        </w:rPr>
        <w:t>МСП</w:t>
      </w:r>
      <w:r w:rsidRPr="00AD0221">
        <w:rPr>
          <w:rFonts w:ascii="Times New Roman" w:hAnsi="Times New Roman" w:cs="Times New Roman"/>
          <w:sz w:val="28"/>
          <w:szCs w:val="28"/>
        </w:rPr>
        <w:t xml:space="preserve"> участника такой закупки </w:t>
      </w:r>
      <w:r w:rsidR="000F3B9E" w:rsidRPr="00AD0221">
        <w:rPr>
          <w:rFonts w:ascii="Times New Roman" w:hAnsi="Times New Roman" w:cs="Times New Roman"/>
          <w:sz w:val="28"/>
          <w:szCs w:val="28"/>
        </w:rPr>
        <w:t xml:space="preserve">– </w:t>
      </w:r>
      <w:r w:rsidRPr="00AD0221">
        <w:rPr>
          <w:rFonts w:ascii="Times New Roman" w:hAnsi="Times New Roman" w:cs="Times New Roman"/>
          <w:sz w:val="28"/>
          <w:szCs w:val="28"/>
        </w:rPr>
        <w:t xml:space="preserve">юридического лица к административной ответственности за совершение административного правонарушения, предусмотренного </w:t>
      </w:r>
      <w:hyperlink r:id="rId27" w:history="1">
        <w:r w:rsidRPr="00AD0221">
          <w:rPr>
            <w:rFonts w:ascii="Times New Roman" w:hAnsi="Times New Roman" w:cs="Times New Roman"/>
            <w:sz w:val="28"/>
            <w:szCs w:val="28"/>
          </w:rPr>
          <w:t>статьей 19.28</w:t>
        </w:r>
      </w:hyperlink>
      <w:r w:rsidRPr="00AD0221">
        <w:rPr>
          <w:rFonts w:ascii="Times New Roman" w:hAnsi="Times New Roman" w:cs="Times New Roman"/>
          <w:sz w:val="28"/>
          <w:szCs w:val="28"/>
        </w:rPr>
        <w:t xml:space="preserve"> Кодекса Российской Федерации об административных правонарушениях;</w:t>
      </w:r>
    </w:p>
    <w:p w:rsidR="00DE2A2F" w:rsidRPr="00AD0221" w:rsidRDefault="00DE2A2F" w:rsidP="0064681C">
      <w:pPr>
        <w:autoSpaceDE w:val="0"/>
        <w:autoSpaceDN w:val="0"/>
        <w:adjustRightInd w:val="0"/>
        <w:spacing w:after="0" w:line="235" w:lineRule="auto"/>
        <w:ind w:firstLine="709"/>
        <w:jc w:val="both"/>
        <w:rPr>
          <w:rFonts w:ascii="Times New Roman" w:hAnsi="Times New Roman" w:cs="Times New Roman"/>
          <w:sz w:val="28"/>
          <w:szCs w:val="28"/>
        </w:rPr>
      </w:pPr>
      <w:bookmarkStart w:id="26" w:name="Par19"/>
      <w:bookmarkEnd w:id="26"/>
      <w:r w:rsidRPr="00AD0221">
        <w:rPr>
          <w:rFonts w:ascii="Times New Roman" w:hAnsi="Times New Roman" w:cs="Times New Roman"/>
          <w:sz w:val="28"/>
          <w:szCs w:val="28"/>
        </w:rPr>
        <w:t xml:space="preserve">е) соответствие участника конкурентной закупки с участием субъектов </w:t>
      </w:r>
      <w:r w:rsidR="00A471D5" w:rsidRPr="00AD0221">
        <w:rPr>
          <w:rFonts w:ascii="Times New Roman" w:hAnsi="Times New Roman" w:cs="Times New Roman"/>
          <w:sz w:val="28"/>
          <w:szCs w:val="28"/>
        </w:rPr>
        <w:t>МСП</w:t>
      </w:r>
      <w:r w:rsidRPr="00AD0221">
        <w:rPr>
          <w:rFonts w:ascii="Times New Roman" w:hAnsi="Times New Roman" w:cs="Times New Roman"/>
          <w:sz w:val="28"/>
          <w:szCs w:val="28"/>
        </w:rPr>
        <w:t xml:space="preserve"> указанным в документации о конкурентной закупке требованиям </w:t>
      </w:r>
      <w:r w:rsidR="0023648A" w:rsidRPr="00AD0221">
        <w:rPr>
          <w:rFonts w:ascii="Times New Roman" w:hAnsi="Times New Roman" w:cs="Times New Roman"/>
          <w:sz w:val="28"/>
          <w:szCs w:val="28"/>
        </w:rPr>
        <w:t>З</w:t>
      </w:r>
      <w:r w:rsidRPr="00AD0221">
        <w:rPr>
          <w:rFonts w:ascii="Times New Roman" w:hAnsi="Times New Roman" w:cs="Times New Roman"/>
          <w:sz w:val="28"/>
          <w:szCs w:val="28"/>
        </w:rPr>
        <w:t xml:space="preserve">аконодательства к лицам, осуществляющим поставку товара, выполнение работы, оказание услуги, являющихся предметом закупки, если в соответствии с </w:t>
      </w:r>
      <w:r w:rsidR="004B4FD9" w:rsidRPr="00AD0221">
        <w:rPr>
          <w:rFonts w:ascii="Times New Roman" w:hAnsi="Times New Roman" w:cs="Times New Roman"/>
          <w:sz w:val="28"/>
          <w:szCs w:val="28"/>
        </w:rPr>
        <w:t>З</w:t>
      </w:r>
      <w:r w:rsidRPr="00AD0221">
        <w:rPr>
          <w:rFonts w:ascii="Times New Roman" w:hAnsi="Times New Roman" w:cs="Times New Roman"/>
          <w:sz w:val="28"/>
          <w:szCs w:val="28"/>
        </w:rPr>
        <w:t xml:space="preserve">аконодательством информация и документы, подтверждающие такое соответствие, содержатся в открытых и общедоступных государственных реестрах, размещенных в сети </w:t>
      </w:r>
      <w:r w:rsidR="000F3B9E" w:rsidRPr="00AD0221">
        <w:rPr>
          <w:rFonts w:ascii="Times New Roman" w:hAnsi="Times New Roman" w:cs="Times New Roman"/>
          <w:sz w:val="28"/>
          <w:szCs w:val="28"/>
        </w:rPr>
        <w:t>«</w:t>
      </w:r>
      <w:r w:rsidRPr="00AD0221">
        <w:rPr>
          <w:rFonts w:ascii="Times New Roman" w:hAnsi="Times New Roman" w:cs="Times New Roman"/>
          <w:sz w:val="28"/>
          <w:szCs w:val="28"/>
        </w:rPr>
        <w:t>Интернет</w:t>
      </w:r>
      <w:r w:rsidR="000F3B9E" w:rsidRPr="00AD0221">
        <w:rPr>
          <w:rFonts w:ascii="Times New Roman" w:hAnsi="Times New Roman" w:cs="Times New Roman"/>
          <w:sz w:val="28"/>
          <w:szCs w:val="28"/>
        </w:rPr>
        <w:t>»</w:t>
      </w:r>
      <w:r w:rsidRPr="00AD0221">
        <w:rPr>
          <w:rFonts w:ascii="Times New Roman" w:hAnsi="Times New Roman" w:cs="Times New Roman"/>
          <w:sz w:val="28"/>
          <w:szCs w:val="28"/>
        </w:rPr>
        <w:t xml:space="preserve"> (с указанием адреса сайта или страницы сайта в сети </w:t>
      </w:r>
      <w:r w:rsidR="000F3B9E" w:rsidRPr="00AD0221">
        <w:rPr>
          <w:rFonts w:ascii="Times New Roman" w:hAnsi="Times New Roman" w:cs="Times New Roman"/>
          <w:sz w:val="28"/>
          <w:szCs w:val="28"/>
        </w:rPr>
        <w:t>«</w:t>
      </w:r>
      <w:r w:rsidRPr="00AD0221">
        <w:rPr>
          <w:rFonts w:ascii="Times New Roman" w:hAnsi="Times New Roman" w:cs="Times New Roman"/>
          <w:sz w:val="28"/>
          <w:szCs w:val="28"/>
        </w:rPr>
        <w:t>Интернет</w:t>
      </w:r>
      <w:r w:rsidR="000F3B9E" w:rsidRPr="00AD0221">
        <w:rPr>
          <w:rFonts w:ascii="Times New Roman" w:hAnsi="Times New Roman" w:cs="Times New Roman"/>
          <w:sz w:val="28"/>
          <w:szCs w:val="28"/>
        </w:rPr>
        <w:t>»</w:t>
      </w:r>
      <w:r w:rsidRPr="00AD0221">
        <w:rPr>
          <w:rFonts w:ascii="Times New Roman" w:hAnsi="Times New Roman" w:cs="Times New Roman"/>
          <w:sz w:val="28"/>
          <w:szCs w:val="28"/>
        </w:rPr>
        <w:t>, на которых размещены эти информация и документы);</w:t>
      </w:r>
    </w:p>
    <w:p w:rsidR="00DE2A2F" w:rsidRPr="00AD0221" w:rsidRDefault="00DE2A2F" w:rsidP="0064681C">
      <w:pPr>
        <w:autoSpaceDE w:val="0"/>
        <w:autoSpaceDN w:val="0"/>
        <w:adjustRightInd w:val="0"/>
        <w:spacing w:after="0" w:line="235"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ж) обладание участником конкурентной закупки с участием субъектов </w:t>
      </w:r>
      <w:r w:rsidR="00A471D5" w:rsidRPr="00AD0221">
        <w:rPr>
          <w:rFonts w:ascii="Times New Roman" w:hAnsi="Times New Roman" w:cs="Times New Roman"/>
          <w:sz w:val="28"/>
          <w:szCs w:val="28"/>
        </w:rPr>
        <w:t>МСП</w:t>
      </w:r>
      <w:r w:rsidRPr="00AD0221">
        <w:rPr>
          <w:rFonts w:ascii="Times New Roman" w:hAnsi="Times New Roman" w:cs="Times New Roman"/>
          <w:sz w:val="28"/>
          <w:szCs w:val="28"/>
        </w:rPr>
        <w:t xml:space="preserve"> исключительными правами на результаты интеллектуальной деятельности, если в связи с исполнением договора </w:t>
      </w:r>
      <w:r w:rsidR="00EA41E4" w:rsidRPr="00AD0221">
        <w:rPr>
          <w:rFonts w:ascii="Times New Roman" w:hAnsi="Times New Roman" w:cs="Times New Roman"/>
          <w:sz w:val="28"/>
          <w:szCs w:val="28"/>
        </w:rPr>
        <w:t>З</w:t>
      </w:r>
      <w:r w:rsidRPr="00AD0221">
        <w:rPr>
          <w:rFonts w:ascii="Times New Roman" w:hAnsi="Times New Roman" w:cs="Times New Roman"/>
          <w:sz w:val="28"/>
          <w:szCs w:val="28"/>
        </w:rPr>
        <w:t>аказчик приобретает права на такие результаты;</w:t>
      </w:r>
    </w:p>
    <w:p w:rsidR="00DE2A2F" w:rsidRPr="00AD0221" w:rsidRDefault="00DE2A2F" w:rsidP="0064681C">
      <w:pPr>
        <w:autoSpaceDE w:val="0"/>
        <w:autoSpaceDN w:val="0"/>
        <w:adjustRightInd w:val="0"/>
        <w:spacing w:after="0" w:line="235"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з) обладание участником конкурентной закупки с участием субъектов </w:t>
      </w:r>
      <w:r w:rsidR="00A471D5" w:rsidRPr="00AD0221">
        <w:rPr>
          <w:rFonts w:ascii="Times New Roman" w:hAnsi="Times New Roman" w:cs="Times New Roman"/>
          <w:sz w:val="28"/>
          <w:szCs w:val="28"/>
        </w:rPr>
        <w:t>МСП</w:t>
      </w:r>
      <w:r w:rsidRPr="00AD0221">
        <w:rPr>
          <w:rFonts w:ascii="Times New Roman" w:hAnsi="Times New Roman" w:cs="Times New Roman"/>
          <w:sz w:val="28"/>
          <w:szCs w:val="28"/>
        </w:rPr>
        <w:t xml:space="preserve"> правами использования результата интеллектуальной деятельности в случае использования такого результата при исполнении договора;</w:t>
      </w:r>
    </w:p>
    <w:p w:rsidR="00DE2A2F" w:rsidRPr="00AD0221" w:rsidRDefault="00DE2A2F" w:rsidP="0064681C">
      <w:pPr>
        <w:autoSpaceDE w:val="0"/>
        <w:autoSpaceDN w:val="0"/>
        <w:adjustRightInd w:val="0"/>
        <w:spacing w:after="0" w:line="235"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10) предложение участника конкурентной закупки с участием субъектов </w:t>
      </w:r>
      <w:r w:rsidR="00A471D5" w:rsidRPr="00AD0221">
        <w:rPr>
          <w:rFonts w:ascii="Times New Roman" w:hAnsi="Times New Roman" w:cs="Times New Roman"/>
          <w:sz w:val="28"/>
          <w:szCs w:val="28"/>
        </w:rPr>
        <w:t>МСП</w:t>
      </w:r>
      <w:r w:rsidRPr="00AD0221">
        <w:rPr>
          <w:rFonts w:ascii="Times New Roman" w:hAnsi="Times New Roman" w:cs="Times New Roman"/>
          <w:sz w:val="28"/>
          <w:szCs w:val="28"/>
        </w:rPr>
        <w:t xml:space="preserve"> в отношении предмета такой закупки;</w:t>
      </w:r>
    </w:p>
    <w:p w:rsidR="00DE2A2F" w:rsidRPr="00AD0221" w:rsidRDefault="00DE2A2F" w:rsidP="0064681C">
      <w:pPr>
        <w:autoSpaceDE w:val="0"/>
        <w:autoSpaceDN w:val="0"/>
        <w:adjustRightInd w:val="0"/>
        <w:spacing w:after="0" w:line="235"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w:t>
      </w:r>
      <w:r w:rsidR="0023648A" w:rsidRPr="00AD0221">
        <w:rPr>
          <w:rFonts w:ascii="Times New Roman" w:hAnsi="Times New Roman" w:cs="Times New Roman"/>
          <w:sz w:val="28"/>
          <w:szCs w:val="28"/>
        </w:rPr>
        <w:t>З</w:t>
      </w:r>
      <w:r w:rsidR="002218D3" w:rsidRPr="00AD0221">
        <w:rPr>
          <w:rFonts w:ascii="Times New Roman" w:hAnsi="Times New Roman" w:cs="Times New Roman"/>
          <w:sz w:val="28"/>
          <w:szCs w:val="28"/>
        </w:rPr>
        <w:t>аконодательством, в случае</w:t>
      </w:r>
      <w:r w:rsidRPr="00AD0221">
        <w:rPr>
          <w:rFonts w:ascii="Times New Roman" w:hAnsi="Times New Roman" w:cs="Times New Roman"/>
          <w:sz w:val="28"/>
          <w:szCs w:val="28"/>
        </w:rPr>
        <w:t xml:space="preserve"> если требования к данным товару, работе или услуге установлены в соответствии с </w:t>
      </w:r>
      <w:r w:rsidR="0023648A" w:rsidRPr="00AD0221">
        <w:rPr>
          <w:rFonts w:ascii="Times New Roman" w:hAnsi="Times New Roman" w:cs="Times New Roman"/>
          <w:sz w:val="28"/>
          <w:szCs w:val="28"/>
        </w:rPr>
        <w:t>З</w:t>
      </w:r>
      <w:r w:rsidRPr="00AD0221">
        <w:rPr>
          <w:rFonts w:ascii="Times New Roman" w:hAnsi="Times New Roman" w:cs="Times New Roman"/>
          <w:sz w:val="28"/>
          <w:szCs w:val="28"/>
        </w:rPr>
        <w:t xml:space="preserve">аконодательством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w:t>
      </w:r>
      <w:r w:rsidR="0023648A" w:rsidRPr="00AD0221">
        <w:rPr>
          <w:rFonts w:ascii="Times New Roman" w:hAnsi="Times New Roman" w:cs="Times New Roman"/>
          <w:sz w:val="28"/>
          <w:szCs w:val="28"/>
        </w:rPr>
        <w:t>З</w:t>
      </w:r>
      <w:r w:rsidRPr="00AD0221">
        <w:rPr>
          <w:rFonts w:ascii="Times New Roman" w:hAnsi="Times New Roman" w:cs="Times New Roman"/>
          <w:sz w:val="28"/>
          <w:szCs w:val="28"/>
        </w:rPr>
        <w:t>аконодательством они передаются вместе с товаром;</w:t>
      </w:r>
    </w:p>
    <w:p w:rsidR="00DE2A2F" w:rsidRPr="00AD0221" w:rsidRDefault="00DE2A2F" w:rsidP="0064681C">
      <w:pPr>
        <w:autoSpaceDE w:val="0"/>
        <w:autoSpaceDN w:val="0"/>
        <w:adjustRightInd w:val="0"/>
        <w:spacing w:after="0" w:line="235"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12) наименование страны происхождения поставляемого товара (при осуществлении закупки товара, в том числе поставляемого </w:t>
      </w:r>
      <w:r w:rsidR="00EA41E4" w:rsidRPr="00AD0221">
        <w:rPr>
          <w:rFonts w:ascii="Times New Roman" w:hAnsi="Times New Roman" w:cs="Times New Roman"/>
          <w:sz w:val="28"/>
          <w:szCs w:val="28"/>
        </w:rPr>
        <w:t>З</w:t>
      </w:r>
      <w:r w:rsidRPr="00AD0221">
        <w:rPr>
          <w:rFonts w:ascii="Times New Roman" w:hAnsi="Times New Roman" w:cs="Times New Roman"/>
          <w:sz w:val="28"/>
          <w:szCs w:val="28"/>
        </w:rPr>
        <w:t xml:space="preserve">аказчику при выполнении закупаемых работ, оказании закупаемых </w:t>
      </w:r>
      <w:r w:rsidR="00D457DB" w:rsidRPr="00AD0221">
        <w:rPr>
          <w:rFonts w:ascii="Times New Roman" w:hAnsi="Times New Roman" w:cs="Times New Roman"/>
          <w:sz w:val="28"/>
          <w:szCs w:val="28"/>
        </w:rPr>
        <w:t xml:space="preserve">услуг), </w:t>
      </w:r>
      <w:r w:rsidR="00E97872" w:rsidRPr="00AD0221">
        <w:rPr>
          <w:rFonts w:ascii="Times New Roman" w:hAnsi="Times New Roman" w:cs="Times New Roman"/>
          <w:sz w:val="28"/>
          <w:szCs w:val="28"/>
        </w:rPr>
        <w:t>информаци</w:t>
      </w:r>
      <w:r w:rsidR="00E35DAD" w:rsidRPr="00AD0221">
        <w:rPr>
          <w:rFonts w:ascii="Times New Roman" w:hAnsi="Times New Roman" w:cs="Times New Roman"/>
          <w:sz w:val="28"/>
          <w:szCs w:val="28"/>
        </w:rPr>
        <w:t>я</w:t>
      </w:r>
      <w:r w:rsidR="00E97872" w:rsidRPr="00AD0221">
        <w:rPr>
          <w:rFonts w:ascii="Times New Roman" w:hAnsi="Times New Roman" w:cs="Times New Roman"/>
          <w:sz w:val="28"/>
          <w:szCs w:val="28"/>
        </w:rPr>
        <w:t xml:space="preserve"> и документы, определенные в соответствии с пунктом 2 части 2 статьи 3.1</w:t>
      </w:r>
      <w:r w:rsidR="0023648A" w:rsidRPr="00AD0221">
        <w:rPr>
          <w:rFonts w:ascii="Times New Roman" w:hAnsi="Times New Roman" w:cs="Times New Roman"/>
          <w:b/>
          <w:sz w:val="28"/>
          <w:szCs w:val="28"/>
        </w:rPr>
        <w:t>-</w:t>
      </w:r>
      <w:r w:rsidR="00E97872" w:rsidRPr="00AD0221">
        <w:rPr>
          <w:rFonts w:ascii="Times New Roman" w:hAnsi="Times New Roman" w:cs="Times New Roman"/>
          <w:sz w:val="28"/>
          <w:szCs w:val="28"/>
        </w:rPr>
        <w:t xml:space="preserve">4 </w:t>
      </w:r>
      <w:r w:rsidR="00102877" w:rsidRPr="00AD0221">
        <w:rPr>
          <w:rFonts w:ascii="Times New Roman" w:hAnsi="Times New Roman" w:cs="Times New Roman"/>
          <w:sz w:val="28"/>
          <w:szCs w:val="28"/>
        </w:rPr>
        <w:t xml:space="preserve">Закона </w:t>
      </w:r>
      <w:r w:rsidR="00B72495" w:rsidRPr="00AD0221">
        <w:rPr>
          <w:rFonts w:ascii="Times New Roman" w:hAnsi="Times New Roman" w:cs="Times New Roman"/>
          <w:sz w:val="28"/>
          <w:szCs w:val="28"/>
        </w:rPr>
        <w:t>№ </w:t>
      </w:r>
      <w:r w:rsidR="00E82C1C" w:rsidRPr="00AD0221">
        <w:rPr>
          <w:rFonts w:ascii="Times New Roman" w:hAnsi="Times New Roman" w:cs="Times New Roman"/>
          <w:sz w:val="28"/>
          <w:szCs w:val="28"/>
        </w:rPr>
        <w:t>223-ФЗ</w:t>
      </w:r>
      <w:r w:rsidRPr="00AD0221">
        <w:rPr>
          <w:rFonts w:ascii="Times New Roman" w:hAnsi="Times New Roman" w:cs="Times New Roman"/>
          <w:sz w:val="28"/>
          <w:szCs w:val="28"/>
        </w:rPr>
        <w:t>;</w:t>
      </w:r>
    </w:p>
    <w:p w:rsidR="00DE2A2F" w:rsidRPr="00AD0221" w:rsidRDefault="00DE2A2F" w:rsidP="0064681C">
      <w:pPr>
        <w:autoSpaceDE w:val="0"/>
        <w:autoSpaceDN w:val="0"/>
        <w:adjustRightInd w:val="0"/>
        <w:spacing w:after="0" w:line="235"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13) предложение о цене договора (единицы товара, работы, услуги), за исключением проведения аукциона в электронной форме.</w:t>
      </w:r>
    </w:p>
    <w:p w:rsidR="00773A1C" w:rsidRPr="00AD0221" w:rsidRDefault="00773A1C" w:rsidP="001F304A">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bookmarkStart w:id="27" w:name="P1615"/>
      <w:bookmarkEnd w:id="27"/>
      <w:r w:rsidRPr="00AD0221">
        <w:rPr>
          <w:rFonts w:ascii="Times New Roman" w:eastAsia="Times New Roman" w:hAnsi="Times New Roman" w:cs="Times New Roman"/>
          <w:sz w:val="28"/>
          <w:szCs w:val="28"/>
          <w:lang w:eastAsia="ru-RU"/>
        </w:rPr>
        <w:t>Подтверждением принадлежности участника закупки, субподрядчика (соисполнителя) к субъектам МСП является наличие информации о так</w:t>
      </w:r>
      <w:r w:rsidR="000F3B9E" w:rsidRPr="00AD0221">
        <w:rPr>
          <w:rFonts w:ascii="Times New Roman" w:eastAsia="Times New Roman" w:hAnsi="Times New Roman" w:cs="Times New Roman"/>
          <w:sz w:val="28"/>
          <w:szCs w:val="28"/>
          <w:lang w:eastAsia="ru-RU"/>
        </w:rPr>
        <w:t>ом</w:t>
      </w:r>
      <w:r w:rsidRPr="00AD0221">
        <w:rPr>
          <w:rFonts w:ascii="Times New Roman" w:eastAsia="Times New Roman" w:hAnsi="Times New Roman" w:cs="Times New Roman"/>
          <w:sz w:val="28"/>
          <w:szCs w:val="28"/>
          <w:lang w:eastAsia="ru-RU"/>
        </w:rPr>
        <w:t xml:space="preserve"> участнике, субподрядчике (соисполнителе) в едином реестре субъектов МСП, ведение которого осуществляется в соответствии с Законом № 209-ФЗ. </w:t>
      </w:r>
    </w:p>
    <w:p w:rsidR="00773A1C" w:rsidRPr="00AD0221" w:rsidRDefault="00773A1C" w:rsidP="001F304A">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Заказчик не вправе требовать от участника закупки, субподрядчика (соисполнителя) предоставления информации и документов, подтверждающих их принадлежность к субъектам МСП. При осуществлении закупок в соответствии с абзацами </w:t>
      </w:r>
      <w:r w:rsidR="000E7E85" w:rsidRPr="00AD0221">
        <w:rPr>
          <w:rFonts w:ascii="Times New Roman" w:eastAsia="Times New Roman" w:hAnsi="Times New Roman" w:cs="Times New Roman"/>
          <w:sz w:val="28"/>
          <w:szCs w:val="28"/>
          <w:lang w:eastAsia="ru-RU"/>
        </w:rPr>
        <w:t>третьим, четвертым</w:t>
      </w:r>
      <w:r w:rsidRPr="00AD0221">
        <w:rPr>
          <w:rFonts w:ascii="Times New Roman" w:eastAsia="Times New Roman" w:hAnsi="Times New Roman" w:cs="Times New Roman"/>
          <w:sz w:val="28"/>
          <w:szCs w:val="28"/>
          <w:lang w:eastAsia="ru-RU"/>
        </w:rPr>
        <w:t xml:space="preserve"> пункта </w:t>
      </w:r>
      <w:r w:rsidR="00F87F1F" w:rsidRPr="00AD0221">
        <w:rPr>
          <w:rFonts w:ascii="Times New Roman" w:eastAsia="Times New Roman" w:hAnsi="Times New Roman" w:cs="Times New Roman"/>
          <w:sz w:val="28"/>
          <w:szCs w:val="28"/>
          <w:lang w:eastAsia="ru-RU"/>
        </w:rPr>
        <w:t> 47</w:t>
      </w:r>
      <w:r w:rsidR="00501965" w:rsidRPr="00AD0221">
        <w:rPr>
          <w:rFonts w:ascii="Times New Roman" w:eastAsia="Times New Roman" w:hAnsi="Times New Roman" w:cs="Times New Roman"/>
          <w:sz w:val="28"/>
          <w:szCs w:val="28"/>
          <w:lang w:eastAsia="ru-RU"/>
        </w:rPr>
        <w:t>4</w:t>
      </w:r>
      <w:r w:rsidR="00F87F1F"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настоящего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 таких участниках закупки, субподрядчике (соисполнителе) в едином реестре субъектов МСП.</w:t>
      </w:r>
    </w:p>
    <w:p w:rsidR="0064685B" w:rsidRPr="00AD0221" w:rsidRDefault="0064685B" w:rsidP="001F304A">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установления Правительством Российской</w:t>
      </w:r>
      <w:r w:rsidR="00ED64D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Федерации иных особенностей участия субъектов МСП в закупках товаров, работ, услуг</w:t>
      </w:r>
      <w:r w:rsidR="003B426B" w:rsidRPr="00AD0221">
        <w:rPr>
          <w:rFonts w:ascii="Times New Roman" w:eastAsia="Times New Roman" w:hAnsi="Times New Roman" w:cs="Times New Roman"/>
          <w:sz w:val="28"/>
          <w:szCs w:val="28"/>
          <w:lang w:eastAsia="ru-RU"/>
        </w:rPr>
        <w:t xml:space="preserve">, осуществляемых </w:t>
      </w:r>
      <w:r w:rsidRPr="00AD0221">
        <w:rPr>
          <w:rFonts w:ascii="Times New Roman" w:eastAsia="Times New Roman" w:hAnsi="Times New Roman" w:cs="Times New Roman"/>
          <w:sz w:val="28"/>
          <w:szCs w:val="28"/>
          <w:lang w:eastAsia="ru-RU"/>
        </w:rPr>
        <w:t>отдельны</w:t>
      </w:r>
      <w:r w:rsidR="003B426B" w:rsidRPr="00AD0221">
        <w:rPr>
          <w:rFonts w:ascii="Times New Roman" w:eastAsia="Times New Roman" w:hAnsi="Times New Roman" w:cs="Times New Roman"/>
          <w:sz w:val="28"/>
          <w:szCs w:val="28"/>
          <w:lang w:eastAsia="ru-RU"/>
        </w:rPr>
        <w:t>ми</w:t>
      </w:r>
      <w:r w:rsidRPr="00AD0221">
        <w:rPr>
          <w:rFonts w:ascii="Times New Roman" w:eastAsia="Times New Roman" w:hAnsi="Times New Roman" w:cs="Times New Roman"/>
          <w:sz w:val="28"/>
          <w:szCs w:val="28"/>
          <w:lang w:eastAsia="ru-RU"/>
        </w:rPr>
        <w:t xml:space="preserve"> вид</w:t>
      </w:r>
      <w:r w:rsidR="003B426B" w:rsidRPr="00AD0221">
        <w:rPr>
          <w:rFonts w:ascii="Times New Roman" w:eastAsia="Times New Roman" w:hAnsi="Times New Roman" w:cs="Times New Roman"/>
          <w:sz w:val="28"/>
          <w:szCs w:val="28"/>
          <w:lang w:eastAsia="ru-RU"/>
        </w:rPr>
        <w:t>ами</w:t>
      </w:r>
      <w:r w:rsidRPr="00AD0221">
        <w:rPr>
          <w:rFonts w:ascii="Times New Roman" w:eastAsia="Times New Roman" w:hAnsi="Times New Roman" w:cs="Times New Roman"/>
          <w:sz w:val="28"/>
          <w:szCs w:val="28"/>
          <w:lang w:eastAsia="ru-RU"/>
        </w:rPr>
        <w:t xml:space="preserve"> юридических лиц</w:t>
      </w:r>
      <w:r w:rsidR="003B426B"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xml:space="preserve"> настоящее Положение о закупке будет действовать</w:t>
      </w:r>
      <w:r w:rsidR="00ED64D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 части, не противоречащей соответствующему нормативному</w:t>
      </w:r>
      <w:r w:rsidR="00ED64D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правовому акту Правительства Российской Федерации.</w:t>
      </w:r>
    </w:p>
    <w:p w:rsidR="00AA33A4" w:rsidRPr="00AD0221" w:rsidRDefault="00AA33A4" w:rsidP="00EA2398">
      <w:pPr>
        <w:pStyle w:val="a3"/>
        <w:widowControl w:val="0"/>
        <w:autoSpaceDE w:val="0"/>
        <w:autoSpaceDN w:val="0"/>
        <w:spacing w:after="0" w:line="235" w:lineRule="auto"/>
        <w:ind w:left="709"/>
        <w:jc w:val="both"/>
        <w:rPr>
          <w:rFonts w:ascii="Times New Roman" w:eastAsia="Times New Roman" w:hAnsi="Times New Roman" w:cs="Times New Roman"/>
          <w:sz w:val="28"/>
          <w:szCs w:val="28"/>
          <w:lang w:eastAsia="ru-RU"/>
        </w:rPr>
      </w:pPr>
    </w:p>
    <w:p w:rsidR="0064685B" w:rsidRPr="00AD0221" w:rsidRDefault="0064685B" w:rsidP="00EA2398">
      <w:pPr>
        <w:widowControl w:val="0"/>
        <w:autoSpaceDE w:val="0"/>
        <w:autoSpaceDN w:val="0"/>
        <w:spacing w:after="0" w:line="235" w:lineRule="auto"/>
        <w:jc w:val="center"/>
        <w:outlineLvl w:val="2"/>
        <w:rPr>
          <w:rFonts w:ascii="Times New Roman" w:eastAsia="Times New Roman" w:hAnsi="Times New Roman" w:cs="Times New Roman"/>
          <w:b/>
          <w:sz w:val="28"/>
          <w:szCs w:val="28"/>
          <w:lang w:eastAsia="ru-RU"/>
        </w:rPr>
      </w:pPr>
      <w:r w:rsidRPr="00AD0221">
        <w:rPr>
          <w:rFonts w:ascii="Times New Roman" w:eastAsia="Times New Roman" w:hAnsi="Times New Roman" w:cs="Times New Roman"/>
          <w:b/>
          <w:sz w:val="28"/>
          <w:szCs w:val="28"/>
          <w:lang w:eastAsia="ru-RU"/>
        </w:rPr>
        <w:t>Осо</w:t>
      </w:r>
      <w:r w:rsidR="00E07774" w:rsidRPr="00AD0221">
        <w:rPr>
          <w:rFonts w:ascii="Times New Roman" w:eastAsia="Times New Roman" w:hAnsi="Times New Roman" w:cs="Times New Roman"/>
          <w:b/>
          <w:sz w:val="28"/>
          <w:szCs w:val="28"/>
          <w:lang w:eastAsia="ru-RU"/>
        </w:rPr>
        <w:t>бенности осуществления закупок,</w:t>
      </w:r>
      <w:r w:rsidR="00E07774" w:rsidRPr="00AD0221">
        <w:rPr>
          <w:rFonts w:ascii="Times New Roman" w:eastAsia="Times New Roman" w:hAnsi="Times New Roman" w:cs="Times New Roman"/>
          <w:b/>
          <w:sz w:val="28"/>
          <w:szCs w:val="28"/>
          <w:lang w:eastAsia="ru-RU"/>
        </w:rPr>
        <w:br/>
      </w:r>
      <w:r w:rsidRPr="00AD0221">
        <w:rPr>
          <w:rFonts w:ascii="Times New Roman" w:eastAsia="Times New Roman" w:hAnsi="Times New Roman" w:cs="Times New Roman"/>
          <w:b/>
          <w:sz w:val="28"/>
          <w:szCs w:val="28"/>
          <w:lang w:eastAsia="ru-RU"/>
        </w:rPr>
        <w:t>участни</w:t>
      </w:r>
      <w:r w:rsidR="00DC42DA" w:rsidRPr="00AD0221">
        <w:rPr>
          <w:rFonts w:ascii="Times New Roman" w:eastAsia="Times New Roman" w:hAnsi="Times New Roman" w:cs="Times New Roman"/>
          <w:b/>
          <w:sz w:val="28"/>
          <w:szCs w:val="28"/>
          <w:lang w:eastAsia="ru-RU"/>
        </w:rPr>
        <w:t xml:space="preserve">ками </w:t>
      </w:r>
      <w:r w:rsidR="00DA4535" w:rsidRPr="00AD0221">
        <w:rPr>
          <w:rFonts w:ascii="Times New Roman" w:eastAsia="Times New Roman" w:hAnsi="Times New Roman" w:cs="Times New Roman"/>
          <w:b/>
          <w:sz w:val="28"/>
          <w:szCs w:val="28"/>
          <w:lang w:eastAsia="ru-RU"/>
        </w:rPr>
        <w:t>которых могут быть любые лица,</w:t>
      </w:r>
      <w:r w:rsidR="00DA4535" w:rsidRPr="00AD0221">
        <w:rPr>
          <w:rFonts w:ascii="Times New Roman" w:eastAsia="Times New Roman" w:hAnsi="Times New Roman" w:cs="Times New Roman"/>
          <w:b/>
          <w:sz w:val="28"/>
          <w:szCs w:val="28"/>
          <w:lang w:eastAsia="ru-RU"/>
        </w:rPr>
        <w:br/>
      </w:r>
      <w:r w:rsidRPr="00AD0221">
        <w:rPr>
          <w:rFonts w:ascii="Times New Roman" w:eastAsia="Times New Roman" w:hAnsi="Times New Roman" w:cs="Times New Roman"/>
          <w:b/>
          <w:sz w:val="28"/>
          <w:szCs w:val="28"/>
          <w:lang w:eastAsia="ru-RU"/>
        </w:rPr>
        <w:t xml:space="preserve">в том числе субъекты </w:t>
      </w:r>
      <w:r w:rsidR="00DA4535" w:rsidRPr="00AD0221">
        <w:rPr>
          <w:rFonts w:ascii="Times New Roman" w:eastAsia="Times New Roman" w:hAnsi="Times New Roman" w:cs="Times New Roman"/>
          <w:b/>
          <w:sz w:val="28"/>
          <w:szCs w:val="28"/>
          <w:lang w:eastAsia="ru-RU"/>
        </w:rPr>
        <w:t>МСП</w:t>
      </w:r>
    </w:p>
    <w:p w:rsidR="0064685B" w:rsidRPr="00AD0221" w:rsidRDefault="0064685B" w:rsidP="001F304A">
      <w:pPr>
        <w:pStyle w:val="a3"/>
        <w:widowControl w:val="0"/>
        <w:numPr>
          <w:ilvl w:val="0"/>
          <w:numId w:val="1"/>
        </w:numPr>
        <w:autoSpaceDE w:val="0"/>
        <w:autoSpaceDN w:val="0"/>
        <w:spacing w:before="240"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Закупки, участниками котор</w:t>
      </w:r>
      <w:r w:rsidR="001A2FEA" w:rsidRPr="00AD0221">
        <w:rPr>
          <w:rFonts w:ascii="Times New Roman" w:eastAsia="Times New Roman" w:hAnsi="Times New Roman" w:cs="Times New Roman"/>
          <w:sz w:val="28"/>
          <w:szCs w:val="28"/>
          <w:lang w:eastAsia="ru-RU"/>
        </w:rPr>
        <w:t>ых</w:t>
      </w:r>
      <w:r w:rsidRPr="00AD0221">
        <w:rPr>
          <w:rFonts w:ascii="Times New Roman" w:eastAsia="Times New Roman" w:hAnsi="Times New Roman" w:cs="Times New Roman"/>
          <w:sz w:val="28"/>
          <w:szCs w:val="28"/>
          <w:lang w:eastAsia="ru-RU"/>
        </w:rPr>
        <w:t xml:space="preserve"> являются любые лица,</w:t>
      </w:r>
      <w:r w:rsidR="00ED64D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в том числе субъекты МСП, проводятся в соответствии с требованиями </w:t>
      </w:r>
      <w:r w:rsidR="0072130B" w:rsidRPr="00AD0221">
        <w:rPr>
          <w:rFonts w:ascii="Times New Roman" w:eastAsia="Times New Roman" w:hAnsi="Times New Roman" w:cs="Times New Roman"/>
          <w:sz w:val="28"/>
          <w:szCs w:val="28"/>
          <w:lang w:eastAsia="ru-RU"/>
        </w:rPr>
        <w:t xml:space="preserve">настоящего </w:t>
      </w:r>
      <w:r w:rsidRPr="00AD0221">
        <w:rPr>
          <w:rFonts w:ascii="Times New Roman" w:eastAsia="Times New Roman" w:hAnsi="Times New Roman" w:cs="Times New Roman"/>
          <w:sz w:val="28"/>
          <w:szCs w:val="28"/>
          <w:lang w:eastAsia="ru-RU"/>
        </w:rPr>
        <w:t xml:space="preserve">Положения о закупке. При этом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w:t>
      </w:r>
      <w:r w:rsidR="00511FC9"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при проведении таких закупок вправе:</w:t>
      </w:r>
    </w:p>
    <w:p w:rsidR="0064685B" w:rsidRPr="00AD0221" w:rsidRDefault="0064685B" w:rsidP="00EA2398">
      <w:pPr>
        <w:pStyle w:val="a3"/>
        <w:widowControl w:val="0"/>
        <w:autoSpaceDE w:val="0"/>
        <w:autoSpaceDN w:val="0"/>
        <w:spacing w:after="0" w:line="235" w:lineRule="auto"/>
        <w:ind w:left="0" w:firstLine="709"/>
        <w:jc w:val="both"/>
        <w:rPr>
          <w:rFonts w:ascii="Times New Roman" w:eastAsia="Times New Roman" w:hAnsi="Times New Roman" w:cs="Times New Roman"/>
          <w:sz w:val="28"/>
          <w:szCs w:val="28"/>
          <w:lang w:eastAsia="ru-RU"/>
        </w:rPr>
      </w:pPr>
      <w:bookmarkStart w:id="28" w:name="P1626"/>
      <w:bookmarkEnd w:id="28"/>
      <w:r w:rsidRPr="00AD0221">
        <w:rPr>
          <w:rFonts w:ascii="Times New Roman" w:eastAsia="Times New Roman" w:hAnsi="Times New Roman" w:cs="Times New Roman"/>
          <w:sz w:val="28"/>
          <w:szCs w:val="28"/>
          <w:lang w:eastAsia="ru-RU"/>
        </w:rPr>
        <w:t>установить требование к субъектам МСП, являющимся участниками такой закупки, о вк</w:t>
      </w:r>
      <w:r w:rsidR="00ED64D1" w:rsidRPr="00AD0221">
        <w:rPr>
          <w:rFonts w:ascii="Times New Roman" w:eastAsia="Times New Roman" w:hAnsi="Times New Roman" w:cs="Times New Roman"/>
          <w:sz w:val="28"/>
          <w:szCs w:val="28"/>
          <w:lang w:eastAsia="ru-RU"/>
        </w:rPr>
        <w:t xml:space="preserve">лючении декларации или сведений </w:t>
      </w:r>
      <w:r w:rsidRPr="00AD0221">
        <w:rPr>
          <w:rFonts w:ascii="Times New Roman" w:eastAsia="Times New Roman" w:hAnsi="Times New Roman" w:cs="Times New Roman"/>
          <w:sz w:val="28"/>
          <w:szCs w:val="28"/>
          <w:lang w:eastAsia="ru-RU"/>
        </w:rPr>
        <w:t>из единого реестра субъектов МСП в состав заявки</w:t>
      </w:r>
      <w:r w:rsidR="0054698E" w:rsidRPr="00AD0221">
        <w:rPr>
          <w:rFonts w:ascii="Times New Roman" w:eastAsia="Times New Roman" w:hAnsi="Times New Roman" w:cs="Times New Roman"/>
          <w:sz w:val="28"/>
          <w:szCs w:val="28"/>
          <w:lang w:eastAsia="ru-RU"/>
        </w:rPr>
        <w:t xml:space="preserve"> </w:t>
      </w:r>
      <w:r w:rsidR="00ED64D1" w:rsidRPr="00AD0221">
        <w:rPr>
          <w:rFonts w:ascii="Times New Roman" w:eastAsia="Times New Roman" w:hAnsi="Times New Roman" w:cs="Times New Roman"/>
          <w:sz w:val="28"/>
          <w:szCs w:val="28"/>
          <w:lang w:eastAsia="ru-RU"/>
        </w:rPr>
        <w:t xml:space="preserve">на участие </w:t>
      </w:r>
      <w:r w:rsidR="0054698E" w:rsidRPr="00AD0221">
        <w:rPr>
          <w:rFonts w:ascii="Times New Roman" w:eastAsia="Times New Roman" w:hAnsi="Times New Roman" w:cs="Times New Roman"/>
          <w:sz w:val="28"/>
          <w:szCs w:val="28"/>
          <w:lang w:eastAsia="ru-RU"/>
        </w:rPr>
        <w:t>в закупке</w:t>
      </w:r>
      <w:r w:rsidRPr="00AD0221">
        <w:rPr>
          <w:rFonts w:ascii="Times New Roman" w:eastAsia="Times New Roman" w:hAnsi="Times New Roman" w:cs="Times New Roman"/>
          <w:sz w:val="28"/>
          <w:szCs w:val="28"/>
          <w:lang w:eastAsia="ru-RU"/>
        </w:rPr>
        <w:t>;</w:t>
      </w:r>
    </w:p>
    <w:p w:rsidR="0064685B" w:rsidRPr="00AD0221" w:rsidRDefault="0064685B" w:rsidP="00EA2398">
      <w:pPr>
        <w:pStyle w:val="a3"/>
        <w:widowControl w:val="0"/>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 заключении договора с участником такой закупки</w:t>
      </w:r>
      <w:r w:rsidR="00ED64D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осуществить проверку соответствия этого участника закупки</w:t>
      </w:r>
      <w:r w:rsidR="007004DA"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критериям, установленным статьей 4 </w:t>
      </w:r>
      <w:r w:rsidR="00E129FD" w:rsidRPr="00AD0221">
        <w:rPr>
          <w:rFonts w:ascii="Times New Roman" w:eastAsia="Times New Roman" w:hAnsi="Times New Roman" w:cs="Times New Roman"/>
          <w:sz w:val="28"/>
          <w:szCs w:val="28"/>
          <w:lang w:eastAsia="ru-RU"/>
        </w:rPr>
        <w:t>Закона</w:t>
      </w:r>
      <w:r w:rsidRPr="00AD0221">
        <w:rPr>
          <w:rFonts w:ascii="Times New Roman" w:eastAsia="Times New Roman" w:hAnsi="Times New Roman" w:cs="Times New Roman"/>
          <w:sz w:val="28"/>
          <w:szCs w:val="28"/>
          <w:lang w:eastAsia="ru-RU"/>
        </w:rPr>
        <w:t xml:space="preserve"> </w:t>
      </w:r>
      <w:r w:rsidR="000B0876" w:rsidRPr="00AD0221">
        <w:rPr>
          <w:rFonts w:ascii="Times New Roman" w:eastAsia="Times New Roman" w:hAnsi="Times New Roman" w:cs="Times New Roman"/>
          <w:sz w:val="28"/>
          <w:szCs w:val="28"/>
          <w:lang w:eastAsia="ru-RU"/>
        </w:rPr>
        <w:t>№</w:t>
      </w:r>
      <w:r w:rsidR="00F32234" w:rsidRPr="00AD0221">
        <w:rPr>
          <w:rFonts w:ascii="Times New Roman" w:eastAsia="Times New Roman" w:hAnsi="Times New Roman" w:cs="Times New Roman"/>
          <w:sz w:val="28"/>
          <w:szCs w:val="28"/>
          <w:lang w:eastAsia="ru-RU"/>
        </w:rPr>
        <w:t> </w:t>
      </w:r>
      <w:r w:rsidRPr="00AD0221">
        <w:rPr>
          <w:rFonts w:ascii="Times New Roman" w:eastAsia="Times New Roman" w:hAnsi="Times New Roman" w:cs="Times New Roman"/>
          <w:sz w:val="28"/>
          <w:szCs w:val="28"/>
          <w:lang w:eastAsia="ru-RU"/>
        </w:rPr>
        <w:t>209</w:t>
      </w:r>
      <w:r w:rsidR="003B426B"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xml:space="preserve">ФЗ, на основании сведений из единого реестра субъектов </w:t>
      </w:r>
      <w:r w:rsidR="002C35B7" w:rsidRPr="00AD0221">
        <w:rPr>
          <w:rFonts w:ascii="Times New Roman" w:eastAsia="Times New Roman" w:hAnsi="Times New Roman" w:cs="Times New Roman"/>
          <w:sz w:val="28"/>
          <w:szCs w:val="28"/>
          <w:lang w:eastAsia="ru-RU"/>
        </w:rPr>
        <w:t>МСП</w:t>
      </w:r>
      <w:r w:rsidRPr="00AD0221">
        <w:rPr>
          <w:rFonts w:ascii="Times New Roman" w:eastAsia="Times New Roman" w:hAnsi="Times New Roman" w:cs="Times New Roman"/>
          <w:sz w:val="28"/>
          <w:szCs w:val="28"/>
          <w:lang w:eastAsia="ru-RU"/>
        </w:rPr>
        <w:t>, в том числе</w:t>
      </w:r>
      <w:r w:rsidR="002218D3" w:rsidRPr="00AD0221">
        <w:rPr>
          <w:rFonts w:ascii="Times New Roman" w:eastAsia="Times New Roman" w:hAnsi="Times New Roman" w:cs="Times New Roman"/>
          <w:sz w:val="28"/>
          <w:szCs w:val="28"/>
          <w:lang w:eastAsia="ru-RU"/>
        </w:rPr>
        <w:t>,</w:t>
      </w:r>
      <w:r w:rsidR="007004DA" w:rsidRPr="00AD0221">
        <w:rPr>
          <w:rFonts w:ascii="Times New Roman" w:eastAsia="Times New Roman" w:hAnsi="Times New Roman" w:cs="Times New Roman"/>
          <w:sz w:val="28"/>
          <w:szCs w:val="28"/>
          <w:lang w:eastAsia="ru-RU"/>
        </w:rPr>
        <w:t xml:space="preserve"> </w:t>
      </w:r>
      <w:r w:rsidR="002218D3" w:rsidRPr="00AD0221">
        <w:rPr>
          <w:rFonts w:ascii="Times New Roman" w:eastAsia="Times New Roman" w:hAnsi="Times New Roman" w:cs="Times New Roman"/>
          <w:sz w:val="28"/>
          <w:szCs w:val="28"/>
          <w:lang w:eastAsia="ru-RU"/>
        </w:rPr>
        <w:t>в случае</w:t>
      </w:r>
      <w:r w:rsidRPr="00AD0221">
        <w:rPr>
          <w:rFonts w:ascii="Times New Roman" w:eastAsia="Times New Roman" w:hAnsi="Times New Roman" w:cs="Times New Roman"/>
          <w:sz w:val="28"/>
          <w:szCs w:val="28"/>
          <w:lang w:eastAsia="ru-RU"/>
        </w:rPr>
        <w:t xml:space="preserve"> если требование, указанное в </w:t>
      </w:r>
      <w:r w:rsidR="00CC4FFB" w:rsidRPr="00AD0221">
        <w:rPr>
          <w:rFonts w:ascii="Times New Roman" w:eastAsia="Times New Roman" w:hAnsi="Times New Roman" w:cs="Times New Roman"/>
          <w:sz w:val="28"/>
          <w:szCs w:val="28"/>
          <w:lang w:eastAsia="ru-RU"/>
        </w:rPr>
        <w:t>абзаце</w:t>
      </w:r>
      <w:r w:rsidRPr="00AD0221">
        <w:rPr>
          <w:rFonts w:ascii="Times New Roman" w:eastAsia="Times New Roman" w:hAnsi="Times New Roman" w:cs="Times New Roman"/>
          <w:sz w:val="28"/>
          <w:szCs w:val="28"/>
          <w:lang w:eastAsia="ru-RU"/>
        </w:rPr>
        <w:t xml:space="preserve"> </w:t>
      </w:r>
      <w:r w:rsidR="001A2FEA" w:rsidRPr="00AD0221">
        <w:rPr>
          <w:rFonts w:ascii="Times New Roman" w:eastAsia="Times New Roman" w:hAnsi="Times New Roman" w:cs="Times New Roman"/>
          <w:sz w:val="28"/>
          <w:szCs w:val="28"/>
          <w:lang w:eastAsia="ru-RU"/>
        </w:rPr>
        <w:t>втором</w:t>
      </w:r>
      <w:r w:rsidRPr="00AD0221">
        <w:rPr>
          <w:rFonts w:ascii="Times New Roman" w:eastAsia="Times New Roman" w:hAnsi="Times New Roman" w:cs="Times New Roman"/>
          <w:sz w:val="28"/>
          <w:szCs w:val="28"/>
          <w:lang w:eastAsia="ru-RU"/>
        </w:rPr>
        <w:t xml:space="preserve"> настоящего пункта</w:t>
      </w:r>
      <w:r w:rsidR="00ED64D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не было установлено.</w:t>
      </w:r>
    </w:p>
    <w:p w:rsidR="00474F47" w:rsidRPr="00AD0221" w:rsidRDefault="0064685B" w:rsidP="001F304A">
      <w:pPr>
        <w:pStyle w:val="a3"/>
        <w:widowControl w:val="0"/>
        <w:numPr>
          <w:ilvl w:val="0"/>
          <w:numId w:val="1"/>
        </w:numPr>
        <w:autoSpaceDE w:val="0"/>
        <w:autoSpaceDN w:val="0"/>
        <w:spacing w:before="240"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По договору (отдельному этапу договора), заключенному </w:t>
      </w:r>
      <w:r w:rsidR="0012320A" w:rsidRPr="00AD0221">
        <w:rPr>
          <w:rFonts w:ascii="Times New Roman" w:eastAsia="Times New Roman" w:hAnsi="Times New Roman" w:cs="Times New Roman"/>
          <w:sz w:val="28"/>
          <w:szCs w:val="28"/>
          <w:lang w:eastAsia="ru-RU"/>
        </w:rPr>
        <w:t xml:space="preserve">по результатам закупки </w:t>
      </w:r>
      <w:r w:rsidRPr="00AD0221">
        <w:rPr>
          <w:rFonts w:ascii="Times New Roman" w:eastAsia="Times New Roman" w:hAnsi="Times New Roman" w:cs="Times New Roman"/>
          <w:sz w:val="28"/>
          <w:szCs w:val="28"/>
          <w:lang w:eastAsia="ru-RU"/>
        </w:rPr>
        <w:t>с субъектом МСП, срок оплаты поставленн</w:t>
      </w:r>
      <w:r w:rsidR="0012320A" w:rsidRPr="00AD0221">
        <w:rPr>
          <w:rFonts w:ascii="Times New Roman" w:eastAsia="Times New Roman" w:hAnsi="Times New Roman" w:cs="Times New Roman"/>
          <w:sz w:val="28"/>
          <w:szCs w:val="28"/>
          <w:lang w:eastAsia="ru-RU"/>
        </w:rPr>
        <w:t>ого</w:t>
      </w:r>
      <w:r w:rsidRPr="00AD0221">
        <w:rPr>
          <w:rFonts w:ascii="Times New Roman" w:eastAsia="Times New Roman" w:hAnsi="Times New Roman" w:cs="Times New Roman"/>
          <w:sz w:val="28"/>
          <w:szCs w:val="28"/>
          <w:lang w:eastAsia="ru-RU"/>
        </w:rPr>
        <w:t xml:space="preserve"> товар</w:t>
      </w:r>
      <w:r w:rsidR="0012320A" w:rsidRPr="00AD0221">
        <w:rPr>
          <w:rFonts w:ascii="Times New Roman" w:eastAsia="Times New Roman" w:hAnsi="Times New Roman" w:cs="Times New Roman"/>
          <w:sz w:val="28"/>
          <w:szCs w:val="28"/>
          <w:lang w:eastAsia="ru-RU"/>
        </w:rPr>
        <w:t>а</w:t>
      </w:r>
      <w:r w:rsidR="00D5026F"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xml:space="preserve"> </w:t>
      </w:r>
      <w:r w:rsidR="00D5026F" w:rsidRPr="00AD0221">
        <w:rPr>
          <w:rFonts w:ascii="Times New Roman" w:eastAsia="Times New Roman" w:hAnsi="Times New Roman" w:cs="Times New Roman"/>
          <w:sz w:val="28"/>
          <w:szCs w:val="28"/>
          <w:lang w:eastAsia="ru-RU"/>
        </w:rPr>
        <w:t xml:space="preserve">выполненной работы (ее результатов), оказанной услуги </w:t>
      </w:r>
      <w:r w:rsidR="0012320A" w:rsidRPr="00AD0221">
        <w:rPr>
          <w:rFonts w:ascii="Times New Roman" w:eastAsia="Times New Roman" w:hAnsi="Times New Roman" w:cs="Times New Roman"/>
          <w:sz w:val="28"/>
          <w:szCs w:val="28"/>
          <w:lang w:eastAsia="ru-RU"/>
        </w:rPr>
        <w:t>должен</w:t>
      </w:r>
      <w:r w:rsidR="007814FE"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составлять не более </w:t>
      </w:r>
      <w:r w:rsidR="00024A3A" w:rsidRPr="00AD0221">
        <w:rPr>
          <w:rFonts w:ascii="Times New Roman" w:eastAsia="Times New Roman" w:hAnsi="Times New Roman" w:cs="Times New Roman"/>
          <w:sz w:val="28"/>
          <w:szCs w:val="28"/>
          <w:lang w:eastAsia="ru-RU"/>
        </w:rPr>
        <w:t xml:space="preserve">семи </w:t>
      </w:r>
      <w:r w:rsidR="001C28A5" w:rsidRPr="00AD0221">
        <w:rPr>
          <w:rFonts w:ascii="Times New Roman" w:eastAsia="Times New Roman" w:hAnsi="Times New Roman" w:cs="Times New Roman"/>
          <w:sz w:val="28"/>
          <w:szCs w:val="28"/>
          <w:lang w:eastAsia="ru-RU"/>
        </w:rPr>
        <w:t>рабочих</w:t>
      </w:r>
      <w:r w:rsidR="001A2FEA"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дней со дня подписания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w:t>
      </w:r>
      <w:r w:rsidR="00024A3A"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документа о приемке товара (выполнении работы, оказании услуги) по договору (отдельному этапу договора).</w:t>
      </w:r>
    </w:p>
    <w:p w:rsidR="00167B40" w:rsidRPr="00AD0221" w:rsidRDefault="00167B40" w:rsidP="001F304A">
      <w:pPr>
        <w:pStyle w:val="a3"/>
        <w:widowControl w:val="0"/>
        <w:numPr>
          <w:ilvl w:val="0"/>
          <w:numId w:val="1"/>
        </w:numPr>
        <w:autoSpaceDE w:val="0"/>
        <w:autoSpaceDN w:val="0"/>
        <w:spacing w:before="240"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Регламентация сроков оплаты для иных категорий поставщиков (исполнителей, подрядчиков) содержится в разделе VII «Порядок заключения и исполнения договора».</w:t>
      </w:r>
    </w:p>
    <w:p w:rsidR="00077DC7" w:rsidRPr="00AD0221" w:rsidRDefault="00077DC7" w:rsidP="00EA2398">
      <w:pPr>
        <w:widowControl w:val="0"/>
        <w:autoSpaceDE w:val="0"/>
        <w:autoSpaceDN w:val="0"/>
        <w:spacing w:after="0" w:line="235" w:lineRule="auto"/>
        <w:jc w:val="center"/>
        <w:outlineLvl w:val="2"/>
        <w:rPr>
          <w:rFonts w:ascii="Times New Roman" w:eastAsia="Times New Roman" w:hAnsi="Times New Roman" w:cs="Times New Roman"/>
          <w:b/>
          <w:sz w:val="28"/>
          <w:szCs w:val="28"/>
          <w:lang w:eastAsia="ru-RU"/>
        </w:rPr>
      </w:pPr>
    </w:p>
    <w:p w:rsidR="0064685B" w:rsidRPr="00AD0221" w:rsidRDefault="0064685B" w:rsidP="00EA2398">
      <w:pPr>
        <w:widowControl w:val="0"/>
        <w:autoSpaceDE w:val="0"/>
        <w:autoSpaceDN w:val="0"/>
        <w:spacing w:after="0" w:line="235" w:lineRule="auto"/>
        <w:jc w:val="center"/>
        <w:outlineLvl w:val="2"/>
        <w:rPr>
          <w:rFonts w:ascii="Times New Roman" w:eastAsia="Times New Roman" w:hAnsi="Times New Roman" w:cs="Times New Roman"/>
          <w:b/>
          <w:sz w:val="28"/>
          <w:szCs w:val="28"/>
          <w:lang w:eastAsia="ru-RU"/>
        </w:rPr>
      </w:pPr>
      <w:r w:rsidRPr="00AD0221">
        <w:rPr>
          <w:rFonts w:ascii="Times New Roman" w:eastAsia="Times New Roman" w:hAnsi="Times New Roman" w:cs="Times New Roman"/>
          <w:b/>
          <w:sz w:val="28"/>
          <w:szCs w:val="28"/>
          <w:lang w:eastAsia="ru-RU"/>
        </w:rPr>
        <w:t>Осуществление закупок,</w:t>
      </w:r>
    </w:p>
    <w:p w:rsidR="0064685B" w:rsidRPr="00AD0221" w:rsidRDefault="0064685B" w:rsidP="00EA2398">
      <w:pPr>
        <w:widowControl w:val="0"/>
        <w:autoSpaceDE w:val="0"/>
        <w:autoSpaceDN w:val="0"/>
        <w:spacing w:after="0" w:line="235" w:lineRule="auto"/>
        <w:jc w:val="center"/>
        <w:rPr>
          <w:rFonts w:ascii="Times New Roman" w:eastAsia="Times New Roman" w:hAnsi="Times New Roman" w:cs="Times New Roman"/>
          <w:b/>
          <w:sz w:val="28"/>
          <w:szCs w:val="28"/>
          <w:lang w:eastAsia="ru-RU"/>
        </w:rPr>
      </w:pPr>
      <w:r w:rsidRPr="00AD0221">
        <w:rPr>
          <w:rFonts w:ascii="Times New Roman" w:eastAsia="Times New Roman" w:hAnsi="Times New Roman" w:cs="Times New Roman"/>
          <w:b/>
          <w:sz w:val="28"/>
          <w:szCs w:val="28"/>
          <w:lang w:eastAsia="ru-RU"/>
        </w:rPr>
        <w:t xml:space="preserve">участниками которых являются только субъекты </w:t>
      </w:r>
      <w:r w:rsidR="00B00AE8" w:rsidRPr="00AD0221">
        <w:rPr>
          <w:rFonts w:ascii="Times New Roman" w:eastAsia="Times New Roman" w:hAnsi="Times New Roman" w:cs="Times New Roman"/>
          <w:b/>
          <w:sz w:val="28"/>
          <w:szCs w:val="28"/>
          <w:lang w:eastAsia="ru-RU"/>
        </w:rPr>
        <w:t>МСП</w:t>
      </w:r>
    </w:p>
    <w:p w:rsidR="0064685B" w:rsidRPr="00AD0221" w:rsidRDefault="0064685B" w:rsidP="001F304A">
      <w:pPr>
        <w:pStyle w:val="a3"/>
        <w:widowControl w:val="0"/>
        <w:numPr>
          <w:ilvl w:val="0"/>
          <w:numId w:val="1"/>
        </w:numPr>
        <w:autoSpaceDE w:val="0"/>
        <w:autoSpaceDN w:val="0"/>
        <w:spacing w:before="240"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случае если </w:t>
      </w:r>
      <w:r w:rsidR="003B426B" w:rsidRPr="00AD0221">
        <w:rPr>
          <w:rFonts w:ascii="Times New Roman" w:eastAsia="Times New Roman" w:hAnsi="Times New Roman" w:cs="Times New Roman"/>
          <w:sz w:val="28"/>
          <w:szCs w:val="28"/>
          <w:lang w:eastAsia="ru-RU"/>
        </w:rPr>
        <w:t>товар, работа, услуга</w:t>
      </w:r>
      <w:r w:rsidRPr="00AD0221">
        <w:rPr>
          <w:rFonts w:ascii="Times New Roman" w:eastAsia="Times New Roman" w:hAnsi="Times New Roman" w:cs="Times New Roman"/>
          <w:sz w:val="28"/>
          <w:szCs w:val="28"/>
          <w:lang w:eastAsia="ru-RU"/>
        </w:rPr>
        <w:t xml:space="preserve"> включен</w:t>
      </w:r>
      <w:r w:rsidR="003B426B" w:rsidRPr="00AD0221">
        <w:rPr>
          <w:rFonts w:ascii="Times New Roman" w:eastAsia="Times New Roman" w:hAnsi="Times New Roman" w:cs="Times New Roman"/>
          <w:sz w:val="28"/>
          <w:szCs w:val="28"/>
          <w:lang w:eastAsia="ru-RU"/>
        </w:rPr>
        <w:t>ы</w:t>
      </w:r>
      <w:r w:rsidRPr="00AD0221">
        <w:rPr>
          <w:rFonts w:ascii="Times New Roman" w:eastAsia="Times New Roman" w:hAnsi="Times New Roman" w:cs="Times New Roman"/>
          <w:sz w:val="28"/>
          <w:szCs w:val="28"/>
          <w:lang w:eastAsia="ru-RU"/>
        </w:rPr>
        <w:t xml:space="preserve">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иком в Перечень и </w:t>
      </w:r>
      <w:r w:rsidR="0072130B" w:rsidRPr="00AD0221">
        <w:rPr>
          <w:rFonts w:ascii="Times New Roman" w:eastAsia="Times New Roman" w:hAnsi="Times New Roman" w:cs="Times New Roman"/>
          <w:sz w:val="28"/>
          <w:szCs w:val="28"/>
          <w:lang w:eastAsia="ru-RU"/>
        </w:rPr>
        <w:t>НМЦД</w:t>
      </w:r>
      <w:r w:rsidRPr="00AD0221">
        <w:rPr>
          <w:rFonts w:ascii="Times New Roman" w:eastAsia="Times New Roman" w:hAnsi="Times New Roman" w:cs="Times New Roman"/>
          <w:sz w:val="28"/>
          <w:szCs w:val="28"/>
          <w:lang w:eastAsia="ru-RU"/>
        </w:rPr>
        <w:t xml:space="preserve"> (</w:t>
      </w:r>
      <w:r w:rsidR="003C0FE7" w:rsidRPr="00AD0221">
        <w:rPr>
          <w:rFonts w:ascii="Times New Roman" w:eastAsia="Times New Roman" w:hAnsi="Times New Roman" w:cs="Times New Roman"/>
          <w:sz w:val="28"/>
          <w:szCs w:val="28"/>
          <w:lang w:eastAsia="ru-RU"/>
        </w:rPr>
        <w:t xml:space="preserve">цена лота) на поставку товаров, </w:t>
      </w:r>
      <w:r w:rsidRPr="00AD0221">
        <w:rPr>
          <w:rFonts w:ascii="Times New Roman" w:eastAsia="Times New Roman" w:hAnsi="Times New Roman" w:cs="Times New Roman"/>
          <w:sz w:val="28"/>
          <w:szCs w:val="28"/>
          <w:lang w:eastAsia="ru-RU"/>
        </w:rPr>
        <w:t>выполнение работ, оказание услуг не превышает 200</w:t>
      </w:r>
      <w:r w:rsidR="003C0FE7" w:rsidRPr="00AD0221">
        <w:rPr>
          <w:rFonts w:ascii="Times New Roman" w:eastAsia="Times New Roman" w:hAnsi="Times New Roman" w:cs="Times New Roman"/>
          <w:sz w:val="28"/>
          <w:szCs w:val="28"/>
          <w:lang w:eastAsia="ru-RU"/>
        </w:rPr>
        <w:t xml:space="preserve"> 000 000 </w:t>
      </w:r>
      <w:r w:rsidRPr="00AD0221">
        <w:rPr>
          <w:rFonts w:ascii="Times New Roman" w:eastAsia="Times New Roman" w:hAnsi="Times New Roman" w:cs="Times New Roman"/>
          <w:sz w:val="28"/>
          <w:szCs w:val="28"/>
          <w:lang w:eastAsia="ru-RU"/>
        </w:rPr>
        <w:t>рублей, закупки таких товаров, работ, услуг осуществляются только у субъектов МСП.</w:t>
      </w:r>
    </w:p>
    <w:p w:rsidR="0064685B" w:rsidRPr="00AD0221" w:rsidRDefault="0064685B" w:rsidP="001F304A">
      <w:pPr>
        <w:pStyle w:val="a3"/>
        <w:widowControl w:val="0"/>
        <w:numPr>
          <w:ilvl w:val="0"/>
          <w:numId w:val="1"/>
        </w:numPr>
        <w:autoSpaceDE w:val="0"/>
        <w:autoSpaceDN w:val="0"/>
        <w:spacing w:before="240" w:after="0" w:line="238"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случае если </w:t>
      </w:r>
      <w:r w:rsidR="003B426B" w:rsidRPr="00AD0221">
        <w:rPr>
          <w:rFonts w:ascii="Times New Roman" w:eastAsia="Times New Roman" w:hAnsi="Times New Roman" w:cs="Times New Roman"/>
          <w:sz w:val="28"/>
          <w:szCs w:val="28"/>
          <w:lang w:eastAsia="ru-RU"/>
        </w:rPr>
        <w:t xml:space="preserve">товар, работа, услуга </w:t>
      </w:r>
      <w:r w:rsidRPr="00AD0221">
        <w:rPr>
          <w:rFonts w:ascii="Times New Roman" w:eastAsia="Times New Roman" w:hAnsi="Times New Roman" w:cs="Times New Roman"/>
          <w:sz w:val="28"/>
          <w:szCs w:val="28"/>
          <w:lang w:eastAsia="ru-RU"/>
        </w:rPr>
        <w:t>включен</w:t>
      </w:r>
      <w:r w:rsidR="003B426B" w:rsidRPr="00AD0221">
        <w:rPr>
          <w:rFonts w:ascii="Times New Roman" w:eastAsia="Times New Roman" w:hAnsi="Times New Roman" w:cs="Times New Roman"/>
          <w:sz w:val="28"/>
          <w:szCs w:val="28"/>
          <w:lang w:eastAsia="ru-RU"/>
        </w:rPr>
        <w:t>ы</w:t>
      </w:r>
      <w:r w:rsidRPr="00AD0221">
        <w:rPr>
          <w:rFonts w:ascii="Times New Roman" w:eastAsia="Times New Roman" w:hAnsi="Times New Roman" w:cs="Times New Roman"/>
          <w:sz w:val="28"/>
          <w:szCs w:val="28"/>
          <w:lang w:eastAsia="ru-RU"/>
        </w:rPr>
        <w:t xml:space="preserve">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иком в Перечень и </w:t>
      </w:r>
      <w:r w:rsidR="0072130B" w:rsidRPr="00AD0221">
        <w:rPr>
          <w:rFonts w:ascii="Times New Roman" w:eastAsia="Times New Roman" w:hAnsi="Times New Roman" w:cs="Times New Roman"/>
          <w:sz w:val="28"/>
          <w:szCs w:val="28"/>
          <w:lang w:eastAsia="ru-RU"/>
        </w:rPr>
        <w:t xml:space="preserve">НМЦД </w:t>
      </w:r>
      <w:r w:rsidRPr="00AD0221">
        <w:rPr>
          <w:rFonts w:ascii="Times New Roman" w:eastAsia="Times New Roman" w:hAnsi="Times New Roman" w:cs="Times New Roman"/>
          <w:sz w:val="28"/>
          <w:szCs w:val="28"/>
          <w:lang w:eastAsia="ru-RU"/>
        </w:rPr>
        <w:t>(</w:t>
      </w:r>
      <w:r w:rsidR="003C0FE7" w:rsidRPr="00AD0221">
        <w:rPr>
          <w:rFonts w:ascii="Times New Roman" w:eastAsia="Times New Roman" w:hAnsi="Times New Roman" w:cs="Times New Roman"/>
          <w:sz w:val="28"/>
          <w:szCs w:val="28"/>
          <w:lang w:eastAsia="ru-RU"/>
        </w:rPr>
        <w:t xml:space="preserve">цена лота) на поставку товаров, </w:t>
      </w:r>
      <w:r w:rsidRPr="00AD0221">
        <w:rPr>
          <w:rFonts w:ascii="Times New Roman" w:eastAsia="Times New Roman" w:hAnsi="Times New Roman" w:cs="Times New Roman"/>
          <w:sz w:val="28"/>
          <w:szCs w:val="28"/>
          <w:lang w:eastAsia="ru-RU"/>
        </w:rPr>
        <w:t xml:space="preserve">выполнение работ, оказание услуг превышает </w:t>
      </w:r>
      <w:r w:rsidR="0072130B" w:rsidRPr="00AD0221">
        <w:rPr>
          <w:rFonts w:ascii="Times New Roman" w:eastAsia="Times New Roman" w:hAnsi="Times New Roman" w:cs="Times New Roman"/>
          <w:sz w:val="28"/>
          <w:szCs w:val="28"/>
          <w:lang w:eastAsia="ru-RU"/>
        </w:rPr>
        <w:t>200</w:t>
      </w:r>
      <w:r w:rsidR="003C0FE7" w:rsidRPr="00AD0221">
        <w:rPr>
          <w:rFonts w:ascii="Times New Roman" w:eastAsia="Times New Roman" w:hAnsi="Times New Roman" w:cs="Times New Roman"/>
          <w:sz w:val="28"/>
          <w:szCs w:val="28"/>
          <w:lang w:eastAsia="ru-RU"/>
        </w:rPr>
        <w:t xml:space="preserve"> 000 000 </w:t>
      </w:r>
      <w:r w:rsidRPr="00AD0221">
        <w:rPr>
          <w:rFonts w:ascii="Times New Roman" w:eastAsia="Times New Roman" w:hAnsi="Times New Roman" w:cs="Times New Roman"/>
          <w:sz w:val="28"/>
          <w:szCs w:val="28"/>
          <w:lang w:eastAsia="ru-RU"/>
        </w:rPr>
        <w:t xml:space="preserve">рублей, но не превышает </w:t>
      </w:r>
      <w:r w:rsidR="000806A9" w:rsidRPr="00AD0221">
        <w:rPr>
          <w:rFonts w:ascii="Times New Roman" w:eastAsia="Times New Roman" w:hAnsi="Times New Roman" w:cs="Times New Roman"/>
          <w:sz w:val="28"/>
          <w:szCs w:val="28"/>
          <w:lang w:eastAsia="ru-RU"/>
        </w:rPr>
        <w:t>8</w:t>
      </w:r>
      <w:r w:rsidR="0072130B" w:rsidRPr="00AD0221">
        <w:rPr>
          <w:rFonts w:ascii="Times New Roman" w:eastAsia="Times New Roman" w:hAnsi="Times New Roman" w:cs="Times New Roman"/>
          <w:sz w:val="28"/>
          <w:szCs w:val="28"/>
          <w:lang w:eastAsia="ru-RU"/>
        </w:rPr>
        <w:t>00</w:t>
      </w:r>
      <w:r w:rsidR="003C0FE7" w:rsidRPr="00AD0221">
        <w:rPr>
          <w:rFonts w:ascii="Times New Roman" w:eastAsia="Times New Roman" w:hAnsi="Times New Roman" w:cs="Times New Roman"/>
          <w:sz w:val="28"/>
          <w:szCs w:val="28"/>
          <w:lang w:eastAsia="ru-RU"/>
        </w:rPr>
        <w:t xml:space="preserve"> 000 000 </w:t>
      </w:r>
      <w:r w:rsidRPr="00AD0221">
        <w:rPr>
          <w:rFonts w:ascii="Times New Roman" w:eastAsia="Times New Roman" w:hAnsi="Times New Roman" w:cs="Times New Roman"/>
          <w:sz w:val="28"/>
          <w:szCs w:val="28"/>
          <w:lang w:eastAsia="ru-RU"/>
        </w:rPr>
        <w:t xml:space="preserve">рублей,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 вправе осуще</w:t>
      </w:r>
      <w:r w:rsidR="003C0FE7" w:rsidRPr="00AD0221">
        <w:rPr>
          <w:rFonts w:ascii="Times New Roman" w:eastAsia="Times New Roman" w:hAnsi="Times New Roman" w:cs="Times New Roman"/>
          <w:sz w:val="28"/>
          <w:szCs w:val="28"/>
          <w:lang w:eastAsia="ru-RU"/>
        </w:rPr>
        <w:t xml:space="preserve">ствить </w:t>
      </w:r>
      <w:r w:rsidRPr="00AD0221">
        <w:rPr>
          <w:rFonts w:ascii="Times New Roman" w:eastAsia="Times New Roman" w:hAnsi="Times New Roman" w:cs="Times New Roman"/>
          <w:sz w:val="28"/>
          <w:szCs w:val="28"/>
          <w:lang w:eastAsia="ru-RU"/>
        </w:rPr>
        <w:t>закупки таких товаров, работ, услуг у субъектов МСП.</w:t>
      </w:r>
    </w:p>
    <w:p w:rsidR="0064685B" w:rsidRPr="00AD0221" w:rsidRDefault="00FD3DE1" w:rsidP="001F304A">
      <w:pPr>
        <w:pStyle w:val="a3"/>
        <w:widowControl w:val="0"/>
        <w:numPr>
          <w:ilvl w:val="0"/>
          <w:numId w:val="1"/>
        </w:numPr>
        <w:autoSpaceDE w:val="0"/>
        <w:autoSpaceDN w:val="0"/>
        <w:spacing w:before="240" w:after="0" w:line="238"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ик вправе провести конкурентные и неконкурентные закупки, предусмотренные настоящим Положением</w:t>
      </w:r>
      <w:r w:rsidR="005A1E89" w:rsidRPr="00AD0221">
        <w:rPr>
          <w:rFonts w:ascii="Times New Roman" w:eastAsia="Times New Roman" w:hAnsi="Times New Roman" w:cs="Times New Roman"/>
          <w:sz w:val="28"/>
          <w:szCs w:val="28"/>
          <w:lang w:eastAsia="ru-RU"/>
        </w:rPr>
        <w:t xml:space="preserve"> о закупке</w:t>
      </w:r>
      <w:r w:rsidR="0064685B" w:rsidRPr="00AD0221">
        <w:rPr>
          <w:rFonts w:ascii="Times New Roman" w:eastAsia="Times New Roman" w:hAnsi="Times New Roman" w:cs="Times New Roman"/>
          <w:sz w:val="28"/>
          <w:szCs w:val="28"/>
          <w:lang w:eastAsia="ru-RU"/>
        </w:rPr>
        <w:t>, участниками которых являются только субъекты МСП,</w:t>
      </w:r>
      <w:r w:rsidR="00ED64D1" w:rsidRPr="00AD0221">
        <w:rPr>
          <w:rFonts w:ascii="Times New Roman" w:eastAsia="Times New Roman" w:hAnsi="Times New Roman" w:cs="Times New Roman"/>
          <w:sz w:val="28"/>
          <w:szCs w:val="28"/>
          <w:lang w:eastAsia="ru-RU"/>
        </w:rPr>
        <w:t xml:space="preserve"> в порядке </w:t>
      </w:r>
      <w:r w:rsidR="0064685B" w:rsidRPr="00AD0221">
        <w:rPr>
          <w:rFonts w:ascii="Times New Roman" w:eastAsia="Times New Roman" w:hAnsi="Times New Roman" w:cs="Times New Roman"/>
          <w:sz w:val="28"/>
          <w:szCs w:val="28"/>
          <w:lang w:eastAsia="ru-RU"/>
        </w:rPr>
        <w:t>и случаях, предусмотренных настоящим Положени</w:t>
      </w:r>
      <w:r w:rsidR="003B426B" w:rsidRPr="00AD0221">
        <w:rPr>
          <w:rFonts w:ascii="Times New Roman" w:eastAsia="Times New Roman" w:hAnsi="Times New Roman" w:cs="Times New Roman"/>
          <w:sz w:val="28"/>
          <w:szCs w:val="28"/>
          <w:lang w:eastAsia="ru-RU"/>
        </w:rPr>
        <w:t>ем</w:t>
      </w:r>
      <w:r w:rsidR="0064685B" w:rsidRPr="00AD0221">
        <w:rPr>
          <w:rFonts w:ascii="Times New Roman" w:eastAsia="Times New Roman" w:hAnsi="Times New Roman" w:cs="Times New Roman"/>
          <w:sz w:val="28"/>
          <w:szCs w:val="28"/>
          <w:lang w:eastAsia="ru-RU"/>
        </w:rPr>
        <w:t xml:space="preserve"> о закупке.</w:t>
      </w:r>
    </w:p>
    <w:p w:rsidR="0064685B" w:rsidRPr="00AD0221" w:rsidRDefault="0064685B" w:rsidP="001F304A">
      <w:pPr>
        <w:pStyle w:val="a3"/>
        <w:widowControl w:val="0"/>
        <w:numPr>
          <w:ilvl w:val="0"/>
          <w:numId w:val="1"/>
        </w:numPr>
        <w:autoSpaceDE w:val="0"/>
        <w:autoSpaceDN w:val="0"/>
        <w:spacing w:before="240" w:after="0" w:line="238"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Конкурентные закупки, участниками которых являются только субъекты МСП, </w:t>
      </w:r>
      <w:r w:rsidR="00ED64D1" w:rsidRPr="00AD0221">
        <w:rPr>
          <w:rFonts w:ascii="Times New Roman" w:eastAsia="Times New Roman" w:hAnsi="Times New Roman" w:cs="Times New Roman"/>
          <w:sz w:val="28"/>
          <w:szCs w:val="28"/>
          <w:lang w:eastAsia="ru-RU"/>
        </w:rPr>
        <w:t xml:space="preserve">осуществляются путем проведения </w:t>
      </w:r>
      <w:r w:rsidRPr="00AD0221">
        <w:rPr>
          <w:rFonts w:ascii="Times New Roman" w:eastAsia="Times New Roman" w:hAnsi="Times New Roman" w:cs="Times New Roman"/>
          <w:sz w:val="28"/>
          <w:szCs w:val="28"/>
          <w:lang w:eastAsia="ru-RU"/>
        </w:rPr>
        <w:t>конкурса в электронной форме</w:t>
      </w:r>
      <w:r w:rsidR="00ED64D1" w:rsidRPr="00AD0221">
        <w:rPr>
          <w:rFonts w:ascii="Times New Roman" w:eastAsia="Times New Roman" w:hAnsi="Times New Roman" w:cs="Times New Roman"/>
          <w:sz w:val="28"/>
          <w:szCs w:val="28"/>
          <w:lang w:eastAsia="ru-RU"/>
        </w:rPr>
        <w:t xml:space="preserve">, аукциона в электронной форме, </w:t>
      </w:r>
      <w:r w:rsidRPr="00AD0221">
        <w:rPr>
          <w:rFonts w:ascii="Times New Roman" w:eastAsia="Times New Roman" w:hAnsi="Times New Roman" w:cs="Times New Roman"/>
          <w:sz w:val="28"/>
          <w:szCs w:val="28"/>
          <w:lang w:eastAsia="ru-RU"/>
        </w:rPr>
        <w:t>запроса котировок в электронной форме или запроса предложений в электронной форме.</w:t>
      </w:r>
    </w:p>
    <w:p w:rsidR="00FE450D" w:rsidRPr="00AD0221" w:rsidRDefault="00FE450D" w:rsidP="001F304A">
      <w:pPr>
        <w:pStyle w:val="a3"/>
        <w:widowControl w:val="0"/>
        <w:numPr>
          <w:ilvl w:val="0"/>
          <w:numId w:val="1"/>
        </w:numPr>
        <w:autoSpaceDE w:val="0"/>
        <w:autoSpaceDN w:val="0"/>
        <w:spacing w:before="240" w:after="0" w:line="238"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Закупка неконкурентным способом осуществляется только в случаях, установленных настоящим Положением</w:t>
      </w:r>
      <w:r w:rsidR="0023648A" w:rsidRPr="00AD0221">
        <w:rPr>
          <w:rFonts w:ascii="Times New Roman" w:eastAsia="Times New Roman" w:hAnsi="Times New Roman" w:cs="Times New Roman"/>
          <w:sz w:val="28"/>
          <w:szCs w:val="28"/>
          <w:lang w:eastAsia="ru-RU"/>
        </w:rPr>
        <w:t xml:space="preserve"> о закупке</w:t>
      </w:r>
      <w:r w:rsidRPr="00AD0221">
        <w:rPr>
          <w:rFonts w:ascii="Times New Roman" w:eastAsia="Times New Roman" w:hAnsi="Times New Roman" w:cs="Times New Roman"/>
          <w:sz w:val="28"/>
          <w:szCs w:val="28"/>
          <w:lang w:eastAsia="ru-RU"/>
        </w:rPr>
        <w:t>, когда проведение конкурентных процедур закупок невозможно или нецелесобразно.</w:t>
      </w:r>
    </w:p>
    <w:p w:rsidR="00260843" w:rsidRPr="00AD0221" w:rsidRDefault="00260843" w:rsidP="001F304A">
      <w:pPr>
        <w:pStyle w:val="a3"/>
        <w:widowControl w:val="0"/>
        <w:numPr>
          <w:ilvl w:val="0"/>
          <w:numId w:val="1"/>
        </w:numPr>
        <w:autoSpaceDE w:val="0"/>
        <w:autoSpaceDN w:val="0"/>
        <w:spacing w:before="240" w:after="0" w:line="25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Заказчик при осущ</w:t>
      </w:r>
      <w:r w:rsidR="00ED64D1" w:rsidRPr="00AD0221">
        <w:rPr>
          <w:rFonts w:ascii="Times New Roman" w:eastAsia="Times New Roman" w:hAnsi="Times New Roman" w:cs="Times New Roman"/>
          <w:sz w:val="28"/>
          <w:szCs w:val="28"/>
          <w:lang w:eastAsia="ru-RU"/>
        </w:rPr>
        <w:t xml:space="preserve">ествлении конкурентной закупки </w:t>
      </w:r>
      <w:r w:rsidRPr="00AD0221">
        <w:rPr>
          <w:rFonts w:ascii="Times New Roman" w:eastAsia="Times New Roman" w:hAnsi="Times New Roman" w:cs="Times New Roman"/>
          <w:sz w:val="28"/>
          <w:szCs w:val="28"/>
          <w:lang w:eastAsia="ru-RU"/>
        </w:rPr>
        <w:t xml:space="preserve">с участием субъектов </w:t>
      </w:r>
      <w:r w:rsidR="00077DC7" w:rsidRPr="00AD0221">
        <w:rPr>
          <w:rFonts w:ascii="Times New Roman" w:eastAsia="Times New Roman" w:hAnsi="Times New Roman" w:cs="Times New Roman"/>
          <w:sz w:val="28"/>
          <w:szCs w:val="28"/>
          <w:lang w:eastAsia="ru-RU"/>
        </w:rPr>
        <w:t>МСП</w:t>
      </w:r>
      <w:r w:rsidRPr="00AD0221">
        <w:rPr>
          <w:rFonts w:ascii="Times New Roman" w:eastAsia="Times New Roman" w:hAnsi="Times New Roman" w:cs="Times New Roman"/>
          <w:sz w:val="28"/>
          <w:szCs w:val="28"/>
          <w:lang w:eastAsia="ru-RU"/>
        </w:rPr>
        <w:t xml:space="preserve"> размещает в </w:t>
      </w:r>
      <w:r w:rsidR="00077DC7" w:rsidRPr="00AD0221">
        <w:rPr>
          <w:rFonts w:ascii="Times New Roman" w:eastAsia="Times New Roman" w:hAnsi="Times New Roman" w:cs="Times New Roman"/>
          <w:sz w:val="28"/>
          <w:szCs w:val="28"/>
          <w:lang w:eastAsia="ru-RU"/>
        </w:rPr>
        <w:t>ЕИС</w:t>
      </w:r>
      <w:r w:rsidRPr="00AD0221">
        <w:rPr>
          <w:rFonts w:ascii="Times New Roman" w:eastAsia="Times New Roman" w:hAnsi="Times New Roman" w:cs="Times New Roman"/>
          <w:sz w:val="28"/>
          <w:szCs w:val="28"/>
          <w:lang w:eastAsia="ru-RU"/>
        </w:rPr>
        <w:t xml:space="preserve"> извещение о проведении:</w:t>
      </w:r>
    </w:p>
    <w:p w:rsidR="00260843" w:rsidRPr="00AD0221" w:rsidRDefault="00260843" w:rsidP="0023648A">
      <w:pPr>
        <w:pStyle w:val="a3"/>
        <w:tabs>
          <w:tab w:val="left" w:pos="709"/>
        </w:tabs>
        <w:autoSpaceDE w:val="0"/>
        <w:autoSpaceDN w:val="0"/>
        <w:adjustRightInd w:val="0"/>
        <w:spacing w:after="0" w:line="252" w:lineRule="auto"/>
        <w:ind w:left="0" w:firstLine="567"/>
        <w:jc w:val="both"/>
        <w:rPr>
          <w:rFonts w:ascii="Times New Roman" w:hAnsi="Times New Roman" w:cs="Times New Roman"/>
          <w:sz w:val="28"/>
          <w:szCs w:val="28"/>
        </w:rPr>
      </w:pPr>
      <w:r w:rsidRPr="00AD0221">
        <w:rPr>
          <w:rFonts w:ascii="Times New Roman" w:hAnsi="Times New Roman" w:cs="Times New Roman"/>
          <w:sz w:val="28"/>
          <w:szCs w:val="28"/>
        </w:rPr>
        <w:t>1) конкурса в электронной форме в следующие сроки:</w:t>
      </w:r>
    </w:p>
    <w:p w:rsidR="00260843" w:rsidRPr="00AD0221" w:rsidRDefault="00260843" w:rsidP="0023648A">
      <w:pPr>
        <w:pStyle w:val="a3"/>
        <w:tabs>
          <w:tab w:val="left" w:pos="709"/>
        </w:tabs>
        <w:autoSpaceDE w:val="0"/>
        <w:autoSpaceDN w:val="0"/>
        <w:adjustRightInd w:val="0"/>
        <w:spacing w:before="320" w:after="0" w:line="252" w:lineRule="auto"/>
        <w:ind w:left="0" w:firstLine="567"/>
        <w:jc w:val="both"/>
        <w:rPr>
          <w:rFonts w:ascii="Times New Roman" w:hAnsi="Times New Roman" w:cs="Times New Roman"/>
          <w:sz w:val="28"/>
          <w:szCs w:val="28"/>
        </w:rPr>
      </w:pPr>
      <w:r w:rsidRPr="00AD0221">
        <w:rPr>
          <w:rFonts w:ascii="Times New Roman" w:hAnsi="Times New Roman" w:cs="Times New Roman"/>
          <w:sz w:val="28"/>
          <w:szCs w:val="28"/>
        </w:rPr>
        <w:t>а) не менее чем за семь дней до даты окончания срока подачи заявок на участие в таком конкурсе</w:t>
      </w:r>
      <w:r w:rsidR="002218D3" w:rsidRPr="00AD0221">
        <w:rPr>
          <w:rFonts w:ascii="Times New Roman" w:hAnsi="Times New Roman" w:cs="Times New Roman"/>
          <w:sz w:val="28"/>
          <w:szCs w:val="28"/>
        </w:rPr>
        <w:t>, в случае</w:t>
      </w:r>
      <w:r w:rsidRPr="00AD0221">
        <w:rPr>
          <w:rFonts w:ascii="Times New Roman" w:hAnsi="Times New Roman" w:cs="Times New Roman"/>
          <w:sz w:val="28"/>
          <w:szCs w:val="28"/>
        </w:rPr>
        <w:t xml:space="preserve"> если </w:t>
      </w:r>
      <w:r w:rsidR="00077DC7" w:rsidRPr="00AD0221">
        <w:rPr>
          <w:rFonts w:ascii="Times New Roman" w:hAnsi="Times New Roman" w:cs="Times New Roman"/>
          <w:sz w:val="28"/>
          <w:szCs w:val="28"/>
        </w:rPr>
        <w:t>НМЦД</w:t>
      </w:r>
      <w:r w:rsidRPr="00AD0221">
        <w:rPr>
          <w:rFonts w:ascii="Times New Roman" w:hAnsi="Times New Roman" w:cs="Times New Roman"/>
          <w:sz w:val="28"/>
          <w:szCs w:val="28"/>
        </w:rPr>
        <w:t xml:space="preserve"> не превышает </w:t>
      </w:r>
      <w:r w:rsidR="005D0D19" w:rsidRPr="00AD0221">
        <w:rPr>
          <w:rFonts w:ascii="Times New Roman" w:hAnsi="Times New Roman" w:cs="Times New Roman"/>
          <w:sz w:val="28"/>
          <w:szCs w:val="28"/>
        </w:rPr>
        <w:t>30 000 000</w:t>
      </w:r>
      <w:r w:rsidRPr="00AD0221">
        <w:rPr>
          <w:rFonts w:ascii="Times New Roman" w:hAnsi="Times New Roman" w:cs="Times New Roman"/>
          <w:sz w:val="28"/>
          <w:szCs w:val="28"/>
        </w:rPr>
        <w:t xml:space="preserve"> рублей;</w:t>
      </w:r>
    </w:p>
    <w:p w:rsidR="00260843" w:rsidRPr="00AD0221" w:rsidRDefault="00260843" w:rsidP="0023648A">
      <w:pPr>
        <w:pStyle w:val="a3"/>
        <w:tabs>
          <w:tab w:val="left" w:pos="709"/>
        </w:tabs>
        <w:autoSpaceDE w:val="0"/>
        <w:autoSpaceDN w:val="0"/>
        <w:adjustRightInd w:val="0"/>
        <w:spacing w:before="320" w:after="0" w:line="252" w:lineRule="auto"/>
        <w:ind w:left="0" w:firstLine="567"/>
        <w:jc w:val="both"/>
        <w:rPr>
          <w:rFonts w:ascii="Times New Roman" w:hAnsi="Times New Roman" w:cs="Times New Roman"/>
          <w:sz w:val="28"/>
          <w:szCs w:val="28"/>
        </w:rPr>
      </w:pPr>
      <w:r w:rsidRPr="00AD0221">
        <w:rPr>
          <w:rFonts w:ascii="Times New Roman" w:hAnsi="Times New Roman" w:cs="Times New Roman"/>
          <w:sz w:val="28"/>
          <w:szCs w:val="28"/>
        </w:rPr>
        <w:t xml:space="preserve">б) не менее чем за </w:t>
      </w:r>
      <w:r w:rsidR="005D0D19" w:rsidRPr="00AD0221">
        <w:rPr>
          <w:rFonts w:ascii="Times New Roman" w:hAnsi="Times New Roman" w:cs="Times New Roman"/>
          <w:sz w:val="28"/>
          <w:szCs w:val="28"/>
        </w:rPr>
        <w:t>15</w:t>
      </w:r>
      <w:r w:rsidRPr="00AD0221">
        <w:rPr>
          <w:rFonts w:ascii="Times New Roman" w:hAnsi="Times New Roman" w:cs="Times New Roman"/>
          <w:sz w:val="28"/>
          <w:szCs w:val="28"/>
        </w:rPr>
        <w:t xml:space="preserve"> дней до даты окончания срока подачи заявок на участие в таком конкурсе</w:t>
      </w:r>
      <w:r w:rsidR="002218D3" w:rsidRPr="00AD0221">
        <w:rPr>
          <w:rFonts w:ascii="Times New Roman" w:hAnsi="Times New Roman" w:cs="Times New Roman"/>
          <w:sz w:val="28"/>
          <w:szCs w:val="28"/>
        </w:rPr>
        <w:t>, в случае</w:t>
      </w:r>
      <w:r w:rsidRPr="00AD0221">
        <w:rPr>
          <w:rFonts w:ascii="Times New Roman" w:hAnsi="Times New Roman" w:cs="Times New Roman"/>
          <w:sz w:val="28"/>
          <w:szCs w:val="28"/>
        </w:rPr>
        <w:t xml:space="preserve"> если </w:t>
      </w:r>
      <w:r w:rsidR="00077DC7" w:rsidRPr="00AD0221">
        <w:rPr>
          <w:rFonts w:ascii="Times New Roman" w:hAnsi="Times New Roman" w:cs="Times New Roman"/>
          <w:sz w:val="28"/>
          <w:szCs w:val="28"/>
        </w:rPr>
        <w:t>НМЦД</w:t>
      </w:r>
      <w:r w:rsidRPr="00AD0221">
        <w:rPr>
          <w:rFonts w:ascii="Times New Roman" w:hAnsi="Times New Roman" w:cs="Times New Roman"/>
          <w:sz w:val="28"/>
          <w:szCs w:val="28"/>
        </w:rPr>
        <w:t xml:space="preserve"> превышает </w:t>
      </w:r>
      <w:r w:rsidR="005D0D19" w:rsidRPr="00AD0221">
        <w:rPr>
          <w:rFonts w:ascii="Times New Roman" w:hAnsi="Times New Roman" w:cs="Times New Roman"/>
          <w:sz w:val="28"/>
          <w:szCs w:val="28"/>
        </w:rPr>
        <w:t>30 000 000</w:t>
      </w:r>
      <w:r w:rsidRPr="00AD0221">
        <w:rPr>
          <w:rFonts w:ascii="Times New Roman" w:hAnsi="Times New Roman" w:cs="Times New Roman"/>
          <w:sz w:val="28"/>
          <w:szCs w:val="28"/>
        </w:rPr>
        <w:t xml:space="preserve"> рублей;</w:t>
      </w:r>
    </w:p>
    <w:p w:rsidR="00260843" w:rsidRPr="00AD0221" w:rsidRDefault="00260843" w:rsidP="0023648A">
      <w:pPr>
        <w:pStyle w:val="a3"/>
        <w:tabs>
          <w:tab w:val="left" w:pos="709"/>
        </w:tabs>
        <w:autoSpaceDE w:val="0"/>
        <w:autoSpaceDN w:val="0"/>
        <w:adjustRightInd w:val="0"/>
        <w:spacing w:before="320" w:after="0" w:line="252" w:lineRule="auto"/>
        <w:ind w:left="0" w:firstLine="567"/>
        <w:jc w:val="both"/>
        <w:rPr>
          <w:rFonts w:ascii="Times New Roman" w:hAnsi="Times New Roman" w:cs="Times New Roman"/>
          <w:sz w:val="28"/>
          <w:szCs w:val="28"/>
        </w:rPr>
      </w:pPr>
      <w:r w:rsidRPr="00AD0221">
        <w:rPr>
          <w:rFonts w:ascii="Times New Roman" w:hAnsi="Times New Roman" w:cs="Times New Roman"/>
          <w:sz w:val="28"/>
          <w:szCs w:val="28"/>
        </w:rPr>
        <w:t>2) аукциона в электронной форме в следующие сроки:</w:t>
      </w:r>
    </w:p>
    <w:p w:rsidR="00260843" w:rsidRPr="00AD0221" w:rsidRDefault="00260843" w:rsidP="0023648A">
      <w:pPr>
        <w:pStyle w:val="a3"/>
        <w:tabs>
          <w:tab w:val="left" w:pos="709"/>
        </w:tabs>
        <w:autoSpaceDE w:val="0"/>
        <w:autoSpaceDN w:val="0"/>
        <w:adjustRightInd w:val="0"/>
        <w:spacing w:before="320" w:after="0" w:line="252" w:lineRule="auto"/>
        <w:ind w:left="0" w:firstLine="567"/>
        <w:jc w:val="both"/>
        <w:rPr>
          <w:rFonts w:ascii="Times New Roman" w:hAnsi="Times New Roman" w:cs="Times New Roman"/>
          <w:sz w:val="28"/>
          <w:szCs w:val="28"/>
        </w:rPr>
      </w:pPr>
      <w:r w:rsidRPr="00AD0221">
        <w:rPr>
          <w:rFonts w:ascii="Times New Roman" w:hAnsi="Times New Roman" w:cs="Times New Roman"/>
          <w:sz w:val="28"/>
          <w:szCs w:val="28"/>
        </w:rPr>
        <w:t>а) не менее чем за семь дней до даты окончания срока подачи заявок на участие в таком аукционе</w:t>
      </w:r>
      <w:r w:rsidR="002218D3" w:rsidRPr="00AD0221">
        <w:rPr>
          <w:rFonts w:ascii="Times New Roman" w:hAnsi="Times New Roman" w:cs="Times New Roman"/>
          <w:sz w:val="28"/>
          <w:szCs w:val="28"/>
        </w:rPr>
        <w:t>, в случае</w:t>
      </w:r>
      <w:r w:rsidRPr="00AD0221">
        <w:rPr>
          <w:rFonts w:ascii="Times New Roman" w:hAnsi="Times New Roman" w:cs="Times New Roman"/>
          <w:sz w:val="28"/>
          <w:szCs w:val="28"/>
        </w:rPr>
        <w:t xml:space="preserve"> если </w:t>
      </w:r>
      <w:r w:rsidR="00077DC7" w:rsidRPr="00AD0221">
        <w:rPr>
          <w:rFonts w:ascii="Times New Roman" w:hAnsi="Times New Roman" w:cs="Times New Roman"/>
          <w:sz w:val="28"/>
          <w:szCs w:val="28"/>
        </w:rPr>
        <w:t>НМЦД</w:t>
      </w:r>
      <w:r w:rsidRPr="00AD0221">
        <w:rPr>
          <w:rFonts w:ascii="Times New Roman" w:hAnsi="Times New Roman" w:cs="Times New Roman"/>
          <w:sz w:val="28"/>
          <w:szCs w:val="28"/>
        </w:rPr>
        <w:t xml:space="preserve"> не превышает </w:t>
      </w:r>
      <w:r w:rsidR="005D0D19" w:rsidRPr="00AD0221">
        <w:rPr>
          <w:rFonts w:ascii="Times New Roman" w:hAnsi="Times New Roman" w:cs="Times New Roman"/>
          <w:sz w:val="28"/>
          <w:szCs w:val="28"/>
        </w:rPr>
        <w:t>30 000 000</w:t>
      </w:r>
      <w:r w:rsidRPr="00AD0221">
        <w:rPr>
          <w:rFonts w:ascii="Times New Roman" w:hAnsi="Times New Roman" w:cs="Times New Roman"/>
          <w:sz w:val="28"/>
          <w:szCs w:val="28"/>
        </w:rPr>
        <w:t xml:space="preserve"> рублей;</w:t>
      </w:r>
    </w:p>
    <w:p w:rsidR="00260843" w:rsidRPr="00AD0221" w:rsidRDefault="00260843" w:rsidP="0023648A">
      <w:pPr>
        <w:pStyle w:val="a3"/>
        <w:tabs>
          <w:tab w:val="left" w:pos="709"/>
        </w:tabs>
        <w:autoSpaceDE w:val="0"/>
        <w:autoSpaceDN w:val="0"/>
        <w:adjustRightInd w:val="0"/>
        <w:spacing w:before="320" w:after="0" w:line="252" w:lineRule="auto"/>
        <w:ind w:left="0" w:firstLine="567"/>
        <w:jc w:val="both"/>
        <w:rPr>
          <w:rFonts w:ascii="Times New Roman" w:hAnsi="Times New Roman" w:cs="Times New Roman"/>
          <w:sz w:val="28"/>
          <w:szCs w:val="28"/>
        </w:rPr>
      </w:pPr>
      <w:r w:rsidRPr="00AD0221">
        <w:rPr>
          <w:rFonts w:ascii="Times New Roman" w:hAnsi="Times New Roman" w:cs="Times New Roman"/>
          <w:sz w:val="28"/>
          <w:szCs w:val="28"/>
        </w:rPr>
        <w:t xml:space="preserve">б) не менее чем за </w:t>
      </w:r>
      <w:r w:rsidR="005D0D19" w:rsidRPr="00AD0221">
        <w:rPr>
          <w:rFonts w:ascii="Times New Roman" w:hAnsi="Times New Roman" w:cs="Times New Roman"/>
          <w:sz w:val="28"/>
          <w:szCs w:val="28"/>
        </w:rPr>
        <w:t>15</w:t>
      </w:r>
      <w:r w:rsidRPr="00AD0221">
        <w:rPr>
          <w:rFonts w:ascii="Times New Roman" w:hAnsi="Times New Roman" w:cs="Times New Roman"/>
          <w:sz w:val="28"/>
          <w:szCs w:val="28"/>
        </w:rPr>
        <w:t xml:space="preserve"> дней до даты окончания срока подачи заявок на участие в таком аукционе</w:t>
      </w:r>
      <w:r w:rsidR="002218D3" w:rsidRPr="00AD0221">
        <w:rPr>
          <w:rFonts w:ascii="Times New Roman" w:hAnsi="Times New Roman" w:cs="Times New Roman"/>
          <w:sz w:val="28"/>
          <w:szCs w:val="28"/>
        </w:rPr>
        <w:t>, в случае</w:t>
      </w:r>
      <w:r w:rsidRPr="00AD0221">
        <w:rPr>
          <w:rFonts w:ascii="Times New Roman" w:hAnsi="Times New Roman" w:cs="Times New Roman"/>
          <w:sz w:val="28"/>
          <w:szCs w:val="28"/>
        </w:rPr>
        <w:t xml:space="preserve"> если </w:t>
      </w:r>
      <w:r w:rsidR="00077DC7" w:rsidRPr="00AD0221">
        <w:rPr>
          <w:rFonts w:ascii="Times New Roman" w:hAnsi="Times New Roman" w:cs="Times New Roman"/>
          <w:sz w:val="28"/>
          <w:szCs w:val="28"/>
        </w:rPr>
        <w:t>НМЦД</w:t>
      </w:r>
      <w:r w:rsidRPr="00AD0221">
        <w:rPr>
          <w:rFonts w:ascii="Times New Roman" w:hAnsi="Times New Roman" w:cs="Times New Roman"/>
          <w:sz w:val="28"/>
          <w:szCs w:val="28"/>
        </w:rPr>
        <w:t xml:space="preserve"> превышает </w:t>
      </w:r>
      <w:r w:rsidR="005D0D19" w:rsidRPr="00AD0221">
        <w:rPr>
          <w:rFonts w:ascii="Times New Roman" w:hAnsi="Times New Roman" w:cs="Times New Roman"/>
          <w:sz w:val="28"/>
          <w:szCs w:val="28"/>
        </w:rPr>
        <w:t>30 000 000</w:t>
      </w:r>
      <w:r w:rsidRPr="00AD0221">
        <w:rPr>
          <w:rFonts w:ascii="Times New Roman" w:hAnsi="Times New Roman" w:cs="Times New Roman"/>
          <w:sz w:val="28"/>
          <w:szCs w:val="28"/>
        </w:rPr>
        <w:t xml:space="preserve"> рублей;</w:t>
      </w:r>
    </w:p>
    <w:p w:rsidR="00260843" w:rsidRPr="00AD0221" w:rsidRDefault="00260843" w:rsidP="0023648A">
      <w:pPr>
        <w:pStyle w:val="a3"/>
        <w:tabs>
          <w:tab w:val="left" w:pos="709"/>
        </w:tabs>
        <w:autoSpaceDE w:val="0"/>
        <w:autoSpaceDN w:val="0"/>
        <w:adjustRightInd w:val="0"/>
        <w:spacing w:before="320" w:after="0" w:line="252" w:lineRule="auto"/>
        <w:ind w:left="0" w:firstLine="567"/>
        <w:jc w:val="both"/>
        <w:rPr>
          <w:rFonts w:ascii="Times New Roman" w:hAnsi="Times New Roman" w:cs="Times New Roman"/>
          <w:sz w:val="28"/>
          <w:szCs w:val="28"/>
        </w:rPr>
      </w:pPr>
      <w:r w:rsidRPr="00AD0221">
        <w:rPr>
          <w:rFonts w:ascii="Times New Roman" w:hAnsi="Times New Roman" w:cs="Times New Roman"/>
          <w:sz w:val="28"/>
          <w:szCs w:val="28"/>
        </w:rPr>
        <w:t xml:space="preserve">3) запроса предложений в электронной форме не менее чем за пять рабочих дней до дня проведения такого запроса предложений. При этом </w:t>
      </w:r>
      <w:r w:rsidR="00077DC7" w:rsidRPr="00AD0221">
        <w:rPr>
          <w:rFonts w:ascii="Times New Roman" w:hAnsi="Times New Roman" w:cs="Times New Roman"/>
          <w:sz w:val="28"/>
          <w:szCs w:val="28"/>
        </w:rPr>
        <w:t>НМЦД</w:t>
      </w:r>
      <w:r w:rsidRPr="00AD0221">
        <w:rPr>
          <w:rFonts w:ascii="Times New Roman" w:hAnsi="Times New Roman" w:cs="Times New Roman"/>
          <w:sz w:val="28"/>
          <w:szCs w:val="28"/>
        </w:rPr>
        <w:t xml:space="preserve"> не должна превышать </w:t>
      </w:r>
      <w:r w:rsidR="005D0D19" w:rsidRPr="00AD0221">
        <w:rPr>
          <w:rFonts w:ascii="Times New Roman" w:hAnsi="Times New Roman" w:cs="Times New Roman"/>
          <w:sz w:val="28"/>
          <w:szCs w:val="28"/>
        </w:rPr>
        <w:t>15 000 000</w:t>
      </w:r>
      <w:r w:rsidRPr="00AD0221">
        <w:rPr>
          <w:rFonts w:ascii="Times New Roman" w:hAnsi="Times New Roman" w:cs="Times New Roman"/>
          <w:sz w:val="28"/>
          <w:szCs w:val="28"/>
        </w:rPr>
        <w:t xml:space="preserve"> рублей;</w:t>
      </w:r>
    </w:p>
    <w:p w:rsidR="00260843" w:rsidRPr="00AD0221" w:rsidRDefault="00260843" w:rsidP="0023648A">
      <w:pPr>
        <w:pStyle w:val="a3"/>
        <w:tabs>
          <w:tab w:val="left" w:pos="709"/>
        </w:tabs>
        <w:autoSpaceDE w:val="0"/>
        <w:autoSpaceDN w:val="0"/>
        <w:adjustRightInd w:val="0"/>
        <w:spacing w:before="320" w:after="0" w:line="252" w:lineRule="auto"/>
        <w:ind w:left="0" w:firstLine="567"/>
        <w:jc w:val="both"/>
        <w:rPr>
          <w:rFonts w:ascii="Times New Roman" w:hAnsi="Times New Roman" w:cs="Times New Roman"/>
          <w:sz w:val="28"/>
          <w:szCs w:val="28"/>
        </w:rPr>
      </w:pPr>
      <w:r w:rsidRPr="00AD0221">
        <w:rPr>
          <w:rFonts w:ascii="Times New Roman" w:hAnsi="Times New Roman" w:cs="Times New Roman"/>
          <w:sz w:val="28"/>
          <w:szCs w:val="28"/>
        </w:rPr>
        <w:t xml:space="preserve">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w:t>
      </w:r>
      <w:r w:rsidR="00077DC7" w:rsidRPr="00AD0221">
        <w:rPr>
          <w:rFonts w:ascii="Times New Roman" w:hAnsi="Times New Roman" w:cs="Times New Roman"/>
          <w:sz w:val="28"/>
          <w:szCs w:val="28"/>
        </w:rPr>
        <w:t>НМЦД</w:t>
      </w:r>
      <w:r w:rsidRPr="00AD0221">
        <w:rPr>
          <w:rFonts w:ascii="Times New Roman" w:hAnsi="Times New Roman" w:cs="Times New Roman"/>
          <w:sz w:val="28"/>
          <w:szCs w:val="28"/>
        </w:rPr>
        <w:t xml:space="preserve"> не должна превышать </w:t>
      </w:r>
      <w:r w:rsidR="0023648A" w:rsidRPr="00AD0221">
        <w:rPr>
          <w:rFonts w:ascii="Times New Roman" w:hAnsi="Times New Roman" w:cs="Times New Roman"/>
          <w:sz w:val="28"/>
          <w:szCs w:val="28"/>
        </w:rPr>
        <w:t>7 000 000</w:t>
      </w:r>
      <w:r w:rsidRPr="00AD0221">
        <w:rPr>
          <w:rFonts w:ascii="Times New Roman" w:hAnsi="Times New Roman" w:cs="Times New Roman"/>
          <w:sz w:val="28"/>
          <w:szCs w:val="28"/>
        </w:rPr>
        <w:t xml:space="preserve"> рублей.</w:t>
      </w:r>
    </w:p>
    <w:p w:rsidR="00931330" w:rsidRPr="00AD0221" w:rsidRDefault="00931330" w:rsidP="001F304A">
      <w:pPr>
        <w:pStyle w:val="a3"/>
        <w:widowControl w:val="0"/>
        <w:numPr>
          <w:ilvl w:val="0"/>
          <w:numId w:val="1"/>
        </w:numPr>
        <w:autoSpaceDE w:val="0"/>
        <w:autoSpaceDN w:val="0"/>
        <w:spacing w:before="240" w:after="0" w:line="252"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Конкурс в электронной форме, участниками которого могут быть только субъекты МСП, может включать следующие этапы:</w:t>
      </w:r>
    </w:p>
    <w:p w:rsidR="00A90278" w:rsidRPr="00AD0221" w:rsidRDefault="00A90278" w:rsidP="00AD0221">
      <w:pPr>
        <w:pStyle w:val="a3"/>
        <w:widowControl w:val="0"/>
        <w:numPr>
          <w:ilvl w:val="2"/>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проведение в срок до</w:t>
      </w:r>
      <w:r w:rsidR="00ED64D1" w:rsidRPr="00AD0221">
        <w:rPr>
          <w:rFonts w:ascii="Times New Roman" w:eastAsia="Times New Roman" w:hAnsi="Times New Roman" w:cs="Times New Roman"/>
          <w:sz w:val="28"/>
          <w:szCs w:val="28"/>
          <w:lang w:eastAsia="ru-RU"/>
        </w:rPr>
        <w:t xml:space="preserve"> окончания срока подачи заявок </w:t>
      </w:r>
      <w:r w:rsidRPr="00AD0221">
        <w:rPr>
          <w:rFonts w:ascii="Times New Roman" w:eastAsia="Times New Roman" w:hAnsi="Times New Roman" w:cs="Times New Roman"/>
          <w:sz w:val="28"/>
          <w:szCs w:val="28"/>
          <w:lang w:eastAsia="ru-RU"/>
        </w:rPr>
        <w:t xml:space="preserve">на участие в конкурсе в электронной форме </w:t>
      </w:r>
      <w:r w:rsidR="0023648A" w:rsidRPr="00AD0221">
        <w:rPr>
          <w:rFonts w:ascii="Times New Roman" w:eastAsia="Times New Roman" w:hAnsi="Times New Roman" w:cs="Times New Roman"/>
          <w:sz w:val="28"/>
          <w:szCs w:val="28"/>
          <w:lang w:eastAsia="ru-RU"/>
        </w:rPr>
        <w:t>З</w:t>
      </w:r>
      <w:r w:rsidRPr="00AD0221">
        <w:rPr>
          <w:rFonts w:ascii="Times New Roman" w:eastAsia="Times New Roman" w:hAnsi="Times New Roman" w:cs="Times New Roman"/>
          <w:sz w:val="28"/>
          <w:szCs w:val="28"/>
          <w:lang w:eastAsia="ru-RU"/>
        </w:rPr>
        <w:t>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w:t>
      </w:r>
      <w:r w:rsidR="00C370F8" w:rsidRPr="00AD0221">
        <w:rPr>
          <w:rFonts w:ascii="Times New Roman" w:eastAsia="Times New Roman" w:hAnsi="Times New Roman" w:cs="Times New Roman"/>
          <w:sz w:val="28"/>
          <w:szCs w:val="28"/>
          <w:lang w:eastAsia="ru-RU"/>
        </w:rPr>
        <w:t xml:space="preserve"> о конкурентной закупке</w:t>
      </w:r>
      <w:r w:rsidRPr="00AD0221">
        <w:rPr>
          <w:rFonts w:ascii="Times New Roman" w:eastAsia="Times New Roman" w:hAnsi="Times New Roman" w:cs="Times New Roman"/>
          <w:sz w:val="28"/>
          <w:szCs w:val="28"/>
          <w:lang w:eastAsia="ru-RU"/>
        </w:rPr>
        <w:t>, проекте договора требуемых характеристик (потребительских свойств) закупаемых товаров, работ, услуг;</w:t>
      </w:r>
    </w:p>
    <w:p w:rsidR="00A90278" w:rsidRPr="00AD0221" w:rsidRDefault="00A90278" w:rsidP="00AD0221">
      <w:pPr>
        <w:pStyle w:val="a3"/>
        <w:widowControl w:val="0"/>
        <w:numPr>
          <w:ilvl w:val="2"/>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обсуждение </w:t>
      </w:r>
      <w:r w:rsidR="00EA41E4" w:rsidRPr="00AD0221">
        <w:rPr>
          <w:rFonts w:ascii="Times New Roman" w:eastAsia="Times New Roman" w:hAnsi="Times New Roman" w:cs="Times New Roman"/>
          <w:sz w:val="28"/>
          <w:szCs w:val="28"/>
          <w:lang w:eastAsia="ru-RU"/>
        </w:rPr>
        <w:t>З</w:t>
      </w:r>
      <w:r w:rsidRPr="00AD0221">
        <w:rPr>
          <w:rFonts w:ascii="Times New Roman" w:eastAsia="Times New Roman" w:hAnsi="Times New Roman" w:cs="Times New Roman"/>
          <w:sz w:val="28"/>
          <w:szCs w:val="28"/>
          <w:lang w:eastAsia="ru-RU"/>
        </w:rPr>
        <w:t>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w:t>
      </w:r>
      <w:r w:rsidR="00C370F8" w:rsidRPr="00AD0221">
        <w:rPr>
          <w:rFonts w:ascii="Times New Roman" w:eastAsia="Times New Roman" w:hAnsi="Times New Roman" w:cs="Times New Roman"/>
          <w:sz w:val="28"/>
          <w:szCs w:val="28"/>
          <w:lang w:eastAsia="ru-RU"/>
        </w:rPr>
        <w:t xml:space="preserve"> о конкурентной закупке</w:t>
      </w:r>
      <w:r w:rsidRPr="00AD0221">
        <w:rPr>
          <w:rFonts w:ascii="Times New Roman" w:eastAsia="Times New Roman" w:hAnsi="Times New Roman" w:cs="Times New Roman"/>
          <w:sz w:val="28"/>
          <w:szCs w:val="28"/>
          <w:lang w:eastAsia="ru-RU"/>
        </w:rPr>
        <w:t>, проекте договора требуемых характеристик (потребительских свойств) закупаемых товаров, работ, услуг;</w:t>
      </w:r>
    </w:p>
    <w:p w:rsidR="00A90278" w:rsidRPr="00AD0221" w:rsidRDefault="00A90278" w:rsidP="00AD0221">
      <w:pPr>
        <w:pStyle w:val="a3"/>
        <w:widowControl w:val="0"/>
        <w:numPr>
          <w:ilvl w:val="2"/>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рассмотрение и оценка </w:t>
      </w:r>
      <w:r w:rsidR="00EA41E4" w:rsidRPr="00AD0221">
        <w:rPr>
          <w:rFonts w:ascii="Times New Roman" w:eastAsia="Times New Roman" w:hAnsi="Times New Roman" w:cs="Times New Roman"/>
          <w:sz w:val="28"/>
          <w:szCs w:val="28"/>
          <w:lang w:eastAsia="ru-RU"/>
        </w:rPr>
        <w:t>З</w:t>
      </w:r>
      <w:r w:rsidRPr="00AD0221">
        <w:rPr>
          <w:rFonts w:ascii="Times New Roman" w:eastAsia="Times New Roman" w:hAnsi="Times New Roman" w:cs="Times New Roman"/>
          <w:sz w:val="28"/>
          <w:szCs w:val="28"/>
          <w:lang w:eastAsia="ru-RU"/>
        </w:rPr>
        <w:t>аказчиком поданных участниками конкурса в электронной форме заявок на участие в таком конкурсе;</w:t>
      </w:r>
    </w:p>
    <w:p w:rsidR="00A90278" w:rsidRPr="00AD0221" w:rsidRDefault="00A90278" w:rsidP="00AD0221">
      <w:pPr>
        <w:pStyle w:val="a3"/>
        <w:widowControl w:val="0"/>
        <w:numPr>
          <w:ilvl w:val="2"/>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сопоставление дополнительных ценовых предложений участников конкурса в электронной форме о снижении цены договора.</w:t>
      </w:r>
    </w:p>
    <w:p w:rsidR="00931330" w:rsidRPr="00AD0221" w:rsidRDefault="00931330" w:rsidP="001F304A">
      <w:pPr>
        <w:pStyle w:val="a3"/>
        <w:widowControl w:val="0"/>
        <w:numPr>
          <w:ilvl w:val="0"/>
          <w:numId w:val="1"/>
        </w:numPr>
        <w:autoSpaceDE w:val="0"/>
        <w:autoSpaceDN w:val="0"/>
        <w:spacing w:before="240"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При включении в конкурс в электронной форме этапов, указанных в </w:t>
      </w:r>
      <w:r w:rsidR="00B20B83" w:rsidRPr="00AD0221">
        <w:rPr>
          <w:rFonts w:ascii="Times New Roman" w:eastAsia="Times New Roman" w:hAnsi="Times New Roman" w:cs="Times New Roman"/>
          <w:sz w:val="28"/>
          <w:szCs w:val="28"/>
          <w:lang w:eastAsia="ru-RU"/>
        </w:rPr>
        <w:t xml:space="preserve">пункте </w:t>
      </w:r>
      <w:r w:rsidR="004C16A6" w:rsidRPr="00AD0221">
        <w:rPr>
          <w:rFonts w:ascii="Times New Roman" w:eastAsia="Times New Roman" w:hAnsi="Times New Roman" w:cs="Times New Roman"/>
          <w:sz w:val="28"/>
          <w:szCs w:val="28"/>
          <w:lang w:eastAsia="ru-RU"/>
        </w:rPr>
        <w:t>49</w:t>
      </w:r>
      <w:r w:rsidR="00E57C79" w:rsidRPr="00AD0221">
        <w:rPr>
          <w:rFonts w:ascii="Times New Roman" w:eastAsia="Times New Roman" w:hAnsi="Times New Roman" w:cs="Times New Roman"/>
          <w:sz w:val="28"/>
          <w:szCs w:val="28"/>
          <w:lang w:eastAsia="ru-RU"/>
        </w:rPr>
        <w:t>1</w:t>
      </w:r>
      <w:r w:rsidR="004C16A6" w:rsidRPr="00AD0221">
        <w:rPr>
          <w:rFonts w:ascii="Times New Roman" w:eastAsia="Times New Roman" w:hAnsi="Times New Roman" w:cs="Times New Roman"/>
          <w:sz w:val="28"/>
          <w:szCs w:val="28"/>
          <w:lang w:eastAsia="ru-RU"/>
        </w:rPr>
        <w:t xml:space="preserve"> </w:t>
      </w:r>
      <w:r w:rsidR="00B20B83" w:rsidRPr="00AD0221">
        <w:rPr>
          <w:rFonts w:ascii="Times New Roman" w:eastAsia="Times New Roman" w:hAnsi="Times New Roman" w:cs="Times New Roman"/>
          <w:sz w:val="28"/>
          <w:szCs w:val="28"/>
          <w:lang w:eastAsia="ru-RU"/>
        </w:rPr>
        <w:t>настоящего Положения о закупке</w:t>
      </w:r>
      <w:r w:rsidRPr="00AD0221">
        <w:rPr>
          <w:rFonts w:ascii="Times New Roman" w:eastAsia="Times New Roman" w:hAnsi="Times New Roman" w:cs="Times New Roman"/>
          <w:sz w:val="28"/>
          <w:szCs w:val="28"/>
          <w:lang w:eastAsia="ru-RU"/>
        </w:rPr>
        <w:t>, должны соблюдаться следующие правила:</w:t>
      </w:r>
    </w:p>
    <w:p w:rsidR="00931330" w:rsidRPr="00AD0221" w:rsidRDefault="00931330" w:rsidP="00EA12BC">
      <w:pPr>
        <w:autoSpaceDE w:val="0"/>
        <w:autoSpaceDN w:val="0"/>
        <w:adjustRightInd w:val="0"/>
        <w:spacing w:after="0" w:line="240"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1) каждый этап конкурса в электронной форме может быть включен в него однократно;</w:t>
      </w:r>
    </w:p>
    <w:p w:rsidR="00931330" w:rsidRPr="00AD0221" w:rsidRDefault="00931330" w:rsidP="00EA12BC">
      <w:pPr>
        <w:autoSpaceDE w:val="0"/>
        <w:autoSpaceDN w:val="0"/>
        <w:adjustRightInd w:val="0"/>
        <w:spacing w:after="0" w:line="240"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2) не допускается одновременное включение в конкурс в </w:t>
      </w:r>
      <w:r w:rsidRPr="00AD0221">
        <w:rPr>
          <w:rFonts w:ascii="Times New Roman" w:hAnsi="Times New Roman" w:cs="Times New Roman"/>
          <w:spacing w:val="-6"/>
          <w:sz w:val="28"/>
          <w:szCs w:val="28"/>
        </w:rPr>
        <w:t xml:space="preserve">электронной форме этапов, предусмотренных </w:t>
      </w:r>
      <w:r w:rsidR="00B20B83" w:rsidRPr="00AD0221">
        <w:rPr>
          <w:rFonts w:ascii="Times New Roman" w:hAnsi="Times New Roman" w:cs="Times New Roman"/>
          <w:spacing w:val="-6"/>
          <w:sz w:val="28"/>
          <w:szCs w:val="28"/>
        </w:rPr>
        <w:t>под</w:t>
      </w:r>
      <w:hyperlink r:id="rId28" w:history="1">
        <w:r w:rsidRPr="00AD0221">
          <w:rPr>
            <w:rFonts w:ascii="Times New Roman" w:hAnsi="Times New Roman" w:cs="Times New Roman"/>
            <w:spacing w:val="-6"/>
            <w:sz w:val="28"/>
            <w:szCs w:val="28"/>
          </w:rPr>
          <w:t>пунктами 1</w:t>
        </w:r>
      </w:hyperlink>
      <w:r w:rsidR="00B20B83" w:rsidRPr="00AD0221">
        <w:rPr>
          <w:rFonts w:ascii="Times New Roman" w:hAnsi="Times New Roman" w:cs="Times New Roman"/>
          <w:spacing w:val="-6"/>
          <w:sz w:val="28"/>
          <w:szCs w:val="28"/>
        </w:rPr>
        <w:t>, 2</w:t>
      </w:r>
      <w:r w:rsidRPr="00AD0221">
        <w:rPr>
          <w:rFonts w:ascii="Times New Roman" w:hAnsi="Times New Roman" w:cs="Times New Roman"/>
          <w:spacing w:val="-6"/>
          <w:sz w:val="28"/>
          <w:szCs w:val="28"/>
        </w:rPr>
        <w:t xml:space="preserve"> </w:t>
      </w:r>
      <w:r w:rsidR="00B20B83" w:rsidRPr="00AD0221">
        <w:rPr>
          <w:rFonts w:ascii="Times New Roman" w:hAnsi="Times New Roman" w:cs="Times New Roman"/>
          <w:spacing w:val="-6"/>
          <w:sz w:val="28"/>
          <w:szCs w:val="28"/>
        </w:rPr>
        <w:t xml:space="preserve">пункта </w:t>
      </w:r>
      <w:r w:rsidR="005F790B" w:rsidRPr="00AD0221">
        <w:rPr>
          <w:rFonts w:ascii="Times New Roman" w:hAnsi="Times New Roman" w:cs="Times New Roman"/>
          <w:spacing w:val="-6"/>
          <w:sz w:val="28"/>
          <w:szCs w:val="28"/>
        </w:rPr>
        <w:t>49</w:t>
      </w:r>
      <w:r w:rsidR="00121F59" w:rsidRPr="00AD0221">
        <w:rPr>
          <w:rFonts w:ascii="Times New Roman" w:hAnsi="Times New Roman" w:cs="Times New Roman"/>
          <w:spacing w:val="-6"/>
          <w:sz w:val="28"/>
          <w:szCs w:val="28"/>
        </w:rPr>
        <w:t>1</w:t>
      </w:r>
      <w:r w:rsidR="005F790B" w:rsidRPr="00AD0221">
        <w:rPr>
          <w:rFonts w:ascii="Times New Roman" w:hAnsi="Times New Roman" w:cs="Times New Roman"/>
          <w:sz w:val="28"/>
          <w:szCs w:val="28"/>
        </w:rPr>
        <w:t xml:space="preserve"> </w:t>
      </w:r>
      <w:r w:rsidR="00B20B83" w:rsidRPr="00AD0221">
        <w:rPr>
          <w:rFonts w:ascii="Times New Roman" w:hAnsi="Times New Roman" w:cs="Times New Roman"/>
          <w:sz w:val="28"/>
          <w:szCs w:val="28"/>
        </w:rPr>
        <w:t>настоящего Положения о закупке</w:t>
      </w:r>
      <w:r w:rsidRPr="00AD0221">
        <w:rPr>
          <w:rFonts w:ascii="Times New Roman" w:hAnsi="Times New Roman" w:cs="Times New Roman"/>
          <w:sz w:val="28"/>
          <w:szCs w:val="28"/>
        </w:rPr>
        <w:t>;</w:t>
      </w:r>
    </w:p>
    <w:p w:rsidR="00931330" w:rsidRPr="00AD0221" w:rsidRDefault="00931330" w:rsidP="00EA12BC">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3) в документации </w:t>
      </w:r>
      <w:r w:rsidR="00C370F8" w:rsidRPr="00AD0221">
        <w:rPr>
          <w:rFonts w:ascii="Times New Roman" w:hAnsi="Times New Roman" w:cs="Times New Roman"/>
          <w:sz w:val="28"/>
          <w:szCs w:val="28"/>
        </w:rPr>
        <w:t xml:space="preserve">о конкурентной закупке </w:t>
      </w:r>
      <w:r w:rsidRPr="00AD0221">
        <w:rPr>
          <w:rFonts w:ascii="Times New Roman" w:hAnsi="Times New Roman" w:cs="Times New Roman"/>
          <w:sz w:val="28"/>
          <w:szCs w:val="28"/>
        </w:rPr>
        <w:t>должны быть установлены сроки проведения каждого этапа конкурса в электронной форме;</w:t>
      </w:r>
    </w:p>
    <w:p w:rsidR="00931330" w:rsidRPr="00AD0221" w:rsidRDefault="00931330" w:rsidP="00EA12BC">
      <w:pPr>
        <w:autoSpaceDE w:val="0"/>
        <w:autoSpaceDN w:val="0"/>
        <w:adjustRightInd w:val="0"/>
        <w:spacing w:after="0" w:line="240"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260843" w:rsidRPr="00AD0221" w:rsidRDefault="00931330" w:rsidP="00EA12BC">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5) если конкурс в электронной форме включает в себя этапы, предусмотренные </w:t>
      </w:r>
      <w:r w:rsidR="00B20B83" w:rsidRPr="00AD0221">
        <w:rPr>
          <w:rFonts w:ascii="Times New Roman" w:hAnsi="Times New Roman" w:cs="Times New Roman"/>
          <w:sz w:val="28"/>
          <w:szCs w:val="28"/>
        </w:rPr>
        <w:t>под</w:t>
      </w:r>
      <w:hyperlink r:id="rId29" w:history="1">
        <w:r w:rsidR="00B20B83" w:rsidRPr="00AD0221">
          <w:rPr>
            <w:rFonts w:ascii="Times New Roman" w:hAnsi="Times New Roman" w:cs="Times New Roman"/>
            <w:sz w:val="28"/>
            <w:szCs w:val="28"/>
          </w:rPr>
          <w:t>пунктами 1</w:t>
        </w:r>
      </w:hyperlink>
      <w:r w:rsidR="00B20B83" w:rsidRPr="00AD0221">
        <w:rPr>
          <w:rFonts w:ascii="Times New Roman" w:hAnsi="Times New Roman" w:cs="Times New Roman"/>
          <w:sz w:val="28"/>
          <w:szCs w:val="28"/>
        </w:rPr>
        <w:t xml:space="preserve">, 2 пункта </w:t>
      </w:r>
      <w:r w:rsidR="005F790B" w:rsidRPr="00AD0221">
        <w:rPr>
          <w:rFonts w:ascii="Times New Roman" w:hAnsi="Times New Roman" w:cs="Times New Roman"/>
          <w:sz w:val="28"/>
          <w:szCs w:val="28"/>
        </w:rPr>
        <w:t>49</w:t>
      </w:r>
      <w:r w:rsidR="00B969E2" w:rsidRPr="00AD0221">
        <w:rPr>
          <w:rFonts w:ascii="Times New Roman" w:hAnsi="Times New Roman" w:cs="Times New Roman"/>
          <w:sz w:val="28"/>
          <w:szCs w:val="28"/>
        </w:rPr>
        <w:t>1</w:t>
      </w:r>
      <w:r w:rsidR="00B20B83" w:rsidRPr="00AD0221">
        <w:rPr>
          <w:rFonts w:ascii="Times New Roman" w:hAnsi="Times New Roman" w:cs="Times New Roman"/>
          <w:sz w:val="28"/>
          <w:szCs w:val="28"/>
        </w:rPr>
        <w:t xml:space="preserve"> настоящего Положения о закупке, З</w:t>
      </w:r>
      <w:r w:rsidRPr="00AD0221">
        <w:rPr>
          <w:rFonts w:ascii="Times New Roman" w:hAnsi="Times New Roman" w:cs="Times New Roman"/>
          <w:sz w:val="28"/>
          <w:szCs w:val="28"/>
        </w:rPr>
        <w:t>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w:t>
      </w:r>
      <w:r w:rsidR="00B20B83" w:rsidRPr="00AD0221">
        <w:rPr>
          <w:rFonts w:ascii="Times New Roman" w:hAnsi="Times New Roman" w:cs="Times New Roman"/>
          <w:sz w:val="28"/>
          <w:szCs w:val="28"/>
        </w:rPr>
        <w:t>нятия З</w:t>
      </w:r>
      <w:r w:rsidRPr="00AD0221">
        <w:rPr>
          <w:rFonts w:ascii="Times New Roman" w:hAnsi="Times New Roman" w:cs="Times New Roman"/>
          <w:sz w:val="28"/>
          <w:szCs w:val="28"/>
        </w:rPr>
        <w:t>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w:t>
      </w:r>
      <w:r w:rsidR="00B20B83" w:rsidRPr="00AD0221">
        <w:rPr>
          <w:rFonts w:ascii="Times New Roman" w:hAnsi="Times New Roman" w:cs="Times New Roman"/>
          <w:sz w:val="28"/>
          <w:szCs w:val="28"/>
        </w:rPr>
        <w:t>полнения договора З</w:t>
      </w:r>
      <w:r w:rsidRPr="00AD0221">
        <w:rPr>
          <w:rFonts w:ascii="Times New Roman" w:hAnsi="Times New Roman" w:cs="Times New Roman"/>
          <w:sz w:val="28"/>
          <w:szCs w:val="28"/>
        </w:rPr>
        <w:t>аказчик в сроки, установленные документацией</w:t>
      </w:r>
      <w:r w:rsidR="00C370F8" w:rsidRPr="00AD0221">
        <w:rPr>
          <w:rFonts w:ascii="Times New Roman" w:hAnsi="Times New Roman" w:cs="Times New Roman"/>
          <w:sz w:val="28"/>
          <w:szCs w:val="28"/>
        </w:rPr>
        <w:t xml:space="preserve"> о конкурентной закупке</w:t>
      </w:r>
      <w:r w:rsidRPr="00AD0221">
        <w:rPr>
          <w:rFonts w:ascii="Times New Roman" w:hAnsi="Times New Roman" w:cs="Times New Roman"/>
          <w:sz w:val="28"/>
          <w:szCs w:val="28"/>
        </w:rPr>
        <w:t xml:space="preserve">, размещает в </w:t>
      </w:r>
      <w:r w:rsidR="00B20B83" w:rsidRPr="00AD0221">
        <w:rPr>
          <w:rFonts w:ascii="Times New Roman" w:hAnsi="Times New Roman" w:cs="Times New Roman"/>
          <w:sz w:val="28"/>
          <w:szCs w:val="28"/>
        </w:rPr>
        <w:t>ЕИС</w:t>
      </w:r>
      <w:r w:rsidRPr="00AD0221">
        <w:rPr>
          <w:rFonts w:ascii="Times New Roman" w:hAnsi="Times New Roman" w:cs="Times New Roman"/>
          <w:sz w:val="28"/>
          <w:szCs w:val="28"/>
        </w:rPr>
        <w:t xml:space="preserve"> уточненное извещение о проведении конкурса в электронной форме и уточненную документацию</w:t>
      </w:r>
      <w:r w:rsidR="00C370F8" w:rsidRPr="00AD0221">
        <w:rPr>
          <w:rFonts w:ascii="Times New Roman" w:hAnsi="Times New Roman" w:cs="Times New Roman"/>
          <w:sz w:val="28"/>
          <w:szCs w:val="28"/>
        </w:rPr>
        <w:t xml:space="preserve"> о конкурентной закупке</w:t>
      </w:r>
      <w:r w:rsidRPr="00AD0221">
        <w:rPr>
          <w:rFonts w:ascii="Times New Roman" w:hAnsi="Times New Roman" w:cs="Times New Roman"/>
          <w:sz w:val="28"/>
          <w:szCs w:val="28"/>
        </w:rPr>
        <w:t xml:space="preserve">. В указанном случае отклонение заявок участников конкурса в электронной форме не допускается, комиссия по осуществлению </w:t>
      </w:r>
      <w:r w:rsidR="00C370F8" w:rsidRPr="00AD0221">
        <w:rPr>
          <w:rFonts w:ascii="Times New Roman" w:hAnsi="Times New Roman" w:cs="Times New Roman"/>
          <w:sz w:val="28"/>
          <w:szCs w:val="28"/>
        </w:rPr>
        <w:t xml:space="preserve">конкурентной </w:t>
      </w:r>
      <w:r w:rsidRPr="00AD0221">
        <w:rPr>
          <w:rFonts w:ascii="Times New Roman" w:hAnsi="Times New Roman" w:cs="Times New Roman"/>
          <w:sz w:val="28"/>
          <w:szCs w:val="28"/>
        </w:rPr>
        <w:t>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w:t>
      </w:r>
      <w:r w:rsidR="00B20B83" w:rsidRPr="00AD0221">
        <w:rPr>
          <w:rFonts w:ascii="Times New Roman" w:hAnsi="Times New Roman" w:cs="Times New Roman"/>
          <w:sz w:val="28"/>
          <w:szCs w:val="28"/>
        </w:rPr>
        <w:t xml:space="preserve">ра. </w:t>
      </w:r>
    </w:p>
    <w:p w:rsidR="00260843" w:rsidRPr="00AD0221" w:rsidRDefault="00B20B83" w:rsidP="00EA12BC">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При этом З</w:t>
      </w:r>
      <w:r w:rsidR="00931330" w:rsidRPr="00AD0221">
        <w:rPr>
          <w:rFonts w:ascii="Times New Roman" w:hAnsi="Times New Roman" w:cs="Times New Roman"/>
          <w:sz w:val="28"/>
          <w:szCs w:val="28"/>
        </w:rPr>
        <w:t xml:space="preserve">аказчик в соответствии с требованиями </w:t>
      </w:r>
      <w:r w:rsidR="00632AB9" w:rsidRPr="00AD0221">
        <w:rPr>
          <w:rFonts w:ascii="Times New Roman" w:eastAsia="Times New Roman" w:hAnsi="Times New Roman" w:cs="Times New Roman"/>
          <w:sz w:val="28"/>
          <w:szCs w:val="28"/>
          <w:lang w:eastAsia="ru-RU"/>
        </w:rPr>
        <w:t>части 3 статьи 3.4 Закона № 223-ФЗ</w:t>
      </w:r>
      <w:r w:rsidR="00632AB9" w:rsidRPr="00AD0221">
        <w:rPr>
          <w:rFonts w:ascii="Times New Roman" w:hAnsi="Times New Roman" w:cs="Times New Roman"/>
          <w:sz w:val="28"/>
          <w:szCs w:val="28"/>
        </w:rPr>
        <w:t xml:space="preserve"> </w:t>
      </w:r>
      <w:r w:rsidR="00931330" w:rsidRPr="00AD0221">
        <w:rPr>
          <w:rFonts w:ascii="Times New Roman" w:hAnsi="Times New Roman" w:cs="Times New Roman"/>
          <w:sz w:val="28"/>
          <w:szCs w:val="28"/>
        </w:rPr>
        <w:t xml:space="preserve">определяет срок подачи окончательных предложений участников конкурса в электронной форме. </w:t>
      </w:r>
    </w:p>
    <w:p w:rsidR="00931330" w:rsidRPr="00AD0221" w:rsidRDefault="00931330" w:rsidP="00EA12BC">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В случае принятия </w:t>
      </w:r>
      <w:r w:rsidR="00B365DE" w:rsidRPr="00AD0221">
        <w:rPr>
          <w:rFonts w:ascii="Times New Roman" w:hAnsi="Times New Roman" w:cs="Times New Roman"/>
          <w:sz w:val="28"/>
          <w:szCs w:val="28"/>
        </w:rPr>
        <w:t>З</w:t>
      </w:r>
      <w:r w:rsidRPr="00AD0221">
        <w:rPr>
          <w:rFonts w:ascii="Times New Roman" w:hAnsi="Times New Roman" w:cs="Times New Roman"/>
          <w:sz w:val="28"/>
          <w:szCs w:val="28"/>
        </w:rPr>
        <w:t xml:space="preserve">аказчиком решения не вносить уточнения в извещение о проведении конкурса в электронной форме и документацию </w:t>
      </w:r>
      <w:r w:rsidR="00C370F8" w:rsidRPr="00AD0221">
        <w:rPr>
          <w:rFonts w:ascii="Times New Roman" w:hAnsi="Times New Roman" w:cs="Times New Roman"/>
          <w:sz w:val="28"/>
          <w:szCs w:val="28"/>
        </w:rPr>
        <w:t xml:space="preserve">о конкурентной закупке </w:t>
      </w:r>
      <w:r w:rsidRPr="00AD0221">
        <w:rPr>
          <w:rFonts w:ascii="Times New Roman" w:hAnsi="Times New Roman" w:cs="Times New Roman"/>
          <w:sz w:val="28"/>
          <w:szCs w:val="28"/>
        </w:rPr>
        <w:t>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931330" w:rsidRPr="00AD0221" w:rsidRDefault="00931330" w:rsidP="00EA12BC">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r w:rsidR="00632AB9" w:rsidRPr="00AD0221">
        <w:rPr>
          <w:rFonts w:ascii="Times New Roman" w:hAnsi="Times New Roman" w:cs="Times New Roman"/>
          <w:sz w:val="28"/>
          <w:szCs w:val="28"/>
        </w:rPr>
        <w:t>под</w:t>
      </w:r>
      <w:hyperlink r:id="rId30" w:history="1">
        <w:r w:rsidRPr="00AD0221">
          <w:rPr>
            <w:rFonts w:ascii="Times New Roman" w:hAnsi="Times New Roman" w:cs="Times New Roman"/>
            <w:sz w:val="28"/>
            <w:szCs w:val="28"/>
          </w:rPr>
          <w:t xml:space="preserve">пунктом </w:t>
        </w:r>
        <w:r w:rsidR="00632AB9" w:rsidRPr="00AD0221">
          <w:rPr>
            <w:rFonts w:ascii="Times New Roman" w:hAnsi="Times New Roman" w:cs="Times New Roman"/>
            <w:sz w:val="28"/>
            <w:szCs w:val="28"/>
          </w:rPr>
          <w:t>2 пункта</w:t>
        </w:r>
      </w:hyperlink>
      <w:r w:rsidR="00632AB9" w:rsidRPr="00AD0221">
        <w:rPr>
          <w:rFonts w:ascii="Times New Roman" w:hAnsi="Times New Roman" w:cs="Times New Roman"/>
          <w:sz w:val="28"/>
          <w:szCs w:val="28"/>
        </w:rPr>
        <w:t xml:space="preserve"> </w:t>
      </w:r>
      <w:r w:rsidR="005F790B" w:rsidRPr="00AD0221">
        <w:rPr>
          <w:rFonts w:ascii="Times New Roman" w:hAnsi="Times New Roman" w:cs="Times New Roman"/>
          <w:sz w:val="28"/>
          <w:szCs w:val="28"/>
        </w:rPr>
        <w:t>49</w:t>
      </w:r>
      <w:r w:rsidR="006567AC" w:rsidRPr="00AD0221">
        <w:rPr>
          <w:rFonts w:ascii="Times New Roman" w:hAnsi="Times New Roman" w:cs="Times New Roman"/>
          <w:sz w:val="28"/>
          <w:szCs w:val="28"/>
        </w:rPr>
        <w:t>1</w:t>
      </w:r>
      <w:r w:rsidRPr="00AD0221">
        <w:rPr>
          <w:rFonts w:ascii="Times New Roman" w:hAnsi="Times New Roman" w:cs="Times New Roman"/>
          <w:sz w:val="28"/>
          <w:szCs w:val="28"/>
        </w:rPr>
        <w:t xml:space="preserve"> настояще</w:t>
      </w:r>
      <w:r w:rsidR="00632AB9" w:rsidRPr="00AD0221">
        <w:rPr>
          <w:rFonts w:ascii="Times New Roman" w:hAnsi="Times New Roman" w:cs="Times New Roman"/>
          <w:sz w:val="28"/>
          <w:szCs w:val="28"/>
        </w:rPr>
        <w:t>го</w:t>
      </w:r>
      <w:r w:rsidRPr="00AD0221">
        <w:rPr>
          <w:rFonts w:ascii="Times New Roman" w:hAnsi="Times New Roman" w:cs="Times New Roman"/>
          <w:sz w:val="28"/>
          <w:szCs w:val="28"/>
        </w:rPr>
        <w:t xml:space="preserve"> </w:t>
      </w:r>
      <w:r w:rsidR="00632AB9" w:rsidRPr="00AD0221">
        <w:rPr>
          <w:rFonts w:ascii="Times New Roman" w:hAnsi="Times New Roman" w:cs="Times New Roman"/>
          <w:sz w:val="28"/>
          <w:szCs w:val="28"/>
        </w:rPr>
        <w:t>Положения о закупке</w:t>
      </w:r>
      <w:r w:rsidRPr="00AD0221">
        <w:rPr>
          <w:rFonts w:ascii="Times New Roman" w:hAnsi="Times New Roman" w:cs="Times New Roman"/>
          <w:sz w:val="28"/>
          <w:szCs w:val="28"/>
        </w:rPr>
        <w:t xml:space="preserve">,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w:t>
      </w:r>
      <w:r w:rsidR="00EA41E4" w:rsidRPr="00AD0221">
        <w:rPr>
          <w:rFonts w:ascii="Times New Roman" w:hAnsi="Times New Roman" w:cs="Times New Roman"/>
          <w:sz w:val="28"/>
          <w:szCs w:val="28"/>
        </w:rPr>
        <w:t>З</w:t>
      </w:r>
      <w:r w:rsidRPr="00AD0221">
        <w:rPr>
          <w:rFonts w:ascii="Times New Roman" w:hAnsi="Times New Roman" w:cs="Times New Roman"/>
          <w:sz w:val="28"/>
          <w:szCs w:val="28"/>
        </w:rPr>
        <w:t xml:space="preserve">аказчиком положений </w:t>
      </w:r>
      <w:r w:rsidR="00632AB9" w:rsidRPr="00AD0221">
        <w:rPr>
          <w:rFonts w:ascii="Times New Roman" w:hAnsi="Times New Roman" w:cs="Times New Roman"/>
          <w:sz w:val="28"/>
          <w:szCs w:val="28"/>
        </w:rPr>
        <w:t>Закона №</w:t>
      </w:r>
      <w:r w:rsidRPr="00AD0221">
        <w:rPr>
          <w:rFonts w:ascii="Times New Roman" w:hAnsi="Times New Roman" w:cs="Times New Roman"/>
          <w:sz w:val="28"/>
          <w:szCs w:val="28"/>
        </w:rPr>
        <w:t xml:space="preserve"> 98-ФЗ;</w:t>
      </w:r>
    </w:p>
    <w:p w:rsidR="00931330" w:rsidRPr="00AD0221" w:rsidRDefault="00931330" w:rsidP="00EA12BC">
      <w:pPr>
        <w:autoSpaceDE w:val="0"/>
        <w:autoSpaceDN w:val="0"/>
        <w:adjustRightInd w:val="0"/>
        <w:spacing w:after="0" w:line="240"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7) после размещения в </w:t>
      </w:r>
      <w:r w:rsidR="00E45AD5" w:rsidRPr="00AD0221">
        <w:rPr>
          <w:rFonts w:ascii="Times New Roman" w:hAnsi="Times New Roman" w:cs="Times New Roman"/>
          <w:sz w:val="28"/>
          <w:szCs w:val="28"/>
        </w:rPr>
        <w:t>ЕИС</w:t>
      </w:r>
      <w:r w:rsidRPr="00AD0221">
        <w:rPr>
          <w:rFonts w:ascii="Times New Roman" w:hAnsi="Times New Roman" w:cs="Times New Roman"/>
          <w:sz w:val="28"/>
          <w:szCs w:val="28"/>
        </w:rPr>
        <w:t xml:space="preserve">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r w:rsidR="00632AB9" w:rsidRPr="00AD0221">
        <w:rPr>
          <w:rFonts w:ascii="Times New Roman" w:hAnsi="Times New Roman" w:cs="Times New Roman"/>
          <w:sz w:val="28"/>
          <w:szCs w:val="28"/>
        </w:rPr>
        <w:t>под</w:t>
      </w:r>
      <w:hyperlink r:id="rId31" w:history="1">
        <w:r w:rsidR="00632AB9" w:rsidRPr="00AD0221">
          <w:rPr>
            <w:rFonts w:ascii="Times New Roman" w:hAnsi="Times New Roman" w:cs="Times New Roman"/>
            <w:sz w:val="28"/>
            <w:szCs w:val="28"/>
          </w:rPr>
          <w:t>пунктом 2 пункта</w:t>
        </w:r>
      </w:hyperlink>
      <w:r w:rsidR="00632AB9" w:rsidRPr="00AD0221">
        <w:rPr>
          <w:rFonts w:ascii="Times New Roman" w:hAnsi="Times New Roman" w:cs="Times New Roman"/>
          <w:sz w:val="28"/>
          <w:szCs w:val="28"/>
        </w:rPr>
        <w:t xml:space="preserve"> </w:t>
      </w:r>
      <w:r w:rsidR="005F790B" w:rsidRPr="00AD0221">
        <w:rPr>
          <w:rFonts w:ascii="Times New Roman" w:hAnsi="Times New Roman" w:cs="Times New Roman"/>
          <w:sz w:val="28"/>
          <w:szCs w:val="28"/>
        </w:rPr>
        <w:t>49</w:t>
      </w:r>
      <w:r w:rsidR="00C0756B" w:rsidRPr="00AD0221">
        <w:rPr>
          <w:rFonts w:ascii="Times New Roman" w:hAnsi="Times New Roman" w:cs="Times New Roman"/>
          <w:sz w:val="28"/>
          <w:szCs w:val="28"/>
        </w:rPr>
        <w:t>1</w:t>
      </w:r>
      <w:r w:rsidR="005F790B" w:rsidRPr="00AD0221">
        <w:rPr>
          <w:rFonts w:ascii="Times New Roman" w:hAnsi="Times New Roman" w:cs="Times New Roman"/>
          <w:sz w:val="28"/>
          <w:szCs w:val="28"/>
        </w:rPr>
        <w:t xml:space="preserve"> </w:t>
      </w:r>
      <w:r w:rsidR="00632AB9" w:rsidRPr="00AD0221">
        <w:rPr>
          <w:rFonts w:ascii="Times New Roman" w:hAnsi="Times New Roman" w:cs="Times New Roman"/>
          <w:sz w:val="28"/>
          <w:szCs w:val="28"/>
        </w:rPr>
        <w:t>настоящего Положения о закупке</w:t>
      </w:r>
      <w:r w:rsidRPr="00AD0221">
        <w:rPr>
          <w:rFonts w:ascii="Times New Roman" w:hAnsi="Times New Roman" w:cs="Times New Roman"/>
          <w:sz w:val="28"/>
          <w:szCs w:val="28"/>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931330" w:rsidRPr="00AD0221" w:rsidRDefault="00931330" w:rsidP="00F8524C">
      <w:pPr>
        <w:autoSpaceDE w:val="0"/>
        <w:autoSpaceDN w:val="0"/>
        <w:adjustRightInd w:val="0"/>
        <w:spacing w:after="0" w:line="247"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8) участник конкурса в электронной форме подает одно окончательное предложение в отношении каждого предмета конкурса в электронной форме (лота) в лю</w:t>
      </w:r>
      <w:r w:rsidR="00EA41E4" w:rsidRPr="00AD0221">
        <w:rPr>
          <w:rFonts w:ascii="Times New Roman" w:hAnsi="Times New Roman" w:cs="Times New Roman"/>
          <w:sz w:val="28"/>
          <w:szCs w:val="28"/>
        </w:rPr>
        <w:t>бое время с момента размещения З</w:t>
      </w:r>
      <w:r w:rsidRPr="00AD0221">
        <w:rPr>
          <w:rFonts w:ascii="Times New Roman" w:hAnsi="Times New Roman" w:cs="Times New Roman"/>
          <w:sz w:val="28"/>
          <w:szCs w:val="28"/>
        </w:rPr>
        <w:t xml:space="preserve">аказчиком в </w:t>
      </w:r>
      <w:r w:rsidR="00E45AD5" w:rsidRPr="00AD0221">
        <w:rPr>
          <w:rFonts w:ascii="Times New Roman" w:hAnsi="Times New Roman" w:cs="Times New Roman"/>
          <w:sz w:val="28"/>
          <w:szCs w:val="28"/>
        </w:rPr>
        <w:t>ЕИС</w:t>
      </w:r>
      <w:r w:rsidRPr="00AD0221">
        <w:rPr>
          <w:rFonts w:ascii="Times New Roman" w:hAnsi="Times New Roman" w:cs="Times New Roman"/>
          <w:sz w:val="28"/>
          <w:szCs w:val="28"/>
        </w:rPr>
        <w:t xml:space="preserve">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w:t>
      </w:r>
      <w:r w:rsidR="00B72495" w:rsidRPr="00AD0221">
        <w:rPr>
          <w:rFonts w:ascii="Times New Roman" w:hAnsi="Times New Roman" w:cs="Times New Roman"/>
          <w:sz w:val="28"/>
          <w:szCs w:val="28"/>
        </w:rPr>
        <w:t>Законом № </w:t>
      </w:r>
      <w:r w:rsidR="00632AB9" w:rsidRPr="00AD0221">
        <w:rPr>
          <w:rFonts w:ascii="Times New Roman" w:hAnsi="Times New Roman" w:cs="Times New Roman"/>
          <w:sz w:val="28"/>
          <w:szCs w:val="28"/>
        </w:rPr>
        <w:t>223-ФЗ</w:t>
      </w:r>
      <w:r w:rsidRPr="00AD0221">
        <w:rPr>
          <w:rFonts w:ascii="Times New Roman" w:hAnsi="Times New Roman" w:cs="Times New Roman"/>
          <w:sz w:val="28"/>
          <w:szCs w:val="28"/>
        </w:rPr>
        <w:t xml:space="preserve"> для подачи заявки;</w:t>
      </w:r>
    </w:p>
    <w:p w:rsidR="00931330" w:rsidRPr="00AD0221" w:rsidRDefault="001E429F" w:rsidP="00F8524C">
      <w:pPr>
        <w:autoSpaceDE w:val="0"/>
        <w:autoSpaceDN w:val="0"/>
        <w:adjustRightInd w:val="0"/>
        <w:spacing w:after="0" w:line="247"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9</w:t>
      </w:r>
      <w:r w:rsidR="00931330" w:rsidRPr="00AD0221">
        <w:rPr>
          <w:rFonts w:ascii="Times New Roman" w:hAnsi="Times New Roman" w:cs="Times New Roman"/>
          <w:sz w:val="28"/>
          <w:szCs w:val="28"/>
        </w:rPr>
        <w:t xml:space="preserve">) если конкурс в электронной форме включает этап, предусмотренный </w:t>
      </w:r>
      <w:r w:rsidR="00632AB9" w:rsidRPr="00AD0221">
        <w:rPr>
          <w:rFonts w:ascii="Times New Roman" w:hAnsi="Times New Roman" w:cs="Times New Roman"/>
          <w:sz w:val="28"/>
          <w:szCs w:val="28"/>
        </w:rPr>
        <w:t>под</w:t>
      </w:r>
      <w:hyperlink r:id="rId32" w:history="1">
        <w:r w:rsidR="00632AB9" w:rsidRPr="00AD0221">
          <w:rPr>
            <w:rFonts w:ascii="Times New Roman" w:hAnsi="Times New Roman" w:cs="Times New Roman"/>
            <w:sz w:val="28"/>
            <w:szCs w:val="28"/>
          </w:rPr>
          <w:t>пунктом 4 пункта</w:t>
        </w:r>
      </w:hyperlink>
      <w:r w:rsidR="00632AB9" w:rsidRPr="00AD0221">
        <w:rPr>
          <w:rFonts w:ascii="Times New Roman" w:hAnsi="Times New Roman" w:cs="Times New Roman"/>
          <w:sz w:val="28"/>
          <w:szCs w:val="28"/>
        </w:rPr>
        <w:t xml:space="preserve"> </w:t>
      </w:r>
      <w:r w:rsidR="0040056F" w:rsidRPr="00AD0221">
        <w:rPr>
          <w:rFonts w:ascii="Times New Roman" w:hAnsi="Times New Roman" w:cs="Times New Roman"/>
          <w:sz w:val="28"/>
          <w:szCs w:val="28"/>
        </w:rPr>
        <w:t>49</w:t>
      </w:r>
      <w:r w:rsidR="00CB7401" w:rsidRPr="00AD0221">
        <w:rPr>
          <w:rFonts w:ascii="Times New Roman" w:hAnsi="Times New Roman" w:cs="Times New Roman"/>
          <w:sz w:val="28"/>
          <w:szCs w:val="28"/>
        </w:rPr>
        <w:t>1</w:t>
      </w:r>
      <w:r w:rsidR="0040056F" w:rsidRPr="00AD0221">
        <w:rPr>
          <w:rFonts w:ascii="Times New Roman" w:hAnsi="Times New Roman" w:cs="Times New Roman"/>
          <w:sz w:val="28"/>
          <w:szCs w:val="28"/>
        </w:rPr>
        <w:t xml:space="preserve"> </w:t>
      </w:r>
      <w:r w:rsidR="00632AB9" w:rsidRPr="00AD0221">
        <w:rPr>
          <w:rFonts w:ascii="Times New Roman" w:hAnsi="Times New Roman" w:cs="Times New Roman"/>
          <w:sz w:val="28"/>
          <w:szCs w:val="28"/>
        </w:rPr>
        <w:t>настоящего Положения о закупке</w:t>
      </w:r>
      <w:r w:rsidR="00931330" w:rsidRPr="00AD0221">
        <w:rPr>
          <w:rFonts w:ascii="Times New Roman" w:hAnsi="Times New Roman" w:cs="Times New Roman"/>
          <w:sz w:val="28"/>
          <w:szCs w:val="28"/>
        </w:rPr>
        <w:t>:</w:t>
      </w:r>
    </w:p>
    <w:p w:rsidR="00931330" w:rsidRPr="00AD0221" w:rsidRDefault="00931330" w:rsidP="00F8524C">
      <w:pPr>
        <w:autoSpaceDE w:val="0"/>
        <w:autoSpaceDN w:val="0"/>
        <w:adjustRightInd w:val="0"/>
        <w:spacing w:after="0" w:line="247"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931330" w:rsidRPr="00AD0221" w:rsidRDefault="00931330" w:rsidP="00F8524C">
      <w:pPr>
        <w:autoSpaceDE w:val="0"/>
        <w:autoSpaceDN w:val="0"/>
        <w:adjustRightInd w:val="0"/>
        <w:spacing w:after="0" w:line="247"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931330" w:rsidRPr="00AD0221" w:rsidRDefault="00931330" w:rsidP="00F8524C">
      <w:pPr>
        <w:autoSpaceDE w:val="0"/>
        <w:autoSpaceDN w:val="0"/>
        <w:adjustRightInd w:val="0"/>
        <w:spacing w:after="0" w:line="247"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B20B83" w:rsidRPr="00AD0221" w:rsidRDefault="00B20B83" w:rsidP="001F304A">
      <w:pPr>
        <w:pStyle w:val="a3"/>
        <w:widowControl w:val="0"/>
        <w:numPr>
          <w:ilvl w:val="0"/>
          <w:numId w:val="1"/>
        </w:numPr>
        <w:autoSpaceDE w:val="0"/>
        <w:autoSpaceDN w:val="0"/>
        <w:spacing w:after="0" w:line="247" w:lineRule="auto"/>
        <w:ind w:left="0" w:firstLine="709"/>
        <w:jc w:val="both"/>
        <w:rPr>
          <w:rFonts w:ascii="Times New Roman" w:eastAsia="Times New Roman" w:hAnsi="Times New Roman" w:cs="Times New Roman"/>
          <w:sz w:val="28"/>
          <w:szCs w:val="28"/>
          <w:lang w:eastAsia="ru-RU"/>
        </w:rPr>
      </w:pPr>
      <w:bookmarkStart w:id="29" w:name="Par0"/>
      <w:bookmarkEnd w:id="29"/>
      <w:r w:rsidRPr="00AD0221">
        <w:rPr>
          <w:rFonts w:ascii="Times New Roman" w:eastAsia="Times New Roman" w:hAnsi="Times New Roman" w:cs="Times New Roman"/>
          <w:sz w:val="28"/>
          <w:szCs w:val="28"/>
          <w:lang w:eastAsia="ru-RU"/>
        </w:rPr>
        <w:t>Аукцион в электронной форме включает в себя порядок подачи его участниками предложений о цене договора с учетом следующих требований:</w:t>
      </w:r>
    </w:p>
    <w:p w:rsidR="00B20B83" w:rsidRPr="00AD0221" w:rsidRDefault="00B20B83" w:rsidP="00F8524C">
      <w:pPr>
        <w:autoSpaceDE w:val="0"/>
        <w:autoSpaceDN w:val="0"/>
        <w:adjustRightInd w:val="0"/>
        <w:spacing w:after="0" w:line="247"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 xml:space="preserve">1) «шаг аукциона» составляет от 0,5 процента до пяти процентов </w:t>
      </w:r>
      <w:r w:rsidR="008A61C3" w:rsidRPr="00AD0221">
        <w:rPr>
          <w:rFonts w:ascii="Times New Roman" w:hAnsi="Times New Roman" w:cs="Times New Roman"/>
          <w:sz w:val="28"/>
          <w:szCs w:val="28"/>
        </w:rPr>
        <w:t>НМЦД</w:t>
      </w:r>
      <w:r w:rsidRPr="00AD0221">
        <w:rPr>
          <w:rFonts w:ascii="Times New Roman" w:hAnsi="Times New Roman" w:cs="Times New Roman"/>
          <w:sz w:val="28"/>
          <w:szCs w:val="28"/>
        </w:rPr>
        <w:t>;</w:t>
      </w:r>
    </w:p>
    <w:p w:rsidR="00B20B83" w:rsidRPr="00AD0221" w:rsidRDefault="00B20B83" w:rsidP="00F8524C">
      <w:pPr>
        <w:autoSpaceDE w:val="0"/>
        <w:autoSpaceDN w:val="0"/>
        <w:adjustRightInd w:val="0"/>
        <w:spacing w:after="0" w:line="247"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2) снижение текущего минимального предложения о цене договора осуществляется на величину в пределах «шага аукциона»;</w:t>
      </w:r>
    </w:p>
    <w:p w:rsidR="00B20B83" w:rsidRPr="00AD0221" w:rsidRDefault="00B20B83" w:rsidP="00F8524C">
      <w:pPr>
        <w:autoSpaceDE w:val="0"/>
        <w:autoSpaceDN w:val="0"/>
        <w:adjustRightInd w:val="0"/>
        <w:spacing w:after="0" w:line="247"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B20B83" w:rsidRPr="00AD0221" w:rsidRDefault="00B20B83" w:rsidP="00F8524C">
      <w:pPr>
        <w:autoSpaceDE w:val="0"/>
        <w:autoSpaceDN w:val="0"/>
        <w:adjustRightInd w:val="0"/>
        <w:spacing w:after="0" w:line="247"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F0750" w:rsidRPr="00AD0221" w:rsidRDefault="00B20B83" w:rsidP="00F8524C">
      <w:pPr>
        <w:autoSpaceDE w:val="0"/>
        <w:autoSpaceDN w:val="0"/>
        <w:adjustRightInd w:val="0"/>
        <w:spacing w:after="0" w:line="247"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5) участник аукциона в электронной форме не вправе подать предложение о цене договора, которое ниже, чем текущее минимальное предло</w:t>
      </w:r>
      <w:r w:rsidR="008A61C3" w:rsidRPr="00AD0221">
        <w:rPr>
          <w:rFonts w:ascii="Times New Roman" w:hAnsi="Times New Roman" w:cs="Times New Roman"/>
          <w:sz w:val="28"/>
          <w:szCs w:val="28"/>
        </w:rPr>
        <w:t>жение о цене договора, в случае</w:t>
      </w:r>
      <w:r w:rsidRPr="00AD0221">
        <w:rPr>
          <w:rFonts w:ascii="Times New Roman" w:hAnsi="Times New Roman" w:cs="Times New Roman"/>
          <w:sz w:val="28"/>
          <w:szCs w:val="28"/>
        </w:rPr>
        <w:t xml:space="preserve"> если оно подано этим участнико</w:t>
      </w:r>
      <w:r w:rsidR="00EF0750" w:rsidRPr="00AD0221">
        <w:rPr>
          <w:rFonts w:ascii="Times New Roman" w:hAnsi="Times New Roman" w:cs="Times New Roman"/>
          <w:sz w:val="28"/>
          <w:szCs w:val="28"/>
        </w:rPr>
        <w:t>м аукциона в электронной форме.</w:t>
      </w:r>
    </w:p>
    <w:p w:rsidR="00B20B83" w:rsidRPr="00AD0221" w:rsidRDefault="00B20B83" w:rsidP="001F304A">
      <w:pPr>
        <w:pStyle w:val="a3"/>
        <w:widowControl w:val="0"/>
        <w:numPr>
          <w:ilvl w:val="0"/>
          <w:numId w:val="1"/>
        </w:numPr>
        <w:autoSpaceDE w:val="0"/>
        <w:autoSpaceDN w:val="0"/>
        <w:spacing w:after="0" w:line="247"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течение одного часа после окончания срока подачи в соответствии с </w:t>
      </w:r>
      <w:r w:rsidR="00632AB9" w:rsidRPr="00AD0221">
        <w:rPr>
          <w:rFonts w:ascii="Times New Roman" w:eastAsia="Times New Roman" w:hAnsi="Times New Roman" w:cs="Times New Roman"/>
          <w:sz w:val="28"/>
          <w:szCs w:val="28"/>
          <w:lang w:eastAsia="ru-RU"/>
        </w:rPr>
        <w:t>под</w:t>
      </w:r>
      <w:r w:rsidRPr="00AD0221">
        <w:rPr>
          <w:rFonts w:ascii="Times New Roman" w:eastAsia="Times New Roman" w:hAnsi="Times New Roman" w:cs="Times New Roman"/>
          <w:sz w:val="28"/>
          <w:szCs w:val="28"/>
          <w:lang w:eastAsia="ru-RU"/>
        </w:rPr>
        <w:t xml:space="preserve">пунктом </w:t>
      </w:r>
      <w:r w:rsidR="001A4B55" w:rsidRPr="00AD0221">
        <w:rPr>
          <w:rFonts w:ascii="Times New Roman" w:eastAsia="Times New Roman" w:hAnsi="Times New Roman" w:cs="Times New Roman"/>
          <w:sz w:val="28"/>
          <w:szCs w:val="28"/>
          <w:lang w:eastAsia="ru-RU"/>
        </w:rPr>
        <w:t>9</w:t>
      </w:r>
      <w:r w:rsidRPr="00AD0221">
        <w:rPr>
          <w:rFonts w:ascii="Times New Roman" w:eastAsia="Times New Roman" w:hAnsi="Times New Roman" w:cs="Times New Roman"/>
          <w:sz w:val="28"/>
          <w:szCs w:val="28"/>
          <w:lang w:eastAsia="ru-RU"/>
        </w:rPr>
        <w:t xml:space="preserve"> </w:t>
      </w:r>
      <w:r w:rsidR="00632AB9" w:rsidRPr="00AD0221">
        <w:rPr>
          <w:rFonts w:ascii="Times New Roman" w:eastAsia="Times New Roman" w:hAnsi="Times New Roman" w:cs="Times New Roman"/>
          <w:sz w:val="28"/>
          <w:szCs w:val="28"/>
          <w:lang w:eastAsia="ru-RU"/>
        </w:rPr>
        <w:t>пункт</w:t>
      </w:r>
      <w:r w:rsidR="000E7E85" w:rsidRPr="00AD0221">
        <w:rPr>
          <w:rFonts w:ascii="Times New Roman" w:eastAsia="Times New Roman" w:hAnsi="Times New Roman" w:cs="Times New Roman"/>
          <w:sz w:val="28"/>
          <w:szCs w:val="28"/>
          <w:lang w:eastAsia="ru-RU"/>
        </w:rPr>
        <w:t>а</w:t>
      </w:r>
      <w:r w:rsidR="00632AB9" w:rsidRPr="00AD0221">
        <w:rPr>
          <w:rFonts w:ascii="Times New Roman" w:eastAsia="Times New Roman" w:hAnsi="Times New Roman" w:cs="Times New Roman"/>
          <w:sz w:val="28"/>
          <w:szCs w:val="28"/>
          <w:lang w:eastAsia="ru-RU"/>
        </w:rPr>
        <w:t xml:space="preserve"> </w:t>
      </w:r>
      <w:r w:rsidR="002C4E0F" w:rsidRPr="00AD0221">
        <w:rPr>
          <w:rFonts w:ascii="Times New Roman" w:eastAsia="Times New Roman" w:hAnsi="Times New Roman" w:cs="Times New Roman"/>
          <w:sz w:val="28"/>
          <w:szCs w:val="28"/>
          <w:lang w:eastAsia="ru-RU"/>
        </w:rPr>
        <w:t> 49</w:t>
      </w:r>
      <w:r w:rsidR="00993B8B" w:rsidRPr="00AD0221">
        <w:rPr>
          <w:rFonts w:ascii="Times New Roman" w:eastAsia="Times New Roman" w:hAnsi="Times New Roman" w:cs="Times New Roman"/>
          <w:sz w:val="28"/>
          <w:szCs w:val="28"/>
          <w:lang w:eastAsia="ru-RU"/>
        </w:rPr>
        <w:t>2</w:t>
      </w:r>
      <w:r w:rsidR="00112466"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настояще</w:t>
      </w:r>
      <w:r w:rsidR="00632AB9" w:rsidRPr="00AD0221">
        <w:rPr>
          <w:rFonts w:ascii="Times New Roman" w:eastAsia="Times New Roman" w:hAnsi="Times New Roman" w:cs="Times New Roman"/>
          <w:sz w:val="28"/>
          <w:szCs w:val="28"/>
          <w:lang w:eastAsia="ru-RU"/>
        </w:rPr>
        <w:t>го</w:t>
      </w:r>
      <w:r w:rsidRPr="00AD0221">
        <w:rPr>
          <w:rFonts w:ascii="Times New Roman" w:eastAsia="Times New Roman" w:hAnsi="Times New Roman" w:cs="Times New Roman"/>
          <w:sz w:val="28"/>
          <w:szCs w:val="28"/>
          <w:lang w:eastAsia="ru-RU"/>
        </w:rPr>
        <w:t xml:space="preserve"> </w:t>
      </w:r>
      <w:r w:rsidR="00632AB9" w:rsidRPr="00AD0221">
        <w:rPr>
          <w:rFonts w:ascii="Times New Roman" w:eastAsia="Times New Roman" w:hAnsi="Times New Roman" w:cs="Times New Roman"/>
          <w:sz w:val="28"/>
          <w:szCs w:val="28"/>
          <w:lang w:eastAsia="ru-RU"/>
        </w:rPr>
        <w:t>Положения о закупке</w:t>
      </w:r>
      <w:r w:rsidRPr="00AD0221">
        <w:rPr>
          <w:rFonts w:ascii="Times New Roman" w:eastAsia="Times New Roman" w:hAnsi="Times New Roman" w:cs="Times New Roman"/>
          <w:sz w:val="28"/>
          <w:szCs w:val="28"/>
          <w:lang w:eastAsia="ru-RU"/>
        </w:rPr>
        <w:t xml:space="preserve"> дополнительных ценовых предложений, а также в течение одного часа после окончания подачи в соответствии с </w:t>
      </w:r>
      <w:r w:rsidR="00632AB9" w:rsidRPr="00AD0221">
        <w:rPr>
          <w:rFonts w:ascii="Times New Roman" w:eastAsia="Times New Roman" w:hAnsi="Times New Roman" w:cs="Times New Roman"/>
          <w:sz w:val="28"/>
          <w:szCs w:val="28"/>
          <w:lang w:eastAsia="ru-RU"/>
        </w:rPr>
        <w:t xml:space="preserve">пунктом </w:t>
      </w:r>
      <w:r w:rsidR="007036B1" w:rsidRPr="00AD0221">
        <w:rPr>
          <w:rFonts w:ascii="Times New Roman" w:eastAsia="Times New Roman" w:hAnsi="Times New Roman" w:cs="Times New Roman"/>
          <w:sz w:val="28"/>
          <w:szCs w:val="28"/>
          <w:lang w:eastAsia="ru-RU"/>
        </w:rPr>
        <w:t>49</w:t>
      </w:r>
      <w:r w:rsidR="005317F2" w:rsidRPr="00AD0221">
        <w:rPr>
          <w:rFonts w:ascii="Times New Roman" w:eastAsia="Times New Roman" w:hAnsi="Times New Roman" w:cs="Times New Roman"/>
          <w:sz w:val="28"/>
          <w:szCs w:val="28"/>
          <w:lang w:eastAsia="ru-RU"/>
        </w:rPr>
        <w:t>3</w:t>
      </w:r>
      <w:r w:rsidR="007036B1" w:rsidRPr="00AD0221">
        <w:rPr>
          <w:rFonts w:ascii="Times New Roman" w:eastAsia="Times New Roman" w:hAnsi="Times New Roman" w:cs="Times New Roman"/>
          <w:sz w:val="28"/>
          <w:szCs w:val="28"/>
          <w:lang w:eastAsia="ru-RU"/>
        </w:rPr>
        <w:t xml:space="preserve"> </w:t>
      </w:r>
      <w:r w:rsidR="00632AB9" w:rsidRPr="00AD0221">
        <w:rPr>
          <w:rFonts w:ascii="Times New Roman" w:eastAsia="Times New Roman" w:hAnsi="Times New Roman" w:cs="Times New Roman"/>
          <w:sz w:val="28"/>
          <w:szCs w:val="28"/>
          <w:lang w:eastAsia="ru-RU"/>
        </w:rPr>
        <w:t>настоящего Положения о закупке</w:t>
      </w:r>
      <w:r w:rsidRPr="00AD0221">
        <w:rPr>
          <w:rFonts w:ascii="Times New Roman" w:eastAsia="Times New Roman" w:hAnsi="Times New Roman" w:cs="Times New Roman"/>
          <w:sz w:val="28"/>
          <w:szCs w:val="28"/>
          <w:lang w:eastAsia="ru-RU"/>
        </w:rPr>
        <w:t xml:space="preserve"> </w:t>
      </w:r>
      <w:r w:rsidR="00632AB9" w:rsidRPr="00AD0221">
        <w:rPr>
          <w:rFonts w:ascii="Times New Roman" w:eastAsia="Times New Roman" w:hAnsi="Times New Roman" w:cs="Times New Roman"/>
          <w:sz w:val="28"/>
          <w:szCs w:val="28"/>
          <w:lang w:eastAsia="ru-RU"/>
        </w:rPr>
        <w:t xml:space="preserve">предложений </w:t>
      </w:r>
      <w:r w:rsidRPr="00AD0221">
        <w:rPr>
          <w:rFonts w:ascii="Times New Roman" w:eastAsia="Times New Roman" w:hAnsi="Times New Roman" w:cs="Times New Roman"/>
          <w:sz w:val="28"/>
          <w:szCs w:val="28"/>
          <w:lang w:eastAsia="ru-RU"/>
        </w:rPr>
        <w:t xml:space="preserve">о цене договора оператор </w:t>
      </w:r>
      <w:r w:rsidR="00632AB9"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составляет и размещает на </w:t>
      </w:r>
      <w:r w:rsidR="00632AB9"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и в </w:t>
      </w:r>
      <w:r w:rsidR="00632AB9" w:rsidRPr="00AD0221">
        <w:rPr>
          <w:rFonts w:ascii="Times New Roman" w:eastAsia="Times New Roman" w:hAnsi="Times New Roman" w:cs="Times New Roman"/>
          <w:sz w:val="28"/>
          <w:szCs w:val="28"/>
          <w:lang w:eastAsia="ru-RU"/>
        </w:rPr>
        <w:t>ЕИС</w:t>
      </w:r>
      <w:r w:rsidRPr="00AD0221">
        <w:rPr>
          <w:rFonts w:ascii="Times New Roman" w:eastAsia="Times New Roman" w:hAnsi="Times New Roman" w:cs="Times New Roman"/>
          <w:sz w:val="28"/>
          <w:szCs w:val="28"/>
          <w:lang w:eastAsia="ru-RU"/>
        </w:rPr>
        <w:t xml:space="preserve">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A90194" w:rsidRPr="00AD0221" w:rsidRDefault="00A90194" w:rsidP="001F304A">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Запрос предложений </w:t>
      </w:r>
      <w:r w:rsidR="00ED64D1" w:rsidRPr="00AD0221">
        <w:rPr>
          <w:rFonts w:ascii="Times New Roman" w:eastAsia="Times New Roman" w:hAnsi="Times New Roman" w:cs="Times New Roman"/>
          <w:sz w:val="28"/>
          <w:szCs w:val="28"/>
          <w:lang w:eastAsia="ru-RU"/>
        </w:rPr>
        <w:t xml:space="preserve">в электронной форме проводится </w:t>
      </w:r>
      <w:r w:rsidRPr="00AD0221">
        <w:rPr>
          <w:rFonts w:ascii="Times New Roman" w:eastAsia="Times New Roman" w:hAnsi="Times New Roman" w:cs="Times New Roman"/>
          <w:sz w:val="28"/>
          <w:szCs w:val="28"/>
          <w:lang w:eastAsia="ru-RU"/>
        </w:rPr>
        <w:t xml:space="preserve">в порядке, установленном </w:t>
      </w:r>
      <w:r w:rsidR="00704046" w:rsidRPr="00AD0221">
        <w:rPr>
          <w:rFonts w:ascii="Times New Roman" w:eastAsia="Times New Roman" w:hAnsi="Times New Roman" w:cs="Times New Roman"/>
          <w:sz w:val="28"/>
          <w:szCs w:val="28"/>
          <w:lang w:eastAsia="ru-RU"/>
        </w:rPr>
        <w:t>настоящей главой</w:t>
      </w:r>
      <w:r w:rsidRPr="00AD0221">
        <w:rPr>
          <w:rFonts w:ascii="Times New Roman" w:eastAsia="Times New Roman" w:hAnsi="Times New Roman" w:cs="Times New Roman"/>
          <w:sz w:val="28"/>
          <w:szCs w:val="28"/>
          <w:lang w:eastAsia="ru-RU"/>
        </w:rPr>
        <w:t xml:space="preserve"> для проведения конкурса в электронной форме, с учетом особенностей, уст</w:t>
      </w:r>
      <w:r w:rsidR="001C361A" w:rsidRPr="00AD0221">
        <w:rPr>
          <w:rFonts w:ascii="Times New Roman" w:eastAsia="Times New Roman" w:hAnsi="Times New Roman" w:cs="Times New Roman"/>
          <w:sz w:val="28"/>
          <w:szCs w:val="28"/>
          <w:lang w:eastAsia="ru-RU"/>
        </w:rPr>
        <w:t>ановленных статьей 3.4 Закона № </w:t>
      </w:r>
      <w:r w:rsidRPr="00AD0221">
        <w:rPr>
          <w:rFonts w:ascii="Times New Roman" w:eastAsia="Times New Roman" w:hAnsi="Times New Roman" w:cs="Times New Roman"/>
          <w:sz w:val="28"/>
          <w:szCs w:val="28"/>
          <w:lang w:eastAsia="ru-RU"/>
        </w:rPr>
        <w:t>223-ФЗ. При этом подача окончательного предложения, дополнительного ценового предложения не осуществляется.</w:t>
      </w:r>
    </w:p>
    <w:p w:rsidR="00A90194" w:rsidRPr="00AD0221" w:rsidRDefault="00A90194" w:rsidP="001F304A">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Проведение конкурентной закупки с участием субъектов МСП осуществляется Заказчиком на ЭП, включенной Правительством Российской Федерации в перечень операторов ЭП, предусмотренный частью 11 статьи 3.4 Закона № 223-ФЗ.</w:t>
      </w:r>
    </w:p>
    <w:p w:rsidR="0064685B" w:rsidRPr="00AD0221" w:rsidRDefault="0064685B" w:rsidP="001F304A">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Субъекты МСП получают аккредитацию на </w:t>
      </w:r>
      <w:r w:rsidR="002C35B7" w:rsidRPr="00AD0221">
        <w:rPr>
          <w:rFonts w:ascii="Times New Roman" w:eastAsia="Times New Roman" w:hAnsi="Times New Roman" w:cs="Times New Roman"/>
          <w:sz w:val="28"/>
          <w:szCs w:val="28"/>
          <w:lang w:eastAsia="ru-RU"/>
        </w:rPr>
        <w:t>ЭП</w:t>
      </w:r>
      <w:r w:rsidR="005A1E89" w:rsidRPr="00AD0221">
        <w:rPr>
          <w:rFonts w:ascii="Times New Roman" w:eastAsia="Times New Roman" w:hAnsi="Times New Roman" w:cs="Times New Roman"/>
          <w:sz w:val="28"/>
          <w:szCs w:val="28"/>
          <w:lang w:eastAsia="ru-RU"/>
        </w:rPr>
        <w:t>,</w:t>
      </w:r>
      <w:r w:rsidR="007004DA" w:rsidRPr="00AD0221">
        <w:rPr>
          <w:rFonts w:ascii="Times New Roman" w:eastAsia="Times New Roman" w:hAnsi="Times New Roman" w:cs="Times New Roman"/>
          <w:sz w:val="28"/>
          <w:szCs w:val="28"/>
          <w:lang w:eastAsia="ru-RU"/>
        </w:rPr>
        <w:t xml:space="preserve"> </w:t>
      </w:r>
      <w:r w:rsidR="005A1E89" w:rsidRPr="00AD0221">
        <w:rPr>
          <w:rFonts w:ascii="Times New Roman" w:eastAsia="Times New Roman" w:hAnsi="Times New Roman" w:cs="Times New Roman"/>
          <w:sz w:val="28"/>
          <w:szCs w:val="28"/>
          <w:lang w:eastAsia="ru-RU"/>
        </w:rPr>
        <w:t xml:space="preserve">на которой проводится конкурентная закупка, </w:t>
      </w:r>
      <w:r w:rsidR="00B00AE8" w:rsidRPr="00AD0221">
        <w:rPr>
          <w:rFonts w:ascii="Times New Roman" w:eastAsia="Times New Roman" w:hAnsi="Times New Roman" w:cs="Times New Roman"/>
          <w:sz w:val="28"/>
          <w:szCs w:val="28"/>
          <w:lang w:eastAsia="ru-RU"/>
        </w:rPr>
        <w:t>в порядке,</w:t>
      </w:r>
      <w:r w:rsidR="007004DA"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установленном </w:t>
      </w:r>
      <w:r w:rsidR="005A1E89" w:rsidRPr="00AD0221">
        <w:rPr>
          <w:rFonts w:ascii="Times New Roman" w:eastAsia="Times New Roman" w:hAnsi="Times New Roman" w:cs="Times New Roman"/>
          <w:sz w:val="28"/>
          <w:szCs w:val="28"/>
          <w:lang w:eastAsia="ru-RU"/>
        </w:rPr>
        <w:t>Законом</w:t>
      </w:r>
      <w:r w:rsidRPr="00AD0221">
        <w:rPr>
          <w:rFonts w:ascii="Times New Roman" w:eastAsia="Times New Roman" w:hAnsi="Times New Roman" w:cs="Times New Roman"/>
          <w:sz w:val="28"/>
          <w:szCs w:val="28"/>
          <w:lang w:eastAsia="ru-RU"/>
        </w:rPr>
        <w:t xml:space="preserve"> </w:t>
      </w:r>
      <w:r w:rsidR="000B0876" w:rsidRPr="00AD0221">
        <w:rPr>
          <w:rFonts w:ascii="Times New Roman" w:eastAsia="Times New Roman" w:hAnsi="Times New Roman" w:cs="Times New Roman"/>
          <w:sz w:val="28"/>
          <w:szCs w:val="28"/>
          <w:lang w:eastAsia="ru-RU"/>
        </w:rPr>
        <w:t>№</w:t>
      </w:r>
      <w:r w:rsidR="00F32234" w:rsidRPr="00AD0221">
        <w:rPr>
          <w:rFonts w:ascii="Times New Roman" w:eastAsia="Times New Roman" w:hAnsi="Times New Roman" w:cs="Times New Roman"/>
          <w:sz w:val="28"/>
          <w:szCs w:val="28"/>
          <w:lang w:eastAsia="ru-RU"/>
        </w:rPr>
        <w:t> </w:t>
      </w:r>
      <w:r w:rsidRPr="00AD0221">
        <w:rPr>
          <w:rFonts w:ascii="Times New Roman" w:eastAsia="Times New Roman" w:hAnsi="Times New Roman" w:cs="Times New Roman"/>
          <w:sz w:val="28"/>
          <w:szCs w:val="28"/>
          <w:lang w:eastAsia="ru-RU"/>
        </w:rPr>
        <w:t>44</w:t>
      </w:r>
      <w:r w:rsidR="003B426B"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ФЗ.</w:t>
      </w:r>
    </w:p>
    <w:p w:rsidR="001508D8" w:rsidRPr="00AD0221" w:rsidRDefault="001508D8" w:rsidP="001F304A">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Закупки у единств</w:t>
      </w:r>
      <w:r w:rsidR="00ED64D1" w:rsidRPr="00AD0221">
        <w:rPr>
          <w:rFonts w:ascii="Times New Roman" w:eastAsia="Times New Roman" w:hAnsi="Times New Roman" w:cs="Times New Roman"/>
          <w:sz w:val="28"/>
          <w:szCs w:val="28"/>
          <w:lang w:eastAsia="ru-RU"/>
        </w:rPr>
        <w:t xml:space="preserve">енного поставщика (исполнителя, </w:t>
      </w:r>
      <w:r w:rsidRPr="00AD0221">
        <w:rPr>
          <w:rFonts w:ascii="Times New Roman" w:eastAsia="Times New Roman" w:hAnsi="Times New Roman" w:cs="Times New Roman"/>
          <w:sz w:val="28"/>
          <w:szCs w:val="28"/>
          <w:lang w:eastAsia="ru-RU"/>
        </w:rPr>
        <w:t xml:space="preserve">подрядчика), участниками которых являются только субъекты </w:t>
      </w:r>
      <w:r w:rsidR="003B426B" w:rsidRPr="00AD0221">
        <w:rPr>
          <w:rFonts w:ascii="Times New Roman" w:eastAsia="Times New Roman" w:hAnsi="Times New Roman" w:cs="Times New Roman"/>
          <w:sz w:val="28"/>
          <w:szCs w:val="28"/>
          <w:lang w:eastAsia="ru-RU"/>
        </w:rPr>
        <w:t>МСП</w:t>
      </w:r>
      <w:r w:rsidRPr="00AD0221">
        <w:rPr>
          <w:rFonts w:ascii="Times New Roman" w:eastAsia="Times New Roman" w:hAnsi="Times New Roman" w:cs="Times New Roman"/>
          <w:sz w:val="28"/>
          <w:szCs w:val="28"/>
          <w:lang w:eastAsia="ru-RU"/>
        </w:rPr>
        <w:t>, проводятся в порядке и случаях, которые предусмотрены настоящим Положением о закупке</w:t>
      </w:r>
      <w:r w:rsidR="00ED64D1" w:rsidRPr="00AD0221">
        <w:rPr>
          <w:rFonts w:ascii="Times New Roman" w:eastAsia="Times New Roman" w:hAnsi="Times New Roman" w:cs="Times New Roman"/>
          <w:sz w:val="28"/>
          <w:szCs w:val="28"/>
          <w:lang w:eastAsia="ru-RU"/>
        </w:rPr>
        <w:t xml:space="preserve">, с учетом того, что участник </w:t>
      </w:r>
      <w:r w:rsidRPr="00AD0221">
        <w:rPr>
          <w:rFonts w:ascii="Times New Roman" w:eastAsia="Times New Roman" w:hAnsi="Times New Roman" w:cs="Times New Roman"/>
          <w:sz w:val="28"/>
          <w:szCs w:val="28"/>
          <w:lang w:eastAsia="ru-RU"/>
        </w:rPr>
        <w:t>закупки до заключения договора обязан представить декларацию или сведения из единого реестра субъектов МСП в соо</w:t>
      </w:r>
      <w:r w:rsidR="00ED64D1" w:rsidRPr="00AD0221">
        <w:rPr>
          <w:rFonts w:ascii="Times New Roman" w:eastAsia="Times New Roman" w:hAnsi="Times New Roman" w:cs="Times New Roman"/>
          <w:sz w:val="28"/>
          <w:szCs w:val="28"/>
          <w:lang w:eastAsia="ru-RU"/>
        </w:rPr>
        <w:t xml:space="preserve">тветствии </w:t>
      </w:r>
      <w:r w:rsidRPr="00AD0221">
        <w:rPr>
          <w:rFonts w:ascii="Times New Roman" w:eastAsia="Times New Roman" w:hAnsi="Times New Roman" w:cs="Times New Roman"/>
          <w:sz w:val="28"/>
          <w:szCs w:val="28"/>
          <w:lang w:eastAsia="ru-RU"/>
        </w:rPr>
        <w:t>с пункт</w:t>
      </w:r>
      <w:r w:rsidR="00744F46" w:rsidRPr="00AD0221">
        <w:rPr>
          <w:rFonts w:ascii="Times New Roman" w:eastAsia="Times New Roman" w:hAnsi="Times New Roman" w:cs="Times New Roman"/>
          <w:sz w:val="28"/>
          <w:szCs w:val="28"/>
          <w:lang w:eastAsia="ru-RU"/>
        </w:rPr>
        <w:t>ом</w:t>
      </w:r>
      <w:r w:rsidRPr="00AD0221">
        <w:rPr>
          <w:rFonts w:ascii="Times New Roman" w:eastAsia="Times New Roman" w:hAnsi="Times New Roman" w:cs="Times New Roman"/>
          <w:sz w:val="28"/>
          <w:szCs w:val="28"/>
          <w:lang w:eastAsia="ru-RU"/>
        </w:rPr>
        <w:t xml:space="preserve"> </w:t>
      </w:r>
      <w:r w:rsidR="00975092" w:rsidRPr="00AD0221">
        <w:rPr>
          <w:rFonts w:ascii="Times New Roman" w:eastAsia="Times New Roman" w:hAnsi="Times New Roman" w:cs="Times New Roman"/>
          <w:sz w:val="28"/>
          <w:szCs w:val="28"/>
          <w:lang w:eastAsia="ru-RU"/>
        </w:rPr>
        <w:t>48</w:t>
      </w:r>
      <w:r w:rsidR="00DA7E3E" w:rsidRPr="00AD0221">
        <w:rPr>
          <w:rFonts w:ascii="Times New Roman" w:eastAsia="Times New Roman" w:hAnsi="Times New Roman" w:cs="Times New Roman"/>
          <w:sz w:val="28"/>
          <w:szCs w:val="28"/>
          <w:lang w:eastAsia="ru-RU"/>
        </w:rPr>
        <w:t>2</w:t>
      </w:r>
      <w:r w:rsidR="00975092"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настоящего Положения о закупке.</w:t>
      </w:r>
    </w:p>
    <w:p w:rsidR="0064685B" w:rsidRPr="00AD0221" w:rsidRDefault="00A225F5" w:rsidP="00EA2398">
      <w:pPr>
        <w:widowControl w:val="0"/>
        <w:autoSpaceDE w:val="0"/>
        <w:autoSpaceDN w:val="0"/>
        <w:spacing w:after="0" w:line="235" w:lineRule="auto"/>
        <w:ind w:firstLine="710"/>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Размер обеспечения заявки, устанавливаемого Заказчиком для субъектов МСП</w:t>
      </w:r>
      <w:r w:rsidR="00106541"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xml:space="preserve"> </w:t>
      </w:r>
      <w:r w:rsidR="0064685B" w:rsidRPr="00AD0221">
        <w:rPr>
          <w:rFonts w:ascii="Times New Roman" w:eastAsia="Times New Roman" w:hAnsi="Times New Roman" w:cs="Times New Roman"/>
          <w:sz w:val="28"/>
          <w:szCs w:val="28"/>
          <w:lang w:eastAsia="ru-RU"/>
        </w:rPr>
        <w:t xml:space="preserve">не может превышать </w:t>
      </w:r>
      <w:r w:rsidR="00066622" w:rsidRPr="00AD0221">
        <w:rPr>
          <w:rFonts w:ascii="Times New Roman" w:eastAsia="Times New Roman" w:hAnsi="Times New Roman" w:cs="Times New Roman"/>
          <w:sz w:val="28"/>
          <w:szCs w:val="28"/>
          <w:lang w:eastAsia="ru-RU"/>
        </w:rPr>
        <w:t>дв</w:t>
      </w:r>
      <w:r w:rsidR="001005DF" w:rsidRPr="00AD0221">
        <w:rPr>
          <w:rFonts w:ascii="Times New Roman" w:eastAsia="Times New Roman" w:hAnsi="Times New Roman" w:cs="Times New Roman"/>
          <w:sz w:val="28"/>
          <w:szCs w:val="28"/>
          <w:lang w:eastAsia="ru-RU"/>
        </w:rPr>
        <w:t>ух процентов</w:t>
      </w:r>
      <w:r w:rsidR="0064685B" w:rsidRPr="00AD0221">
        <w:rPr>
          <w:rFonts w:ascii="Times New Roman" w:eastAsia="Times New Roman" w:hAnsi="Times New Roman" w:cs="Times New Roman"/>
          <w:sz w:val="28"/>
          <w:szCs w:val="28"/>
          <w:lang w:eastAsia="ru-RU"/>
        </w:rPr>
        <w:t xml:space="preserve"> </w:t>
      </w:r>
      <w:r w:rsidR="00351C3A" w:rsidRPr="00AD0221">
        <w:rPr>
          <w:rFonts w:ascii="Times New Roman" w:eastAsia="Times New Roman" w:hAnsi="Times New Roman" w:cs="Times New Roman"/>
          <w:sz w:val="28"/>
          <w:szCs w:val="28"/>
          <w:lang w:eastAsia="ru-RU"/>
        </w:rPr>
        <w:t>НМЦД</w:t>
      </w:r>
      <w:r w:rsidR="0064685B" w:rsidRPr="00AD0221">
        <w:rPr>
          <w:rFonts w:ascii="Times New Roman" w:eastAsia="Times New Roman" w:hAnsi="Times New Roman" w:cs="Times New Roman"/>
          <w:sz w:val="28"/>
          <w:szCs w:val="28"/>
          <w:lang w:eastAsia="ru-RU"/>
        </w:rPr>
        <w:t xml:space="preserve"> (цены лота). При этом такое обеспечение может предоставляться участником закупки по его </w:t>
      </w:r>
      <w:r w:rsidR="002320EB" w:rsidRPr="00AD0221">
        <w:rPr>
          <w:rFonts w:ascii="Times New Roman" w:eastAsia="Times New Roman" w:hAnsi="Times New Roman" w:cs="Times New Roman"/>
          <w:sz w:val="28"/>
          <w:szCs w:val="28"/>
          <w:lang w:eastAsia="ru-RU"/>
        </w:rPr>
        <w:t>выбор</w:t>
      </w:r>
      <w:r w:rsidR="0064685B" w:rsidRPr="00AD0221">
        <w:rPr>
          <w:rFonts w:ascii="Times New Roman" w:eastAsia="Times New Roman" w:hAnsi="Times New Roman" w:cs="Times New Roman"/>
          <w:sz w:val="28"/>
          <w:szCs w:val="28"/>
          <w:lang w:eastAsia="ru-RU"/>
        </w:rPr>
        <w:t>у путем внесения денежн</w:t>
      </w:r>
      <w:r w:rsidR="0094164D" w:rsidRPr="00AD0221">
        <w:rPr>
          <w:rFonts w:ascii="Times New Roman" w:eastAsia="Times New Roman" w:hAnsi="Times New Roman" w:cs="Times New Roman"/>
          <w:sz w:val="28"/>
          <w:szCs w:val="28"/>
          <w:lang w:eastAsia="ru-RU"/>
        </w:rPr>
        <w:t>ых средств или предоставления независимой</w:t>
      </w:r>
      <w:r w:rsidR="0064685B" w:rsidRPr="00AD0221">
        <w:rPr>
          <w:rFonts w:ascii="Times New Roman" w:eastAsia="Times New Roman" w:hAnsi="Times New Roman" w:cs="Times New Roman"/>
          <w:sz w:val="28"/>
          <w:szCs w:val="28"/>
          <w:lang w:eastAsia="ru-RU"/>
        </w:rPr>
        <w:t xml:space="preserve"> га</w:t>
      </w:r>
      <w:r w:rsidR="002C5418" w:rsidRPr="00AD0221">
        <w:rPr>
          <w:rFonts w:ascii="Times New Roman" w:eastAsia="Times New Roman" w:hAnsi="Times New Roman" w:cs="Times New Roman"/>
          <w:sz w:val="28"/>
          <w:szCs w:val="28"/>
          <w:lang w:eastAsia="ru-RU"/>
        </w:rPr>
        <w:t>рантии, соответствующей требо</w:t>
      </w:r>
      <w:r w:rsidR="00B72495" w:rsidRPr="00AD0221">
        <w:rPr>
          <w:rFonts w:ascii="Times New Roman" w:eastAsia="Times New Roman" w:hAnsi="Times New Roman" w:cs="Times New Roman"/>
          <w:sz w:val="28"/>
          <w:szCs w:val="28"/>
          <w:lang w:eastAsia="ru-RU"/>
        </w:rPr>
        <w:t>ваниям, установленным Законом № </w:t>
      </w:r>
      <w:r w:rsidR="002C5418" w:rsidRPr="00AD0221">
        <w:rPr>
          <w:rFonts w:ascii="Times New Roman" w:eastAsia="Times New Roman" w:hAnsi="Times New Roman" w:cs="Times New Roman"/>
          <w:sz w:val="28"/>
          <w:szCs w:val="28"/>
          <w:lang w:eastAsia="ru-RU"/>
        </w:rPr>
        <w:t>223-ФЗ.</w:t>
      </w:r>
    </w:p>
    <w:p w:rsidR="0064685B" w:rsidRPr="00AD0221" w:rsidRDefault="008E53FB" w:rsidP="001F304A">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 осуществлении конкурентной закупки денежные средства, предназначенные дл</w:t>
      </w:r>
      <w:r w:rsidR="00ED64D1" w:rsidRPr="00AD0221">
        <w:rPr>
          <w:rFonts w:ascii="Times New Roman" w:eastAsia="Times New Roman" w:hAnsi="Times New Roman" w:cs="Times New Roman"/>
          <w:sz w:val="28"/>
          <w:szCs w:val="28"/>
          <w:lang w:eastAsia="ru-RU"/>
        </w:rPr>
        <w:t xml:space="preserve">я обеспечения заявки на участие </w:t>
      </w:r>
      <w:r w:rsidRPr="00AD0221">
        <w:rPr>
          <w:rFonts w:ascii="Times New Roman" w:eastAsia="Times New Roman" w:hAnsi="Times New Roman" w:cs="Times New Roman"/>
          <w:sz w:val="28"/>
          <w:szCs w:val="28"/>
          <w:lang w:eastAsia="ru-RU"/>
        </w:rPr>
        <w:t>в такой закупке, вносятся участником такой закупки на специальный счет, открытый им в банке</w:t>
      </w:r>
      <w:r w:rsidR="00ED64D1" w:rsidRPr="00AD0221">
        <w:rPr>
          <w:rFonts w:ascii="Times New Roman" w:eastAsia="Times New Roman" w:hAnsi="Times New Roman" w:cs="Times New Roman"/>
          <w:sz w:val="28"/>
          <w:szCs w:val="28"/>
          <w:lang w:eastAsia="ru-RU"/>
        </w:rPr>
        <w:t xml:space="preserve">, включенном в перечень банков, </w:t>
      </w:r>
      <w:r w:rsidRPr="00AD0221">
        <w:rPr>
          <w:rFonts w:ascii="Times New Roman" w:eastAsia="Times New Roman" w:hAnsi="Times New Roman" w:cs="Times New Roman"/>
          <w:sz w:val="28"/>
          <w:szCs w:val="28"/>
          <w:lang w:eastAsia="ru-RU"/>
        </w:rPr>
        <w:t>на специальные счета к</w:t>
      </w:r>
      <w:r w:rsidR="00ED64D1" w:rsidRPr="00AD0221">
        <w:rPr>
          <w:rFonts w:ascii="Times New Roman" w:eastAsia="Times New Roman" w:hAnsi="Times New Roman" w:cs="Times New Roman"/>
          <w:sz w:val="28"/>
          <w:szCs w:val="28"/>
          <w:lang w:eastAsia="ru-RU"/>
        </w:rPr>
        <w:t xml:space="preserve">оторых вносятся предназначенные </w:t>
      </w:r>
      <w:r w:rsidRPr="00AD0221">
        <w:rPr>
          <w:rFonts w:ascii="Times New Roman" w:eastAsia="Times New Roman" w:hAnsi="Times New Roman" w:cs="Times New Roman"/>
          <w:sz w:val="28"/>
          <w:szCs w:val="28"/>
          <w:lang w:eastAsia="ru-RU"/>
        </w:rPr>
        <w:t>для обеспечения заявок денежные средства участников конкурса</w:t>
      </w:r>
      <w:r w:rsidR="00ED64D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в электронной форме, электронного аукциона, </w:t>
      </w:r>
      <w:r w:rsidR="007E04F2" w:rsidRPr="00AD0221">
        <w:rPr>
          <w:rFonts w:ascii="Times New Roman" w:eastAsia="Times New Roman" w:hAnsi="Times New Roman" w:cs="Times New Roman"/>
          <w:sz w:val="28"/>
          <w:szCs w:val="28"/>
          <w:lang w:eastAsia="ru-RU"/>
        </w:rPr>
        <w:t>запроса котировок, запроса предложений</w:t>
      </w:r>
      <w:r w:rsidR="00321244"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а так</w:t>
      </w:r>
      <w:r w:rsidR="00B00AE8" w:rsidRPr="00AD0221">
        <w:rPr>
          <w:rFonts w:ascii="Times New Roman" w:eastAsia="Times New Roman" w:hAnsi="Times New Roman" w:cs="Times New Roman"/>
          <w:sz w:val="28"/>
          <w:szCs w:val="28"/>
          <w:lang w:eastAsia="ru-RU"/>
        </w:rPr>
        <w:t>же денежные средства уча</w:t>
      </w:r>
      <w:r w:rsidR="00B577B0" w:rsidRPr="00AD0221">
        <w:rPr>
          <w:rFonts w:ascii="Times New Roman" w:eastAsia="Times New Roman" w:hAnsi="Times New Roman" w:cs="Times New Roman"/>
          <w:sz w:val="28"/>
          <w:szCs w:val="28"/>
          <w:lang w:eastAsia="ru-RU"/>
        </w:rPr>
        <w:t xml:space="preserve">стников </w:t>
      </w:r>
      <w:r w:rsidRPr="00AD0221">
        <w:rPr>
          <w:rFonts w:ascii="Times New Roman" w:eastAsia="Times New Roman" w:hAnsi="Times New Roman" w:cs="Times New Roman"/>
          <w:sz w:val="28"/>
          <w:szCs w:val="28"/>
          <w:lang w:eastAsia="ru-RU"/>
        </w:rPr>
        <w:t>закрытых электронных процедур, утвержденный распоряжением Правительства Российской Федерации от 13 июля 2018 г. №</w:t>
      </w:r>
      <w:r w:rsidR="00F32234" w:rsidRPr="00AD0221">
        <w:rPr>
          <w:rFonts w:ascii="Times New Roman" w:eastAsia="Times New Roman" w:hAnsi="Times New Roman" w:cs="Times New Roman"/>
          <w:sz w:val="28"/>
          <w:szCs w:val="28"/>
          <w:lang w:eastAsia="ru-RU"/>
        </w:rPr>
        <w:t> </w:t>
      </w:r>
      <w:r w:rsidRPr="00AD0221">
        <w:rPr>
          <w:rFonts w:ascii="Times New Roman" w:eastAsia="Times New Roman" w:hAnsi="Times New Roman" w:cs="Times New Roman"/>
          <w:sz w:val="28"/>
          <w:szCs w:val="28"/>
          <w:lang w:eastAsia="ru-RU"/>
        </w:rPr>
        <w:t>1451-р.</w:t>
      </w:r>
    </w:p>
    <w:p w:rsidR="0064685B" w:rsidRPr="00AD0221" w:rsidRDefault="0064685B" w:rsidP="001F304A">
      <w:pPr>
        <w:pStyle w:val="a3"/>
        <w:widowControl w:val="0"/>
        <w:numPr>
          <w:ilvl w:val="0"/>
          <w:numId w:val="1"/>
        </w:numPr>
        <w:autoSpaceDE w:val="0"/>
        <w:autoSpaceDN w:val="0"/>
        <w:spacing w:after="0" w:line="23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Денежные средства, внесенные в качестве обеспечения заявки, возвращаются:</w:t>
      </w:r>
    </w:p>
    <w:p w:rsidR="0064685B" w:rsidRPr="00AD0221" w:rsidRDefault="0064685B" w:rsidP="00EA2398">
      <w:pPr>
        <w:pStyle w:val="a3"/>
        <w:widowControl w:val="0"/>
        <w:autoSpaceDE w:val="0"/>
        <w:autoSpaceDN w:val="0"/>
        <w:spacing w:after="0" w:line="235" w:lineRule="auto"/>
        <w:ind w:left="0" w:firstLine="710"/>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всем участникам за</w:t>
      </w:r>
      <w:r w:rsidR="00ED64D1" w:rsidRPr="00AD0221">
        <w:rPr>
          <w:rFonts w:ascii="Times New Roman" w:eastAsia="Times New Roman" w:hAnsi="Times New Roman" w:cs="Times New Roman"/>
          <w:sz w:val="28"/>
          <w:szCs w:val="28"/>
          <w:lang w:eastAsia="ru-RU"/>
        </w:rPr>
        <w:t xml:space="preserve">купки, за исключением участника </w:t>
      </w:r>
      <w:r w:rsidRPr="00AD0221">
        <w:rPr>
          <w:rFonts w:ascii="Times New Roman" w:eastAsia="Times New Roman" w:hAnsi="Times New Roman" w:cs="Times New Roman"/>
          <w:sz w:val="28"/>
          <w:szCs w:val="28"/>
          <w:lang w:eastAsia="ru-RU"/>
        </w:rPr>
        <w:t>закупки, заявке которого присвое</w:t>
      </w:r>
      <w:r w:rsidR="00ED64D1" w:rsidRPr="00AD0221">
        <w:rPr>
          <w:rFonts w:ascii="Times New Roman" w:eastAsia="Times New Roman" w:hAnsi="Times New Roman" w:cs="Times New Roman"/>
          <w:sz w:val="28"/>
          <w:szCs w:val="28"/>
          <w:lang w:eastAsia="ru-RU"/>
        </w:rPr>
        <w:t xml:space="preserve">н первый номер, в срок не более </w:t>
      </w:r>
      <w:r w:rsidR="00066622" w:rsidRPr="00AD0221">
        <w:rPr>
          <w:rFonts w:ascii="Times New Roman" w:eastAsia="Times New Roman" w:hAnsi="Times New Roman" w:cs="Times New Roman"/>
          <w:sz w:val="28"/>
          <w:szCs w:val="28"/>
          <w:lang w:eastAsia="ru-RU"/>
        </w:rPr>
        <w:t>семи</w:t>
      </w:r>
      <w:r w:rsidR="00351C3A"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рабочих дней со дня подписания протокола, состав</w:t>
      </w:r>
      <w:r w:rsidR="00ED64D1" w:rsidRPr="00AD0221">
        <w:rPr>
          <w:rFonts w:ascii="Times New Roman" w:eastAsia="Times New Roman" w:hAnsi="Times New Roman" w:cs="Times New Roman"/>
          <w:sz w:val="28"/>
          <w:szCs w:val="28"/>
          <w:lang w:eastAsia="ru-RU"/>
        </w:rPr>
        <w:t xml:space="preserve">ленного </w:t>
      </w:r>
      <w:r w:rsidRPr="00AD0221">
        <w:rPr>
          <w:rFonts w:ascii="Times New Roman" w:eastAsia="Times New Roman" w:hAnsi="Times New Roman" w:cs="Times New Roman"/>
          <w:sz w:val="28"/>
          <w:szCs w:val="28"/>
          <w:lang w:eastAsia="ru-RU"/>
        </w:rPr>
        <w:t>по результатам закупки;</w:t>
      </w:r>
    </w:p>
    <w:p w:rsidR="001B5BCB" w:rsidRPr="00AD0221" w:rsidRDefault="0064685B" w:rsidP="00EA12BC">
      <w:pPr>
        <w:autoSpaceDE w:val="0"/>
        <w:autoSpaceDN w:val="0"/>
        <w:adjustRightInd w:val="0"/>
        <w:spacing w:after="0" w:line="240" w:lineRule="auto"/>
        <w:ind w:firstLine="709"/>
        <w:jc w:val="both"/>
        <w:rPr>
          <w:rFonts w:ascii="Times New Roman" w:hAnsi="Times New Roman" w:cs="Times New Roman"/>
          <w:sz w:val="28"/>
          <w:szCs w:val="28"/>
        </w:rPr>
      </w:pPr>
      <w:r w:rsidRPr="00AD0221">
        <w:rPr>
          <w:rFonts w:ascii="Times New Roman" w:eastAsia="Times New Roman" w:hAnsi="Times New Roman" w:cs="Times New Roman"/>
          <w:sz w:val="28"/>
          <w:szCs w:val="28"/>
          <w:lang w:eastAsia="ru-RU"/>
        </w:rPr>
        <w:t xml:space="preserve">участнику закупки, </w:t>
      </w:r>
      <w:r w:rsidR="00B00AE8" w:rsidRPr="00AD0221">
        <w:rPr>
          <w:rFonts w:ascii="Times New Roman" w:eastAsia="Times New Roman" w:hAnsi="Times New Roman" w:cs="Times New Roman"/>
          <w:sz w:val="28"/>
          <w:szCs w:val="28"/>
          <w:lang w:eastAsia="ru-RU"/>
        </w:rPr>
        <w:t>заявке которого п</w:t>
      </w:r>
      <w:r w:rsidR="00ED64D1" w:rsidRPr="00AD0221">
        <w:rPr>
          <w:rFonts w:ascii="Times New Roman" w:eastAsia="Times New Roman" w:hAnsi="Times New Roman" w:cs="Times New Roman"/>
          <w:sz w:val="28"/>
          <w:szCs w:val="28"/>
          <w:lang w:eastAsia="ru-RU"/>
        </w:rPr>
        <w:t xml:space="preserve">рисвоен первый </w:t>
      </w:r>
      <w:r w:rsidR="00066622" w:rsidRPr="00AD0221">
        <w:rPr>
          <w:rFonts w:ascii="Times New Roman" w:eastAsia="Times New Roman" w:hAnsi="Times New Roman" w:cs="Times New Roman"/>
          <w:sz w:val="28"/>
          <w:szCs w:val="28"/>
          <w:lang w:eastAsia="ru-RU"/>
        </w:rPr>
        <w:t xml:space="preserve">номер, в срок не более </w:t>
      </w:r>
      <w:r w:rsidR="00351C3A" w:rsidRPr="00AD0221">
        <w:rPr>
          <w:rFonts w:ascii="Times New Roman" w:eastAsia="Times New Roman" w:hAnsi="Times New Roman" w:cs="Times New Roman"/>
          <w:sz w:val="28"/>
          <w:szCs w:val="28"/>
          <w:lang w:eastAsia="ru-RU"/>
        </w:rPr>
        <w:t>сем</w:t>
      </w:r>
      <w:r w:rsidR="00066622" w:rsidRPr="00AD0221">
        <w:rPr>
          <w:rFonts w:ascii="Times New Roman" w:eastAsia="Times New Roman" w:hAnsi="Times New Roman" w:cs="Times New Roman"/>
          <w:sz w:val="28"/>
          <w:szCs w:val="28"/>
          <w:lang w:eastAsia="ru-RU"/>
        </w:rPr>
        <w:t>и</w:t>
      </w:r>
      <w:r w:rsidRPr="00AD0221">
        <w:rPr>
          <w:rFonts w:ascii="Times New Roman" w:eastAsia="Times New Roman" w:hAnsi="Times New Roman" w:cs="Times New Roman"/>
          <w:sz w:val="28"/>
          <w:szCs w:val="28"/>
          <w:lang w:eastAsia="ru-RU"/>
        </w:rPr>
        <w:t xml:space="preserve"> рабочих дней со дня заключения договора либо со дня принятия </w:t>
      </w:r>
      <w:r w:rsidR="00FD3DE1" w:rsidRPr="00AD0221">
        <w:rPr>
          <w:rFonts w:ascii="Times New Roman" w:eastAsia="Times New Roman" w:hAnsi="Times New Roman" w:cs="Times New Roman"/>
          <w:sz w:val="28"/>
          <w:szCs w:val="28"/>
          <w:lang w:eastAsia="ru-RU"/>
        </w:rPr>
        <w:t>Заказч</w:t>
      </w:r>
      <w:r w:rsidR="00B00AE8" w:rsidRPr="00AD0221">
        <w:rPr>
          <w:rFonts w:ascii="Times New Roman" w:eastAsia="Times New Roman" w:hAnsi="Times New Roman" w:cs="Times New Roman"/>
          <w:sz w:val="28"/>
          <w:szCs w:val="28"/>
          <w:lang w:eastAsia="ru-RU"/>
        </w:rPr>
        <w:t xml:space="preserve">иком решения </w:t>
      </w:r>
      <w:r w:rsidR="00E46662" w:rsidRPr="00AD0221">
        <w:rPr>
          <w:rFonts w:ascii="Times New Roman" w:hAnsi="Times New Roman" w:cs="Times New Roman"/>
          <w:sz w:val="28"/>
          <w:szCs w:val="28"/>
        </w:rPr>
        <w:t xml:space="preserve">(за исключением случая осуществления конкурентной закупки) </w:t>
      </w:r>
      <w:r w:rsidR="00ED64D1" w:rsidRPr="00AD0221">
        <w:rPr>
          <w:rFonts w:ascii="Times New Roman" w:eastAsia="Times New Roman" w:hAnsi="Times New Roman" w:cs="Times New Roman"/>
          <w:sz w:val="28"/>
          <w:szCs w:val="28"/>
          <w:lang w:eastAsia="ru-RU"/>
        </w:rPr>
        <w:t xml:space="preserve">о том, </w:t>
      </w:r>
      <w:r w:rsidRPr="00AD0221">
        <w:rPr>
          <w:rFonts w:ascii="Times New Roman" w:eastAsia="Times New Roman" w:hAnsi="Times New Roman" w:cs="Times New Roman"/>
          <w:sz w:val="28"/>
          <w:szCs w:val="28"/>
          <w:lang w:eastAsia="ru-RU"/>
        </w:rPr>
        <w:t xml:space="preserve">что договор по результатам закупки </w:t>
      </w:r>
      <w:r w:rsidR="00B00AE8" w:rsidRPr="00AD0221">
        <w:rPr>
          <w:rFonts w:ascii="Times New Roman" w:eastAsia="Times New Roman" w:hAnsi="Times New Roman" w:cs="Times New Roman"/>
          <w:sz w:val="28"/>
          <w:szCs w:val="28"/>
          <w:lang w:eastAsia="ru-RU"/>
        </w:rPr>
        <w:t>не заключается</w:t>
      </w:r>
      <w:r w:rsidRPr="00AD0221">
        <w:rPr>
          <w:rFonts w:ascii="Times New Roman" w:eastAsia="Times New Roman" w:hAnsi="Times New Roman" w:cs="Times New Roman"/>
          <w:sz w:val="28"/>
          <w:szCs w:val="28"/>
          <w:lang w:eastAsia="ru-RU"/>
        </w:rPr>
        <w:t>.</w:t>
      </w:r>
    </w:p>
    <w:p w:rsidR="0064685B" w:rsidRPr="00AD0221" w:rsidRDefault="0064685B" w:rsidP="001F304A">
      <w:pPr>
        <w:pStyle w:val="a3"/>
        <w:widowControl w:val="0"/>
        <w:numPr>
          <w:ilvl w:val="0"/>
          <w:numId w:val="1"/>
        </w:numPr>
        <w:autoSpaceDE w:val="0"/>
        <w:autoSpaceDN w:val="0"/>
        <w:spacing w:after="0" w:line="233"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Если в извещении</w:t>
      </w:r>
      <w:r w:rsidR="00ED64D1" w:rsidRPr="00AD0221">
        <w:rPr>
          <w:rFonts w:ascii="Times New Roman" w:eastAsia="Times New Roman" w:hAnsi="Times New Roman" w:cs="Times New Roman"/>
          <w:sz w:val="28"/>
          <w:szCs w:val="28"/>
          <w:lang w:eastAsia="ru-RU"/>
        </w:rPr>
        <w:t xml:space="preserve"> о закупке и (или) документации </w:t>
      </w:r>
      <w:r w:rsidRPr="00AD0221">
        <w:rPr>
          <w:rFonts w:ascii="Times New Roman" w:eastAsia="Times New Roman" w:hAnsi="Times New Roman" w:cs="Times New Roman"/>
          <w:sz w:val="28"/>
          <w:szCs w:val="28"/>
          <w:lang w:eastAsia="ru-RU"/>
        </w:rPr>
        <w:t>о закупке установлено треб</w:t>
      </w:r>
      <w:r w:rsidR="00ED64D1" w:rsidRPr="00AD0221">
        <w:rPr>
          <w:rFonts w:ascii="Times New Roman" w:eastAsia="Times New Roman" w:hAnsi="Times New Roman" w:cs="Times New Roman"/>
          <w:sz w:val="28"/>
          <w:szCs w:val="28"/>
          <w:lang w:eastAsia="ru-RU"/>
        </w:rPr>
        <w:t xml:space="preserve">ование к обеспечению исполнения </w:t>
      </w:r>
      <w:r w:rsidRPr="00AD0221">
        <w:rPr>
          <w:rFonts w:ascii="Times New Roman" w:eastAsia="Times New Roman" w:hAnsi="Times New Roman" w:cs="Times New Roman"/>
          <w:sz w:val="28"/>
          <w:szCs w:val="28"/>
          <w:lang w:eastAsia="ru-RU"/>
        </w:rPr>
        <w:t>договора, размер такого обеспечения:</w:t>
      </w:r>
    </w:p>
    <w:p w:rsidR="0064685B" w:rsidRPr="00AD0221" w:rsidRDefault="008D5190" w:rsidP="008A61C3">
      <w:pPr>
        <w:pStyle w:val="a3"/>
        <w:widowControl w:val="0"/>
        <w:autoSpaceDE w:val="0"/>
        <w:autoSpaceDN w:val="0"/>
        <w:spacing w:after="0" w:line="233" w:lineRule="auto"/>
        <w:ind w:left="0" w:firstLine="710"/>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не может превышать </w:t>
      </w:r>
      <w:r w:rsidR="00BA2549" w:rsidRPr="00AD0221">
        <w:rPr>
          <w:rFonts w:ascii="Times New Roman" w:eastAsia="Times New Roman" w:hAnsi="Times New Roman" w:cs="Times New Roman"/>
          <w:sz w:val="28"/>
          <w:szCs w:val="28"/>
          <w:lang w:eastAsia="ru-RU"/>
        </w:rPr>
        <w:t>пяти</w:t>
      </w:r>
      <w:r w:rsidR="00351C3A" w:rsidRPr="00AD0221">
        <w:rPr>
          <w:rFonts w:ascii="Times New Roman" w:eastAsia="Times New Roman" w:hAnsi="Times New Roman" w:cs="Times New Roman"/>
          <w:sz w:val="28"/>
          <w:szCs w:val="28"/>
          <w:lang w:eastAsia="ru-RU"/>
        </w:rPr>
        <w:t xml:space="preserve"> </w:t>
      </w:r>
      <w:r w:rsidR="0064685B" w:rsidRPr="00AD0221">
        <w:rPr>
          <w:rFonts w:ascii="Times New Roman" w:eastAsia="Times New Roman" w:hAnsi="Times New Roman" w:cs="Times New Roman"/>
          <w:sz w:val="28"/>
          <w:szCs w:val="28"/>
          <w:lang w:eastAsia="ru-RU"/>
        </w:rPr>
        <w:t xml:space="preserve">процентов </w:t>
      </w:r>
      <w:r w:rsidR="00351C3A" w:rsidRPr="00AD0221">
        <w:rPr>
          <w:rFonts w:ascii="Times New Roman" w:eastAsia="Times New Roman" w:hAnsi="Times New Roman" w:cs="Times New Roman"/>
          <w:sz w:val="28"/>
          <w:szCs w:val="28"/>
          <w:lang w:eastAsia="ru-RU"/>
        </w:rPr>
        <w:t>НМЦД</w:t>
      </w:r>
      <w:r w:rsidR="0064685B" w:rsidRPr="00AD0221">
        <w:rPr>
          <w:rFonts w:ascii="Times New Roman" w:eastAsia="Times New Roman" w:hAnsi="Times New Roman" w:cs="Times New Roman"/>
          <w:sz w:val="28"/>
          <w:szCs w:val="28"/>
          <w:lang w:eastAsia="ru-RU"/>
        </w:rPr>
        <w:t xml:space="preserve"> (цены лота), если договором не предусмотрена выплата аванса;</w:t>
      </w:r>
    </w:p>
    <w:p w:rsidR="0064685B" w:rsidRPr="00AD0221" w:rsidRDefault="0064685B" w:rsidP="0064681C">
      <w:pPr>
        <w:pStyle w:val="a3"/>
        <w:widowControl w:val="0"/>
        <w:autoSpaceDE w:val="0"/>
        <w:autoSpaceDN w:val="0"/>
        <w:spacing w:after="0" w:line="238" w:lineRule="auto"/>
        <w:ind w:left="0" w:firstLine="710"/>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устанавливается в ра</w:t>
      </w:r>
      <w:r w:rsidR="001A263C" w:rsidRPr="00AD0221">
        <w:rPr>
          <w:rFonts w:ascii="Times New Roman" w:eastAsia="Times New Roman" w:hAnsi="Times New Roman" w:cs="Times New Roman"/>
          <w:sz w:val="28"/>
          <w:szCs w:val="28"/>
          <w:lang w:eastAsia="ru-RU"/>
        </w:rPr>
        <w:t>змере ава</w:t>
      </w:r>
      <w:r w:rsidR="00ED64D1" w:rsidRPr="00AD0221">
        <w:rPr>
          <w:rFonts w:ascii="Times New Roman" w:eastAsia="Times New Roman" w:hAnsi="Times New Roman" w:cs="Times New Roman"/>
          <w:sz w:val="28"/>
          <w:szCs w:val="28"/>
          <w:lang w:eastAsia="ru-RU"/>
        </w:rPr>
        <w:t xml:space="preserve">нса, если договором </w:t>
      </w:r>
      <w:r w:rsidRPr="00AD0221">
        <w:rPr>
          <w:rFonts w:ascii="Times New Roman" w:eastAsia="Times New Roman" w:hAnsi="Times New Roman" w:cs="Times New Roman"/>
          <w:sz w:val="28"/>
          <w:szCs w:val="28"/>
          <w:lang w:eastAsia="ru-RU"/>
        </w:rPr>
        <w:t>предусмотрена выплата аванса.</w:t>
      </w:r>
    </w:p>
    <w:p w:rsidR="00351C3A" w:rsidRPr="00AD0221" w:rsidRDefault="00351C3A" w:rsidP="0064681C">
      <w:pPr>
        <w:widowControl w:val="0"/>
        <w:autoSpaceDE w:val="0"/>
        <w:autoSpaceDN w:val="0"/>
        <w:spacing w:after="0" w:line="238" w:lineRule="auto"/>
        <w:ind w:firstLine="710"/>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 этом такое об</w:t>
      </w:r>
      <w:r w:rsidR="00ED64D1" w:rsidRPr="00AD0221">
        <w:rPr>
          <w:rFonts w:ascii="Times New Roman" w:eastAsia="Times New Roman" w:hAnsi="Times New Roman" w:cs="Times New Roman"/>
          <w:sz w:val="28"/>
          <w:szCs w:val="28"/>
          <w:lang w:eastAsia="ru-RU"/>
        </w:rPr>
        <w:t xml:space="preserve">еспечение может предоставляться </w:t>
      </w:r>
      <w:r w:rsidRPr="00AD0221">
        <w:rPr>
          <w:rFonts w:ascii="Times New Roman" w:eastAsia="Times New Roman" w:hAnsi="Times New Roman" w:cs="Times New Roman"/>
          <w:sz w:val="28"/>
          <w:szCs w:val="28"/>
          <w:lang w:eastAsia="ru-RU"/>
        </w:rPr>
        <w:t xml:space="preserve">участником закупки по его </w:t>
      </w:r>
      <w:r w:rsidR="002320EB" w:rsidRPr="00AD0221">
        <w:rPr>
          <w:rFonts w:ascii="Times New Roman" w:eastAsia="Times New Roman" w:hAnsi="Times New Roman" w:cs="Times New Roman"/>
          <w:sz w:val="28"/>
          <w:szCs w:val="28"/>
          <w:lang w:eastAsia="ru-RU"/>
        </w:rPr>
        <w:t>выбор</w:t>
      </w:r>
      <w:r w:rsidRPr="00AD0221">
        <w:rPr>
          <w:rFonts w:ascii="Times New Roman" w:eastAsia="Times New Roman" w:hAnsi="Times New Roman" w:cs="Times New Roman"/>
          <w:sz w:val="28"/>
          <w:szCs w:val="28"/>
          <w:lang w:eastAsia="ru-RU"/>
        </w:rPr>
        <w:t xml:space="preserve">у путем внесения денежных средств на счет, указанный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иком в документации о закупке или извещении о проведении запроса котировок, либо предоставления </w:t>
      </w:r>
      <w:r w:rsidR="002C5418" w:rsidRPr="00AD0221">
        <w:rPr>
          <w:rFonts w:ascii="Times New Roman" w:eastAsia="Times New Roman" w:hAnsi="Times New Roman" w:cs="Times New Roman"/>
          <w:sz w:val="28"/>
          <w:szCs w:val="28"/>
          <w:lang w:eastAsia="ru-RU"/>
        </w:rPr>
        <w:t>независимой гарантии, соответствующей требо</w:t>
      </w:r>
      <w:r w:rsidR="00B72495" w:rsidRPr="00AD0221">
        <w:rPr>
          <w:rFonts w:ascii="Times New Roman" w:eastAsia="Times New Roman" w:hAnsi="Times New Roman" w:cs="Times New Roman"/>
          <w:sz w:val="28"/>
          <w:szCs w:val="28"/>
          <w:lang w:eastAsia="ru-RU"/>
        </w:rPr>
        <w:t>ваниям, установленным Законом № </w:t>
      </w:r>
      <w:r w:rsidR="002C5418" w:rsidRPr="00AD0221">
        <w:rPr>
          <w:rFonts w:ascii="Times New Roman" w:eastAsia="Times New Roman" w:hAnsi="Times New Roman" w:cs="Times New Roman"/>
          <w:sz w:val="28"/>
          <w:szCs w:val="28"/>
          <w:lang w:eastAsia="ru-RU"/>
        </w:rPr>
        <w:t>223-ФЗ.</w:t>
      </w:r>
    </w:p>
    <w:p w:rsidR="001B5BCB" w:rsidRPr="00AD0221" w:rsidRDefault="002218D3" w:rsidP="001F304A">
      <w:pPr>
        <w:pStyle w:val="a3"/>
        <w:widowControl w:val="0"/>
        <w:numPr>
          <w:ilvl w:val="0"/>
          <w:numId w:val="1"/>
        </w:numPr>
        <w:autoSpaceDE w:val="0"/>
        <w:autoSpaceDN w:val="0"/>
        <w:spacing w:after="0" w:line="238"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w:t>
      </w:r>
      <w:r w:rsidR="001B5BCB" w:rsidRPr="00AD0221">
        <w:rPr>
          <w:rFonts w:ascii="Times New Roman" w:eastAsia="Times New Roman" w:hAnsi="Times New Roman" w:cs="Times New Roman"/>
          <w:sz w:val="28"/>
          <w:szCs w:val="28"/>
          <w:lang w:eastAsia="ru-RU"/>
        </w:rPr>
        <w:t xml:space="preserve"> если документацией о конкурентной закупке установлено применение к у</w:t>
      </w:r>
      <w:r w:rsidR="00ED64D1" w:rsidRPr="00AD0221">
        <w:rPr>
          <w:rFonts w:ascii="Times New Roman" w:eastAsia="Times New Roman" w:hAnsi="Times New Roman" w:cs="Times New Roman"/>
          <w:sz w:val="28"/>
          <w:szCs w:val="28"/>
          <w:lang w:eastAsia="ru-RU"/>
        </w:rPr>
        <w:t xml:space="preserve">частникам конкурентной закупки </w:t>
      </w:r>
      <w:r w:rsidR="001B5BCB" w:rsidRPr="00AD0221">
        <w:rPr>
          <w:rFonts w:ascii="Times New Roman" w:eastAsia="Times New Roman" w:hAnsi="Times New Roman" w:cs="Times New Roman"/>
          <w:sz w:val="28"/>
          <w:szCs w:val="28"/>
          <w:lang w:eastAsia="ru-RU"/>
        </w:rPr>
        <w:t xml:space="preserve">с участием субъектов 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w:t>
      </w:r>
    </w:p>
    <w:p w:rsidR="001B5BCB" w:rsidRPr="00AD0221" w:rsidRDefault="001B5BCB" w:rsidP="0064681C">
      <w:pPr>
        <w:widowControl w:val="0"/>
        <w:autoSpaceDE w:val="0"/>
        <w:autoSpaceDN w:val="0"/>
        <w:spacing w:after="0" w:line="238" w:lineRule="auto"/>
        <w:ind w:firstLine="710"/>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 этом отсутствие ука</w:t>
      </w:r>
      <w:r w:rsidR="00ED64D1" w:rsidRPr="00AD0221">
        <w:rPr>
          <w:rFonts w:ascii="Times New Roman" w:eastAsia="Times New Roman" w:hAnsi="Times New Roman" w:cs="Times New Roman"/>
          <w:sz w:val="28"/>
          <w:szCs w:val="28"/>
          <w:lang w:eastAsia="ru-RU"/>
        </w:rPr>
        <w:t xml:space="preserve">занных информации и документов </w:t>
      </w:r>
      <w:r w:rsidRPr="00AD0221">
        <w:rPr>
          <w:rFonts w:ascii="Times New Roman" w:eastAsia="Times New Roman" w:hAnsi="Times New Roman" w:cs="Times New Roman"/>
          <w:sz w:val="28"/>
          <w:szCs w:val="28"/>
          <w:lang w:eastAsia="ru-RU"/>
        </w:rPr>
        <w:t>не является основанием для отклонения заявки.</w:t>
      </w:r>
    </w:p>
    <w:p w:rsidR="001B5BCB" w:rsidRPr="00AD0221" w:rsidRDefault="001B5BCB" w:rsidP="001F304A">
      <w:pPr>
        <w:pStyle w:val="a3"/>
        <w:widowControl w:val="0"/>
        <w:numPr>
          <w:ilvl w:val="0"/>
          <w:numId w:val="1"/>
        </w:numPr>
        <w:autoSpaceDE w:val="0"/>
        <w:autoSpaceDN w:val="0"/>
        <w:spacing w:after="0" w:line="238"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 Не допускается установление в документации о конкурентной закупке обязанности представлять в заявке</w:t>
      </w:r>
      <w:r w:rsidR="00ED64D1" w:rsidRPr="00AD0221">
        <w:rPr>
          <w:rFonts w:ascii="Times New Roman" w:eastAsia="Times New Roman" w:hAnsi="Times New Roman" w:cs="Times New Roman"/>
          <w:sz w:val="28"/>
          <w:szCs w:val="28"/>
          <w:lang w:eastAsia="ru-RU"/>
        </w:rPr>
        <w:t xml:space="preserve"> на участие </w:t>
      </w:r>
      <w:r w:rsidRPr="00AD0221">
        <w:rPr>
          <w:rFonts w:ascii="Times New Roman" w:eastAsia="Times New Roman" w:hAnsi="Times New Roman" w:cs="Times New Roman"/>
          <w:sz w:val="28"/>
          <w:szCs w:val="28"/>
          <w:lang w:eastAsia="ru-RU"/>
        </w:rPr>
        <w:t>в такой закупке информацию и докумен</w:t>
      </w:r>
      <w:r w:rsidR="00BD538F" w:rsidRPr="00AD0221">
        <w:rPr>
          <w:rFonts w:ascii="Times New Roman" w:eastAsia="Times New Roman" w:hAnsi="Times New Roman" w:cs="Times New Roman"/>
          <w:sz w:val="28"/>
          <w:szCs w:val="28"/>
          <w:lang w:eastAsia="ru-RU"/>
        </w:rPr>
        <w:t>ты, не предусмотренные пунктами</w:t>
      </w:r>
      <w:r w:rsidR="00DA7AEF" w:rsidRPr="00AD0221">
        <w:rPr>
          <w:rFonts w:ascii="Times New Roman" w:eastAsia="Times New Roman" w:hAnsi="Times New Roman" w:cs="Times New Roman"/>
          <w:sz w:val="28"/>
          <w:szCs w:val="28"/>
          <w:lang w:eastAsia="ru-RU"/>
        </w:rPr>
        <w:t xml:space="preserve"> 47</w:t>
      </w:r>
      <w:r w:rsidR="003A6C7C" w:rsidRPr="00AD0221">
        <w:rPr>
          <w:rFonts w:ascii="Times New Roman" w:eastAsia="Times New Roman" w:hAnsi="Times New Roman" w:cs="Times New Roman"/>
          <w:sz w:val="28"/>
          <w:szCs w:val="28"/>
          <w:lang w:eastAsia="ru-RU"/>
        </w:rPr>
        <w:t>8</w:t>
      </w:r>
      <w:r w:rsidRPr="00AD0221">
        <w:rPr>
          <w:rFonts w:ascii="Times New Roman" w:eastAsia="Times New Roman" w:hAnsi="Times New Roman" w:cs="Times New Roman"/>
          <w:sz w:val="28"/>
          <w:szCs w:val="28"/>
          <w:lang w:eastAsia="ru-RU"/>
        </w:rPr>
        <w:t xml:space="preserve"> и </w:t>
      </w:r>
      <w:r w:rsidR="005C2CBD" w:rsidRPr="00AD0221">
        <w:rPr>
          <w:rFonts w:ascii="Times New Roman" w:eastAsia="Times New Roman" w:hAnsi="Times New Roman" w:cs="Times New Roman"/>
          <w:sz w:val="28"/>
          <w:szCs w:val="28"/>
          <w:lang w:eastAsia="ru-RU"/>
        </w:rPr>
        <w:t>50</w:t>
      </w:r>
      <w:r w:rsidR="003A6C7C" w:rsidRPr="00AD0221">
        <w:rPr>
          <w:rFonts w:ascii="Times New Roman" w:eastAsia="Times New Roman" w:hAnsi="Times New Roman" w:cs="Times New Roman"/>
          <w:sz w:val="28"/>
          <w:szCs w:val="28"/>
          <w:lang w:eastAsia="ru-RU"/>
        </w:rPr>
        <w:t>2</w:t>
      </w:r>
      <w:r w:rsidRPr="00AD0221">
        <w:rPr>
          <w:rFonts w:ascii="Times New Roman" w:eastAsia="Times New Roman" w:hAnsi="Times New Roman" w:cs="Times New Roman"/>
          <w:sz w:val="28"/>
          <w:szCs w:val="28"/>
          <w:lang w:eastAsia="ru-RU"/>
        </w:rPr>
        <w:t xml:space="preserve"> настоящего Положения </w:t>
      </w:r>
      <w:r w:rsidR="0001423B" w:rsidRPr="00AD0221">
        <w:rPr>
          <w:rFonts w:ascii="Times New Roman" w:eastAsia="Times New Roman" w:hAnsi="Times New Roman" w:cs="Times New Roman"/>
          <w:sz w:val="28"/>
          <w:szCs w:val="28"/>
          <w:lang w:eastAsia="ru-RU"/>
        </w:rPr>
        <w:t>о</w:t>
      </w:r>
      <w:r w:rsidRPr="00AD0221">
        <w:rPr>
          <w:rFonts w:ascii="Times New Roman" w:eastAsia="Times New Roman" w:hAnsi="Times New Roman" w:cs="Times New Roman"/>
          <w:sz w:val="28"/>
          <w:szCs w:val="28"/>
          <w:lang w:eastAsia="ru-RU"/>
        </w:rPr>
        <w:t xml:space="preserve"> закупке.</w:t>
      </w:r>
    </w:p>
    <w:p w:rsidR="001B5BCB" w:rsidRPr="00AD0221" w:rsidRDefault="001B5BCB" w:rsidP="001F304A">
      <w:pPr>
        <w:pStyle w:val="a3"/>
        <w:widowControl w:val="0"/>
        <w:numPr>
          <w:ilvl w:val="0"/>
          <w:numId w:val="1"/>
        </w:numPr>
        <w:autoSpaceDE w:val="0"/>
        <w:autoSpaceDN w:val="0"/>
        <w:spacing w:after="0" w:line="238"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 При осуществлении конкурентной закупки с участием субъектов МСП путем проведения аукциона в электронной форме, запроса котировок в электронной форме установление критериев и порядка оценки, указанных в пункте </w:t>
      </w:r>
      <w:r w:rsidR="00B625F6" w:rsidRPr="00AD0221">
        <w:rPr>
          <w:rFonts w:ascii="Times New Roman" w:eastAsia="Times New Roman" w:hAnsi="Times New Roman" w:cs="Times New Roman"/>
          <w:sz w:val="28"/>
          <w:szCs w:val="28"/>
          <w:lang w:eastAsia="ru-RU"/>
        </w:rPr>
        <w:t>50</w:t>
      </w:r>
      <w:r w:rsidR="00BD538F" w:rsidRPr="00AD0221">
        <w:rPr>
          <w:rFonts w:ascii="Times New Roman" w:eastAsia="Times New Roman" w:hAnsi="Times New Roman" w:cs="Times New Roman"/>
          <w:sz w:val="28"/>
          <w:szCs w:val="28"/>
          <w:lang w:eastAsia="ru-RU"/>
        </w:rPr>
        <w:t>2</w:t>
      </w:r>
      <w:r w:rsidR="00B625F6"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настоящего Положения о закупке, не допускается.</w:t>
      </w:r>
    </w:p>
    <w:p w:rsidR="001B5BCB" w:rsidRPr="00AD0221" w:rsidRDefault="001B5BCB" w:rsidP="001F304A">
      <w:pPr>
        <w:pStyle w:val="a3"/>
        <w:widowControl w:val="0"/>
        <w:numPr>
          <w:ilvl w:val="0"/>
          <w:numId w:val="1"/>
        </w:numPr>
        <w:autoSpaceDE w:val="0"/>
        <w:autoSpaceDN w:val="0"/>
        <w:spacing w:after="0" w:line="238"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w:t>
      </w:r>
    </w:p>
    <w:p w:rsidR="001B5BCB" w:rsidRPr="00AD0221" w:rsidRDefault="001B5BCB" w:rsidP="00EA2398">
      <w:pPr>
        <w:widowControl w:val="0"/>
        <w:tabs>
          <w:tab w:val="left" w:pos="709"/>
        </w:tabs>
        <w:autoSpaceDE w:val="0"/>
        <w:autoSpaceDN w:val="0"/>
        <w:spacing w:after="0" w:line="240" w:lineRule="auto"/>
        <w:ind w:firstLine="710"/>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Первая часть данной заявки должна содержать информацию и документы, предусмотренные </w:t>
      </w:r>
      <w:r w:rsidR="00EF1D1C" w:rsidRPr="00AD0221">
        <w:rPr>
          <w:rFonts w:ascii="Times New Roman" w:eastAsia="Times New Roman" w:hAnsi="Times New Roman" w:cs="Times New Roman"/>
          <w:sz w:val="28"/>
          <w:szCs w:val="28"/>
          <w:lang w:eastAsia="ru-RU"/>
        </w:rPr>
        <w:t>под</w:t>
      </w:r>
      <w:r w:rsidRPr="00AD0221">
        <w:rPr>
          <w:rFonts w:ascii="Times New Roman" w:eastAsia="Times New Roman" w:hAnsi="Times New Roman" w:cs="Times New Roman"/>
          <w:sz w:val="28"/>
          <w:szCs w:val="28"/>
          <w:lang w:eastAsia="ru-RU"/>
        </w:rPr>
        <w:t xml:space="preserve">пунктом 10 </w:t>
      </w:r>
      <w:r w:rsidR="00EF1D1C" w:rsidRPr="00AD0221">
        <w:rPr>
          <w:rFonts w:ascii="Times New Roman" w:eastAsia="Times New Roman" w:hAnsi="Times New Roman" w:cs="Times New Roman"/>
          <w:sz w:val="28"/>
          <w:szCs w:val="28"/>
          <w:lang w:eastAsia="ru-RU"/>
        </w:rPr>
        <w:t xml:space="preserve">пункта </w:t>
      </w:r>
      <w:r w:rsidR="00B625F6" w:rsidRPr="00AD0221">
        <w:rPr>
          <w:rFonts w:ascii="Times New Roman" w:eastAsia="Times New Roman" w:hAnsi="Times New Roman" w:cs="Times New Roman"/>
          <w:sz w:val="28"/>
          <w:szCs w:val="28"/>
          <w:lang w:eastAsia="ru-RU"/>
        </w:rPr>
        <w:t>47</w:t>
      </w:r>
      <w:r w:rsidR="00900A20" w:rsidRPr="00AD0221">
        <w:rPr>
          <w:rFonts w:ascii="Times New Roman" w:eastAsia="Times New Roman" w:hAnsi="Times New Roman" w:cs="Times New Roman"/>
          <w:sz w:val="28"/>
          <w:szCs w:val="28"/>
          <w:lang w:eastAsia="ru-RU"/>
        </w:rPr>
        <w:t>8</w:t>
      </w:r>
      <w:r w:rsidRPr="00AD0221">
        <w:rPr>
          <w:rFonts w:ascii="Times New Roman" w:eastAsia="Times New Roman" w:hAnsi="Times New Roman" w:cs="Times New Roman"/>
          <w:sz w:val="28"/>
          <w:szCs w:val="28"/>
          <w:lang w:eastAsia="ru-RU"/>
        </w:rPr>
        <w:t xml:space="preserve">, а также </w:t>
      </w:r>
      <w:r w:rsidR="00E82C1C" w:rsidRPr="00AD0221">
        <w:rPr>
          <w:rFonts w:ascii="Times New Roman" w:eastAsia="Times New Roman" w:hAnsi="Times New Roman" w:cs="Times New Roman"/>
          <w:sz w:val="28"/>
          <w:szCs w:val="28"/>
          <w:lang w:eastAsia="ru-RU"/>
        </w:rPr>
        <w:t xml:space="preserve">пунктом </w:t>
      </w:r>
      <w:r w:rsidR="00B625F6" w:rsidRPr="00AD0221">
        <w:rPr>
          <w:rFonts w:ascii="Times New Roman" w:eastAsia="Times New Roman" w:hAnsi="Times New Roman" w:cs="Times New Roman"/>
          <w:sz w:val="28"/>
          <w:szCs w:val="28"/>
          <w:lang w:eastAsia="ru-RU"/>
        </w:rPr>
        <w:t>50</w:t>
      </w:r>
      <w:r w:rsidR="00900A20" w:rsidRPr="00AD0221">
        <w:rPr>
          <w:rFonts w:ascii="Times New Roman" w:eastAsia="Times New Roman" w:hAnsi="Times New Roman" w:cs="Times New Roman"/>
          <w:sz w:val="28"/>
          <w:szCs w:val="28"/>
          <w:lang w:eastAsia="ru-RU"/>
        </w:rPr>
        <w:t>2</w:t>
      </w:r>
      <w:r w:rsidRPr="00AD0221">
        <w:rPr>
          <w:rFonts w:ascii="Times New Roman" w:eastAsia="Times New Roman" w:hAnsi="Times New Roman" w:cs="Times New Roman"/>
          <w:sz w:val="28"/>
          <w:szCs w:val="28"/>
          <w:lang w:eastAsia="ru-RU"/>
        </w:rPr>
        <w:t xml:space="preserve"> </w:t>
      </w:r>
      <w:r w:rsidR="00E82C1C" w:rsidRPr="00AD0221">
        <w:rPr>
          <w:rFonts w:ascii="Times New Roman" w:eastAsia="Times New Roman" w:hAnsi="Times New Roman" w:cs="Times New Roman"/>
          <w:sz w:val="28"/>
          <w:szCs w:val="28"/>
          <w:lang w:eastAsia="ru-RU"/>
        </w:rPr>
        <w:t xml:space="preserve">настоящего Положения о закупке </w:t>
      </w:r>
      <w:r w:rsidRPr="00AD0221">
        <w:rPr>
          <w:rFonts w:ascii="Times New Roman" w:eastAsia="Times New Roman" w:hAnsi="Times New Roman" w:cs="Times New Roman"/>
          <w:sz w:val="28"/>
          <w:szCs w:val="28"/>
          <w:lang w:eastAsia="ru-RU"/>
        </w:rPr>
        <w:t>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rsidR="001B5BCB" w:rsidRPr="00AD0221" w:rsidRDefault="001B5BCB" w:rsidP="00EA2398">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Вторая часть данной заявки должна содержать информацию и документы, п</w:t>
      </w:r>
      <w:r w:rsidR="00EF1D1C" w:rsidRPr="00AD0221">
        <w:rPr>
          <w:rFonts w:ascii="Times New Roman" w:eastAsia="Times New Roman" w:hAnsi="Times New Roman" w:cs="Times New Roman"/>
          <w:sz w:val="28"/>
          <w:szCs w:val="28"/>
          <w:lang w:eastAsia="ru-RU"/>
        </w:rPr>
        <w:t xml:space="preserve">редусмотренные </w:t>
      </w:r>
      <w:r w:rsidR="00E82C1C" w:rsidRPr="00AD0221">
        <w:rPr>
          <w:rFonts w:ascii="Times New Roman" w:eastAsia="Times New Roman" w:hAnsi="Times New Roman" w:cs="Times New Roman"/>
          <w:sz w:val="28"/>
          <w:szCs w:val="28"/>
          <w:lang w:eastAsia="ru-RU"/>
        </w:rPr>
        <w:t>под</w:t>
      </w:r>
      <w:r w:rsidR="00EF1D1C" w:rsidRPr="00AD0221">
        <w:rPr>
          <w:rFonts w:ascii="Times New Roman" w:eastAsia="Times New Roman" w:hAnsi="Times New Roman" w:cs="Times New Roman"/>
          <w:sz w:val="28"/>
          <w:szCs w:val="28"/>
          <w:lang w:eastAsia="ru-RU"/>
        </w:rPr>
        <w:t>пунктами 1</w:t>
      </w:r>
      <w:r w:rsidR="003515C0" w:rsidRPr="00AD0221">
        <w:rPr>
          <w:rFonts w:ascii="Times New Roman" w:hAnsi="Times New Roman" w:cs="Times New Roman"/>
          <w:b/>
          <w:sz w:val="28"/>
          <w:szCs w:val="28"/>
        </w:rPr>
        <w:t>–</w:t>
      </w:r>
      <w:r w:rsidRPr="00AD0221">
        <w:rPr>
          <w:rFonts w:ascii="Times New Roman" w:eastAsia="Times New Roman" w:hAnsi="Times New Roman" w:cs="Times New Roman"/>
          <w:sz w:val="28"/>
          <w:szCs w:val="28"/>
          <w:lang w:eastAsia="ru-RU"/>
        </w:rPr>
        <w:t xml:space="preserve">9, 11 и 12 </w:t>
      </w:r>
      <w:r w:rsidR="00E82C1C" w:rsidRPr="00AD0221">
        <w:rPr>
          <w:rFonts w:ascii="Times New Roman" w:eastAsia="Times New Roman" w:hAnsi="Times New Roman" w:cs="Times New Roman"/>
          <w:sz w:val="28"/>
          <w:szCs w:val="28"/>
          <w:lang w:eastAsia="ru-RU"/>
        </w:rPr>
        <w:t>пункта</w:t>
      </w:r>
      <w:r w:rsidR="00B625F6" w:rsidRPr="00AD0221">
        <w:rPr>
          <w:rFonts w:ascii="Times New Roman" w:eastAsia="Times New Roman" w:hAnsi="Times New Roman" w:cs="Times New Roman"/>
          <w:sz w:val="28"/>
          <w:szCs w:val="28"/>
          <w:lang w:eastAsia="ru-RU"/>
        </w:rPr>
        <w:t xml:space="preserve"> 47</w:t>
      </w:r>
      <w:r w:rsidR="00D478A9" w:rsidRPr="00AD0221">
        <w:rPr>
          <w:rFonts w:ascii="Times New Roman" w:eastAsia="Times New Roman" w:hAnsi="Times New Roman" w:cs="Times New Roman"/>
          <w:sz w:val="28"/>
          <w:szCs w:val="28"/>
          <w:lang w:eastAsia="ru-RU"/>
        </w:rPr>
        <w:t>8</w:t>
      </w:r>
      <w:r w:rsidRPr="00AD0221">
        <w:rPr>
          <w:rFonts w:ascii="Times New Roman" w:eastAsia="Times New Roman" w:hAnsi="Times New Roman" w:cs="Times New Roman"/>
          <w:sz w:val="28"/>
          <w:szCs w:val="28"/>
          <w:lang w:eastAsia="ru-RU"/>
        </w:rPr>
        <w:t xml:space="preserve">, а также </w:t>
      </w:r>
      <w:r w:rsidR="00E82C1C" w:rsidRPr="00AD0221">
        <w:rPr>
          <w:rFonts w:ascii="Times New Roman" w:eastAsia="Times New Roman" w:hAnsi="Times New Roman" w:cs="Times New Roman"/>
          <w:sz w:val="28"/>
          <w:szCs w:val="28"/>
          <w:lang w:eastAsia="ru-RU"/>
        </w:rPr>
        <w:t>пункт</w:t>
      </w:r>
      <w:r w:rsidR="001B6A44" w:rsidRPr="00AD0221">
        <w:rPr>
          <w:rFonts w:ascii="Times New Roman" w:eastAsia="Times New Roman" w:hAnsi="Times New Roman" w:cs="Times New Roman"/>
          <w:sz w:val="28"/>
          <w:szCs w:val="28"/>
          <w:lang w:eastAsia="ru-RU"/>
        </w:rPr>
        <w:t>ом</w:t>
      </w:r>
      <w:r w:rsidR="00E82C1C" w:rsidRPr="00AD0221">
        <w:rPr>
          <w:rFonts w:ascii="Times New Roman" w:eastAsia="Times New Roman" w:hAnsi="Times New Roman" w:cs="Times New Roman"/>
          <w:sz w:val="28"/>
          <w:szCs w:val="28"/>
          <w:lang w:eastAsia="ru-RU"/>
        </w:rPr>
        <w:t xml:space="preserve"> </w:t>
      </w:r>
      <w:r w:rsidR="00B625F6" w:rsidRPr="00AD0221">
        <w:rPr>
          <w:rFonts w:ascii="Times New Roman" w:eastAsia="Times New Roman" w:hAnsi="Times New Roman" w:cs="Times New Roman"/>
          <w:sz w:val="28"/>
          <w:szCs w:val="28"/>
          <w:lang w:eastAsia="ru-RU"/>
        </w:rPr>
        <w:t>50</w:t>
      </w:r>
      <w:r w:rsidR="00A23346" w:rsidRPr="00AD0221">
        <w:rPr>
          <w:rFonts w:ascii="Times New Roman" w:eastAsia="Times New Roman" w:hAnsi="Times New Roman" w:cs="Times New Roman"/>
          <w:sz w:val="28"/>
          <w:szCs w:val="28"/>
          <w:lang w:eastAsia="ru-RU"/>
        </w:rPr>
        <w:t>2</w:t>
      </w:r>
      <w:r w:rsidR="00B625F6" w:rsidRPr="00AD0221">
        <w:rPr>
          <w:rFonts w:ascii="Times New Roman" w:eastAsia="Times New Roman" w:hAnsi="Times New Roman" w:cs="Times New Roman"/>
          <w:sz w:val="28"/>
          <w:szCs w:val="28"/>
          <w:lang w:eastAsia="ru-RU"/>
        </w:rPr>
        <w:t xml:space="preserve"> </w:t>
      </w:r>
      <w:r w:rsidR="00E82C1C" w:rsidRPr="00AD0221">
        <w:rPr>
          <w:rFonts w:ascii="Times New Roman" w:eastAsia="Times New Roman" w:hAnsi="Times New Roman" w:cs="Times New Roman"/>
          <w:sz w:val="28"/>
          <w:szCs w:val="28"/>
          <w:lang w:eastAsia="ru-RU"/>
        </w:rPr>
        <w:t>настоящего Положения о закупке</w:t>
      </w:r>
      <w:r w:rsidR="00EF1D1C"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w:t>
      </w:r>
      <w:r w:rsidR="00EF1D1C" w:rsidRPr="00AD0221">
        <w:rPr>
          <w:rFonts w:ascii="Times New Roman" w:eastAsia="Times New Roman" w:hAnsi="Times New Roman" w:cs="Times New Roman"/>
          <w:sz w:val="28"/>
          <w:szCs w:val="28"/>
          <w:lang w:eastAsia="ru-RU"/>
        </w:rPr>
        <w:t>МСП</w:t>
      </w:r>
      <w:r w:rsidRPr="00AD0221">
        <w:rPr>
          <w:rFonts w:ascii="Times New Roman" w:eastAsia="Times New Roman" w:hAnsi="Times New Roman" w:cs="Times New Roman"/>
          <w:sz w:val="28"/>
          <w:szCs w:val="28"/>
          <w:lang w:eastAsia="ru-RU"/>
        </w:rPr>
        <w:t xml:space="preserve"> (в случае установления в документации о конкурентной закупке этих критериев).</w:t>
      </w:r>
    </w:p>
    <w:p w:rsidR="001B5BCB" w:rsidRPr="00AD0221" w:rsidRDefault="001B5BCB" w:rsidP="00EA2398">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r w:rsidR="00E82C1C" w:rsidRPr="00AD0221">
        <w:rPr>
          <w:rFonts w:ascii="Times New Roman" w:eastAsia="Times New Roman" w:hAnsi="Times New Roman" w:cs="Times New Roman"/>
          <w:sz w:val="28"/>
          <w:szCs w:val="28"/>
          <w:lang w:eastAsia="ru-RU"/>
        </w:rPr>
        <w:t xml:space="preserve">пунктом </w:t>
      </w:r>
      <w:r w:rsidR="00B625F6" w:rsidRPr="00AD0221">
        <w:rPr>
          <w:rFonts w:ascii="Times New Roman" w:eastAsia="Times New Roman" w:hAnsi="Times New Roman" w:cs="Times New Roman"/>
          <w:sz w:val="28"/>
          <w:szCs w:val="28"/>
          <w:lang w:eastAsia="ru-RU"/>
        </w:rPr>
        <w:t>47</w:t>
      </w:r>
      <w:r w:rsidR="0044304A" w:rsidRPr="00AD0221">
        <w:rPr>
          <w:rFonts w:ascii="Times New Roman" w:eastAsia="Times New Roman" w:hAnsi="Times New Roman" w:cs="Times New Roman"/>
          <w:sz w:val="28"/>
          <w:szCs w:val="28"/>
          <w:lang w:eastAsia="ru-RU"/>
        </w:rPr>
        <w:t>8</w:t>
      </w:r>
      <w:r w:rsidR="00E82C1C" w:rsidRPr="00AD0221">
        <w:rPr>
          <w:rFonts w:ascii="Times New Roman" w:eastAsia="Times New Roman" w:hAnsi="Times New Roman" w:cs="Times New Roman"/>
          <w:sz w:val="28"/>
          <w:szCs w:val="28"/>
          <w:lang w:eastAsia="ru-RU"/>
        </w:rPr>
        <w:t xml:space="preserve"> настоящего Положения о закупке</w:t>
      </w:r>
      <w:r w:rsidRPr="00AD0221">
        <w:rPr>
          <w:rFonts w:ascii="Times New Roman" w:eastAsia="Times New Roman" w:hAnsi="Times New Roman" w:cs="Times New Roman"/>
          <w:sz w:val="28"/>
          <w:szCs w:val="28"/>
          <w:lang w:eastAsia="ru-RU"/>
        </w:rPr>
        <w:t>.</w:t>
      </w:r>
    </w:p>
    <w:p w:rsidR="001B5BCB" w:rsidRPr="00AD0221" w:rsidRDefault="001B5BCB"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Заявка на участие в аукционе в электронной форме состоит из двух частей. </w:t>
      </w:r>
    </w:p>
    <w:p w:rsidR="001B5BCB" w:rsidRPr="00AD0221" w:rsidRDefault="001B5BCB" w:rsidP="00EA23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Первая часть данной заяв</w:t>
      </w:r>
      <w:r w:rsidR="00ED64D1" w:rsidRPr="00AD0221">
        <w:rPr>
          <w:rFonts w:ascii="Times New Roman" w:eastAsia="Times New Roman" w:hAnsi="Times New Roman" w:cs="Times New Roman"/>
          <w:sz w:val="28"/>
          <w:szCs w:val="28"/>
          <w:lang w:eastAsia="ru-RU"/>
        </w:rPr>
        <w:t xml:space="preserve">ки должна содержать информацию </w:t>
      </w:r>
      <w:r w:rsidRPr="00AD0221">
        <w:rPr>
          <w:rFonts w:ascii="Times New Roman" w:eastAsia="Times New Roman" w:hAnsi="Times New Roman" w:cs="Times New Roman"/>
          <w:sz w:val="28"/>
          <w:szCs w:val="28"/>
          <w:lang w:eastAsia="ru-RU"/>
        </w:rPr>
        <w:t xml:space="preserve">и документы, предусмотренные </w:t>
      </w:r>
      <w:r w:rsidR="001B6A44" w:rsidRPr="00AD0221">
        <w:rPr>
          <w:rFonts w:ascii="Times New Roman" w:eastAsia="Times New Roman" w:hAnsi="Times New Roman" w:cs="Times New Roman"/>
          <w:sz w:val="28"/>
          <w:szCs w:val="28"/>
          <w:lang w:eastAsia="ru-RU"/>
        </w:rPr>
        <w:t>под</w:t>
      </w:r>
      <w:r w:rsidRPr="00AD0221">
        <w:rPr>
          <w:rFonts w:ascii="Times New Roman" w:eastAsia="Times New Roman" w:hAnsi="Times New Roman" w:cs="Times New Roman"/>
          <w:sz w:val="28"/>
          <w:szCs w:val="28"/>
          <w:lang w:eastAsia="ru-RU"/>
        </w:rPr>
        <w:t xml:space="preserve">пунктом 10 </w:t>
      </w:r>
      <w:r w:rsidR="001B6A44" w:rsidRPr="00AD0221">
        <w:rPr>
          <w:rFonts w:ascii="Times New Roman" w:eastAsia="Times New Roman" w:hAnsi="Times New Roman" w:cs="Times New Roman"/>
          <w:sz w:val="28"/>
          <w:szCs w:val="28"/>
          <w:lang w:eastAsia="ru-RU"/>
        </w:rPr>
        <w:t xml:space="preserve">пункта </w:t>
      </w:r>
      <w:r w:rsidR="00B625F6" w:rsidRPr="00AD0221">
        <w:rPr>
          <w:rFonts w:ascii="Times New Roman" w:eastAsia="Times New Roman" w:hAnsi="Times New Roman" w:cs="Times New Roman"/>
          <w:sz w:val="28"/>
          <w:szCs w:val="28"/>
          <w:lang w:eastAsia="ru-RU"/>
        </w:rPr>
        <w:t>47</w:t>
      </w:r>
      <w:r w:rsidR="00C97446" w:rsidRPr="00AD0221">
        <w:rPr>
          <w:rFonts w:ascii="Times New Roman" w:eastAsia="Times New Roman" w:hAnsi="Times New Roman" w:cs="Times New Roman"/>
          <w:sz w:val="28"/>
          <w:szCs w:val="28"/>
          <w:lang w:eastAsia="ru-RU"/>
        </w:rPr>
        <w:t>8</w:t>
      </w:r>
      <w:r w:rsidR="001B6A44" w:rsidRPr="00AD0221">
        <w:rPr>
          <w:rFonts w:ascii="Times New Roman" w:eastAsia="Times New Roman" w:hAnsi="Times New Roman" w:cs="Times New Roman"/>
          <w:sz w:val="28"/>
          <w:szCs w:val="28"/>
          <w:lang w:eastAsia="ru-RU"/>
        </w:rPr>
        <w:t xml:space="preserve"> настоящего Положения о закупке</w:t>
      </w:r>
      <w:r w:rsidRPr="00AD0221">
        <w:rPr>
          <w:rFonts w:ascii="Times New Roman" w:eastAsia="Times New Roman" w:hAnsi="Times New Roman" w:cs="Times New Roman"/>
          <w:sz w:val="28"/>
          <w:szCs w:val="28"/>
          <w:lang w:eastAsia="ru-RU"/>
        </w:rPr>
        <w:t xml:space="preserve">. </w:t>
      </w:r>
    </w:p>
    <w:p w:rsidR="00626CF8" w:rsidRPr="00AD0221" w:rsidRDefault="001B5BCB" w:rsidP="00EA23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Вторая часть данной заяв</w:t>
      </w:r>
      <w:r w:rsidR="00ED64D1" w:rsidRPr="00AD0221">
        <w:rPr>
          <w:rFonts w:ascii="Times New Roman" w:eastAsia="Times New Roman" w:hAnsi="Times New Roman" w:cs="Times New Roman"/>
          <w:sz w:val="28"/>
          <w:szCs w:val="28"/>
          <w:lang w:eastAsia="ru-RU"/>
        </w:rPr>
        <w:t xml:space="preserve">ки должна содержать информацию </w:t>
      </w:r>
      <w:r w:rsidRPr="00AD0221">
        <w:rPr>
          <w:rFonts w:ascii="Times New Roman" w:eastAsia="Times New Roman" w:hAnsi="Times New Roman" w:cs="Times New Roman"/>
          <w:sz w:val="28"/>
          <w:szCs w:val="28"/>
          <w:lang w:eastAsia="ru-RU"/>
        </w:rPr>
        <w:t xml:space="preserve">и документы, предусмотренные </w:t>
      </w:r>
      <w:r w:rsidR="001B6A44" w:rsidRPr="00AD0221">
        <w:rPr>
          <w:rFonts w:ascii="Times New Roman" w:eastAsia="Times New Roman" w:hAnsi="Times New Roman" w:cs="Times New Roman"/>
          <w:sz w:val="28"/>
          <w:szCs w:val="28"/>
          <w:lang w:eastAsia="ru-RU"/>
        </w:rPr>
        <w:t>под</w:t>
      </w:r>
      <w:r w:rsidRPr="00AD0221">
        <w:rPr>
          <w:rFonts w:ascii="Times New Roman" w:eastAsia="Times New Roman" w:hAnsi="Times New Roman" w:cs="Times New Roman"/>
          <w:sz w:val="28"/>
          <w:szCs w:val="28"/>
          <w:lang w:eastAsia="ru-RU"/>
        </w:rPr>
        <w:t xml:space="preserve">пунктами </w:t>
      </w:r>
      <w:r w:rsidR="001B6A44" w:rsidRPr="00AD0221">
        <w:rPr>
          <w:rFonts w:ascii="Times New Roman" w:eastAsia="Times New Roman" w:hAnsi="Times New Roman" w:cs="Times New Roman"/>
          <w:sz w:val="28"/>
          <w:szCs w:val="28"/>
          <w:lang w:eastAsia="ru-RU"/>
        </w:rPr>
        <w:t>1</w:t>
      </w:r>
      <w:r w:rsidR="003515C0" w:rsidRPr="00AD0221">
        <w:rPr>
          <w:rFonts w:ascii="Times New Roman" w:hAnsi="Times New Roman" w:cs="Times New Roman"/>
          <w:b/>
          <w:sz w:val="28"/>
          <w:szCs w:val="28"/>
        </w:rPr>
        <w:t>–</w:t>
      </w:r>
      <w:r w:rsidR="001B6A44" w:rsidRPr="00AD0221">
        <w:rPr>
          <w:rFonts w:ascii="Times New Roman" w:eastAsia="Times New Roman" w:hAnsi="Times New Roman" w:cs="Times New Roman"/>
          <w:sz w:val="28"/>
          <w:szCs w:val="28"/>
          <w:lang w:eastAsia="ru-RU"/>
        </w:rPr>
        <w:t>9,</w:t>
      </w:r>
      <w:r w:rsidR="00ED64D1" w:rsidRPr="00AD0221">
        <w:rPr>
          <w:rFonts w:ascii="Times New Roman" w:eastAsia="Times New Roman" w:hAnsi="Times New Roman" w:cs="Times New Roman"/>
          <w:sz w:val="28"/>
          <w:szCs w:val="28"/>
          <w:lang w:eastAsia="ru-RU"/>
        </w:rPr>
        <w:t xml:space="preserve"> 11 и 12 пункта</w:t>
      </w:r>
      <w:r w:rsidR="007469C4" w:rsidRPr="00AD0221">
        <w:rPr>
          <w:rFonts w:ascii="Times New Roman" w:eastAsia="Times New Roman" w:hAnsi="Times New Roman" w:cs="Times New Roman"/>
          <w:sz w:val="28"/>
          <w:szCs w:val="28"/>
          <w:lang w:eastAsia="ru-RU"/>
        </w:rPr>
        <w:t xml:space="preserve"> 47</w:t>
      </w:r>
      <w:r w:rsidR="00DE46B9" w:rsidRPr="00AD0221">
        <w:rPr>
          <w:rFonts w:ascii="Times New Roman" w:eastAsia="Times New Roman" w:hAnsi="Times New Roman" w:cs="Times New Roman"/>
          <w:sz w:val="28"/>
          <w:szCs w:val="28"/>
          <w:lang w:eastAsia="ru-RU"/>
        </w:rPr>
        <w:t>8</w:t>
      </w:r>
      <w:r w:rsidR="001B6A44"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настояще</w:t>
      </w:r>
      <w:r w:rsidR="001B6A44" w:rsidRPr="00AD0221">
        <w:rPr>
          <w:rFonts w:ascii="Times New Roman" w:eastAsia="Times New Roman" w:hAnsi="Times New Roman" w:cs="Times New Roman"/>
          <w:sz w:val="28"/>
          <w:szCs w:val="28"/>
          <w:lang w:eastAsia="ru-RU"/>
        </w:rPr>
        <w:t>го Положения о закупке</w:t>
      </w:r>
      <w:r w:rsidRPr="00AD0221">
        <w:rPr>
          <w:rFonts w:ascii="Times New Roman" w:eastAsia="Times New Roman" w:hAnsi="Times New Roman" w:cs="Times New Roman"/>
          <w:sz w:val="28"/>
          <w:szCs w:val="28"/>
          <w:lang w:eastAsia="ru-RU"/>
        </w:rPr>
        <w:t xml:space="preserve">. </w:t>
      </w:r>
    </w:p>
    <w:p w:rsidR="001B5BCB" w:rsidRPr="00AD0221" w:rsidRDefault="001B5BCB" w:rsidP="00EA23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 этом предусмотренные настоящ</w:t>
      </w:r>
      <w:r w:rsidR="001B6A44" w:rsidRPr="00AD0221">
        <w:rPr>
          <w:rFonts w:ascii="Times New Roman" w:eastAsia="Times New Roman" w:hAnsi="Times New Roman" w:cs="Times New Roman"/>
          <w:sz w:val="28"/>
          <w:szCs w:val="28"/>
          <w:lang w:eastAsia="ru-RU"/>
        </w:rPr>
        <w:t>им</w:t>
      </w:r>
      <w:r w:rsidRPr="00AD0221">
        <w:rPr>
          <w:rFonts w:ascii="Times New Roman" w:eastAsia="Times New Roman" w:hAnsi="Times New Roman" w:cs="Times New Roman"/>
          <w:sz w:val="28"/>
          <w:szCs w:val="28"/>
          <w:lang w:eastAsia="ru-RU"/>
        </w:rPr>
        <w:t xml:space="preserve"> </w:t>
      </w:r>
      <w:r w:rsidR="001B6A44" w:rsidRPr="00AD0221">
        <w:rPr>
          <w:rFonts w:ascii="Times New Roman" w:eastAsia="Times New Roman" w:hAnsi="Times New Roman" w:cs="Times New Roman"/>
          <w:sz w:val="28"/>
          <w:szCs w:val="28"/>
          <w:lang w:eastAsia="ru-RU"/>
        </w:rPr>
        <w:t>пунктом</w:t>
      </w:r>
      <w:r w:rsidRPr="00AD0221">
        <w:rPr>
          <w:rFonts w:ascii="Times New Roman" w:eastAsia="Times New Roman" w:hAnsi="Times New Roman" w:cs="Times New Roman"/>
          <w:sz w:val="28"/>
          <w:szCs w:val="28"/>
          <w:lang w:eastAsia="ru-RU"/>
        </w:rPr>
        <w:t xml:space="preserve">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r w:rsidR="001B6A44" w:rsidRPr="00AD0221">
        <w:rPr>
          <w:rFonts w:ascii="Times New Roman" w:eastAsia="Times New Roman" w:hAnsi="Times New Roman" w:cs="Times New Roman"/>
          <w:sz w:val="28"/>
          <w:szCs w:val="28"/>
          <w:lang w:eastAsia="ru-RU"/>
        </w:rPr>
        <w:t xml:space="preserve">пунктом </w:t>
      </w:r>
      <w:r w:rsidR="00391858" w:rsidRPr="00AD0221">
        <w:rPr>
          <w:rFonts w:ascii="Times New Roman" w:eastAsia="Times New Roman" w:hAnsi="Times New Roman" w:cs="Times New Roman"/>
          <w:sz w:val="28"/>
          <w:szCs w:val="28"/>
          <w:lang w:eastAsia="ru-RU"/>
        </w:rPr>
        <w:t>47</w:t>
      </w:r>
      <w:r w:rsidR="00E441DA" w:rsidRPr="00AD0221">
        <w:rPr>
          <w:rFonts w:ascii="Times New Roman" w:eastAsia="Times New Roman" w:hAnsi="Times New Roman" w:cs="Times New Roman"/>
          <w:sz w:val="28"/>
          <w:szCs w:val="28"/>
          <w:lang w:eastAsia="ru-RU"/>
        </w:rPr>
        <w:t>8</w:t>
      </w:r>
      <w:r w:rsidR="00391858" w:rsidRPr="00AD0221">
        <w:rPr>
          <w:rFonts w:ascii="Times New Roman" w:eastAsia="Times New Roman" w:hAnsi="Times New Roman" w:cs="Times New Roman"/>
          <w:sz w:val="28"/>
          <w:szCs w:val="28"/>
          <w:lang w:eastAsia="ru-RU"/>
        </w:rPr>
        <w:t xml:space="preserve"> </w:t>
      </w:r>
      <w:r w:rsidR="00ED64D1" w:rsidRPr="00AD0221">
        <w:rPr>
          <w:rFonts w:ascii="Times New Roman" w:eastAsia="Times New Roman" w:hAnsi="Times New Roman" w:cs="Times New Roman"/>
          <w:sz w:val="28"/>
          <w:szCs w:val="28"/>
          <w:lang w:eastAsia="ru-RU"/>
        </w:rPr>
        <w:t xml:space="preserve">настоящего Положения </w:t>
      </w:r>
      <w:r w:rsidR="001B6A44" w:rsidRPr="00AD0221">
        <w:rPr>
          <w:rFonts w:ascii="Times New Roman" w:eastAsia="Times New Roman" w:hAnsi="Times New Roman" w:cs="Times New Roman"/>
          <w:sz w:val="28"/>
          <w:szCs w:val="28"/>
          <w:lang w:eastAsia="ru-RU"/>
        </w:rPr>
        <w:t>о закупке</w:t>
      </w:r>
      <w:r w:rsidRPr="00AD0221">
        <w:rPr>
          <w:rFonts w:ascii="Times New Roman" w:eastAsia="Times New Roman" w:hAnsi="Times New Roman" w:cs="Times New Roman"/>
          <w:sz w:val="28"/>
          <w:szCs w:val="28"/>
          <w:lang w:eastAsia="ru-RU"/>
        </w:rPr>
        <w:t>.</w:t>
      </w:r>
      <w:r w:rsidR="00875BA6" w:rsidRPr="00AD0221">
        <w:rPr>
          <w:rFonts w:ascii="Times New Roman" w:eastAsia="Times New Roman" w:hAnsi="Times New Roman" w:cs="Times New Roman"/>
          <w:sz w:val="28"/>
          <w:szCs w:val="28"/>
          <w:lang w:eastAsia="ru-RU"/>
        </w:rPr>
        <w:t xml:space="preserve"> </w:t>
      </w:r>
    </w:p>
    <w:p w:rsidR="001B5BCB" w:rsidRPr="00AD0221" w:rsidRDefault="001B5BCB"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Заявка на участие в запросе котировок в электронной форме должна содержать информацию и документы, предусмотренные </w:t>
      </w:r>
      <w:r w:rsidR="00B848CA" w:rsidRPr="00AD0221">
        <w:rPr>
          <w:rFonts w:ascii="Times New Roman" w:eastAsia="Times New Roman" w:hAnsi="Times New Roman" w:cs="Times New Roman"/>
          <w:sz w:val="28"/>
          <w:szCs w:val="28"/>
          <w:lang w:eastAsia="ru-RU"/>
        </w:rPr>
        <w:t xml:space="preserve">пунктом </w:t>
      </w:r>
      <w:r w:rsidR="006221E5" w:rsidRPr="00AD0221">
        <w:rPr>
          <w:rFonts w:ascii="Times New Roman" w:eastAsia="Times New Roman" w:hAnsi="Times New Roman" w:cs="Times New Roman"/>
          <w:sz w:val="28"/>
          <w:szCs w:val="28"/>
          <w:lang w:eastAsia="ru-RU"/>
        </w:rPr>
        <w:t>47</w:t>
      </w:r>
      <w:r w:rsidR="0010123C" w:rsidRPr="00AD0221">
        <w:rPr>
          <w:rFonts w:ascii="Times New Roman" w:eastAsia="Times New Roman" w:hAnsi="Times New Roman" w:cs="Times New Roman"/>
          <w:sz w:val="28"/>
          <w:szCs w:val="28"/>
          <w:lang w:eastAsia="ru-RU"/>
        </w:rPr>
        <w:t xml:space="preserve">8 </w:t>
      </w:r>
      <w:r w:rsidR="00B848CA" w:rsidRPr="00AD0221">
        <w:rPr>
          <w:rFonts w:ascii="Times New Roman" w:eastAsia="Times New Roman" w:hAnsi="Times New Roman" w:cs="Times New Roman"/>
          <w:sz w:val="28"/>
          <w:szCs w:val="28"/>
          <w:lang w:eastAsia="ru-RU"/>
        </w:rPr>
        <w:t>настоящего Положения о закупке</w:t>
      </w:r>
      <w:r w:rsidRPr="00AD0221">
        <w:rPr>
          <w:rFonts w:ascii="Times New Roman" w:eastAsia="Times New Roman" w:hAnsi="Times New Roman" w:cs="Times New Roman"/>
          <w:sz w:val="28"/>
          <w:szCs w:val="28"/>
          <w:lang w:eastAsia="ru-RU"/>
        </w:rPr>
        <w:t>, в случае установле</w:t>
      </w:r>
      <w:r w:rsidR="00476707" w:rsidRPr="00AD0221">
        <w:rPr>
          <w:rFonts w:ascii="Times New Roman" w:eastAsia="Times New Roman" w:hAnsi="Times New Roman" w:cs="Times New Roman"/>
          <w:sz w:val="28"/>
          <w:szCs w:val="28"/>
          <w:lang w:eastAsia="ru-RU"/>
        </w:rPr>
        <w:t>ния З</w:t>
      </w:r>
      <w:r w:rsidRPr="00AD0221">
        <w:rPr>
          <w:rFonts w:ascii="Times New Roman" w:eastAsia="Times New Roman" w:hAnsi="Times New Roman" w:cs="Times New Roman"/>
          <w:sz w:val="28"/>
          <w:szCs w:val="28"/>
          <w:lang w:eastAsia="ru-RU"/>
        </w:rPr>
        <w:t>аказчиком обязанности их представления.</w:t>
      </w:r>
    </w:p>
    <w:p w:rsidR="001B5BCB" w:rsidRPr="00AD0221" w:rsidRDefault="001B5BCB"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Декларация, предусмотренная </w:t>
      </w:r>
      <w:r w:rsidR="00476707" w:rsidRPr="00AD0221">
        <w:rPr>
          <w:rFonts w:ascii="Times New Roman" w:eastAsia="Times New Roman" w:hAnsi="Times New Roman" w:cs="Times New Roman"/>
          <w:sz w:val="28"/>
          <w:szCs w:val="28"/>
          <w:lang w:eastAsia="ru-RU"/>
        </w:rPr>
        <w:t>под</w:t>
      </w:r>
      <w:r w:rsidRPr="00AD0221">
        <w:rPr>
          <w:rFonts w:ascii="Times New Roman" w:eastAsia="Times New Roman" w:hAnsi="Times New Roman" w:cs="Times New Roman"/>
          <w:sz w:val="28"/>
          <w:szCs w:val="28"/>
          <w:lang w:eastAsia="ru-RU"/>
        </w:rPr>
        <w:t xml:space="preserve">пунктом 9 </w:t>
      </w:r>
      <w:r w:rsidR="00476707" w:rsidRPr="00AD0221">
        <w:rPr>
          <w:rFonts w:ascii="Times New Roman" w:eastAsia="Times New Roman" w:hAnsi="Times New Roman" w:cs="Times New Roman"/>
          <w:sz w:val="28"/>
          <w:szCs w:val="28"/>
          <w:lang w:eastAsia="ru-RU"/>
        </w:rPr>
        <w:t xml:space="preserve">пункта </w:t>
      </w:r>
      <w:r w:rsidR="006221E5" w:rsidRPr="00AD0221">
        <w:rPr>
          <w:rFonts w:ascii="Times New Roman" w:eastAsia="Times New Roman" w:hAnsi="Times New Roman" w:cs="Times New Roman"/>
          <w:sz w:val="28"/>
          <w:szCs w:val="28"/>
          <w:lang w:eastAsia="ru-RU"/>
        </w:rPr>
        <w:t>47</w:t>
      </w:r>
      <w:r w:rsidR="00B77FCD" w:rsidRPr="00AD0221">
        <w:rPr>
          <w:rFonts w:ascii="Times New Roman" w:eastAsia="Times New Roman" w:hAnsi="Times New Roman" w:cs="Times New Roman"/>
          <w:sz w:val="28"/>
          <w:szCs w:val="28"/>
          <w:lang w:eastAsia="ru-RU"/>
        </w:rPr>
        <w:t>8</w:t>
      </w:r>
      <w:r w:rsidR="006221E5" w:rsidRPr="00AD0221">
        <w:rPr>
          <w:rFonts w:ascii="Times New Roman" w:eastAsia="Times New Roman" w:hAnsi="Times New Roman" w:cs="Times New Roman"/>
          <w:sz w:val="28"/>
          <w:szCs w:val="28"/>
          <w:lang w:eastAsia="ru-RU"/>
        </w:rPr>
        <w:t xml:space="preserve"> </w:t>
      </w:r>
      <w:r w:rsidR="00476707" w:rsidRPr="00AD0221">
        <w:rPr>
          <w:rFonts w:ascii="Times New Roman" w:eastAsia="Times New Roman" w:hAnsi="Times New Roman" w:cs="Times New Roman"/>
          <w:sz w:val="28"/>
          <w:szCs w:val="28"/>
          <w:lang w:eastAsia="ru-RU"/>
        </w:rPr>
        <w:t>настоящего Положения о закупке</w:t>
      </w:r>
      <w:r w:rsidRPr="00AD0221">
        <w:rPr>
          <w:rFonts w:ascii="Times New Roman" w:eastAsia="Times New Roman" w:hAnsi="Times New Roman" w:cs="Times New Roman"/>
          <w:sz w:val="28"/>
          <w:szCs w:val="28"/>
          <w:lang w:eastAsia="ru-RU"/>
        </w:rPr>
        <w:t xml:space="preserve">, представляется в составе заявки участником конкурентной закупки с участием субъектов </w:t>
      </w:r>
      <w:r w:rsidR="00626CF8" w:rsidRPr="00AD0221">
        <w:rPr>
          <w:rFonts w:ascii="Times New Roman" w:eastAsia="Times New Roman" w:hAnsi="Times New Roman" w:cs="Times New Roman"/>
          <w:sz w:val="28"/>
          <w:szCs w:val="28"/>
          <w:lang w:eastAsia="ru-RU"/>
        </w:rPr>
        <w:t>МСП</w:t>
      </w:r>
      <w:r w:rsidRPr="00AD0221">
        <w:rPr>
          <w:rFonts w:ascii="Times New Roman" w:eastAsia="Times New Roman" w:hAnsi="Times New Roman" w:cs="Times New Roman"/>
          <w:sz w:val="28"/>
          <w:szCs w:val="28"/>
          <w:lang w:eastAsia="ru-RU"/>
        </w:rPr>
        <w:t xml:space="preserve"> с использованием программно-аппаратных средств </w:t>
      </w:r>
      <w:r w:rsidR="00626CF8"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Оператор </w:t>
      </w:r>
      <w:r w:rsidR="00626CF8" w:rsidRPr="00AD0221">
        <w:rPr>
          <w:rFonts w:ascii="Times New Roman" w:eastAsia="Times New Roman" w:hAnsi="Times New Roman" w:cs="Times New Roman"/>
          <w:sz w:val="28"/>
          <w:szCs w:val="28"/>
          <w:lang w:eastAsia="ru-RU"/>
        </w:rPr>
        <w:t xml:space="preserve">ЭП </w:t>
      </w:r>
      <w:r w:rsidRPr="00AD0221">
        <w:rPr>
          <w:rFonts w:ascii="Times New Roman" w:eastAsia="Times New Roman" w:hAnsi="Times New Roman" w:cs="Times New Roman"/>
          <w:sz w:val="28"/>
          <w:szCs w:val="28"/>
          <w:lang w:eastAsia="ru-RU"/>
        </w:rPr>
        <w:t xml:space="preserve">обеспечивает участнику конкурентной закупки с участием субъектов </w:t>
      </w:r>
      <w:r w:rsidR="00626CF8" w:rsidRPr="00AD0221">
        <w:rPr>
          <w:rFonts w:ascii="Times New Roman" w:eastAsia="Times New Roman" w:hAnsi="Times New Roman" w:cs="Times New Roman"/>
          <w:sz w:val="28"/>
          <w:szCs w:val="28"/>
          <w:lang w:eastAsia="ru-RU"/>
        </w:rPr>
        <w:t>МСП</w:t>
      </w:r>
      <w:r w:rsidRPr="00AD0221">
        <w:rPr>
          <w:rFonts w:ascii="Times New Roman" w:eastAsia="Times New Roman" w:hAnsi="Times New Roman" w:cs="Times New Roman"/>
          <w:sz w:val="28"/>
          <w:szCs w:val="28"/>
          <w:lang w:eastAsia="ru-RU"/>
        </w:rPr>
        <w:t xml:space="preserve"> возможность включения в состав заявки и направле</w:t>
      </w:r>
      <w:r w:rsidR="00626CF8" w:rsidRPr="00AD0221">
        <w:rPr>
          <w:rFonts w:ascii="Times New Roman" w:eastAsia="Times New Roman" w:hAnsi="Times New Roman" w:cs="Times New Roman"/>
          <w:sz w:val="28"/>
          <w:szCs w:val="28"/>
          <w:lang w:eastAsia="ru-RU"/>
        </w:rPr>
        <w:t>ния З</w:t>
      </w:r>
      <w:r w:rsidRPr="00AD0221">
        <w:rPr>
          <w:rFonts w:ascii="Times New Roman" w:eastAsia="Times New Roman" w:hAnsi="Times New Roman" w:cs="Times New Roman"/>
          <w:sz w:val="28"/>
          <w:szCs w:val="28"/>
          <w:lang w:eastAsia="ru-RU"/>
        </w:rPr>
        <w:t xml:space="preserve">аказчику информации и документов, указанных </w:t>
      </w:r>
      <w:r w:rsidR="00476707" w:rsidRPr="00AD0221">
        <w:rPr>
          <w:rFonts w:ascii="Times New Roman" w:eastAsia="Times New Roman" w:hAnsi="Times New Roman" w:cs="Times New Roman"/>
          <w:sz w:val="28"/>
          <w:szCs w:val="28"/>
          <w:lang w:eastAsia="ru-RU"/>
        </w:rPr>
        <w:t xml:space="preserve">пункте </w:t>
      </w:r>
      <w:r w:rsidR="00E276B1" w:rsidRPr="00AD0221">
        <w:rPr>
          <w:rFonts w:ascii="Times New Roman" w:eastAsia="Times New Roman" w:hAnsi="Times New Roman" w:cs="Times New Roman"/>
          <w:sz w:val="28"/>
          <w:szCs w:val="28"/>
          <w:lang w:eastAsia="ru-RU"/>
        </w:rPr>
        <w:t>47</w:t>
      </w:r>
      <w:r w:rsidR="00A025B6" w:rsidRPr="00AD0221">
        <w:rPr>
          <w:rFonts w:ascii="Times New Roman" w:eastAsia="Times New Roman" w:hAnsi="Times New Roman" w:cs="Times New Roman"/>
          <w:sz w:val="28"/>
          <w:szCs w:val="28"/>
          <w:lang w:eastAsia="ru-RU"/>
        </w:rPr>
        <w:t>8</w:t>
      </w:r>
      <w:r w:rsidR="00E276B1" w:rsidRPr="00AD0221">
        <w:rPr>
          <w:rFonts w:ascii="Times New Roman" w:eastAsia="Times New Roman" w:hAnsi="Times New Roman" w:cs="Times New Roman"/>
          <w:sz w:val="28"/>
          <w:szCs w:val="28"/>
          <w:lang w:eastAsia="ru-RU"/>
        </w:rPr>
        <w:t xml:space="preserve"> </w:t>
      </w:r>
      <w:r w:rsidR="00476707" w:rsidRPr="00AD0221">
        <w:rPr>
          <w:rFonts w:ascii="Times New Roman" w:eastAsia="Times New Roman" w:hAnsi="Times New Roman" w:cs="Times New Roman"/>
          <w:sz w:val="28"/>
          <w:szCs w:val="28"/>
          <w:lang w:eastAsia="ru-RU"/>
        </w:rPr>
        <w:t>настоящего Положения о закупке</w:t>
      </w:r>
      <w:r w:rsidRPr="00AD0221">
        <w:rPr>
          <w:rFonts w:ascii="Times New Roman" w:eastAsia="Times New Roman" w:hAnsi="Times New Roman" w:cs="Times New Roman"/>
          <w:sz w:val="28"/>
          <w:szCs w:val="28"/>
          <w:lang w:eastAsia="ru-RU"/>
        </w:rPr>
        <w:t xml:space="preserve">, посредством программно-аппаратных средств </w:t>
      </w:r>
      <w:r w:rsidR="00626CF8"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в случае их представления данному оператору при аккредитации на </w:t>
      </w:r>
      <w:r w:rsidR="00626CF8"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в соответствии с </w:t>
      </w:r>
      <w:r w:rsidR="00967EA0" w:rsidRPr="00AD0221">
        <w:rPr>
          <w:rFonts w:ascii="Times New Roman" w:eastAsia="Times New Roman" w:hAnsi="Times New Roman" w:cs="Times New Roman"/>
          <w:sz w:val="28"/>
          <w:szCs w:val="28"/>
          <w:lang w:eastAsia="ru-RU"/>
        </w:rPr>
        <w:t xml:space="preserve">пунктом </w:t>
      </w:r>
      <w:r w:rsidR="00E276B1" w:rsidRPr="00AD0221">
        <w:rPr>
          <w:rFonts w:ascii="Times New Roman" w:eastAsia="Times New Roman" w:hAnsi="Times New Roman" w:cs="Times New Roman"/>
          <w:sz w:val="28"/>
          <w:szCs w:val="28"/>
          <w:lang w:eastAsia="ru-RU"/>
        </w:rPr>
        <w:t>49</w:t>
      </w:r>
      <w:r w:rsidR="00AA74B3" w:rsidRPr="00AD0221">
        <w:rPr>
          <w:rFonts w:ascii="Times New Roman" w:eastAsia="Times New Roman" w:hAnsi="Times New Roman" w:cs="Times New Roman"/>
          <w:sz w:val="28"/>
          <w:szCs w:val="28"/>
          <w:lang w:eastAsia="ru-RU"/>
        </w:rPr>
        <w:t>7</w:t>
      </w:r>
      <w:r w:rsidR="00E276B1" w:rsidRPr="00AD0221">
        <w:rPr>
          <w:rFonts w:ascii="Times New Roman" w:eastAsia="Times New Roman" w:hAnsi="Times New Roman" w:cs="Times New Roman"/>
          <w:sz w:val="28"/>
          <w:szCs w:val="28"/>
          <w:lang w:eastAsia="ru-RU"/>
        </w:rPr>
        <w:t xml:space="preserve"> </w:t>
      </w:r>
      <w:r w:rsidR="00967EA0" w:rsidRPr="00AD0221">
        <w:rPr>
          <w:rFonts w:ascii="Times New Roman" w:eastAsia="Times New Roman" w:hAnsi="Times New Roman" w:cs="Times New Roman"/>
          <w:sz w:val="28"/>
          <w:szCs w:val="28"/>
          <w:lang w:eastAsia="ru-RU"/>
        </w:rPr>
        <w:t>Положения о закупке</w:t>
      </w:r>
      <w:r w:rsidRPr="00AD0221">
        <w:rPr>
          <w:rFonts w:ascii="Times New Roman" w:eastAsia="Times New Roman" w:hAnsi="Times New Roman" w:cs="Times New Roman"/>
          <w:sz w:val="28"/>
          <w:szCs w:val="28"/>
          <w:lang w:eastAsia="ru-RU"/>
        </w:rPr>
        <w:t>.</w:t>
      </w:r>
    </w:p>
    <w:p w:rsidR="00967EA0" w:rsidRPr="00AD0221" w:rsidRDefault="00967EA0"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случае содержания в </w:t>
      </w:r>
      <w:r w:rsidR="00ED64D1" w:rsidRPr="00AD0221">
        <w:rPr>
          <w:rFonts w:ascii="Times New Roman" w:eastAsia="Times New Roman" w:hAnsi="Times New Roman" w:cs="Times New Roman"/>
          <w:sz w:val="28"/>
          <w:szCs w:val="28"/>
          <w:lang w:eastAsia="ru-RU"/>
        </w:rPr>
        <w:t xml:space="preserve">первой части заявки на участие </w:t>
      </w:r>
      <w:r w:rsidRPr="00AD0221">
        <w:rPr>
          <w:rFonts w:ascii="Times New Roman" w:eastAsia="Times New Roman" w:hAnsi="Times New Roman" w:cs="Times New Roman"/>
          <w:sz w:val="28"/>
          <w:szCs w:val="28"/>
          <w:lang w:eastAsia="ru-RU"/>
        </w:rPr>
        <w:t>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64685B" w:rsidRPr="00AD0221" w:rsidRDefault="0064685B"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Ср</w:t>
      </w:r>
      <w:r w:rsidR="00351C3A" w:rsidRPr="00AD0221">
        <w:rPr>
          <w:rFonts w:ascii="Times New Roman" w:eastAsia="Times New Roman" w:hAnsi="Times New Roman" w:cs="Times New Roman"/>
          <w:sz w:val="28"/>
          <w:szCs w:val="28"/>
          <w:lang w:eastAsia="ru-RU"/>
        </w:rPr>
        <w:t xml:space="preserve">ок оплаты поставленных товаров, </w:t>
      </w:r>
      <w:r w:rsidR="00B73DE4" w:rsidRPr="00AD0221">
        <w:rPr>
          <w:rFonts w:ascii="Times New Roman" w:eastAsia="Times New Roman" w:hAnsi="Times New Roman" w:cs="Times New Roman"/>
          <w:sz w:val="28"/>
          <w:szCs w:val="28"/>
          <w:lang w:eastAsia="ru-RU"/>
        </w:rPr>
        <w:t>выполненной работы (ее результатов), оказанной услуги</w:t>
      </w:r>
      <w:r w:rsidRPr="00AD0221">
        <w:rPr>
          <w:rFonts w:ascii="Times New Roman" w:eastAsia="Times New Roman" w:hAnsi="Times New Roman" w:cs="Times New Roman"/>
          <w:sz w:val="28"/>
          <w:szCs w:val="28"/>
          <w:lang w:eastAsia="ru-RU"/>
        </w:rPr>
        <w:t xml:space="preserve"> по договору (отдельному этапу договора), заключенному по результатам закупки с участием субъектов МСП, должен составлять не более </w:t>
      </w:r>
      <w:r w:rsidR="00500FDA" w:rsidRPr="00AD0221">
        <w:rPr>
          <w:rFonts w:ascii="Times New Roman" w:eastAsia="Times New Roman" w:hAnsi="Times New Roman" w:cs="Times New Roman"/>
          <w:sz w:val="28"/>
          <w:szCs w:val="28"/>
          <w:lang w:eastAsia="ru-RU"/>
        </w:rPr>
        <w:t>семи</w:t>
      </w:r>
      <w:r w:rsidR="001C28A5" w:rsidRPr="00AD0221">
        <w:rPr>
          <w:rFonts w:ascii="Times New Roman" w:eastAsia="Times New Roman" w:hAnsi="Times New Roman" w:cs="Times New Roman"/>
          <w:sz w:val="28"/>
          <w:szCs w:val="28"/>
          <w:lang w:eastAsia="ru-RU"/>
        </w:rPr>
        <w:t xml:space="preserve"> </w:t>
      </w:r>
      <w:r w:rsidR="00B63D26" w:rsidRPr="00AD0221">
        <w:rPr>
          <w:rFonts w:ascii="Times New Roman" w:eastAsia="Times New Roman" w:hAnsi="Times New Roman" w:cs="Times New Roman"/>
          <w:sz w:val="28"/>
          <w:szCs w:val="28"/>
          <w:lang w:eastAsia="ru-RU"/>
        </w:rPr>
        <w:t xml:space="preserve">рабочих </w:t>
      </w:r>
      <w:r w:rsidR="00066622" w:rsidRPr="00AD0221">
        <w:rPr>
          <w:rFonts w:ascii="Times New Roman" w:eastAsia="Times New Roman" w:hAnsi="Times New Roman" w:cs="Times New Roman"/>
          <w:sz w:val="28"/>
          <w:szCs w:val="28"/>
          <w:lang w:eastAsia="ru-RU"/>
        </w:rPr>
        <w:t xml:space="preserve">дней </w:t>
      </w:r>
      <w:r w:rsidRPr="00AD0221">
        <w:rPr>
          <w:rFonts w:ascii="Times New Roman" w:eastAsia="Times New Roman" w:hAnsi="Times New Roman" w:cs="Times New Roman"/>
          <w:sz w:val="28"/>
          <w:szCs w:val="28"/>
          <w:lang w:eastAsia="ru-RU"/>
        </w:rPr>
        <w:t xml:space="preserve">со дня </w:t>
      </w:r>
      <w:r w:rsidR="00B63D26" w:rsidRPr="00AD0221">
        <w:rPr>
          <w:rFonts w:ascii="Times New Roman" w:eastAsia="Times New Roman" w:hAnsi="Times New Roman" w:cs="Times New Roman"/>
          <w:sz w:val="28"/>
          <w:szCs w:val="28"/>
          <w:lang w:eastAsia="ru-RU"/>
        </w:rPr>
        <w:t xml:space="preserve">подписания Заказчиком документа о приемке поставленного товара (выполненной работы, оказанной услуги) </w:t>
      </w:r>
      <w:r w:rsidR="001A263C" w:rsidRPr="00AD0221">
        <w:rPr>
          <w:rFonts w:ascii="Times New Roman" w:eastAsia="Times New Roman" w:hAnsi="Times New Roman" w:cs="Times New Roman"/>
          <w:sz w:val="28"/>
          <w:szCs w:val="28"/>
          <w:lang w:eastAsia="ru-RU"/>
        </w:rPr>
        <w:t>по договору (отдельному эта</w:t>
      </w:r>
      <w:r w:rsidR="00066622" w:rsidRPr="00AD0221">
        <w:rPr>
          <w:rFonts w:ascii="Times New Roman" w:eastAsia="Times New Roman" w:hAnsi="Times New Roman" w:cs="Times New Roman"/>
          <w:sz w:val="28"/>
          <w:szCs w:val="28"/>
          <w:lang w:eastAsia="ru-RU"/>
        </w:rPr>
        <w:t xml:space="preserve">пу </w:t>
      </w:r>
      <w:r w:rsidRPr="00AD0221">
        <w:rPr>
          <w:rFonts w:ascii="Times New Roman" w:eastAsia="Times New Roman" w:hAnsi="Times New Roman" w:cs="Times New Roman"/>
          <w:sz w:val="28"/>
          <w:szCs w:val="28"/>
          <w:lang w:eastAsia="ru-RU"/>
        </w:rPr>
        <w:t>договора).</w:t>
      </w:r>
    </w:p>
    <w:p w:rsidR="0064685B" w:rsidRPr="00AD0221" w:rsidRDefault="0064685B"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Извещение </w:t>
      </w:r>
      <w:r w:rsidR="00E26846" w:rsidRPr="00AD0221">
        <w:rPr>
          <w:rFonts w:ascii="Times New Roman" w:eastAsia="Times New Roman" w:hAnsi="Times New Roman" w:cs="Times New Roman"/>
          <w:sz w:val="28"/>
          <w:szCs w:val="28"/>
          <w:lang w:eastAsia="ru-RU"/>
        </w:rPr>
        <w:t xml:space="preserve">о закупке </w:t>
      </w:r>
      <w:r w:rsidRPr="00AD0221">
        <w:rPr>
          <w:rFonts w:ascii="Times New Roman" w:eastAsia="Times New Roman" w:hAnsi="Times New Roman" w:cs="Times New Roman"/>
          <w:sz w:val="28"/>
          <w:szCs w:val="28"/>
          <w:lang w:eastAsia="ru-RU"/>
        </w:rPr>
        <w:t>и до</w:t>
      </w:r>
      <w:r w:rsidR="001A263C" w:rsidRPr="00AD0221">
        <w:rPr>
          <w:rFonts w:ascii="Times New Roman" w:eastAsia="Times New Roman" w:hAnsi="Times New Roman" w:cs="Times New Roman"/>
          <w:sz w:val="28"/>
          <w:szCs w:val="28"/>
          <w:lang w:eastAsia="ru-RU"/>
        </w:rPr>
        <w:t xml:space="preserve">кументация </w:t>
      </w:r>
      <w:r w:rsidR="00E26846" w:rsidRPr="00AD0221">
        <w:rPr>
          <w:rFonts w:ascii="Times New Roman" w:eastAsia="Times New Roman" w:hAnsi="Times New Roman" w:cs="Times New Roman"/>
          <w:sz w:val="28"/>
          <w:szCs w:val="28"/>
          <w:lang w:eastAsia="ru-RU"/>
        </w:rPr>
        <w:t xml:space="preserve">о закупке </w:t>
      </w:r>
      <w:r w:rsidRPr="00AD0221">
        <w:rPr>
          <w:rFonts w:ascii="Times New Roman" w:eastAsia="Times New Roman" w:hAnsi="Times New Roman" w:cs="Times New Roman"/>
          <w:sz w:val="28"/>
          <w:szCs w:val="28"/>
          <w:lang w:eastAsia="ru-RU"/>
        </w:rPr>
        <w:t>с участием субъектов МС</w:t>
      </w:r>
      <w:r w:rsidR="001A263C" w:rsidRPr="00AD0221">
        <w:rPr>
          <w:rFonts w:ascii="Times New Roman" w:eastAsia="Times New Roman" w:hAnsi="Times New Roman" w:cs="Times New Roman"/>
          <w:sz w:val="28"/>
          <w:szCs w:val="28"/>
          <w:lang w:eastAsia="ru-RU"/>
        </w:rPr>
        <w:t>П должны содержать ограничение,</w:t>
      </w:r>
      <w:r w:rsidR="00CD215C"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 котором указывается, что участниками закупки могут быть только субъекты МСП.</w:t>
      </w:r>
    </w:p>
    <w:p w:rsidR="00F9698D" w:rsidRPr="00AD0221" w:rsidRDefault="00FD3DE1"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F9698D" w:rsidRPr="00AD0221">
        <w:rPr>
          <w:rFonts w:ascii="Times New Roman" w:eastAsia="Times New Roman" w:hAnsi="Times New Roman" w:cs="Times New Roman"/>
          <w:sz w:val="28"/>
          <w:szCs w:val="28"/>
          <w:lang w:eastAsia="ru-RU"/>
        </w:rPr>
        <w:t>ик при осу</w:t>
      </w:r>
      <w:r w:rsidR="00ED64D1" w:rsidRPr="00AD0221">
        <w:rPr>
          <w:rFonts w:ascii="Times New Roman" w:eastAsia="Times New Roman" w:hAnsi="Times New Roman" w:cs="Times New Roman"/>
          <w:sz w:val="28"/>
          <w:szCs w:val="28"/>
          <w:lang w:eastAsia="ru-RU"/>
        </w:rPr>
        <w:t xml:space="preserve">ществлении конкурентной закупки </w:t>
      </w:r>
      <w:r w:rsidR="00F9698D" w:rsidRPr="00AD0221">
        <w:rPr>
          <w:rFonts w:ascii="Times New Roman" w:eastAsia="Times New Roman" w:hAnsi="Times New Roman" w:cs="Times New Roman"/>
          <w:sz w:val="28"/>
          <w:szCs w:val="28"/>
          <w:lang w:eastAsia="ru-RU"/>
        </w:rPr>
        <w:t>с участием субъектов МСП размещает в ЕИС</w:t>
      </w:r>
      <w:r w:rsidR="00ED64D1" w:rsidRPr="00AD0221">
        <w:rPr>
          <w:rFonts w:ascii="Times New Roman" w:eastAsia="Times New Roman" w:hAnsi="Times New Roman" w:cs="Times New Roman"/>
          <w:sz w:val="28"/>
          <w:szCs w:val="28"/>
          <w:lang w:eastAsia="ru-RU"/>
        </w:rPr>
        <w:t xml:space="preserve"> извещение </w:t>
      </w:r>
      <w:r w:rsidR="00F9698D" w:rsidRPr="00AD0221">
        <w:rPr>
          <w:rFonts w:ascii="Times New Roman" w:eastAsia="Times New Roman" w:hAnsi="Times New Roman" w:cs="Times New Roman"/>
          <w:sz w:val="28"/>
          <w:szCs w:val="28"/>
          <w:lang w:eastAsia="ru-RU"/>
        </w:rPr>
        <w:t>о</w:t>
      </w:r>
      <w:r w:rsidR="001A263C" w:rsidRPr="00AD0221">
        <w:rPr>
          <w:rFonts w:ascii="Times New Roman" w:eastAsia="Times New Roman" w:hAnsi="Times New Roman" w:cs="Times New Roman"/>
          <w:sz w:val="28"/>
          <w:szCs w:val="28"/>
          <w:lang w:eastAsia="ru-RU"/>
        </w:rPr>
        <w:t xml:space="preserve"> закупк</w:t>
      </w:r>
      <w:r w:rsidR="00FD5173" w:rsidRPr="00AD0221">
        <w:rPr>
          <w:rFonts w:ascii="Times New Roman" w:eastAsia="Times New Roman" w:hAnsi="Times New Roman" w:cs="Times New Roman"/>
          <w:sz w:val="28"/>
          <w:szCs w:val="28"/>
          <w:lang w:eastAsia="ru-RU"/>
        </w:rPr>
        <w:t xml:space="preserve">е в сроки, установленные </w:t>
      </w:r>
      <w:r w:rsidR="00F9698D" w:rsidRPr="00AD0221">
        <w:rPr>
          <w:rFonts w:ascii="Times New Roman" w:eastAsia="Times New Roman" w:hAnsi="Times New Roman" w:cs="Times New Roman"/>
          <w:sz w:val="28"/>
          <w:szCs w:val="28"/>
          <w:lang w:eastAsia="ru-RU"/>
        </w:rPr>
        <w:t>частью 3 статьи 3.4 Закона №</w:t>
      </w:r>
      <w:r w:rsidR="00F32234" w:rsidRPr="00AD0221">
        <w:rPr>
          <w:rFonts w:ascii="Times New Roman" w:eastAsia="Times New Roman" w:hAnsi="Times New Roman" w:cs="Times New Roman"/>
          <w:sz w:val="28"/>
          <w:szCs w:val="28"/>
          <w:lang w:eastAsia="ru-RU"/>
        </w:rPr>
        <w:t> </w:t>
      </w:r>
      <w:r w:rsidR="00F9698D" w:rsidRPr="00AD0221">
        <w:rPr>
          <w:rFonts w:ascii="Times New Roman" w:eastAsia="Times New Roman" w:hAnsi="Times New Roman" w:cs="Times New Roman"/>
          <w:sz w:val="28"/>
          <w:szCs w:val="28"/>
          <w:lang w:eastAsia="ru-RU"/>
        </w:rPr>
        <w:t>223-ФЗ.</w:t>
      </w:r>
    </w:p>
    <w:p w:rsidR="0064685B" w:rsidRPr="00AD0221" w:rsidRDefault="0064685B"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Документация о</w:t>
      </w:r>
      <w:r w:rsidR="00ED64D1" w:rsidRPr="00AD0221">
        <w:rPr>
          <w:rFonts w:ascii="Times New Roman" w:eastAsia="Times New Roman" w:hAnsi="Times New Roman" w:cs="Times New Roman"/>
          <w:sz w:val="28"/>
          <w:szCs w:val="28"/>
          <w:lang w:eastAsia="ru-RU"/>
        </w:rPr>
        <w:t xml:space="preserve"> закупке при проведении запроса </w:t>
      </w:r>
      <w:r w:rsidRPr="00AD0221">
        <w:rPr>
          <w:rFonts w:ascii="Times New Roman" w:eastAsia="Times New Roman" w:hAnsi="Times New Roman" w:cs="Times New Roman"/>
          <w:sz w:val="28"/>
          <w:szCs w:val="28"/>
          <w:lang w:eastAsia="ru-RU"/>
        </w:rPr>
        <w:t>котировок в электронной форме не разрабатывается.</w:t>
      </w:r>
    </w:p>
    <w:p w:rsidR="0064685B" w:rsidRPr="00AD0221" w:rsidRDefault="0064685B"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При осуществлении закупки товаров, работ, услуг, включенных в Перечень, </w:t>
      </w:r>
      <w:r w:rsidR="00FD3DE1" w:rsidRPr="00AD0221">
        <w:rPr>
          <w:rFonts w:ascii="Times New Roman" w:eastAsia="Times New Roman" w:hAnsi="Times New Roman" w:cs="Times New Roman"/>
          <w:sz w:val="28"/>
          <w:szCs w:val="28"/>
          <w:lang w:eastAsia="ru-RU"/>
        </w:rPr>
        <w:t>Заказч</w:t>
      </w:r>
      <w:r w:rsidR="001A0BBB" w:rsidRPr="00AD0221">
        <w:rPr>
          <w:rFonts w:ascii="Times New Roman" w:eastAsia="Times New Roman" w:hAnsi="Times New Roman" w:cs="Times New Roman"/>
          <w:sz w:val="28"/>
          <w:szCs w:val="28"/>
          <w:lang w:eastAsia="ru-RU"/>
        </w:rPr>
        <w:t xml:space="preserve">ик вправе осуществить закупку </w:t>
      </w:r>
      <w:r w:rsidRPr="00AD0221">
        <w:rPr>
          <w:rFonts w:ascii="Times New Roman" w:eastAsia="Times New Roman" w:hAnsi="Times New Roman" w:cs="Times New Roman"/>
          <w:sz w:val="28"/>
          <w:szCs w:val="28"/>
          <w:lang w:eastAsia="ru-RU"/>
        </w:rPr>
        <w:t>в порядке, установленном настоящим Положением</w:t>
      </w:r>
      <w:r w:rsidR="00F9698D" w:rsidRPr="00AD0221">
        <w:rPr>
          <w:rFonts w:ascii="Times New Roman" w:eastAsia="Times New Roman" w:hAnsi="Times New Roman" w:cs="Times New Roman"/>
          <w:sz w:val="28"/>
          <w:szCs w:val="28"/>
          <w:lang w:eastAsia="ru-RU"/>
        </w:rPr>
        <w:t xml:space="preserve"> о закупке</w:t>
      </w:r>
      <w:r w:rsidR="001A0BBB"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без соблюдения </w:t>
      </w:r>
      <w:r w:rsidR="00F9698D" w:rsidRPr="00AD0221">
        <w:rPr>
          <w:rFonts w:ascii="Times New Roman" w:eastAsia="Times New Roman" w:hAnsi="Times New Roman" w:cs="Times New Roman"/>
          <w:sz w:val="28"/>
          <w:szCs w:val="28"/>
          <w:lang w:eastAsia="ru-RU"/>
        </w:rPr>
        <w:t xml:space="preserve">требований </w:t>
      </w:r>
      <w:r w:rsidR="001A0BBB" w:rsidRPr="00AD0221">
        <w:rPr>
          <w:rFonts w:ascii="Times New Roman" w:eastAsia="Times New Roman" w:hAnsi="Times New Roman" w:cs="Times New Roman"/>
          <w:sz w:val="28"/>
          <w:szCs w:val="28"/>
          <w:lang w:eastAsia="ru-RU"/>
        </w:rPr>
        <w:t xml:space="preserve">к закупкам, участниками которых </w:t>
      </w:r>
      <w:r w:rsidR="00F9698D" w:rsidRPr="00AD0221">
        <w:rPr>
          <w:rFonts w:ascii="Times New Roman" w:eastAsia="Times New Roman" w:hAnsi="Times New Roman" w:cs="Times New Roman"/>
          <w:sz w:val="28"/>
          <w:szCs w:val="28"/>
          <w:lang w:eastAsia="ru-RU"/>
        </w:rPr>
        <w:t>являются субъекты МСП</w:t>
      </w:r>
      <w:r w:rsidRPr="00AD0221">
        <w:rPr>
          <w:rFonts w:ascii="Times New Roman" w:eastAsia="Times New Roman" w:hAnsi="Times New Roman" w:cs="Times New Roman"/>
          <w:sz w:val="28"/>
          <w:szCs w:val="28"/>
          <w:lang w:eastAsia="ru-RU"/>
        </w:rPr>
        <w:t>, в случаях если по истеч</w:t>
      </w:r>
      <w:r w:rsidR="001A0BBB" w:rsidRPr="00AD0221">
        <w:rPr>
          <w:rFonts w:ascii="Times New Roman" w:eastAsia="Times New Roman" w:hAnsi="Times New Roman" w:cs="Times New Roman"/>
          <w:sz w:val="28"/>
          <w:szCs w:val="28"/>
          <w:lang w:eastAsia="ru-RU"/>
        </w:rPr>
        <w:t xml:space="preserve">ении срока </w:t>
      </w:r>
      <w:r w:rsidRPr="00AD0221">
        <w:rPr>
          <w:rFonts w:ascii="Times New Roman" w:eastAsia="Times New Roman" w:hAnsi="Times New Roman" w:cs="Times New Roman"/>
          <w:sz w:val="28"/>
          <w:szCs w:val="28"/>
          <w:lang w:eastAsia="ru-RU"/>
        </w:rPr>
        <w:t>приема заявок:</w:t>
      </w:r>
    </w:p>
    <w:p w:rsidR="0064685B" w:rsidRPr="00AD0221" w:rsidRDefault="0064685B" w:rsidP="00CF2236">
      <w:pPr>
        <w:pStyle w:val="a3"/>
        <w:widowControl w:val="0"/>
        <w:autoSpaceDE w:val="0"/>
        <w:autoSpaceDN w:val="0"/>
        <w:spacing w:after="0" w:line="240" w:lineRule="auto"/>
        <w:ind w:left="0" w:firstLine="710"/>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субъекты МСП не п</w:t>
      </w:r>
      <w:r w:rsidR="007004DA" w:rsidRPr="00AD0221">
        <w:rPr>
          <w:rFonts w:ascii="Times New Roman" w:eastAsia="Times New Roman" w:hAnsi="Times New Roman" w:cs="Times New Roman"/>
          <w:sz w:val="28"/>
          <w:szCs w:val="28"/>
          <w:lang w:eastAsia="ru-RU"/>
        </w:rPr>
        <w:t xml:space="preserve">одали заявок на участие в такой </w:t>
      </w:r>
      <w:r w:rsidRPr="00AD0221">
        <w:rPr>
          <w:rFonts w:ascii="Times New Roman" w:eastAsia="Times New Roman" w:hAnsi="Times New Roman" w:cs="Times New Roman"/>
          <w:sz w:val="28"/>
          <w:szCs w:val="28"/>
          <w:lang w:eastAsia="ru-RU"/>
        </w:rPr>
        <w:t>закупке;</w:t>
      </w:r>
    </w:p>
    <w:p w:rsidR="0064685B" w:rsidRPr="00AD0221" w:rsidRDefault="0064685B" w:rsidP="00CF2236">
      <w:pPr>
        <w:pStyle w:val="a3"/>
        <w:widowControl w:val="0"/>
        <w:autoSpaceDE w:val="0"/>
        <w:autoSpaceDN w:val="0"/>
        <w:spacing w:after="0" w:line="240" w:lineRule="auto"/>
        <w:ind w:left="0" w:firstLine="710"/>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заявки всех участников закупки, являющихся субъектами МСП, отозваны или не соответствуют требованиям, предусмотренным документацией о закупке;</w:t>
      </w:r>
    </w:p>
    <w:p w:rsidR="00ED64D1" w:rsidRPr="00AD0221" w:rsidRDefault="0064685B" w:rsidP="00CF2236">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заявка, поданная еди</w:t>
      </w:r>
      <w:r w:rsidR="001A263C" w:rsidRPr="00AD0221">
        <w:rPr>
          <w:rFonts w:ascii="Times New Roman" w:eastAsia="Times New Roman" w:hAnsi="Times New Roman" w:cs="Times New Roman"/>
          <w:sz w:val="28"/>
          <w:szCs w:val="28"/>
          <w:lang w:eastAsia="ru-RU"/>
        </w:rPr>
        <w:t>нственным участником закупки,</w:t>
      </w:r>
      <w:r w:rsidR="00ED64D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являющимся субъектом МСП, не соответствует требованиям, предусмот</w:t>
      </w:r>
      <w:r w:rsidR="00ED64D1" w:rsidRPr="00AD0221">
        <w:rPr>
          <w:rFonts w:ascii="Times New Roman" w:eastAsia="Times New Roman" w:hAnsi="Times New Roman" w:cs="Times New Roman"/>
          <w:sz w:val="28"/>
          <w:szCs w:val="28"/>
          <w:lang w:eastAsia="ru-RU"/>
        </w:rPr>
        <w:t>ренным документацией о закупке;</w:t>
      </w:r>
    </w:p>
    <w:p w:rsidR="0064685B" w:rsidRPr="00AD0221" w:rsidRDefault="008A61C3" w:rsidP="00CF2236">
      <w:pPr>
        <w:pStyle w:val="a3"/>
        <w:widowControl w:val="0"/>
        <w:autoSpaceDE w:val="0"/>
        <w:autoSpaceDN w:val="0"/>
        <w:spacing w:after="0" w:line="245"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w:t>
      </w:r>
      <w:r w:rsidR="00FD3DE1" w:rsidRPr="00AD0221">
        <w:rPr>
          <w:rFonts w:ascii="Times New Roman" w:eastAsia="Times New Roman" w:hAnsi="Times New Roman" w:cs="Times New Roman"/>
          <w:sz w:val="28"/>
          <w:szCs w:val="28"/>
          <w:lang w:eastAsia="ru-RU"/>
        </w:rPr>
        <w:t>аказч</w:t>
      </w:r>
      <w:r w:rsidR="0064685B" w:rsidRPr="00AD0221">
        <w:rPr>
          <w:rFonts w:ascii="Times New Roman" w:eastAsia="Times New Roman" w:hAnsi="Times New Roman" w:cs="Times New Roman"/>
          <w:sz w:val="28"/>
          <w:szCs w:val="28"/>
          <w:lang w:eastAsia="ru-RU"/>
        </w:rPr>
        <w:t>иком в по</w:t>
      </w:r>
      <w:r w:rsidR="001A263C" w:rsidRPr="00AD0221">
        <w:rPr>
          <w:rFonts w:ascii="Times New Roman" w:eastAsia="Times New Roman" w:hAnsi="Times New Roman" w:cs="Times New Roman"/>
          <w:sz w:val="28"/>
          <w:szCs w:val="28"/>
          <w:lang w:eastAsia="ru-RU"/>
        </w:rPr>
        <w:t xml:space="preserve">рядке, установленном </w:t>
      </w:r>
      <w:r w:rsidR="00BA2549" w:rsidRPr="00AD0221">
        <w:rPr>
          <w:rFonts w:ascii="Times New Roman" w:eastAsia="Times New Roman" w:hAnsi="Times New Roman" w:cs="Times New Roman"/>
          <w:sz w:val="28"/>
          <w:szCs w:val="28"/>
          <w:lang w:eastAsia="ru-RU"/>
        </w:rPr>
        <w:t xml:space="preserve">настоящим </w:t>
      </w:r>
      <w:r w:rsidR="00ED64D1" w:rsidRPr="00AD0221">
        <w:rPr>
          <w:rFonts w:ascii="Times New Roman" w:eastAsia="Times New Roman" w:hAnsi="Times New Roman" w:cs="Times New Roman"/>
          <w:sz w:val="28"/>
          <w:szCs w:val="28"/>
          <w:lang w:eastAsia="ru-RU"/>
        </w:rPr>
        <w:t xml:space="preserve">Положением </w:t>
      </w:r>
      <w:r w:rsidR="0064685B" w:rsidRPr="00AD0221">
        <w:rPr>
          <w:rFonts w:ascii="Times New Roman" w:eastAsia="Times New Roman" w:hAnsi="Times New Roman" w:cs="Times New Roman"/>
          <w:sz w:val="28"/>
          <w:szCs w:val="28"/>
          <w:lang w:eastAsia="ru-RU"/>
        </w:rPr>
        <w:t xml:space="preserve">о закупке, принято решение </w:t>
      </w:r>
      <w:r w:rsidR="009F0F2E" w:rsidRPr="00AD0221">
        <w:rPr>
          <w:rFonts w:ascii="Times New Roman" w:hAnsi="Times New Roman" w:cs="Times New Roman"/>
          <w:sz w:val="28"/>
          <w:szCs w:val="28"/>
        </w:rPr>
        <w:t xml:space="preserve">(за исключением случая осуществления конкурентной закупки) </w:t>
      </w:r>
      <w:r w:rsidR="0064685B" w:rsidRPr="00AD0221">
        <w:rPr>
          <w:rFonts w:ascii="Times New Roman" w:eastAsia="Times New Roman" w:hAnsi="Times New Roman" w:cs="Times New Roman"/>
          <w:sz w:val="28"/>
          <w:szCs w:val="28"/>
          <w:lang w:eastAsia="ru-RU"/>
        </w:rPr>
        <w:t xml:space="preserve">о </w:t>
      </w:r>
      <w:r w:rsidR="001A263C" w:rsidRPr="00AD0221">
        <w:rPr>
          <w:rFonts w:ascii="Times New Roman" w:eastAsia="Times New Roman" w:hAnsi="Times New Roman" w:cs="Times New Roman"/>
          <w:sz w:val="28"/>
          <w:szCs w:val="28"/>
          <w:lang w:eastAsia="ru-RU"/>
        </w:rPr>
        <w:t>том, что договор по резуль</w:t>
      </w:r>
      <w:r w:rsidR="00ED64D1" w:rsidRPr="00AD0221">
        <w:rPr>
          <w:rFonts w:ascii="Times New Roman" w:eastAsia="Times New Roman" w:hAnsi="Times New Roman" w:cs="Times New Roman"/>
          <w:sz w:val="28"/>
          <w:szCs w:val="28"/>
          <w:lang w:eastAsia="ru-RU"/>
        </w:rPr>
        <w:t xml:space="preserve">татам </w:t>
      </w:r>
      <w:r w:rsidR="0064685B" w:rsidRPr="00AD0221">
        <w:rPr>
          <w:rFonts w:ascii="Times New Roman" w:eastAsia="Times New Roman" w:hAnsi="Times New Roman" w:cs="Times New Roman"/>
          <w:sz w:val="28"/>
          <w:szCs w:val="28"/>
          <w:lang w:eastAsia="ru-RU"/>
        </w:rPr>
        <w:t>закупки не заключается.</w:t>
      </w:r>
    </w:p>
    <w:p w:rsidR="0064685B" w:rsidRPr="00AD0221" w:rsidRDefault="0064685B" w:rsidP="001F304A">
      <w:pPr>
        <w:pStyle w:val="a3"/>
        <w:widowControl w:val="0"/>
        <w:numPr>
          <w:ilvl w:val="0"/>
          <w:numId w:val="1"/>
        </w:numPr>
        <w:autoSpaceDE w:val="0"/>
        <w:autoSpaceDN w:val="0"/>
        <w:spacing w:after="0" w:line="233"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Если договор по р</w:t>
      </w:r>
      <w:r w:rsidR="00ED64D1" w:rsidRPr="00AD0221">
        <w:rPr>
          <w:rFonts w:ascii="Times New Roman" w:eastAsia="Times New Roman" w:hAnsi="Times New Roman" w:cs="Times New Roman"/>
          <w:sz w:val="28"/>
          <w:szCs w:val="28"/>
          <w:lang w:eastAsia="ru-RU"/>
        </w:rPr>
        <w:t xml:space="preserve">езультатам закупки, участниками </w:t>
      </w:r>
      <w:r w:rsidRPr="00AD0221">
        <w:rPr>
          <w:rFonts w:ascii="Times New Roman" w:eastAsia="Times New Roman" w:hAnsi="Times New Roman" w:cs="Times New Roman"/>
          <w:sz w:val="28"/>
          <w:szCs w:val="28"/>
          <w:lang w:eastAsia="ru-RU"/>
        </w:rPr>
        <w:t xml:space="preserve">которой являются только субъекты МСП, не заключен,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 вправе отменить ре</w:t>
      </w:r>
      <w:r w:rsidR="001A263C" w:rsidRPr="00AD0221">
        <w:rPr>
          <w:rFonts w:ascii="Times New Roman" w:eastAsia="Times New Roman" w:hAnsi="Times New Roman" w:cs="Times New Roman"/>
          <w:sz w:val="28"/>
          <w:szCs w:val="28"/>
          <w:lang w:eastAsia="ru-RU"/>
        </w:rPr>
        <w:t>шение об определени</w:t>
      </w:r>
      <w:r w:rsidR="007004DA" w:rsidRPr="00AD0221">
        <w:rPr>
          <w:rFonts w:ascii="Times New Roman" w:eastAsia="Times New Roman" w:hAnsi="Times New Roman" w:cs="Times New Roman"/>
          <w:sz w:val="28"/>
          <w:szCs w:val="28"/>
          <w:lang w:eastAsia="ru-RU"/>
        </w:rPr>
        <w:t xml:space="preserve">и поставщика </w:t>
      </w:r>
      <w:r w:rsidRPr="00AD0221">
        <w:rPr>
          <w:rFonts w:ascii="Times New Roman" w:eastAsia="Times New Roman" w:hAnsi="Times New Roman" w:cs="Times New Roman"/>
          <w:sz w:val="28"/>
          <w:szCs w:val="28"/>
          <w:lang w:eastAsia="ru-RU"/>
        </w:rPr>
        <w:t>(исполнителя, подрядчика)</w:t>
      </w:r>
      <w:r w:rsidR="007004DA" w:rsidRPr="00AD0221">
        <w:rPr>
          <w:rFonts w:ascii="Times New Roman" w:eastAsia="Times New Roman" w:hAnsi="Times New Roman" w:cs="Times New Roman"/>
          <w:sz w:val="28"/>
          <w:szCs w:val="28"/>
          <w:lang w:eastAsia="ru-RU"/>
        </w:rPr>
        <w:t xml:space="preserve">, принятое по результатам такой </w:t>
      </w:r>
      <w:r w:rsidR="00ED64D1" w:rsidRPr="00AD0221">
        <w:rPr>
          <w:rFonts w:ascii="Times New Roman" w:eastAsia="Times New Roman" w:hAnsi="Times New Roman" w:cs="Times New Roman"/>
          <w:sz w:val="28"/>
          <w:szCs w:val="28"/>
          <w:lang w:eastAsia="ru-RU"/>
        </w:rPr>
        <w:t xml:space="preserve">закупки, </w:t>
      </w:r>
      <w:r w:rsidRPr="00AD0221">
        <w:rPr>
          <w:rFonts w:ascii="Times New Roman" w:eastAsia="Times New Roman" w:hAnsi="Times New Roman" w:cs="Times New Roman"/>
          <w:sz w:val="28"/>
          <w:szCs w:val="28"/>
          <w:lang w:eastAsia="ru-RU"/>
        </w:rPr>
        <w:t>и осуществить заку</w:t>
      </w:r>
      <w:r w:rsidR="007004DA" w:rsidRPr="00AD0221">
        <w:rPr>
          <w:rFonts w:ascii="Times New Roman" w:eastAsia="Times New Roman" w:hAnsi="Times New Roman" w:cs="Times New Roman"/>
          <w:sz w:val="28"/>
          <w:szCs w:val="28"/>
          <w:lang w:eastAsia="ru-RU"/>
        </w:rPr>
        <w:t xml:space="preserve">пку в порядке, установленном </w:t>
      </w:r>
      <w:r w:rsidR="002536D8" w:rsidRPr="00AD0221">
        <w:rPr>
          <w:rFonts w:ascii="Times New Roman" w:eastAsia="Times New Roman" w:hAnsi="Times New Roman" w:cs="Times New Roman"/>
          <w:sz w:val="28"/>
          <w:szCs w:val="28"/>
          <w:lang w:eastAsia="ru-RU"/>
        </w:rPr>
        <w:t>н</w:t>
      </w:r>
      <w:r w:rsidR="00ED64D1" w:rsidRPr="00AD0221">
        <w:rPr>
          <w:rFonts w:ascii="Times New Roman" w:eastAsia="Times New Roman" w:hAnsi="Times New Roman" w:cs="Times New Roman"/>
          <w:sz w:val="28"/>
          <w:szCs w:val="28"/>
          <w:lang w:eastAsia="ru-RU"/>
        </w:rPr>
        <w:t xml:space="preserve">астоящим </w:t>
      </w:r>
      <w:r w:rsidRPr="00AD0221">
        <w:rPr>
          <w:rFonts w:ascii="Times New Roman" w:eastAsia="Times New Roman" w:hAnsi="Times New Roman" w:cs="Times New Roman"/>
          <w:sz w:val="28"/>
          <w:szCs w:val="28"/>
          <w:lang w:eastAsia="ru-RU"/>
        </w:rPr>
        <w:t xml:space="preserve">Положением о </w:t>
      </w:r>
      <w:r w:rsidRPr="00AD0221">
        <w:rPr>
          <w:rFonts w:ascii="Times New Roman" w:eastAsia="Times New Roman" w:hAnsi="Times New Roman" w:cs="Times New Roman"/>
          <w:spacing w:val="-6"/>
          <w:sz w:val="28"/>
          <w:szCs w:val="28"/>
          <w:lang w:eastAsia="ru-RU"/>
        </w:rPr>
        <w:t xml:space="preserve">закупке, без соблюдения правил, предусмотренных </w:t>
      </w:r>
      <w:r w:rsidR="001005DF" w:rsidRPr="00AD0221">
        <w:rPr>
          <w:rFonts w:ascii="Times New Roman" w:eastAsia="Times New Roman" w:hAnsi="Times New Roman" w:cs="Times New Roman"/>
          <w:spacing w:val="-6"/>
          <w:sz w:val="28"/>
          <w:szCs w:val="28"/>
          <w:lang w:eastAsia="ru-RU"/>
        </w:rPr>
        <w:t xml:space="preserve">пунктами </w:t>
      </w:r>
      <w:r w:rsidR="00CF3719" w:rsidRPr="00AD0221">
        <w:rPr>
          <w:rFonts w:ascii="Times New Roman" w:eastAsia="Times New Roman" w:hAnsi="Times New Roman" w:cs="Times New Roman"/>
          <w:spacing w:val="-6"/>
          <w:sz w:val="28"/>
          <w:szCs w:val="28"/>
          <w:lang w:eastAsia="ru-RU"/>
        </w:rPr>
        <w:t>48</w:t>
      </w:r>
      <w:r w:rsidR="00591BA9" w:rsidRPr="00AD0221">
        <w:rPr>
          <w:rFonts w:ascii="Times New Roman" w:eastAsia="Times New Roman" w:hAnsi="Times New Roman" w:cs="Times New Roman"/>
          <w:spacing w:val="-6"/>
          <w:sz w:val="28"/>
          <w:szCs w:val="28"/>
          <w:lang w:eastAsia="ru-RU"/>
        </w:rPr>
        <w:t>2</w:t>
      </w:r>
      <w:r w:rsidR="003515C0" w:rsidRPr="00AD0221">
        <w:rPr>
          <w:rFonts w:ascii="Times New Roman" w:hAnsi="Times New Roman" w:cs="Times New Roman"/>
          <w:b/>
          <w:spacing w:val="-6"/>
          <w:sz w:val="28"/>
          <w:szCs w:val="28"/>
        </w:rPr>
        <w:t>–</w:t>
      </w:r>
      <w:r w:rsidR="00CF3719" w:rsidRPr="00AD0221">
        <w:rPr>
          <w:rFonts w:ascii="Times New Roman" w:eastAsia="Times New Roman" w:hAnsi="Times New Roman" w:cs="Times New Roman"/>
          <w:spacing w:val="-6"/>
          <w:sz w:val="28"/>
          <w:szCs w:val="28"/>
          <w:lang w:eastAsia="ru-RU"/>
        </w:rPr>
        <w:t>51</w:t>
      </w:r>
      <w:r w:rsidR="00591BA9" w:rsidRPr="00AD0221">
        <w:rPr>
          <w:rFonts w:ascii="Times New Roman" w:eastAsia="Times New Roman" w:hAnsi="Times New Roman" w:cs="Times New Roman"/>
          <w:spacing w:val="-6"/>
          <w:sz w:val="28"/>
          <w:szCs w:val="28"/>
          <w:lang w:eastAsia="ru-RU"/>
        </w:rPr>
        <w:t>5</w:t>
      </w:r>
      <w:r w:rsidR="001C361A" w:rsidRPr="00AD0221">
        <w:rPr>
          <w:rFonts w:ascii="Times New Roman" w:eastAsia="Times New Roman" w:hAnsi="Times New Roman" w:cs="Times New Roman"/>
          <w:sz w:val="28"/>
          <w:szCs w:val="28"/>
          <w:lang w:eastAsia="ru-RU"/>
        </w:rPr>
        <w:t xml:space="preserve"> </w:t>
      </w:r>
      <w:r w:rsidR="002536D8" w:rsidRPr="00AD0221">
        <w:rPr>
          <w:rFonts w:ascii="Times New Roman" w:eastAsia="Times New Roman" w:hAnsi="Times New Roman" w:cs="Times New Roman"/>
          <w:sz w:val="28"/>
          <w:szCs w:val="28"/>
          <w:lang w:eastAsia="ru-RU"/>
        </w:rPr>
        <w:t>настоящего Положения о закупке</w:t>
      </w:r>
      <w:r w:rsidRPr="00AD0221">
        <w:rPr>
          <w:rFonts w:ascii="Times New Roman" w:eastAsia="Times New Roman" w:hAnsi="Times New Roman" w:cs="Times New Roman"/>
          <w:sz w:val="28"/>
          <w:szCs w:val="28"/>
          <w:lang w:eastAsia="ru-RU"/>
        </w:rPr>
        <w:t>.</w:t>
      </w:r>
    </w:p>
    <w:p w:rsidR="0064685B" w:rsidRPr="00AD0221" w:rsidRDefault="0064685B" w:rsidP="0064681C">
      <w:pPr>
        <w:widowControl w:val="0"/>
        <w:autoSpaceDE w:val="0"/>
        <w:autoSpaceDN w:val="0"/>
        <w:spacing w:before="240" w:after="0" w:line="233" w:lineRule="auto"/>
        <w:jc w:val="center"/>
        <w:outlineLvl w:val="2"/>
        <w:rPr>
          <w:rFonts w:ascii="Times New Roman" w:eastAsia="Times New Roman" w:hAnsi="Times New Roman" w:cs="Times New Roman"/>
          <w:b/>
          <w:sz w:val="28"/>
          <w:szCs w:val="28"/>
          <w:lang w:eastAsia="ru-RU"/>
        </w:rPr>
      </w:pPr>
      <w:r w:rsidRPr="00AD0221">
        <w:rPr>
          <w:rFonts w:ascii="Times New Roman" w:eastAsia="Times New Roman" w:hAnsi="Times New Roman" w:cs="Times New Roman"/>
          <w:b/>
          <w:sz w:val="28"/>
          <w:szCs w:val="28"/>
          <w:lang w:eastAsia="ru-RU"/>
        </w:rPr>
        <w:t>Осуществление закупок,</w:t>
      </w:r>
    </w:p>
    <w:p w:rsidR="0064685B" w:rsidRPr="00AD0221" w:rsidRDefault="0064685B" w:rsidP="0064681C">
      <w:pPr>
        <w:widowControl w:val="0"/>
        <w:autoSpaceDE w:val="0"/>
        <w:autoSpaceDN w:val="0"/>
        <w:spacing w:after="0" w:line="233" w:lineRule="auto"/>
        <w:jc w:val="center"/>
        <w:rPr>
          <w:rFonts w:ascii="Times New Roman" w:eastAsia="Times New Roman" w:hAnsi="Times New Roman" w:cs="Times New Roman"/>
          <w:b/>
          <w:sz w:val="28"/>
          <w:szCs w:val="28"/>
          <w:lang w:eastAsia="ru-RU"/>
        </w:rPr>
      </w:pPr>
      <w:r w:rsidRPr="00AD0221">
        <w:rPr>
          <w:rFonts w:ascii="Times New Roman" w:eastAsia="Times New Roman" w:hAnsi="Times New Roman" w:cs="Times New Roman"/>
          <w:b/>
          <w:sz w:val="28"/>
          <w:szCs w:val="28"/>
          <w:lang w:eastAsia="ru-RU"/>
        </w:rPr>
        <w:t>предусматри</w:t>
      </w:r>
      <w:r w:rsidR="006B4464" w:rsidRPr="00AD0221">
        <w:rPr>
          <w:rFonts w:ascii="Times New Roman" w:eastAsia="Times New Roman" w:hAnsi="Times New Roman" w:cs="Times New Roman"/>
          <w:b/>
          <w:sz w:val="28"/>
          <w:szCs w:val="28"/>
          <w:lang w:eastAsia="ru-RU"/>
        </w:rPr>
        <w:t xml:space="preserve">вающих требование о привлечении </w:t>
      </w:r>
      <w:r w:rsidRPr="00AD0221">
        <w:rPr>
          <w:rFonts w:ascii="Times New Roman" w:eastAsia="Times New Roman" w:hAnsi="Times New Roman" w:cs="Times New Roman"/>
          <w:b/>
          <w:sz w:val="28"/>
          <w:szCs w:val="28"/>
          <w:lang w:eastAsia="ru-RU"/>
        </w:rPr>
        <w:t>к испол</w:t>
      </w:r>
      <w:r w:rsidR="00DC42DA" w:rsidRPr="00AD0221">
        <w:rPr>
          <w:rFonts w:ascii="Times New Roman" w:eastAsia="Times New Roman" w:hAnsi="Times New Roman" w:cs="Times New Roman"/>
          <w:b/>
          <w:sz w:val="28"/>
          <w:szCs w:val="28"/>
          <w:lang w:eastAsia="ru-RU"/>
        </w:rPr>
        <w:t xml:space="preserve">нению </w:t>
      </w:r>
      <w:r w:rsidRPr="00AD0221">
        <w:rPr>
          <w:rFonts w:ascii="Times New Roman" w:eastAsia="Times New Roman" w:hAnsi="Times New Roman" w:cs="Times New Roman"/>
          <w:b/>
          <w:sz w:val="28"/>
          <w:szCs w:val="28"/>
          <w:lang w:eastAsia="ru-RU"/>
        </w:rPr>
        <w:t xml:space="preserve">договора </w:t>
      </w:r>
      <w:r w:rsidR="000A7379" w:rsidRPr="00AD0221">
        <w:rPr>
          <w:rFonts w:ascii="Times New Roman" w:eastAsia="Times New Roman" w:hAnsi="Times New Roman" w:cs="Times New Roman"/>
          <w:b/>
          <w:sz w:val="28"/>
          <w:szCs w:val="28"/>
          <w:lang w:eastAsia="ru-RU"/>
        </w:rPr>
        <w:t>субподрядчиков (соисполнителей)</w:t>
      </w:r>
      <w:r w:rsidR="000A7379" w:rsidRPr="00AD0221">
        <w:rPr>
          <w:rFonts w:ascii="Times New Roman" w:eastAsia="Times New Roman" w:hAnsi="Times New Roman" w:cs="Times New Roman"/>
          <w:b/>
          <w:sz w:val="28"/>
          <w:szCs w:val="28"/>
          <w:lang w:eastAsia="ru-RU"/>
        </w:rPr>
        <w:br/>
      </w:r>
      <w:r w:rsidRPr="00AD0221">
        <w:rPr>
          <w:rFonts w:ascii="Times New Roman" w:eastAsia="Times New Roman" w:hAnsi="Times New Roman" w:cs="Times New Roman"/>
          <w:b/>
          <w:sz w:val="28"/>
          <w:szCs w:val="28"/>
          <w:lang w:eastAsia="ru-RU"/>
        </w:rPr>
        <w:t>из числа субъектов</w:t>
      </w:r>
      <w:r w:rsidR="00DC42DA" w:rsidRPr="00AD0221">
        <w:rPr>
          <w:rFonts w:ascii="Times New Roman" w:eastAsia="Times New Roman" w:hAnsi="Times New Roman" w:cs="Times New Roman"/>
          <w:b/>
          <w:sz w:val="28"/>
          <w:szCs w:val="28"/>
          <w:lang w:eastAsia="ru-RU"/>
        </w:rPr>
        <w:t xml:space="preserve"> </w:t>
      </w:r>
      <w:r w:rsidR="00DA4535" w:rsidRPr="00AD0221">
        <w:rPr>
          <w:rFonts w:ascii="Times New Roman" w:eastAsia="Times New Roman" w:hAnsi="Times New Roman" w:cs="Times New Roman"/>
          <w:b/>
          <w:sz w:val="28"/>
          <w:szCs w:val="28"/>
          <w:lang w:eastAsia="ru-RU"/>
        </w:rPr>
        <w:t>МСП</w:t>
      </w:r>
    </w:p>
    <w:p w:rsidR="00432F06" w:rsidRPr="00AD0221" w:rsidRDefault="00432F06" w:rsidP="0064681C">
      <w:pPr>
        <w:widowControl w:val="0"/>
        <w:autoSpaceDE w:val="0"/>
        <w:autoSpaceDN w:val="0"/>
        <w:spacing w:after="0" w:line="233" w:lineRule="auto"/>
        <w:jc w:val="center"/>
        <w:rPr>
          <w:rFonts w:ascii="Times New Roman" w:eastAsia="Times New Roman" w:hAnsi="Times New Roman" w:cs="Times New Roman"/>
          <w:b/>
          <w:sz w:val="28"/>
          <w:szCs w:val="28"/>
          <w:lang w:eastAsia="ru-RU"/>
        </w:rPr>
      </w:pPr>
    </w:p>
    <w:p w:rsidR="0064685B" w:rsidRPr="00AD0221" w:rsidRDefault="00FD3DE1" w:rsidP="001F304A">
      <w:pPr>
        <w:pStyle w:val="a3"/>
        <w:widowControl w:val="0"/>
        <w:numPr>
          <w:ilvl w:val="0"/>
          <w:numId w:val="1"/>
        </w:numPr>
        <w:autoSpaceDE w:val="0"/>
        <w:autoSpaceDN w:val="0"/>
        <w:spacing w:after="0" w:line="233"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ик вправе ус</w:t>
      </w:r>
      <w:r w:rsidR="00ED64D1" w:rsidRPr="00AD0221">
        <w:rPr>
          <w:rFonts w:ascii="Times New Roman" w:eastAsia="Times New Roman" w:hAnsi="Times New Roman" w:cs="Times New Roman"/>
          <w:sz w:val="28"/>
          <w:szCs w:val="28"/>
          <w:lang w:eastAsia="ru-RU"/>
        </w:rPr>
        <w:t xml:space="preserve">тановить в извещении о закупке, </w:t>
      </w:r>
      <w:r w:rsidR="0064685B" w:rsidRPr="00AD0221">
        <w:rPr>
          <w:rFonts w:ascii="Times New Roman" w:eastAsia="Times New Roman" w:hAnsi="Times New Roman" w:cs="Times New Roman"/>
          <w:sz w:val="28"/>
          <w:szCs w:val="28"/>
          <w:lang w:eastAsia="ru-RU"/>
        </w:rPr>
        <w:t>документации о закупке и с</w:t>
      </w:r>
      <w:r w:rsidR="00ED64D1" w:rsidRPr="00AD0221">
        <w:rPr>
          <w:rFonts w:ascii="Times New Roman" w:eastAsia="Times New Roman" w:hAnsi="Times New Roman" w:cs="Times New Roman"/>
          <w:sz w:val="28"/>
          <w:szCs w:val="28"/>
          <w:lang w:eastAsia="ru-RU"/>
        </w:rPr>
        <w:t xml:space="preserve">оответствующем проекте договора </w:t>
      </w:r>
      <w:r w:rsidR="0064685B" w:rsidRPr="00AD0221">
        <w:rPr>
          <w:rFonts w:ascii="Times New Roman" w:eastAsia="Times New Roman" w:hAnsi="Times New Roman" w:cs="Times New Roman"/>
          <w:sz w:val="28"/>
          <w:szCs w:val="28"/>
          <w:lang w:eastAsia="ru-RU"/>
        </w:rPr>
        <w:t>требование к участникам зак</w:t>
      </w:r>
      <w:r w:rsidR="00ED64D1" w:rsidRPr="00AD0221">
        <w:rPr>
          <w:rFonts w:ascii="Times New Roman" w:eastAsia="Times New Roman" w:hAnsi="Times New Roman" w:cs="Times New Roman"/>
          <w:sz w:val="28"/>
          <w:szCs w:val="28"/>
          <w:lang w:eastAsia="ru-RU"/>
        </w:rPr>
        <w:t xml:space="preserve">упки о привлечении к исполнению </w:t>
      </w:r>
      <w:r w:rsidR="0064685B" w:rsidRPr="00AD0221">
        <w:rPr>
          <w:rFonts w:ascii="Times New Roman" w:eastAsia="Times New Roman" w:hAnsi="Times New Roman" w:cs="Times New Roman"/>
          <w:sz w:val="28"/>
          <w:szCs w:val="28"/>
          <w:lang w:eastAsia="ru-RU"/>
        </w:rPr>
        <w:t>договора субподрядчиков (соисполнителей) из числа субъектов МСП. Участники такой закуп</w:t>
      </w:r>
      <w:r w:rsidR="00ED64D1" w:rsidRPr="00AD0221">
        <w:rPr>
          <w:rFonts w:ascii="Times New Roman" w:eastAsia="Times New Roman" w:hAnsi="Times New Roman" w:cs="Times New Roman"/>
          <w:sz w:val="28"/>
          <w:szCs w:val="28"/>
          <w:lang w:eastAsia="ru-RU"/>
        </w:rPr>
        <w:t xml:space="preserve">ки должны представить в составе </w:t>
      </w:r>
      <w:r w:rsidR="0064685B" w:rsidRPr="00AD0221">
        <w:rPr>
          <w:rFonts w:ascii="Times New Roman" w:eastAsia="Times New Roman" w:hAnsi="Times New Roman" w:cs="Times New Roman"/>
          <w:sz w:val="28"/>
          <w:szCs w:val="28"/>
          <w:lang w:eastAsia="ru-RU"/>
        </w:rPr>
        <w:t xml:space="preserve">заявки план привлечения </w:t>
      </w:r>
      <w:r w:rsidR="00ED64D1" w:rsidRPr="00AD0221">
        <w:rPr>
          <w:rFonts w:ascii="Times New Roman" w:eastAsia="Times New Roman" w:hAnsi="Times New Roman" w:cs="Times New Roman"/>
          <w:sz w:val="28"/>
          <w:szCs w:val="28"/>
          <w:lang w:eastAsia="ru-RU"/>
        </w:rPr>
        <w:t xml:space="preserve">субподрядчиков (соисполнителей) </w:t>
      </w:r>
      <w:r w:rsidR="0064685B" w:rsidRPr="00AD0221">
        <w:rPr>
          <w:rFonts w:ascii="Times New Roman" w:eastAsia="Times New Roman" w:hAnsi="Times New Roman" w:cs="Times New Roman"/>
          <w:sz w:val="28"/>
          <w:szCs w:val="28"/>
          <w:lang w:eastAsia="ru-RU"/>
        </w:rPr>
        <w:t>из числа субъектов МСП.</w:t>
      </w:r>
    </w:p>
    <w:p w:rsidR="0064685B" w:rsidRPr="00AD0221" w:rsidRDefault="0064685B" w:rsidP="001F304A">
      <w:pPr>
        <w:pStyle w:val="a3"/>
        <w:widowControl w:val="0"/>
        <w:numPr>
          <w:ilvl w:val="0"/>
          <w:numId w:val="1"/>
        </w:numPr>
        <w:autoSpaceDE w:val="0"/>
        <w:autoSpaceDN w:val="0"/>
        <w:spacing w:after="0" w:line="233"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План привлечения </w:t>
      </w:r>
      <w:r w:rsidR="00ED64D1" w:rsidRPr="00AD0221">
        <w:rPr>
          <w:rFonts w:ascii="Times New Roman" w:eastAsia="Times New Roman" w:hAnsi="Times New Roman" w:cs="Times New Roman"/>
          <w:sz w:val="28"/>
          <w:szCs w:val="28"/>
          <w:lang w:eastAsia="ru-RU"/>
        </w:rPr>
        <w:t xml:space="preserve">субподрядчиков (соисполнителей) </w:t>
      </w:r>
      <w:r w:rsidRPr="00AD0221">
        <w:rPr>
          <w:rFonts w:ascii="Times New Roman" w:eastAsia="Times New Roman" w:hAnsi="Times New Roman" w:cs="Times New Roman"/>
          <w:sz w:val="28"/>
          <w:szCs w:val="28"/>
          <w:lang w:eastAsia="ru-RU"/>
        </w:rPr>
        <w:t>из числа субъектов МСП должен содержать следующие сведения:</w:t>
      </w:r>
    </w:p>
    <w:p w:rsidR="0064685B" w:rsidRPr="00AD0221" w:rsidRDefault="0064685B" w:rsidP="0064681C">
      <w:pPr>
        <w:pStyle w:val="a3"/>
        <w:widowControl w:val="0"/>
        <w:autoSpaceDE w:val="0"/>
        <w:autoSpaceDN w:val="0"/>
        <w:spacing w:after="0" w:line="233"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наименование, фирменное наименование (при наличии), место нахождения (для юр</w:t>
      </w:r>
      <w:r w:rsidR="00ED64D1" w:rsidRPr="00AD0221">
        <w:rPr>
          <w:rFonts w:ascii="Times New Roman" w:eastAsia="Times New Roman" w:hAnsi="Times New Roman" w:cs="Times New Roman"/>
          <w:sz w:val="28"/>
          <w:szCs w:val="28"/>
          <w:lang w:eastAsia="ru-RU"/>
        </w:rPr>
        <w:t xml:space="preserve">идического лица), фамилия, имя, </w:t>
      </w:r>
      <w:r w:rsidRPr="00AD0221">
        <w:rPr>
          <w:rFonts w:ascii="Times New Roman" w:eastAsia="Times New Roman" w:hAnsi="Times New Roman" w:cs="Times New Roman"/>
          <w:sz w:val="28"/>
          <w:szCs w:val="28"/>
          <w:lang w:eastAsia="ru-RU"/>
        </w:rPr>
        <w:t>отчество (при наличии), пасп</w:t>
      </w:r>
      <w:r w:rsidR="00ED64D1" w:rsidRPr="00AD0221">
        <w:rPr>
          <w:rFonts w:ascii="Times New Roman" w:eastAsia="Times New Roman" w:hAnsi="Times New Roman" w:cs="Times New Roman"/>
          <w:sz w:val="28"/>
          <w:szCs w:val="28"/>
          <w:lang w:eastAsia="ru-RU"/>
        </w:rPr>
        <w:t xml:space="preserve">ортные данные, место жительства </w:t>
      </w:r>
      <w:r w:rsidRPr="00AD0221">
        <w:rPr>
          <w:rFonts w:ascii="Times New Roman" w:eastAsia="Times New Roman" w:hAnsi="Times New Roman" w:cs="Times New Roman"/>
          <w:sz w:val="28"/>
          <w:szCs w:val="28"/>
          <w:lang w:eastAsia="ru-RU"/>
        </w:rPr>
        <w:t>(для индивидуального предпринимателя), почтовый адрес, номер контактного телефона, адрес</w:t>
      </w:r>
      <w:r w:rsidR="00F32234" w:rsidRPr="00AD0221">
        <w:rPr>
          <w:rFonts w:ascii="Times New Roman" w:eastAsia="Times New Roman" w:hAnsi="Times New Roman" w:cs="Times New Roman"/>
          <w:sz w:val="28"/>
          <w:szCs w:val="28"/>
          <w:lang w:eastAsia="ru-RU"/>
        </w:rPr>
        <w:t xml:space="preserve"> электронной почты субъекта МСП </w:t>
      </w:r>
      <w:r w:rsidR="00681084" w:rsidRPr="00AD0221">
        <w:rPr>
          <w:rFonts w:ascii="Times New Roman" w:eastAsia="Times New Roman" w:hAnsi="Times New Roman" w:cs="Times New Roman"/>
          <w:sz w:val="28"/>
          <w:szCs w:val="28"/>
          <w:lang w:eastAsia="ru-RU"/>
        </w:rPr>
        <w:t>–</w:t>
      </w:r>
      <w:r w:rsidR="005A4A00"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субподрядчика (соисполнителя);</w:t>
      </w:r>
    </w:p>
    <w:p w:rsidR="0064685B" w:rsidRPr="00AD0221" w:rsidRDefault="0064685B" w:rsidP="0064681C">
      <w:pPr>
        <w:pStyle w:val="a3"/>
        <w:widowControl w:val="0"/>
        <w:autoSpaceDE w:val="0"/>
        <w:autoSpaceDN w:val="0"/>
        <w:spacing w:after="0" w:line="233" w:lineRule="auto"/>
        <w:ind w:left="0" w:firstLine="709"/>
        <w:jc w:val="both"/>
        <w:rPr>
          <w:rFonts w:ascii="Times New Roman" w:eastAsia="Times New Roman" w:hAnsi="Times New Roman" w:cs="Times New Roman"/>
          <w:spacing w:val="-4"/>
          <w:sz w:val="28"/>
          <w:szCs w:val="28"/>
          <w:lang w:eastAsia="ru-RU"/>
        </w:rPr>
      </w:pPr>
      <w:r w:rsidRPr="00AD0221">
        <w:rPr>
          <w:rFonts w:ascii="Times New Roman" w:eastAsia="Times New Roman" w:hAnsi="Times New Roman" w:cs="Times New Roman"/>
          <w:sz w:val="28"/>
          <w:szCs w:val="28"/>
          <w:lang w:eastAsia="ru-RU"/>
        </w:rPr>
        <w:t>предмет договора, заключаемого с субъ</w:t>
      </w:r>
      <w:r w:rsidR="00F32234" w:rsidRPr="00AD0221">
        <w:rPr>
          <w:rFonts w:ascii="Times New Roman" w:eastAsia="Times New Roman" w:hAnsi="Times New Roman" w:cs="Times New Roman"/>
          <w:sz w:val="28"/>
          <w:szCs w:val="28"/>
          <w:lang w:eastAsia="ru-RU"/>
        </w:rPr>
        <w:t>ектом МСП </w:t>
      </w:r>
      <w:r w:rsidR="00681084" w:rsidRPr="00AD0221">
        <w:rPr>
          <w:rFonts w:ascii="Times New Roman" w:eastAsia="Times New Roman" w:hAnsi="Times New Roman" w:cs="Times New Roman"/>
          <w:sz w:val="28"/>
          <w:szCs w:val="28"/>
          <w:lang w:eastAsia="ru-RU"/>
        </w:rPr>
        <w:t>–</w:t>
      </w:r>
      <w:r w:rsidR="00ED64D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субподрядчиком (соисполнителем), с указанием количества поставляемого </w:t>
      </w:r>
      <w:r w:rsidRPr="00AD0221">
        <w:rPr>
          <w:rFonts w:ascii="Times New Roman" w:eastAsia="Times New Roman" w:hAnsi="Times New Roman" w:cs="Times New Roman"/>
          <w:spacing w:val="-4"/>
          <w:sz w:val="28"/>
          <w:szCs w:val="28"/>
          <w:lang w:eastAsia="ru-RU"/>
        </w:rPr>
        <w:t>им товара, объема выполняем</w:t>
      </w:r>
      <w:r w:rsidR="00861838" w:rsidRPr="00AD0221">
        <w:rPr>
          <w:rFonts w:ascii="Times New Roman" w:eastAsia="Times New Roman" w:hAnsi="Times New Roman" w:cs="Times New Roman"/>
          <w:spacing w:val="-4"/>
          <w:sz w:val="28"/>
          <w:szCs w:val="28"/>
          <w:lang w:eastAsia="ru-RU"/>
        </w:rPr>
        <w:t>ой</w:t>
      </w:r>
      <w:r w:rsidRPr="00AD0221">
        <w:rPr>
          <w:rFonts w:ascii="Times New Roman" w:eastAsia="Times New Roman" w:hAnsi="Times New Roman" w:cs="Times New Roman"/>
          <w:spacing w:val="-4"/>
          <w:sz w:val="28"/>
          <w:szCs w:val="28"/>
          <w:lang w:eastAsia="ru-RU"/>
        </w:rPr>
        <w:t xml:space="preserve"> им работ</w:t>
      </w:r>
      <w:r w:rsidR="00861838" w:rsidRPr="00AD0221">
        <w:rPr>
          <w:rFonts w:ascii="Times New Roman" w:eastAsia="Times New Roman" w:hAnsi="Times New Roman" w:cs="Times New Roman"/>
          <w:spacing w:val="-4"/>
          <w:sz w:val="28"/>
          <w:szCs w:val="28"/>
          <w:lang w:eastAsia="ru-RU"/>
        </w:rPr>
        <w:t>ы</w:t>
      </w:r>
      <w:r w:rsidRPr="00AD0221">
        <w:rPr>
          <w:rFonts w:ascii="Times New Roman" w:eastAsia="Times New Roman" w:hAnsi="Times New Roman" w:cs="Times New Roman"/>
          <w:spacing w:val="-4"/>
          <w:sz w:val="28"/>
          <w:szCs w:val="28"/>
          <w:lang w:eastAsia="ru-RU"/>
        </w:rPr>
        <w:t>, оказываем</w:t>
      </w:r>
      <w:r w:rsidR="00861838" w:rsidRPr="00AD0221">
        <w:rPr>
          <w:rFonts w:ascii="Times New Roman" w:eastAsia="Times New Roman" w:hAnsi="Times New Roman" w:cs="Times New Roman"/>
          <w:spacing w:val="-4"/>
          <w:sz w:val="28"/>
          <w:szCs w:val="28"/>
          <w:lang w:eastAsia="ru-RU"/>
        </w:rPr>
        <w:t>ой</w:t>
      </w:r>
      <w:r w:rsidRPr="00AD0221">
        <w:rPr>
          <w:rFonts w:ascii="Times New Roman" w:eastAsia="Times New Roman" w:hAnsi="Times New Roman" w:cs="Times New Roman"/>
          <w:spacing w:val="-4"/>
          <w:sz w:val="28"/>
          <w:szCs w:val="28"/>
          <w:lang w:eastAsia="ru-RU"/>
        </w:rPr>
        <w:t xml:space="preserve"> им услуг</w:t>
      </w:r>
      <w:r w:rsidR="00861838" w:rsidRPr="00AD0221">
        <w:rPr>
          <w:rFonts w:ascii="Times New Roman" w:eastAsia="Times New Roman" w:hAnsi="Times New Roman" w:cs="Times New Roman"/>
          <w:spacing w:val="-4"/>
          <w:sz w:val="28"/>
          <w:szCs w:val="28"/>
          <w:lang w:eastAsia="ru-RU"/>
        </w:rPr>
        <w:t>и</w:t>
      </w:r>
      <w:r w:rsidRPr="00AD0221">
        <w:rPr>
          <w:rFonts w:ascii="Times New Roman" w:eastAsia="Times New Roman" w:hAnsi="Times New Roman" w:cs="Times New Roman"/>
          <w:spacing w:val="-4"/>
          <w:sz w:val="28"/>
          <w:szCs w:val="28"/>
          <w:lang w:eastAsia="ru-RU"/>
        </w:rPr>
        <w:t>;</w:t>
      </w:r>
    </w:p>
    <w:p w:rsidR="0064685B" w:rsidRPr="00AD0221" w:rsidRDefault="0064685B" w:rsidP="00EA2398">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место, условия и сроки (пер</w:t>
      </w:r>
      <w:r w:rsidR="002D5947" w:rsidRPr="00AD0221">
        <w:rPr>
          <w:rFonts w:ascii="Times New Roman" w:eastAsia="Times New Roman" w:hAnsi="Times New Roman" w:cs="Times New Roman"/>
          <w:sz w:val="28"/>
          <w:szCs w:val="28"/>
          <w:lang w:eastAsia="ru-RU"/>
        </w:rPr>
        <w:t>иоды) поставки товара,</w:t>
      </w:r>
      <w:r w:rsidR="00ED64D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выполнения работы</w:t>
      </w:r>
      <w:r w:rsidR="00F32234" w:rsidRPr="00AD0221">
        <w:rPr>
          <w:rFonts w:ascii="Times New Roman" w:eastAsia="Times New Roman" w:hAnsi="Times New Roman" w:cs="Times New Roman"/>
          <w:sz w:val="28"/>
          <w:szCs w:val="28"/>
          <w:lang w:eastAsia="ru-RU"/>
        </w:rPr>
        <w:t>, оказания услуги субъектом МСП </w:t>
      </w:r>
      <w:r w:rsidR="00681084"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xml:space="preserve"> субподрядчиком (соисполнителем);</w:t>
      </w:r>
    </w:p>
    <w:p w:rsidR="0064685B" w:rsidRPr="00AD0221" w:rsidRDefault="0064685B" w:rsidP="00EA2398">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цена договор</w:t>
      </w:r>
      <w:r w:rsidR="00F32234" w:rsidRPr="00AD0221">
        <w:rPr>
          <w:rFonts w:ascii="Times New Roman" w:eastAsia="Times New Roman" w:hAnsi="Times New Roman" w:cs="Times New Roman"/>
          <w:sz w:val="28"/>
          <w:szCs w:val="28"/>
          <w:lang w:eastAsia="ru-RU"/>
        </w:rPr>
        <w:t>а, заключаемого с субъектом МСП </w:t>
      </w:r>
      <w:r w:rsidR="00681084"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субподрядчиком (соисполнителем).</w:t>
      </w:r>
    </w:p>
    <w:p w:rsidR="00BE1136" w:rsidRPr="00AD0221" w:rsidRDefault="0064685B"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уста</w:t>
      </w:r>
      <w:r w:rsidR="002D5947" w:rsidRPr="00AD0221">
        <w:rPr>
          <w:rFonts w:ascii="Times New Roman" w:eastAsia="Times New Roman" w:hAnsi="Times New Roman" w:cs="Times New Roman"/>
          <w:sz w:val="28"/>
          <w:szCs w:val="28"/>
          <w:lang w:eastAsia="ru-RU"/>
        </w:rPr>
        <w:t>новления в извещении</w:t>
      </w:r>
      <w:r w:rsidR="00ED64D1" w:rsidRPr="00AD0221">
        <w:rPr>
          <w:rFonts w:ascii="Times New Roman" w:eastAsia="Times New Roman" w:hAnsi="Times New Roman" w:cs="Times New Roman"/>
          <w:sz w:val="28"/>
          <w:szCs w:val="28"/>
          <w:lang w:eastAsia="ru-RU"/>
        </w:rPr>
        <w:t xml:space="preserve"> о закупке, </w:t>
      </w:r>
      <w:r w:rsidRPr="00AD0221">
        <w:rPr>
          <w:rFonts w:ascii="Times New Roman" w:eastAsia="Times New Roman" w:hAnsi="Times New Roman" w:cs="Times New Roman"/>
          <w:sz w:val="28"/>
          <w:szCs w:val="28"/>
          <w:lang w:eastAsia="ru-RU"/>
        </w:rPr>
        <w:t>документации о закупке и со</w:t>
      </w:r>
      <w:r w:rsidR="00ED64D1" w:rsidRPr="00AD0221">
        <w:rPr>
          <w:rFonts w:ascii="Times New Roman" w:eastAsia="Times New Roman" w:hAnsi="Times New Roman" w:cs="Times New Roman"/>
          <w:sz w:val="28"/>
          <w:szCs w:val="28"/>
          <w:lang w:eastAsia="ru-RU"/>
        </w:rPr>
        <w:t xml:space="preserve">ответствующем проекте договора </w:t>
      </w:r>
      <w:r w:rsidRPr="00AD0221">
        <w:rPr>
          <w:rFonts w:ascii="Times New Roman" w:eastAsia="Times New Roman" w:hAnsi="Times New Roman" w:cs="Times New Roman"/>
          <w:sz w:val="28"/>
          <w:szCs w:val="28"/>
          <w:lang w:eastAsia="ru-RU"/>
        </w:rPr>
        <w:t>требования к участникам зак</w:t>
      </w:r>
      <w:r w:rsidR="00ED64D1" w:rsidRPr="00AD0221">
        <w:rPr>
          <w:rFonts w:ascii="Times New Roman" w:eastAsia="Times New Roman" w:hAnsi="Times New Roman" w:cs="Times New Roman"/>
          <w:sz w:val="28"/>
          <w:szCs w:val="28"/>
          <w:lang w:eastAsia="ru-RU"/>
        </w:rPr>
        <w:t xml:space="preserve">упки о привлечении к исполнению </w:t>
      </w:r>
      <w:r w:rsidRPr="00AD0221">
        <w:rPr>
          <w:rFonts w:ascii="Times New Roman" w:eastAsia="Times New Roman" w:hAnsi="Times New Roman" w:cs="Times New Roman"/>
          <w:sz w:val="28"/>
          <w:szCs w:val="28"/>
          <w:lang w:eastAsia="ru-RU"/>
        </w:rPr>
        <w:t>договора субподрядчиков (соисполнителей) из числа су</w:t>
      </w:r>
      <w:r w:rsidR="0000691B" w:rsidRPr="00AD0221">
        <w:rPr>
          <w:rFonts w:ascii="Times New Roman" w:eastAsia="Times New Roman" w:hAnsi="Times New Roman" w:cs="Times New Roman"/>
          <w:sz w:val="28"/>
          <w:szCs w:val="28"/>
          <w:lang w:eastAsia="ru-RU"/>
        </w:rPr>
        <w:t>бъектов МСП</w:t>
      </w:r>
      <w:r w:rsidRPr="00AD0221">
        <w:rPr>
          <w:rFonts w:ascii="Times New Roman" w:eastAsia="Times New Roman" w:hAnsi="Times New Roman" w:cs="Times New Roman"/>
          <w:sz w:val="28"/>
          <w:szCs w:val="28"/>
          <w:lang w:eastAsia="ru-RU"/>
        </w:rPr>
        <w:t xml:space="preserve"> привлечение к исп</w:t>
      </w:r>
      <w:r w:rsidR="00ED64D1" w:rsidRPr="00AD0221">
        <w:rPr>
          <w:rFonts w:ascii="Times New Roman" w:eastAsia="Times New Roman" w:hAnsi="Times New Roman" w:cs="Times New Roman"/>
          <w:sz w:val="28"/>
          <w:szCs w:val="28"/>
          <w:lang w:eastAsia="ru-RU"/>
        </w:rPr>
        <w:t xml:space="preserve">олнению договора субподрядчиков </w:t>
      </w:r>
      <w:r w:rsidRPr="00AD0221">
        <w:rPr>
          <w:rFonts w:ascii="Times New Roman" w:eastAsia="Times New Roman" w:hAnsi="Times New Roman" w:cs="Times New Roman"/>
          <w:sz w:val="28"/>
          <w:szCs w:val="28"/>
          <w:lang w:eastAsia="ru-RU"/>
        </w:rPr>
        <w:t xml:space="preserve">(соисполнителей) из числа субъектов МСП является </w:t>
      </w:r>
      <w:r w:rsidR="00BE1136" w:rsidRPr="00AD0221">
        <w:rPr>
          <w:rFonts w:ascii="Times New Roman" w:eastAsia="Times New Roman" w:hAnsi="Times New Roman" w:cs="Times New Roman"/>
          <w:sz w:val="28"/>
          <w:szCs w:val="28"/>
          <w:lang w:eastAsia="ru-RU"/>
        </w:rPr>
        <w:t>обязательным условием договора.</w:t>
      </w:r>
    </w:p>
    <w:p w:rsidR="0064685B" w:rsidRPr="00AD0221" w:rsidRDefault="0064685B" w:rsidP="00EA23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w:t>
      </w:r>
      <w:r w:rsidR="00511FC9" w:rsidRPr="00AD0221">
        <w:rPr>
          <w:rFonts w:ascii="Times New Roman" w:eastAsia="Times New Roman" w:hAnsi="Times New Roman" w:cs="Times New Roman"/>
          <w:sz w:val="28"/>
          <w:szCs w:val="28"/>
          <w:lang w:eastAsia="ru-RU"/>
        </w:rPr>
        <w:t>тов МСП,</w:t>
      </w:r>
      <w:r w:rsidR="00ED64D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условие о предоставлении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ику копий договоров с субъектами </w:t>
      </w:r>
      <w:r w:rsidR="00BE1136" w:rsidRPr="00AD0221">
        <w:rPr>
          <w:rFonts w:ascii="Times New Roman" w:eastAsia="Times New Roman" w:hAnsi="Times New Roman" w:cs="Times New Roman"/>
          <w:sz w:val="28"/>
          <w:szCs w:val="28"/>
          <w:lang w:eastAsia="ru-RU"/>
        </w:rPr>
        <w:t>МС</w:t>
      </w:r>
      <w:r w:rsidRPr="00AD0221">
        <w:rPr>
          <w:rFonts w:ascii="Times New Roman" w:eastAsia="Times New Roman" w:hAnsi="Times New Roman" w:cs="Times New Roman"/>
          <w:sz w:val="28"/>
          <w:szCs w:val="28"/>
          <w:lang w:eastAsia="ru-RU"/>
        </w:rPr>
        <w:t>П и срок их предоставления.</w:t>
      </w:r>
    </w:p>
    <w:p w:rsidR="0064685B" w:rsidRPr="00AD0221" w:rsidRDefault="0064685B"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документацию о </w:t>
      </w:r>
      <w:r w:rsidR="00ED64D1" w:rsidRPr="00AD0221">
        <w:rPr>
          <w:rFonts w:ascii="Times New Roman" w:eastAsia="Times New Roman" w:hAnsi="Times New Roman" w:cs="Times New Roman"/>
          <w:sz w:val="28"/>
          <w:szCs w:val="28"/>
          <w:lang w:eastAsia="ru-RU"/>
        </w:rPr>
        <w:t xml:space="preserve">закупке, извещение о проведении </w:t>
      </w:r>
      <w:r w:rsidRPr="00AD0221">
        <w:rPr>
          <w:rFonts w:ascii="Times New Roman" w:eastAsia="Times New Roman" w:hAnsi="Times New Roman" w:cs="Times New Roman"/>
          <w:sz w:val="28"/>
          <w:szCs w:val="28"/>
          <w:lang w:eastAsia="ru-RU"/>
        </w:rPr>
        <w:t>запроса котировок должно быт</w:t>
      </w:r>
      <w:r w:rsidR="00ED64D1" w:rsidRPr="00AD0221">
        <w:rPr>
          <w:rFonts w:ascii="Times New Roman" w:eastAsia="Times New Roman" w:hAnsi="Times New Roman" w:cs="Times New Roman"/>
          <w:sz w:val="28"/>
          <w:szCs w:val="28"/>
          <w:lang w:eastAsia="ru-RU"/>
        </w:rPr>
        <w:t xml:space="preserve">ь включено обязательное условие </w:t>
      </w:r>
      <w:r w:rsidRPr="00AD0221">
        <w:rPr>
          <w:rFonts w:ascii="Times New Roman" w:eastAsia="Times New Roman" w:hAnsi="Times New Roman" w:cs="Times New Roman"/>
          <w:sz w:val="28"/>
          <w:szCs w:val="28"/>
          <w:lang w:eastAsia="ru-RU"/>
        </w:rPr>
        <w:t>о сро</w:t>
      </w:r>
      <w:r w:rsidR="00BE1136" w:rsidRPr="00AD0221">
        <w:rPr>
          <w:rFonts w:ascii="Times New Roman" w:eastAsia="Times New Roman" w:hAnsi="Times New Roman" w:cs="Times New Roman"/>
          <w:sz w:val="28"/>
          <w:szCs w:val="28"/>
          <w:lang w:eastAsia="ru-RU"/>
        </w:rPr>
        <w:t xml:space="preserve">ке оплаты поставленных товаров, </w:t>
      </w:r>
      <w:r w:rsidR="00B73DE4" w:rsidRPr="00AD0221">
        <w:rPr>
          <w:rFonts w:ascii="Times New Roman" w:eastAsia="Times New Roman" w:hAnsi="Times New Roman" w:cs="Times New Roman"/>
          <w:sz w:val="28"/>
          <w:szCs w:val="28"/>
          <w:lang w:eastAsia="ru-RU"/>
        </w:rPr>
        <w:t>выполненной работы (ее результатов), оказанной услуги</w:t>
      </w:r>
      <w:r w:rsidRPr="00AD0221">
        <w:rPr>
          <w:rFonts w:ascii="Times New Roman" w:eastAsia="Times New Roman" w:hAnsi="Times New Roman" w:cs="Times New Roman"/>
          <w:sz w:val="28"/>
          <w:szCs w:val="28"/>
          <w:lang w:eastAsia="ru-RU"/>
        </w:rPr>
        <w:t xml:space="preserve"> по догово</w:t>
      </w:r>
      <w:r w:rsidR="002D5947" w:rsidRPr="00AD0221">
        <w:rPr>
          <w:rFonts w:ascii="Times New Roman" w:eastAsia="Times New Roman" w:hAnsi="Times New Roman" w:cs="Times New Roman"/>
          <w:sz w:val="28"/>
          <w:szCs w:val="28"/>
          <w:lang w:eastAsia="ru-RU"/>
        </w:rPr>
        <w:t>ру (отдельному этапу договора),</w:t>
      </w:r>
      <w:r w:rsidR="00085628"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заключенному поставщи</w:t>
      </w:r>
      <w:r w:rsidR="00ED64D1" w:rsidRPr="00AD0221">
        <w:rPr>
          <w:rFonts w:ascii="Times New Roman" w:eastAsia="Times New Roman" w:hAnsi="Times New Roman" w:cs="Times New Roman"/>
          <w:sz w:val="28"/>
          <w:szCs w:val="28"/>
          <w:lang w:eastAsia="ru-RU"/>
        </w:rPr>
        <w:t xml:space="preserve">ком (исполнителем, подрядчиком) </w:t>
      </w:r>
      <w:r w:rsidRPr="00AD0221">
        <w:rPr>
          <w:rFonts w:ascii="Times New Roman" w:eastAsia="Times New Roman" w:hAnsi="Times New Roman" w:cs="Times New Roman"/>
          <w:sz w:val="28"/>
          <w:szCs w:val="28"/>
          <w:lang w:eastAsia="ru-RU"/>
        </w:rPr>
        <w:t>с субъектом МСП в целях ис</w:t>
      </w:r>
      <w:r w:rsidR="00ED64D1" w:rsidRPr="00AD0221">
        <w:rPr>
          <w:rFonts w:ascii="Times New Roman" w:eastAsia="Times New Roman" w:hAnsi="Times New Roman" w:cs="Times New Roman"/>
          <w:sz w:val="28"/>
          <w:szCs w:val="28"/>
          <w:lang w:eastAsia="ru-RU"/>
        </w:rPr>
        <w:t xml:space="preserve">полнения договора, заключенного </w:t>
      </w:r>
      <w:r w:rsidRPr="00AD0221">
        <w:rPr>
          <w:rFonts w:ascii="Times New Roman" w:eastAsia="Times New Roman" w:hAnsi="Times New Roman" w:cs="Times New Roman"/>
          <w:sz w:val="28"/>
          <w:szCs w:val="28"/>
          <w:lang w:eastAsia="ru-RU"/>
        </w:rPr>
        <w:t xml:space="preserve">поставщиком (исполнителем, подрядчиком) с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иком, который должен составлять не более </w:t>
      </w:r>
      <w:r w:rsidR="00500FDA" w:rsidRPr="00AD0221">
        <w:rPr>
          <w:rFonts w:ascii="Times New Roman" w:eastAsia="Times New Roman" w:hAnsi="Times New Roman" w:cs="Times New Roman"/>
          <w:sz w:val="28"/>
          <w:szCs w:val="28"/>
          <w:lang w:eastAsia="ru-RU"/>
        </w:rPr>
        <w:t>семи</w:t>
      </w:r>
      <w:r w:rsidR="004F0AF1" w:rsidRPr="00AD0221">
        <w:rPr>
          <w:rFonts w:ascii="Times New Roman" w:eastAsia="Times New Roman" w:hAnsi="Times New Roman" w:cs="Times New Roman"/>
          <w:sz w:val="28"/>
          <w:szCs w:val="28"/>
          <w:lang w:eastAsia="ru-RU"/>
        </w:rPr>
        <w:t xml:space="preserve"> рабочих</w:t>
      </w:r>
      <w:r w:rsidR="00EA387C" w:rsidRPr="00AD0221">
        <w:rPr>
          <w:rFonts w:ascii="Times New Roman" w:eastAsia="Times New Roman" w:hAnsi="Times New Roman" w:cs="Times New Roman"/>
          <w:sz w:val="28"/>
          <w:szCs w:val="28"/>
          <w:lang w:eastAsia="ru-RU"/>
        </w:rPr>
        <w:t xml:space="preserve"> </w:t>
      </w:r>
      <w:r w:rsidR="00BD7BEC" w:rsidRPr="00AD0221">
        <w:rPr>
          <w:rFonts w:ascii="Times New Roman" w:eastAsia="Times New Roman" w:hAnsi="Times New Roman" w:cs="Times New Roman"/>
          <w:sz w:val="28"/>
          <w:szCs w:val="28"/>
          <w:lang w:eastAsia="ru-RU"/>
        </w:rPr>
        <w:t xml:space="preserve">дней </w:t>
      </w:r>
      <w:r w:rsidRPr="00AD0221">
        <w:rPr>
          <w:rFonts w:ascii="Times New Roman" w:eastAsia="Times New Roman" w:hAnsi="Times New Roman" w:cs="Times New Roman"/>
          <w:sz w:val="28"/>
          <w:szCs w:val="28"/>
          <w:lang w:eastAsia="ru-RU"/>
        </w:rPr>
        <w:t xml:space="preserve">со дня подписания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w:t>
      </w:r>
      <w:r w:rsidR="00BD7BEC" w:rsidRPr="00AD0221">
        <w:rPr>
          <w:rFonts w:ascii="Times New Roman" w:eastAsia="Times New Roman" w:hAnsi="Times New Roman" w:cs="Times New Roman"/>
          <w:sz w:val="28"/>
          <w:szCs w:val="28"/>
          <w:lang w:eastAsia="ru-RU"/>
        </w:rPr>
        <w:t xml:space="preserve">ком документа о приемке </w:t>
      </w:r>
      <w:r w:rsidR="00666401" w:rsidRPr="00AD0221">
        <w:rPr>
          <w:rFonts w:ascii="Times New Roman" w:eastAsia="Times New Roman" w:hAnsi="Times New Roman" w:cs="Times New Roman"/>
          <w:sz w:val="28"/>
          <w:szCs w:val="28"/>
          <w:lang w:eastAsia="ru-RU"/>
        </w:rPr>
        <w:t xml:space="preserve">поставленного </w:t>
      </w:r>
      <w:r w:rsidR="00BD7BEC" w:rsidRPr="00AD0221">
        <w:rPr>
          <w:rFonts w:ascii="Times New Roman" w:eastAsia="Times New Roman" w:hAnsi="Times New Roman" w:cs="Times New Roman"/>
          <w:sz w:val="28"/>
          <w:szCs w:val="28"/>
          <w:lang w:eastAsia="ru-RU"/>
        </w:rPr>
        <w:t xml:space="preserve">товара </w:t>
      </w:r>
      <w:r w:rsidR="002B44C3"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выполн</w:t>
      </w:r>
      <w:r w:rsidR="00BE1136" w:rsidRPr="00AD0221">
        <w:rPr>
          <w:rFonts w:ascii="Times New Roman" w:eastAsia="Times New Roman" w:hAnsi="Times New Roman" w:cs="Times New Roman"/>
          <w:sz w:val="28"/>
          <w:szCs w:val="28"/>
          <w:lang w:eastAsia="ru-RU"/>
        </w:rPr>
        <w:t>енной работы, оказанной услуги</w:t>
      </w:r>
      <w:r w:rsidR="002B44C3" w:rsidRPr="00AD0221">
        <w:rPr>
          <w:rFonts w:ascii="Times New Roman" w:eastAsia="Times New Roman" w:hAnsi="Times New Roman" w:cs="Times New Roman"/>
          <w:sz w:val="28"/>
          <w:szCs w:val="28"/>
          <w:lang w:eastAsia="ru-RU"/>
        </w:rPr>
        <w:t>)</w:t>
      </w:r>
      <w:r w:rsidR="00BE1136" w:rsidRPr="00AD0221">
        <w:rPr>
          <w:rFonts w:ascii="Times New Roman" w:eastAsia="Times New Roman" w:hAnsi="Times New Roman" w:cs="Times New Roman"/>
          <w:sz w:val="28"/>
          <w:szCs w:val="28"/>
          <w:lang w:eastAsia="ru-RU"/>
        </w:rPr>
        <w:t xml:space="preserve"> в соответствии с</w:t>
      </w:r>
      <w:r w:rsidRPr="00AD0221">
        <w:rPr>
          <w:rFonts w:ascii="Times New Roman" w:eastAsia="Times New Roman" w:hAnsi="Times New Roman" w:cs="Times New Roman"/>
          <w:sz w:val="28"/>
          <w:szCs w:val="28"/>
          <w:lang w:eastAsia="ru-RU"/>
        </w:rPr>
        <w:t xml:space="preserve"> договор</w:t>
      </w:r>
      <w:r w:rsidR="00BE1136" w:rsidRPr="00AD0221">
        <w:rPr>
          <w:rFonts w:ascii="Times New Roman" w:eastAsia="Times New Roman" w:hAnsi="Times New Roman" w:cs="Times New Roman"/>
          <w:sz w:val="28"/>
          <w:szCs w:val="28"/>
          <w:lang w:eastAsia="ru-RU"/>
        </w:rPr>
        <w:t>ом (отдельным</w:t>
      </w:r>
      <w:r w:rsidRPr="00AD0221">
        <w:rPr>
          <w:rFonts w:ascii="Times New Roman" w:eastAsia="Times New Roman" w:hAnsi="Times New Roman" w:cs="Times New Roman"/>
          <w:sz w:val="28"/>
          <w:szCs w:val="28"/>
          <w:lang w:eastAsia="ru-RU"/>
        </w:rPr>
        <w:t xml:space="preserve"> этап</w:t>
      </w:r>
      <w:r w:rsidR="00BE1136" w:rsidRPr="00AD0221">
        <w:rPr>
          <w:rFonts w:ascii="Times New Roman" w:eastAsia="Times New Roman" w:hAnsi="Times New Roman" w:cs="Times New Roman"/>
          <w:sz w:val="28"/>
          <w:szCs w:val="28"/>
          <w:lang w:eastAsia="ru-RU"/>
        </w:rPr>
        <w:t>ом</w:t>
      </w:r>
      <w:r w:rsidRPr="00AD0221">
        <w:rPr>
          <w:rFonts w:ascii="Times New Roman" w:eastAsia="Times New Roman" w:hAnsi="Times New Roman" w:cs="Times New Roman"/>
          <w:sz w:val="28"/>
          <w:szCs w:val="28"/>
          <w:lang w:eastAsia="ru-RU"/>
        </w:rPr>
        <w:t xml:space="preserve"> договора).</w:t>
      </w:r>
    </w:p>
    <w:p w:rsidR="0064685B" w:rsidRPr="00AD0221" w:rsidRDefault="0064685B"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По согласованию с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иком поставщик (исполнитель, подрядчик) вправе осуществить замену субподрядчика (соисполнителя) </w:t>
      </w:r>
      <w:r w:rsidR="00681084"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xml:space="preserve"> субъекта МСП, с кот</w:t>
      </w:r>
      <w:r w:rsidR="002D5947" w:rsidRPr="00AD0221">
        <w:rPr>
          <w:rFonts w:ascii="Times New Roman" w:eastAsia="Times New Roman" w:hAnsi="Times New Roman" w:cs="Times New Roman"/>
          <w:sz w:val="28"/>
          <w:szCs w:val="28"/>
          <w:lang w:eastAsia="ru-RU"/>
        </w:rPr>
        <w:t>орым заключается либо ранее был</w:t>
      </w:r>
      <w:r w:rsidR="00E77CDE"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заключен договор субпо</w:t>
      </w:r>
      <w:r w:rsidR="00775791" w:rsidRPr="00AD0221">
        <w:rPr>
          <w:rFonts w:ascii="Times New Roman" w:eastAsia="Times New Roman" w:hAnsi="Times New Roman" w:cs="Times New Roman"/>
          <w:sz w:val="28"/>
          <w:szCs w:val="28"/>
          <w:lang w:eastAsia="ru-RU"/>
        </w:rPr>
        <w:t>дряда, на другого субподрядчика</w:t>
      </w:r>
      <w:r w:rsidR="00432F06"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 xml:space="preserve">(соисполнителя) </w:t>
      </w:r>
      <w:r w:rsidR="00681084"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xml:space="preserve"> субъекта </w:t>
      </w:r>
      <w:r w:rsidR="002D5947" w:rsidRPr="00AD0221">
        <w:rPr>
          <w:rFonts w:ascii="Times New Roman" w:eastAsia="Times New Roman" w:hAnsi="Times New Roman" w:cs="Times New Roman"/>
          <w:sz w:val="28"/>
          <w:szCs w:val="28"/>
          <w:lang w:eastAsia="ru-RU"/>
        </w:rPr>
        <w:t>МСП при условии сохранения цены</w:t>
      </w:r>
      <w:r w:rsidR="0077579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договора, заключаемого или заключенного между поставщиком (исполнителем, подрядчиком) и субподрядчиком (соисполнителем), либо цены такого догово</w:t>
      </w:r>
      <w:r w:rsidR="00775791" w:rsidRPr="00AD0221">
        <w:rPr>
          <w:rFonts w:ascii="Times New Roman" w:eastAsia="Times New Roman" w:hAnsi="Times New Roman" w:cs="Times New Roman"/>
          <w:sz w:val="28"/>
          <w:szCs w:val="28"/>
          <w:lang w:eastAsia="ru-RU"/>
        </w:rPr>
        <w:t xml:space="preserve">ра за вычетом сумм, выплаченных </w:t>
      </w:r>
      <w:r w:rsidRPr="00AD0221">
        <w:rPr>
          <w:rFonts w:ascii="Times New Roman" w:eastAsia="Times New Roman" w:hAnsi="Times New Roman" w:cs="Times New Roman"/>
          <w:sz w:val="28"/>
          <w:szCs w:val="28"/>
          <w:lang w:eastAsia="ru-RU"/>
        </w:rPr>
        <w:t>поставщиком (исполнителем, подрядчиком) в счет исполненных обязательств, в случае если договор суб</w:t>
      </w:r>
      <w:r w:rsidR="00ED64D1" w:rsidRPr="00AD0221">
        <w:rPr>
          <w:rFonts w:ascii="Times New Roman" w:eastAsia="Times New Roman" w:hAnsi="Times New Roman" w:cs="Times New Roman"/>
          <w:sz w:val="28"/>
          <w:szCs w:val="28"/>
          <w:lang w:eastAsia="ru-RU"/>
        </w:rPr>
        <w:t xml:space="preserve">подряда был частично </w:t>
      </w:r>
      <w:r w:rsidRPr="00AD0221">
        <w:rPr>
          <w:rFonts w:ascii="Times New Roman" w:eastAsia="Times New Roman" w:hAnsi="Times New Roman" w:cs="Times New Roman"/>
          <w:sz w:val="28"/>
          <w:szCs w:val="28"/>
          <w:lang w:eastAsia="ru-RU"/>
        </w:rPr>
        <w:t>исполнен.</w:t>
      </w:r>
      <w:r w:rsidR="00CF2236" w:rsidRPr="00AD0221">
        <w:rPr>
          <w:rFonts w:ascii="Times New Roman" w:eastAsia="Times New Roman" w:hAnsi="Times New Roman" w:cs="Times New Roman"/>
          <w:sz w:val="28"/>
          <w:szCs w:val="28"/>
          <w:lang w:eastAsia="ru-RU"/>
        </w:rPr>
        <w:br/>
      </w:r>
    </w:p>
    <w:p w:rsidR="0064685B" w:rsidRPr="00AD0221" w:rsidRDefault="00FA4057" w:rsidP="00EA2398">
      <w:pPr>
        <w:widowControl w:val="0"/>
        <w:autoSpaceDE w:val="0"/>
        <w:autoSpaceDN w:val="0"/>
        <w:spacing w:before="240" w:after="0" w:line="240" w:lineRule="auto"/>
        <w:jc w:val="center"/>
        <w:outlineLvl w:val="1"/>
        <w:rPr>
          <w:rFonts w:ascii="Times New Roman" w:eastAsia="Times New Roman" w:hAnsi="Times New Roman" w:cs="Times New Roman"/>
          <w:b/>
          <w:sz w:val="28"/>
          <w:szCs w:val="28"/>
          <w:lang w:eastAsia="ru-RU"/>
        </w:rPr>
      </w:pPr>
      <w:r w:rsidRPr="00AD0221">
        <w:rPr>
          <w:rFonts w:ascii="Times New Roman" w:eastAsia="Times New Roman" w:hAnsi="Times New Roman" w:cs="Times New Roman"/>
          <w:b/>
          <w:sz w:val="28"/>
          <w:szCs w:val="28"/>
          <w:lang w:eastAsia="ru-RU"/>
        </w:rPr>
        <w:t>I</w:t>
      </w:r>
      <w:r w:rsidR="00F32234" w:rsidRPr="00AD0221">
        <w:rPr>
          <w:rFonts w:ascii="Times New Roman" w:eastAsia="Times New Roman" w:hAnsi="Times New Roman" w:cs="Times New Roman"/>
          <w:b/>
          <w:sz w:val="28"/>
          <w:szCs w:val="28"/>
          <w:lang w:val="en-US" w:eastAsia="ru-RU"/>
        </w:rPr>
        <w:t>X</w:t>
      </w:r>
      <w:r w:rsidR="0064685B" w:rsidRPr="00AD0221">
        <w:rPr>
          <w:rFonts w:ascii="Times New Roman" w:eastAsia="Times New Roman" w:hAnsi="Times New Roman" w:cs="Times New Roman"/>
          <w:b/>
          <w:sz w:val="28"/>
          <w:szCs w:val="28"/>
          <w:lang w:eastAsia="ru-RU"/>
        </w:rPr>
        <w:t xml:space="preserve">. </w:t>
      </w:r>
      <w:r w:rsidR="003B6866" w:rsidRPr="00AD0221">
        <w:rPr>
          <w:rFonts w:ascii="Times New Roman" w:eastAsia="Times New Roman" w:hAnsi="Times New Roman" w:cs="Times New Roman"/>
          <w:b/>
          <w:sz w:val="28"/>
          <w:szCs w:val="28"/>
          <w:lang w:eastAsia="ru-RU"/>
        </w:rPr>
        <w:t xml:space="preserve">ОТЧЕТНОСТЬ ПО РЕЗУЛЬТАТАМ ЗАКУПОК </w:t>
      </w:r>
      <w:r w:rsidR="003B6866" w:rsidRPr="00AD0221">
        <w:rPr>
          <w:rFonts w:ascii="Times New Roman" w:eastAsia="Times New Roman" w:hAnsi="Times New Roman" w:cs="Times New Roman"/>
          <w:b/>
          <w:sz w:val="28"/>
          <w:szCs w:val="28"/>
          <w:lang w:eastAsia="ru-RU"/>
        </w:rPr>
        <w:br/>
        <w:t>И ПОРЯДОК ОБЖАЛО</w:t>
      </w:r>
      <w:r w:rsidR="00B055D9" w:rsidRPr="00AD0221">
        <w:rPr>
          <w:rFonts w:ascii="Times New Roman" w:eastAsia="Times New Roman" w:hAnsi="Times New Roman" w:cs="Times New Roman"/>
          <w:b/>
          <w:sz w:val="28"/>
          <w:szCs w:val="28"/>
          <w:lang w:eastAsia="ru-RU"/>
        </w:rPr>
        <w:t xml:space="preserve">ВАНИЯ ЗАКУПОК, </w:t>
      </w:r>
      <w:r w:rsidR="00B055D9" w:rsidRPr="00AD0221">
        <w:rPr>
          <w:rFonts w:ascii="Times New Roman" w:eastAsia="Times New Roman" w:hAnsi="Times New Roman" w:cs="Times New Roman"/>
          <w:b/>
          <w:sz w:val="28"/>
          <w:szCs w:val="28"/>
          <w:lang w:eastAsia="ru-RU"/>
        </w:rPr>
        <w:br/>
        <w:t>ОТВЕТСТВЕННОСТЬ</w:t>
      </w:r>
      <w:r w:rsidR="003B6866" w:rsidRPr="00AD0221">
        <w:rPr>
          <w:rFonts w:ascii="Times New Roman" w:eastAsia="Times New Roman" w:hAnsi="Times New Roman" w:cs="Times New Roman"/>
          <w:b/>
          <w:sz w:val="28"/>
          <w:szCs w:val="28"/>
          <w:lang w:eastAsia="ru-RU"/>
        </w:rPr>
        <w:t xml:space="preserve"> ЗА НАРУШЕНИЕ ПРАВИЛ </w:t>
      </w:r>
      <w:r w:rsidR="003B6866" w:rsidRPr="00AD0221">
        <w:rPr>
          <w:rFonts w:ascii="Times New Roman" w:eastAsia="Times New Roman" w:hAnsi="Times New Roman" w:cs="Times New Roman"/>
          <w:b/>
          <w:sz w:val="28"/>
          <w:szCs w:val="28"/>
          <w:lang w:eastAsia="ru-RU"/>
        </w:rPr>
        <w:br/>
        <w:t>ЗАКУПОЧНОЙ ДЕЯТЕЛЬНОСТИ</w:t>
      </w:r>
    </w:p>
    <w:p w:rsidR="00432F06" w:rsidRPr="00AD0221" w:rsidRDefault="00432F06" w:rsidP="0064681C">
      <w:pPr>
        <w:widowControl w:val="0"/>
        <w:autoSpaceDE w:val="0"/>
        <w:autoSpaceDN w:val="0"/>
        <w:spacing w:after="0" w:line="233" w:lineRule="auto"/>
        <w:jc w:val="center"/>
        <w:outlineLvl w:val="1"/>
        <w:rPr>
          <w:rFonts w:ascii="Times New Roman" w:eastAsia="Times New Roman" w:hAnsi="Times New Roman" w:cs="Times New Roman"/>
          <w:b/>
          <w:sz w:val="28"/>
          <w:szCs w:val="28"/>
          <w:lang w:eastAsia="ru-RU"/>
        </w:rPr>
      </w:pPr>
    </w:p>
    <w:p w:rsidR="0064685B" w:rsidRPr="00AD0221" w:rsidRDefault="00FD3DE1" w:rsidP="001F304A">
      <w:pPr>
        <w:pStyle w:val="a3"/>
        <w:widowControl w:val="0"/>
        <w:numPr>
          <w:ilvl w:val="0"/>
          <w:numId w:val="1"/>
        </w:numPr>
        <w:autoSpaceDE w:val="0"/>
        <w:autoSpaceDN w:val="0"/>
        <w:spacing w:after="0" w:line="233"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ик не позд</w:t>
      </w:r>
      <w:r w:rsidR="002D5947" w:rsidRPr="00AD0221">
        <w:rPr>
          <w:rFonts w:ascii="Times New Roman" w:eastAsia="Times New Roman" w:hAnsi="Times New Roman" w:cs="Times New Roman"/>
          <w:sz w:val="28"/>
          <w:szCs w:val="28"/>
          <w:lang w:eastAsia="ru-RU"/>
        </w:rPr>
        <w:t>нее 10 числа месяца, следующе</w:t>
      </w:r>
      <w:r w:rsidR="00ED64D1" w:rsidRPr="00AD0221">
        <w:rPr>
          <w:rFonts w:ascii="Times New Roman" w:eastAsia="Times New Roman" w:hAnsi="Times New Roman" w:cs="Times New Roman"/>
          <w:sz w:val="28"/>
          <w:szCs w:val="28"/>
          <w:lang w:eastAsia="ru-RU"/>
        </w:rPr>
        <w:t xml:space="preserve">го </w:t>
      </w:r>
      <w:r w:rsidR="0064685B" w:rsidRPr="00AD0221">
        <w:rPr>
          <w:rFonts w:ascii="Times New Roman" w:eastAsia="Times New Roman" w:hAnsi="Times New Roman" w:cs="Times New Roman"/>
          <w:sz w:val="28"/>
          <w:szCs w:val="28"/>
          <w:lang w:eastAsia="ru-RU"/>
        </w:rPr>
        <w:t xml:space="preserve">за отчетным, размещает в </w:t>
      </w:r>
      <w:r w:rsidR="00FA4057" w:rsidRPr="00AD0221">
        <w:rPr>
          <w:rFonts w:ascii="Times New Roman" w:eastAsia="Times New Roman" w:hAnsi="Times New Roman" w:cs="Times New Roman"/>
          <w:sz w:val="28"/>
          <w:szCs w:val="28"/>
          <w:lang w:eastAsia="ru-RU"/>
        </w:rPr>
        <w:t>ЕИС</w:t>
      </w:r>
      <w:r w:rsidR="0064685B" w:rsidRPr="00AD0221">
        <w:rPr>
          <w:rFonts w:ascii="Times New Roman" w:eastAsia="Times New Roman" w:hAnsi="Times New Roman" w:cs="Times New Roman"/>
          <w:sz w:val="28"/>
          <w:szCs w:val="28"/>
          <w:lang w:eastAsia="ru-RU"/>
        </w:rPr>
        <w:t>:</w:t>
      </w:r>
    </w:p>
    <w:p w:rsidR="0064685B" w:rsidRPr="00AD0221" w:rsidRDefault="0064685B" w:rsidP="0064681C">
      <w:pPr>
        <w:pStyle w:val="a3"/>
        <w:widowControl w:val="0"/>
        <w:autoSpaceDE w:val="0"/>
        <w:autoSpaceDN w:val="0"/>
        <w:spacing w:after="0" w:line="233"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сведения о количестве </w:t>
      </w:r>
      <w:r w:rsidR="00ED64D1" w:rsidRPr="00AD0221">
        <w:rPr>
          <w:rFonts w:ascii="Times New Roman" w:eastAsia="Times New Roman" w:hAnsi="Times New Roman" w:cs="Times New Roman"/>
          <w:sz w:val="28"/>
          <w:szCs w:val="28"/>
          <w:lang w:eastAsia="ru-RU"/>
        </w:rPr>
        <w:t xml:space="preserve">и об общей стоимости договоров, </w:t>
      </w:r>
      <w:r w:rsidRPr="00AD0221">
        <w:rPr>
          <w:rFonts w:ascii="Times New Roman" w:eastAsia="Times New Roman" w:hAnsi="Times New Roman" w:cs="Times New Roman"/>
          <w:sz w:val="28"/>
          <w:szCs w:val="28"/>
          <w:lang w:eastAsia="ru-RU"/>
        </w:rPr>
        <w:t xml:space="preserve">заключенных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иком по результатам закупки товаров, работ, услуг, в том числе об общей </w:t>
      </w:r>
      <w:r w:rsidR="002060D8" w:rsidRPr="00AD0221">
        <w:rPr>
          <w:rFonts w:ascii="Times New Roman" w:eastAsia="Times New Roman" w:hAnsi="Times New Roman" w:cs="Times New Roman"/>
          <w:sz w:val="28"/>
          <w:szCs w:val="28"/>
          <w:lang w:eastAsia="ru-RU"/>
        </w:rPr>
        <w:t>стоимости договоров, информация</w:t>
      </w:r>
      <w:r w:rsidR="00ED64D1"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о которых не внесена в реестр договоров</w:t>
      </w:r>
      <w:r w:rsidR="00FA4057"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xml:space="preserve"> </w:t>
      </w:r>
      <w:r w:rsidR="00FA4057" w:rsidRPr="00AD0221">
        <w:rPr>
          <w:rFonts w:ascii="Times New Roman" w:eastAsia="Times New Roman" w:hAnsi="Times New Roman" w:cs="Times New Roman"/>
          <w:sz w:val="28"/>
          <w:szCs w:val="28"/>
          <w:lang w:eastAsia="ru-RU"/>
        </w:rPr>
        <w:t xml:space="preserve">заключенных </w:t>
      </w:r>
      <w:r w:rsidR="00FD3DE1" w:rsidRPr="00AD0221">
        <w:rPr>
          <w:rFonts w:ascii="Times New Roman" w:eastAsia="Times New Roman" w:hAnsi="Times New Roman" w:cs="Times New Roman"/>
          <w:sz w:val="28"/>
          <w:szCs w:val="28"/>
          <w:lang w:eastAsia="ru-RU"/>
        </w:rPr>
        <w:t>Заказч</w:t>
      </w:r>
      <w:r w:rsidR="00FA4057" w:rsidRPr="00AD0221">
        <w:rPr>
          <w:rFonts w:ascii="Times New Roman" w:eastAsia="Times New Roman" w:hAnsi="Times New Roman" w:cs="Times New Roman"/>
          <w:sz w:val="28"/>
          <w:szCs w:val="28"/>
          <w:lang w:eastAsia="ru-RU"/>
        </w:rPr>
        <w:t>иками по результатам закупки</w:t>
      </w:r>
      <w:r w:rsidRPr="00AD0221">
        <w:rPr>
          <w:rFonts w:ascii="Times New Roman" w:eastAsia="Times New Roman" w:hAnsi="Times New Roman" w:cs="Times New Roman"/>
          <w:sz w:val="28"/>
          <w:szCs w:val="28"/>
          <w:lang w:eastAsia="ru-RU"/>
        </w:rPr>
        <w:t>;</w:t>
      </w:r>
    </w:p>
    <w:p w:rsidR="0064685B" w:rsidRPr="00AD0221" w:rsidRDefault="0064685B"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сведения о количестве и стоимости договоров, заключенных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по резу</w:t>
      </w:r>
      <w:r w:rsidR="00ED64D1" w:rsidRPr="00AD0221">
        <w:rPr>
          <w:rFonts w:ascii="Times New Roman" w:eastAsia="Times New Roman" w:hAnsi="Times New Roman" w:cs="Times New Roman"/>
          <w:sz w:val="28"/>
          <w:szCs w:val="28"/>
          <w:lang w:eastAsia="ru-RU"/>
        </w:rPr>
        <w:t xml:space="preserve">льтатам закупки у единственного </w:t>
      </w:r>
      <w:r w:rsidRPr="00AD0221">
        <w:rPr>
          <w:rFonts w:ascii="Times New Roman" w:eastAsia="Times New Roman" w:hAnsi="Times New Roman" w:cs="Times New Roman"/>
          <w:sz w:val="28"/>
          <w:szCs w:val="28"/>
          <w:lang w:eastAsia="ru-RU"/>
        </w:rPr>
        <w:t>поставщика (исполнителя, подрядчика);</w:t>
      </w:r>
    </w:p>
    <w:p w:rsidR="0064685B" w:rsidRPr="00AD0221" w:rsidRDefault="0064685B"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сведения о количестве и стоимости договоров, заключенных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с единственным поставщиком</w:t>
      </w:r>
      <w:r w:rsidR="00ED64D1" w:rsidRPr="00AD0221">
        <w:rPr>
          <w:rFonts w:ascii="Times New Roman" w:eastAsia="Times New Roman" w:hAnsi="Times New Roman" w:cs="Times New Roman"/>
          <w:sz w:val="28"/>
          <w:szCs w:val="28"/>
          <w:lang w:eastAsia="ru-RU"/>
        </w:rPr>
        <w:t xml:space="preserve"> (исполнителем, </w:t>
      </w:r>
      <w:r w:rsidRPr="00AD0221">
        <w:rPr>
          <w:rFonts w:ascii="Times New Roman" w:eastAsia="Times New Roman" w:hAnsi="Times New Roman" w:cs="Times New Roman"/>
          <w:sz w:val="28"/>
          <w:szCs w:val="28"/>
          <w:lang w:eastAsia="ru-RU"/>
        </w:rPr>
        <w:t>подрядчиком) по результатам конкурентной закупки, признанной несостоявшейся.</w:t>
      </w:r>
    </w:p>
    <w:p w:rsidR="0064685B" w:rsidRPr="00AD0221" w:rsidRDefault="0064685B"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Под отчетным месяце</w:t>
      </w:r>
      <w:r w:rsidR="00FA4057" w:rsidRPr="00AD0221">
        <w:rPr>
          <w:rFonts w:ascii="Times New Roman" w:eastAsia="Times New Roman" w:hAnsi="Times New Roman" w:cs="Times New Roman"/>
          <w:sz w:val="28"/>
          <w:szCs w:val="28"/>
          <w:lang w:eastAsia="ru-RU"/>
        </w:rPr>
        <w:t xml:space="preserve">м в целях исполнения требований, предусмотренных настоящим </w:t>
      </w:r>
      <w:r w:rsidRPr="00AD0221">
        <w:rPr>
          <w:rFonts w:ascii="Times New Roman" w:eastAsia="Times New Roman" w:hAnsi="Times New Roman" w:cs="Times New Roman"/>
          <w:sz w:val="28"/>
          <w:szCs w:val="28"/>
          <w:lang w:eastAsia="ru-RU"/>
        </w:rPr>
        <w:t>пункт</w:t>
      </w:r>
      <w:r w:rsidR="00FA4057" w:rsidRPr="00AD0221">
        <w:rPr>
          <w:rFonts w:ascii="Times New Roman" w:eastAsia="Times New Roman" w:hAnsi="Times New Roman" w:cs="Times New Roman"/>
          <w:sz w:val="28"/>
          <w:szCs w:val="28"/>
          <w:lang w:eastAsia="ru-RU"/>
        </w:rPr>
        <w:t>ом,</w:t>
      </w:r>
      <w:r w:rsidRPr="00AD0221">
        <w:rPr>
          <w:rFonts w:ascii="Times New Roman" w:eastAsia="Times New Roman" w:hAnsi="Times New Roman" w:cs="Times New Roman"/>
          <w:sz w:val="28"/>
          <w:szCs w:val="28"/>
          <w:lang w:eastAsia="ru-RU"/>
        </w:rPr>
        <w:t xml:space="preserve"> понимается календарный месяц, в котором заключен соответствующий договор в любой форме.</w:t>
      </w:r>
    </w:p>
    <w:p w:rsidR="0064685B" w:rsidRPr="00AD0221" w:rsidRDefault="0064685B" w:rsidP="001F304A">
      <w:pPr>
        <w:pStyle w:val="a3"/>
        <w:widowControl w:val="0"/>
        <w:numPr>
          <w:ilvl w:val="0"/>
          <w:numId w:val="1"/>
        </w:numPr>
        <w:autoSpaceDE w:val="0"/>
        <w:autoSpaceDN w:val="0"/>
        <w:spacing w:after="0" w:line="233"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целях формирования отчетности об участии субъектов </w:t>
      </w:r>
      <w:r w:rsidR="002C35B7" w:rsidRPr="00AD0221">
        <w:rPr>
          <w:rFonts w:ascii="Times New Roman" w:eastAsia="Times New Roman" w:hAnsi="Times New Roman" w:cs="Times New Roman"/>
          <w:sz w:val="28"/>
          <w:szCs w:val="28"/>
          <w:lang w:eastAsia="ru-RU"/>
        </w:rPr>
        <w:t>МСП</w:t>
      </w:r>
      <w:r w:rsidRPr="00AD0221">
        <w:rPr>
          <w:rFonts w:ascii="Times New Roman" w:eastAsia="Times New Roman" w:hAnsi="Times New Roman" w:cs="Times New Roman"/>
          <w:sz w:val="28"/>
          <w:szCs w:val="28"/>
          <w:lang w:eastAsia="ru-RU"/>
        </w:rPr>
        <w:t xml:space="preserve"> в закупках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 сос</w:t>
      </w:r>
      <w:r w:rsidR="00ED64D1" w:rsidRPr="00AD0221">
        <w:rPr>
          <w:rFonts w:ascii="Times New Roman" w:eastAsia="Times New Roman" w:hAnsi="Times New Roman" w:cs="Times New Roman"/>
          <w:sz w:val="28"/>
          <w:szCs w:val="28"/>
          <w:lang w:eastAsia="ru-RU"/>
        </w:rPr>
        <w:t xml:space="preserve">тавляет годовой отчет о закупке </w:t>
      </w:r>
      <w:r w:rsidRPr="00AD0221">
        <w:rPr>
          <w:rFonts w:ascii="Times New Roman" w:eastAsia="Times New Roman" w:hAnsi="Times New Roman" w:cs="Times New Roman"/>
          <w:sz w:val="28"/>
          <w:szCs w:val="28"/>
          <w:lang w:eastAsia="ru-RU"/>
        </w:rPr>
        <w:t xml:space="preserve">товаров, работ, услуг у субъектов </w:t>
      </w:r>
      <w:r w:rsidR="00630BA0" w:rsidRPr="00AD0221">
        <w:rPr>
          <w:rFonts w:ascii="Times New Roman" w:eastAsia="Times New Roman" w:hAnsi="Times New Roman" w:cs="Times New Roman"/>
          <w:sz w:val="28"/>
          <w:szCs w:val="28"/>
          <w:lang w:eastAsia="ru-RU"/>
        </w:rPr>
        <w:t>МСП</w:t>
      </w:r>
      <w:r w:rsidRPr="00AD0221">
        <w:rPr>
          <w:rFonts w:ascii="Times New Roman" w:eastAsia="Times New Roman" w:hAnsi="Times New Roman" w:cs="Times New Roman"/>
          <w:sz w:val="28"/>
          <w:szCs w:val="28"/>
          <w:lang w:eastAsia="ru-RU"/>
        </w:rPr>
        <w:t xml:space="preserve"> в соответствии с требованиями к содержанию годового отчета о закупке товаров, работ, услуг отдельными видами юридических лиц у субъектов </w:t>
      </w:r>
      <w:r w:rsidR="00630BA0" w:rsidRPr="00AD0221">
        <w:rPr>
          <w:rFonts w:ascii="Times New Roman" w:eastAsia="Times New Roman" w:hAnsi="Times New Roman" w:cs="Times New Roman"/>
          <w:sz w:val="28"/>
          <w:szCs w:val="28"/>
          <w:lang w:eastAsia="ru-RU"/>
        </w:rPr>
        <w:t>МСП</w:t>
      </w:r>
      <w:r w:rsidRPr="00AD0221">
        <w:rPr>
          <w:rFonts w:ascii="Times New Roman" w:eastAsia="Times New Roman" w:hAnsi="Times New Roman" w:cs="Times New Roman"/>
          <w:sz w:val="28"/>
          <w:szCs w:val="28"/>
          <w:lang w:eastAsia="ru-RU"/>
        </w:rPr>
        <w:t xml:space="preserve">, </w:t>
      </w:r>
      <w:r w:rsidR="00630BA0" w:rsidRPr="00AD0221">
        <w:rPr>
          <w:rFonts w:ascii="Times New Roman" w:eastAsia="Times New Roman" w:hAnsi="Times New Roman" w:cs="Times New Roman"/>
          <w:sz w:val="28"/>
          <w:szCs w:val="28"/>
          <w:lang w:eastAsia="ru-RU"/>
        </w:rPr>
        <w:t>утвержденными Постановлением №</w:t>
      </w:r>
      <w:r w:rsidR="00DD724E" w:rsidRPr="00AD0221">
        <w:rPr>
          <w:rFonts w:ascii="Times New Roman" w:eastAsia="Times New Roman" w:hAnsi="Times New Roman" w:cs="Times New Roman"/>
          <w:sz w:val="28"/>
          <w:szCs w:val="28"/>
          <w:lang w:eastAsia="ru-RU"/>
        </w:rPr>
        <w:t> </w:t>
      </w:r>
      <w:r w:rsidR="00630BA0" w:rsidRPr="00AD0221">
        <w:rPr>
          <w:rFonts w:ascii="Times New Roman" w:eastAsia="Times New Roman" w:hAnsi="Times New Roman" w:cs="Times New Roman"/>
          <w:sz w:val="28"/>
          <w:szCs w:val="28"/>
          <w:lang w:eastAsia="ru-RU"/>
        </w:rPr>
        <w:t>1352</w:t>
      </w:r>
      <w:r w:rsidRPr="00AD0221">
        <w:rPr>
          <w:rFonts w:ascii="Times New Roman" w:eastAsia="Times New Roman" w:hAnsi="Times New Roman" w:cs="Times New Roman"/>
          <w:sz w:val="28"/>
          <w:szCs w:val="28"/>
          <w:lang w:eastAsia="ru-RU"/>
        </w:rPr>
        <w:t xml:space="preserve">, и размещает указанный отчет в </w:t>
      </w:r>
      <w:r w:rsidR="00630BA0" w:rsidRPr="00AD0221">
        <w:rPr>
          <w:rFonts w:ascii="Times New Roman" w:eastAsia="Times New Roman" w:hAnsi="Times New Roman" w:cs="Times New Roman"/>
          <w:sz w:val="28"/>
          <w:szCs w:val="28"/>
          <w:lang w:eastAsia="ru-RU"/>
        </w:rPr>
        <w:t>ЕИС</w:t>
      </w:r>
      <w:r w:rsidRPr="00AD0221">
        <w:rPr>
          <w:rFonts w:ascii="Times New Roman" w:eastAsia="Times New Roman" w:hAnsi="Times New Roman" w:cs="Times New Roman"/>
          <w:sz w:val="28"/>
          <w:szCs w:val="28"/>
          <w:lang w:eastAsia="ru-RU"/>
        </w:rPr>
        <w:t xml:space="preserve"> не позднее 1 февраля года, следующего за прошедшим календарным годом.</w:t>
      </w:r>
    </w:p>
    <w:p w:rsidR="0064685B" w:rsidRPr="00AD0221" w:rsidRDefault="0064685B" w:rsidP="0064681C">
      <w:pPr>
        <w:widowControl w:val="0"/>
        <w:autoSpaceDE w:val="0"/>
        <w:autoSpaceDN w:val="0"/>
        <w:spacing w:after="0" w:line="233" w:lineRule="auto"/>
        <w:ind w:firstLine="710"/>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Датой составления годового отчета является дата размещения годового отчета в </w:t>
      </w:r>
      <w:r w:rsidR="00630BA0" w:rsidRPr="00AD0221">
        <w:rPr>
          <w:rFonts w:ascii="Times New Roman" w:eastAsia="Times New Roman" w:hAnsi="Times New Roman" w:cs="Times New Roman"/>
          <w:sz w:val="28"/>
          <w:szCs w:val="28"/>
          <w:lang w:eastAsia="ru-RU"/>
        </w:rPr>
        <w:t>ЕИС</w:t>
      </w:r>
      <w:r w:rsidRPr="00AD0221">
        <w:rPr>
          <w:rFonts w:ascii="Times New Roman" w:eastAsia="Times New Roman" w:hAnsi="Times New Roman" w:cs="Times New Roman"/>
          <w:sz w:val="28"/>
          <w:szCs w:val="28"/>
          <w:lang w:eastAsia="ru-RU"/>
        </w:rPr>
        <w:t>.</w:t>
      </w:r>
    </w:p>
    <w:p w:rsidR="00776E23" w:rsidRPr="00AD0221" w:rsidRDefault="00776E23"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По итогам года до 1 февраля года, следующего за отчетным годом, в ЕИС Заказчик</w:t>
      </w:r>
      <w:r w:rsidR="008A61C3" w:rsidRPr="00AD0221">
        <w:rPr>
          <w:rFonts w:ascii="Times New Roman" w:eastAsia="Times New Roman" w:hAnsi="Times New Roman" w:cs="Times New Roman"/>
          <w:sz w:val="28"/>
          <w:szCs w:val="28"/>
          <w:lang w:eastAsia="ru-RU"/>
        </w:rPr>
        <w:t>ом</w:t>
      </w:r>
      <w:r w:rsidRPr="00AD0221">
        <w:rPr>
          <w:rFonts w:ascii="Times New Roman" w:eastAsia="Times New Roman" w:hAnsi="Times New Roman" w:cs="Times New Roman"/>
          <w:sz w:val="28"/>
          <w:szCs w:val="28"/>
          <w:lang w:eastAsia="ru-RU"/>
        </w:rPr>
        <w:t xml:space="preserve">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w:t>
      </w:r>
      <w:r w:rsidR="008A61C3" w:rsidRPr="00AD0221">
        <w:rPr>
          <w:rFonts w:ascii="Times New Roman" w:eastAsia="Times New Roman" w:hAnsi="Times New Roman" w:cs="Times New Roman"/>
          <w:sz w:val="28"/>
          <w:szCs w:val="28"/>
          <w:lang w:eastAsia="ru-RU"/>
        </w:rPr>
        <w:t>руется путем обработки</w:t>
      </w:r>
      <w:r w:rsidRPr="00AD0221">
        <w:rPr>
          <w:rFonts w:ascii="Times New Roman" w:eastAsia="Times New Roman" w:hAnsi="Times New Roman" w:cs="Times New Roman"/>
          <w:sz w:val="28"/>
          <w:szCs w:val="28"/>
          <w:lang w:eastAsia="ru-RU"/>
        </w:rPr>
        <w:t xml:space="preserve"> содержащейся в ЕИС информации, включенной в реестр договоров, заключенных </w:t>
      </w:r>
      <w:r w:rsidR="00EA41E4" w:rsidRPr="00AD0221">
        <w:rPr>
          <w:rFonts w:ascii="Times New Roman" w:eastAsia="Times New Roman" w:hAnsi="Times New Roman" w:cs="Times New Roman"/>
          <w:sz w:val="28"/>
          <w:szCs w:val="28"/>
          <w:lang w:eastAsia="ru-RU"/>
        </w:rPr>
        <w:t>З</w:t>
      </w:r>
      <w:r w:rsidRPr="00AD0221">
        <w:rPr>
          <w:rFonts w:ascii="Times New Roman" w:eastAsia="Times New Roman" w:hAnsi="Times New Roman" w:cs="Times New Roman"/>
          <w:sz w:val="28"/>
          <w:szCs w:val="28"/>
          <w:lang w:eastAsia="ru-RU"/>
        </w:rPr>
        <w:t>аказчиками по результатам закупки, а также путем формирования Заказчиком информации об объеме закупок, информация о которых не подлежит в соответ</w:t>
      </w:r>
      <w:r w:rsidR="00B72495" w:rsidRPr="00AD0221">
        <w:rPr>
          <w:rFonts w:ascii="Times New Roman" w:eastAsia="Times New Roman" w:hAnsi="Times New Roman" w:cs="Times New Roman"/>
          <w:sz w:val="28"/>
          <w:szCs w:val="28"/>
          <w:lang w:eastAsia="ru-RU"/>
        </w:rPr>
        <w:t>ствии с Законом № </w:t>
      </w:r>
      <w:r w:rsidRPr="00AD0221">
        <w:rPr>
          <w:rFonts w:ascii="Times New Roman" w:eastAsia="Times New Roman" w:hAnsi="Times New Roman" w:cs="Times New Roman"/>
          <w:sz w:val="28"/>
          <w:szCs w:val="28"/>
          <w:lang w:eastAsia="ru-RU"/>
        </w:rPr>
        <w:t>223-ФЗ размещению в ЕИС. В случаях, установленных в соответствии с частью 8 статьи 3.1</w:t>
      </w:r>
      <w:r w:rsidR="008A61C3" w:rsidRPr="00AD0221">
        <w:rPr>
          <w:rFonts w:ascii="Times New Roman" w:hAnsi="Times New Roman" w:cs="Times New Roman"/>
          <w:b/>
          <w:sz w:val="28"/>
          <w:szCs w:val="28"/>
        </w:rPr>
        <w:t>-</w:t>
      </w:r>
      <w:r w:rsidRPr="00AD0221">
        <w:rPr>
          <w:rFonts w:ascii="Times New Roman" w:eastAsia="Times New Roman" w:hAnsi="Times New Roman" w:cs="Times New Roman"/>
          <w:sz w:val="28"/>
          <w:szCs w:val="28"/>
          <w:lang w:eastAsia="ru-RU"/>
        </w:rPr>
        <w:t xml:space="preserve">4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w:t>
      </w:r>
      <w:r w:rsidR="008A61C3" w:rsidRPr="00AD0221">
        <w:rPr>
          <w:rFonts w:ascii="Times New Roman" w:eastAsia="Times New Roman" w:hAnsi="Times New Roman" w:cs="Times New Roman"/>
          <w:sz w:val="28"/>
          <w:szCs w:val="28"/>
          <w:lang w:eastAsia="ru-RU"/>
        </w:rPr>
        <w:t>З</w:t>
      </w:r>
      <w:r w:rsidRPr="00AD0221">
        <w:rPr>
          <w:rFonts w:ascii="Times New Roman" w:eastAsia="Times New Roman" w:hAnsi="Times New Roman" w:cs="Times New Roman"/>
          <w:sz w:val="28"/>
          <w:szCs w:val="28"/>
          <w:lang w:eastAsia="ru-RU"/>
        </w:rPr>
        <w:t>аказчик до 1 февраля года, следующего за отчетным годом, составляет и направляет та</w:t>
      </w:r>
      <w:r w:rsidR="008A61C3" w:rsidRPr="00AD0221">
        <w:rPr>
          <w:rFonts w:ascii="Times New Roman" w:eastAsia="Times New Roman" w:hAnsi="Times New Roman" w:cs="Times New Roman"/>
          <w:sz w:val="28"/>
          <w:szCs w:val="28"/>
          <w:lang w:eastAsia="ru-RU"/>
        </w:rPr>
        <w:t>кой отчет в указанный в части 7</w:t>
      </w:r>
      <w:r w:rsidR="008A61C3" w:rsidRPr="00AD0221">
        <w:rPr>
          <w:rFonts w:ascii="Times New Roman" w:eastAsia="Times New Roman" w:hAnsi="Times New Roman" w:cs="Times New Roman"/>
          <w:sz w:val="28"/>
          <w:szCs w:val="28"/>
          <w:lang w:eastAsia="ru-RU"/>
        </w:rPr>
        <w:br/>
      </w:r>
      <w:r w:rsidRPr="00AD0221">
        <w:rPr>
          <w:rFonts w:ascii="Times New Roman" w:eastAsia="Times New Roman" w:hAnsi="Times New Roman" w:cs="Times New Roman"/>
          <w:sz w:val="28"/>
          <w:szCs w:val="28"/>
          <w:lang w:eastAsia="ru-RU"/>
        </w:rPr>
        <w:t>статьи 3.1</w:t>
      </w:r>
      <w:r w:rsidR="004B4FD9" w:rsidRPr="00AD0221">
        <w:rPr>
          <w:rFonts w:ascii="Times New Roman" w:hAnsi="Times New Roman" w:cs="Times New Roman"/>
          <w:b/>
          <w:sz w:val="28"/>
          <w:szCs w:val="28"/>
        </w:rPr>
        <w:t>-</w:t>
      </w:r>
      <w:r w:rsidRPr="00AD0221">
        <w:rPr>
          <w:rFonts w:ascii="Times New Roman" w:eastAsia="Times New Roman" w:hAnsi="Times New Roman" w:cs="Times New Roman"/>
          <w:sz w:val="28"/>
          <w:szCs w:val="28"/>
          <w:lang w:eastAsia="ru-RU"/>
        </w:rPr>
        <w:t>4 Закона № 223-ФЗ федеральный орган исполнительной власти.</w:t>
      </w:r>
    </w:p>
    <w:p w:rsidR="0064685B" w:rsidRPr="00AD0221" w:rsidRDefault="0064685B"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Информация о зак</w:t>
      </w:r>
      <w:r w:rsidR="002D5947" w:rsidRPr="00AD0221">
        <w:rPr>
          <w:rFonts w:ascii="Times New Roman" w:eastAsia="Times New Roman" w:hAnsi="Times New Roman" w:cs="Times New Roman"/>
          <w:sz w:val="28"/>
          <w:szCs w:val="28"/>
          <w:lang w:eastAsia="ru-RU"/>
        </w:rPr>
        <w:t>лючении, изменении и исполн</w:t>
      </w:r>
      <w:r w:rsidR="005A4A00" w:rsidRPr="00AD0221">
        <w:rPr>
          <w:rFonts w:ascii="Times New Roman" w:eastAsia="Times New Roman" w:hAnsi="Times New Roman" w:cs="Times New Roman"/>
          <w:sz w:val="28"/>
          <w:szCs w:val="28"/>
          <w:lang w:eastAsia="ru-RU"/>
        </w:rPr>
        <w:t xml:space="preserve">ении </w:t>
      </w:r>
      <w:r w:rsidRPr="00AD0221">
        <w:rPr>
          <w:rFonts w:ascii="Times New Roman" w:eastAsia="Times New Roman" w:hAnsi="Times New Roman" w:cs="Times New Roman"/>
          <w:sz w:val="28"/>
          <w:szCs w:val="28"/>
          <w:lang w:eastAsia="ru-RU"/>
        </w:rPr>
        <w:t xml:space="preserve">договоров размещается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иком в реестре договоров в соответствии со статьей 4.1 </w:t>
      </w:r>
      <w:r w:rsidR="00E129FD" w:rsidRPr="00AD0221">
        <w:rPr>
          <w:rFonts w:ascii="Times New Roman" w:eastAsia="Times New Roman" w:hAnsi="Times New Roman" w:cs="Times New Roman"/>
          <w:sz w:val="28"/>
          <w:szCs w:val="28"/>
          <w:lang w:eastAsia="ru-RU"/>
        </w:rPr>
        <w:t>Закона</w:t>
      </w:r>
      <w:r w:rsidRPr="00AD0221">
        <w:rPr>
          <w:rFonts w:ascii="Times New Roman" w:eastAsia="Times New Roman" w:hAnsi="Times New Roman" w:cs="Times New Roman"/>
          <w:sz w:val="28"/>
          <w:szCs w:val="28"/>
          <w:lang w:eastAsia="ru-RU"/>
        </w:rPr>
        <w:t xml:space="preserve"> </w:t>
      </w:r>
      <w:r w:rsidR="000B0876" w:rsidRPr="00AD0221">
        <w:rPr>
          <w:rFonts w:ascii="Times New Roman" w:eastAsia="Times New Roman" w:hAnsi="Times New Roman" w:cs="Times New Roman"/>
          <w:sz w:val="28"/>
          <w:szCs w:val="28"/>
          <w:lang w:eastAsia="ru-RU"/>
        </w:rPr>
        <w:t>№</w:t>
      </w:r>
      <w:r w:rsidR="00DD724E" w:rsidRPr="00AD0221">
        <w:rPr>
          <w:rFonts w:ascii="Times New Roman" w:eastAsia="Times New Roman" w:hAnsi="Times New Roman" w:cs="Times New Roman"/>
          <w:sz w:val="28"/>
          <w:szCs w:val="28"/>
          <w:lang w:eastAsia="ru-RU"/>
        </w:rPr>
        <w:t> </w:t>
      </w:r>
      <w:r w:rsidRPr="00AD0221">
        <w:rPr>
          <w:rFonts w:ascii="Times New Roman" w:eastAsia="Times New Roman" w:hAnsi="Times New Roman" w:cs="Times New Roman"/>
          <w:sz w:val="28"/>
          <w:szCs w:val="28"/>
          <w:lang w:eastAsia="ru-RU"/>
        </w:rPr>
        <w:t>223</w:t>
      </w:r>
      <w:r w:rsidR="008F33EA" w:rsidRPr="00AD0221">
        <w:rPr>
          <w:rFonts w:ascii="Times New Roman" w:eastAsia="Times New Roman" w:hAnsi="Times New Roman" w:cs="Times New Roman"/>
          <w:sz w:val="28"/>
          <w:szCs w:val="28"/>
          <w:lang w:eastAsia="ru-RU"/>
        </w:rPr>
        <w:t>-</w:t>
      </w:r>
      <w:r w:rsidR="00ED64D1" w:rsidRPr="00AD0221">
        <w:rPr>
          <w:rFonts w:ascii="Times New Roman" w:eastAsia="Times New Roman" w:hAnsi="Times New Roman" w:cs="Times New Roman"/>
          <w:sz w:val="28"/>
          <w:szCs w:val="28"/>
          <w:lang w:eastAsia="ru-RU"/>
        </w:rPr>
        <w:t xml:space="preserve">ФЗ. В реестр договоров </w:t>
      </w:r>
      <w:r w:rsidRPr="00AD0221">
        <w:rPr>
          <w:rFonts w:ascii="Times New Roman" w:eastAsia="Times New Roman" w:hAnsi="Times New Roman" w:cs="Times New Roman"/>
          <w:sz w:val="28"/>
          <w:szCs w:val="28"/>
          <w:lang w:eastAsia="ru-RU"/>
        </w:rPr>
        <w:t xml:space="preserve">не вносятся </w:t>
      </w:r>
      <w:r w:rsidR="00347D5C" w:rsidRPr="00AD0221">
        <w:rPr>
          <w:rFonts w:ascii="Times New Roman" w:eastAsia="Times New Roman" w:hAnsi="Times New Roman" w:cs="Times New Roman"/>
          <w:sz w:val="28"/>
          <w:szCs w:val="28"/>
          <w:lang w:eastAsia="ru-RU"/>
        </w:rPr>
        <w:t>информация</w:t>
      </w:r>
      <w:r w:rsidRPr="00AD0221">
        <w:rPr>
          <w:rFonts w:ascii="Times New Roman" w:eastAsia="Times New Roman" w:hAnsi="Times New Roman" w:cs="Times New Roman"/>
          <w:sz w:val="28"/>
          <w:szCs w:val="28"/>
          <w:lang w:eastAsia="ru-RU"/>
        </w:rPr>
        <w:t xml:space="preserve"> и до</w:t>
      </w:r>
      <w:r w:rsidR="00ED64D1" w:rsidRPr="00AD0221">
        <w:rPr>
          <w:rFonts w:ascii="Times New Roman" w:eastAsia="Times New Roman" w:hAnsi="Times New Roman" w:cs="Times New Roman"/>
          <w:sz w:val="28"/>
          <w:szCs w:val="28"/>
          <w:lang w:eastAsia="ru-RU"/>
        </w:rPr>
        <w:t xml:space="preserve">кументы, которые в соответствии </w:t>
      </w:r>
      <w:r w:rsidRPr="00AD0221">
        <w:rPr>
          <w:rFonts w:ascii="Times New Roman" w:eastAsia="Times New Roman" w:hAnsi="Times New Roman" w:cs="Times New Roman"/>
          <w:sz w:val="28"/>
          <w:szCs w:val="28"/>
          <w:lang w:eastAsia="ru-RU"/>
        </w:rPr>
        <w:t xml:space="preserve">с </w:t>
      </w:r>
      <w:r w:rsidR="00D54BCD" w:rsidRPr="00AD0221">
        <w:rPr>
          <w:rFonts w:ascii="Times New Roman" w:eastAsia="Times New Roman" w:hAnsi="Times New Roman" w:cs="Times New Roman"/>
          <w:sz w:val="28"/>
          <w:szCs w:val="28"/>
          <w:lang w:eastAsia="ru-RU"/>
        </w:rPr>
        <w:t>Законом</w:t>
      </w:r>
      <w:r w:rsidRPr="00AD0221">
        <w:rPr>
          <w:rFonts w:ascii="Times New Roman" w:eastAsia="Times New Roman" w:hAnsi="Times New Roman" w:cs="Times New Roman"/>
          <w:sz w:val="28"/>
          <w:szCs w:val="28"/>
          <w:lang w:eastAsia="ru-RU"/>
        </w:rPr>
        <w:t xml:space="preserve"> </w:t>
      </w:r>
      <w:r w:rsidR="000B0876" w:rsidRPr="00AD0221">
        <w:rPr>
          <w:rFonts w:ascii="Times New Roman" w:eastAsia="Times New Roman" w:hAnsi="Times New Roman" w:cs="Times New Roman"/>
          <w:sz w:val="28"/>
          <w:szCs w:val="28"/>
          <w:lang w:eastAsia="ru-RU"/>
        </w:rPr>
        <w:t>№</w:t>
      </w:r>
      <w:r w:rsidR="00DD724E" w:rsidRPr="00AD0221">
        <w:rPr>
          <w:rFonts w:ascii="Times New Roman" w:eastAsia="Times New Roman" w:hAnsi="Times New Roman" w:cs="Times New Roman"/>
          <w:sz w:val="28"/>
          <w:szCs w:val="28"/>
          <w:lang w:eastAsia="ru-RU"/>
        </w:rPr>
        <w:t> </w:t>
      </w:r>
      <w:r w:rsidRPr="00AD0221">
        <w:rPr>
          <w:rFonts w:ascii="Times New Roman" w:eastAsia="Times New Roman" w:hAnsi="Times New Roman" w:cs="Times New Roman"/>
          <w:sz w:val="28"/>
          <w:szCs w:val="28"/>
          <w:lang w:eastAsia="ru-RU"/>
        </w:rPr>
        <w:t>223</w:t>
      </w:r>
      <w:r w:rsidR="008F33EA"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 xml:space="preserve">ФЗ не подлежат размещению в </w:t>
      </w:r>
      <w:r w:rsidR="00D54BCD" w:rsidRPr="00AD0221">
        <w:rPr>
          <w:rFonts w:ascii="Times New Roman" w:eastAsia="Times New Roman" w:hAnsi="Times New Roman" w:cs="Times New Roman"/>
          <w:sz w:val="28"/>
          <w:szCs w:val="28"/>
          <w:lang w:eastAsia="ru-RU"/>
        </w:rPr>
        <w:t>ЕИС</w:t>
      </w:r>
      <w:r w:rsidRPr="00AD0221">
        <w:rPr>
          <w:rFonts w:ascii="Times New Roman" w:eastAsia="Times New Roman" w:hAnsi="Times New Roman" w:cs="Times New Roman"/>
          <w:sz w:val="28"/>
          <w:szCs w:val="28"/>
          <w:lang w:eastAsia="ru-RU"/>
        </w:rPr>
        <w:t>.</w:t>
      </w:r>
    </w:p>
    <w:p w:rsidR="0064685B" w:rsidRPr="00AD0221" w:rsidRDefault="0064685B"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Любой участник закуп</w:t>
      </w:r>
      <w:r w:rsidR="002D5947" w:rsidRPr="00AD0221">
        <w:rPr>
          <w:rFonts w:ascii="Times New Roman" w:eastAsia="Times New Roman" w:hAnsi="Times New Roman" w:cs="Times New Roman"/>
          <w:sz w:val="28"/>
          <w:szCs w:val="28"/>
          <w:lang w:eastAsia="ru-RU"/>
        </w:rPr>
        <w:t>ки вправе обжаловать в судебном</w:t>
      </w:r>
      <w:r w:rsidR="00CD215C"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порядке или в антимонопольн</w:t>
      </w:r>
      <w:r w:rsidR="002060D8" w:rsidRPr="00AD0221">
        <w:rPr>
          <w:rFonts w:ascii="Times New Roman" w:eastAsia="Times New Roman" w:hAnsi="Times New Roman" w:cs="Times New Roman"/>
          <w:sz w:val="28"/>
          <w:szCs w:val="28"/>
          <w:lang w:eastAsia="ru-RU"/>
        </w:rPr>
        <w:t>ом</w:t>
      </w:r>
      <w:r w:rsidR="002D5947" w:rsidRPr="00AD0221">
        <w:rPr>
          <w:rFonts w:ascii="Times New Roman" w:eastAsia="Times New Roman" w:hAnsi="Times New Roman" w:cs="Times New Roman"/>
          <w:sz w:val="28"/>
          <w:szCs w:val="28"/>
          <w:lang w:eastAsia="ru-RU"/>
        </w:rPr>
        <w:t xml:space="preserve"> орган</w:t>
      </w:r>
      <w:r w:rsidR="002060D8" w:rsidRPr="00AD0221">
        <w:rPr>
          <w:rFonts w:ascii="Times New Roman" w:eastAsia="Times New Roman" w:hAnsi="Times New Roman" w:cs="Times New Roman"/>
          <w:sz w:val="28"/>
          <w:szCs w:val="28"/>
          <w:lang w:eastAsia="ru-RU"/>
        </w:rPr>
        <w:t>е</w:t>
      </w:r>
      <w:r w:rsidR="00ED64D1" w:rsidRPr="00AD0221">
        <w:rPr>
          <w:rFonts w:ascii="Times New Roman" w:eastAsia="Times New Roman" w:hAnsi="Times New Roman" w:cs="Times New Roman"/>
          <w:sz w:val="28"/>
          <w:szCs w:val="28"/>
          <w:lang w:eastAsia="ru-RU"/>
        </w:rPr>
        <w:t xml:space="preserve"> действия (бездействие)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ика, комиссии, оператора </w:t>
      </w:r>
      <w:r w:rsidR="007E7111" w:rsidRPr="00AD0221">
        <w:rPr>
          <w:rFonts w:ascii="Times New Roman" w:eastAsia="Times New Roman" w:hAnsi="Times New Roman" w:cs="Times New Roman"/>
          <w:sz w:val="28"/>
          <w:szCs w:val="28"/>
          <w:lang w:eastAsia="ru-RU"/>
        </w:rPr>
        <w:t>ЭП</w:t>
      </w:r>
      <w:r w:rsidRPr="00AD0221">
        <w:rPr>
          <w:rFonts w:ascii="Times New Roman" w:eastAsia="Times New Roman" w:hAnsi="Times New Roman" w:cs="Times New Roman"/>
          <w:sz w:val="28"/>
          <w:szCs w:val="28"/>
          <w:lang w:eastAsia="ru-RU"/>
        </w:rPr>
        <w:t xml:space="preserve"> при закупке товаров, работ, услуг.</w:t>
      </w:r>
    </w:p>
    <w:p w:rsidR="00462E57" w:rsidRPr="00AD0221" w:rsidRDefault="00462E57" w:rsidP="00EA2398">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bookmarkStart w:id="30" w:name="Par1"/>
      <w:bookmarkStart w:id="31" w:name="Par2"/>
      <w:bookmarkEnd w:id="30"/>
      <w:bookmarkEnd w:id="31"/>
      <w:r w:rsidRPr="00AD0221">
        <w:rPr>
          <w:rFonts w:ascii="Times New Roman" w:eastAsia="Times New Roman" w:hAnsi="Times New Roman" w:cs="Times New Roman"/>
          <w:b/>
          <w:sz w:val="28"/>
          <w:szCs w:val="28"/>
          <w:lang w:val="en-US" w:eastAsia="ru-RU"/>
        </w:rPr>
        <w:t>X</w:t>
      </w:r>
      <w:r w:rsidRPr="00AD0221">
        <w:rPr>
          <w:rFonts w:ascii="Times New Roman" w:eastAsia="Times New Roman" w:hAnsi="Times New Roman" w:cs="Times New Roman"/>
          <w:b/>
          <w:sz w:val="28"/>
          <w:szCs w:val="28"/>
          <w:lang w:eastAsia="ru-RU"/>
        </w:rPr>
        <w:t>. АНТИДЕМПИНГОВЫЕ МЕРЫ</w:t>
      </w:r>
    </w:p>
    <w:p w:rsidR="00462E57" w:rsidRPr="00AD0221" w:rsidRDefault="00462E57" w:rsidP="00EA2398">
      <w:pPr>
        <w:widowControl w:val="0"/>
        <w:tabs>
          <w:tab w:val="left" w:pos="3633"/>
        </w:tabs>
        <w:autoSpaceDE w:val="0"/>
        <w:autoSpaceDN w:val="0"/>
        <w:spacing w:after="0" w:line="240" w:lineRule="auto"/>
        <w:outlineLvl w:val="1"/>
        <w:rPr>
          <w:rFonts w:ascii="Times New Roman" w:eastAsia="Times New Roman" w:hAnsi="Times New Roman" w:cs="Times New Roman"/>
          <w:b/>
          <w:sz w:val="28"/>
          <w:szCs w:val="28"/>
          <w:highlight w:val="yellow"/>
          <w:lang w:eastAsia="ru-RU"/>
        </w:rPr>
      </w:pPr>
    </w:p>
    <w:p w:rsidR="00462E57" w:rsidRPr="00AD0221" w:rsidRDefault="00C12847"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В случае если при проведении закупки установлено требование обеспечения исполнения договора в соответствии с главой «Обеспечение исполнения договора» раздела </w:t>
      </w:r>
      <w:r w:rsidRPr="00AD0221">
        <w:rPr>
          <w:rFonts w:ascii="Times New Roman" w:eastAsia="Times New Roman" w:hAnsi="Times New Roman" w:cs="Times New Roman"/>
          <w:sz w:val="28"/>
          <w:szCs w:val="28"/>
          <w:lang w:val="en-US" w:eastAsia="ru-RU"/>
        </w:rPr>
        <w:t>II</w:t>
      </w:r>
      <w:r w:rsidRPr="00AD0221">
        <w:rPr>
          <w:rFonts w:ascii="Times New Roman" w:eastAsia="Times New Roman" w:hAnsi="Times New Roman" w:cs="Times New Roman"/>
          <w:sz w:val="28"/>
          <w:szCs w:val="28"/>
          <w:lang w:eastAsia="ru-RU"/>
        </w:rPr>
        <w:t xml:space="preserve"> настоящего Положения </w:t>
      </w:r>
      <w:r w:rsidR="00F94B15" w:rsidRPr="00AD0221">
        <w:rPr>
          <w:rFonts w:ascii="Times New Roman" w:eastAsia="Times New Roman" w:hAnsi="Times New Roman" w:cs="Times New Roman"/>
          <w:sz w:val="28"/>
          <w:szCs w:val="28"/>
          <w:lang w:eastAsia="ru-RU"/>
        </w:rPr>
        <w:t xml:space="preserve">о закупке </w:t>
      </w:r>
      <w:r w:rsidR="00462E57" w:rsidRPr="00AD0221">
        <w:rPr>
          <w:rFonts w:ascii="Times New Roman" w:eastAsia="Times New Roman" w:hAnsi="Times New Roman" w:cs="Times New Roman"/>
          <w:sz w:val="28"/>
          <w:szCs w:val="28"/>
          <w:lang w:eastAsia="ru-RU"/>
        </w:rPr>
        <w:t xml:space="preserve">Заказчик вправе установить в документации о закупке (конкурс или аукцион) и проекте договора условие о применении антидемпинговых мер в порядке и случаях, установленных настоящим </w:t>
      </w:r>
      <w:r w:rsidRPr="00AD0221">
        <w:rPr>
          <w:rFonts w:ascii="Times New Roman" w:eastAsia="Times New Roman" w:hAnsi="Times New Roman" w:cs="Times New Roman"/>
          <w:sz w:val="28"/>
          <w:szCs w:val="28"/>
          <w:lang w:eastAsia="ru-RU"/>
        </w:rPr>
        <w:t>разделом.</w:t>
      </w:r>
    </w:p>
    <w:p w:rsidR="00462E57" w:rsidRPr="00AD0221" w:rsidRDefault="00462E57"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Если при проведении </w:t>
      </w:r>
      <w:r w:rsidRPr="00AD0221">
        <w:rPr>
          <w:rFonts w:ascii="Times New Roman" w:eastAsia="Times New Roman" w:hAnsi="Times New Roman" w:cs="Times New Roman"/>
          <w:bCs/>
          <w:sz w:val="28"/>
          <w:szCs w:val="28"/>
          <w:lang w:eastAsia="ru-RU"/>
        </w:rPr>
        <w:t>конкурса или аукциона</w:t>
      </w:r>
      <w:r w:rsidRPr="00AD0221">
        <w:rPr>
          <w:rFonts w:ascii="Times New Roman" w:eastAsia="Times New Roman" w:hAnsi="Times New Roman" w:cs="Times New Roman"/>
          <w:sz w:val="28"/>
          <w:szCs w:val="28"/>
          <w:lang w:eastAsia="ru-RU"/>
        </w:rPr>
        <w:t xml:space="preserve"> </w:t>
      </w:r>
      <w:r w:rsidR="00E35DAD" w:rsidRPr="00AD0221">
        <w:rPr>
          <w:rFonts w:ascii="Times New Roman" w:eastAsia="Times New Roman" w:hAnsi="Times New Roman" w:cs="Times New Roman"/>
          <w:sz w:val="28"/>
          <w:szCs w:val="28"/>
          <w:lang w:eastAsia="ru-RU"/>
        </w:rPr>
        <w:t>НМЦД</w:t>
      </w:r>
      <w:r w:rsidRPr="00AD0221">
        <w:rPr>
          <w:rFonts w:ascii="Times New Roman" w:eastAsia="Times New Roman" w:hAnsi="Times New Roman" w:cs="Times New Roman"/>
          <w:sz w:val="28"/>
          <w:szCs w:val="28"/>
          <w:lang w:eastAsia="ru-RU"/>
        </w:rPr>
        <w:t xml:space="preserve"> составляет более чем 15</w:t>
      </w:r>
      <w:r w:rsidR="008A61C3" w:rsidRPr="00AD0221">
        <w:rPr>
          <w:rFonts w:ascii="Times New Roman" w:eastAsia="Times New Roman" w:hAnsi="Times New Roman" w:cs="Times New Roman"/>
          <w:sz w:val="28"/>
          <w:szCs w:val="28"/>
          <w:lang w:eastAsia="ru-RU"/>
        </w:rPr>
        <w:t> 000 000</w:t>
      </w:r>
      <w:r w:rsidRPr="00AD0221">
        <w:rPr>
          <w:rFonts w:ascii="Times New Roman" w:eastAsia="Times New Roman" w:hAnsi="Times New Roman" w:cs="Times New Roman"/>
          <w:sz w:val="28"/>
          <w:szCs w:val="28"/>
          <w:lang w:eastAsia="ru-RU"/>
        </w:rPr>
        <w:t xml:space="preserve"> рублей и участником конкурса или аукциона,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работы, услуги, которая на 25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об осуществлении конкурса или аукциона, документации о конкурсе или об аукционе.</w:t>
      </w:r>
    </w:p>
    <w:p w:rsidR="00462E57" w:rsidRPr="00AD0221" w:rsidRDefault="00462E57"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Если при проведении конкурса или аукциона </w:t>
      </w:r>
      <w:r w:rsidR="00E35DAD" w:rsidRPr="00AD0221">
        <w:rPr>
          <w:rFonts w:ascii="Times New Roman" w:eastAsia="Times New Roman" w:hAnsi="Times New Roman" w:cs="Times New Roman"/>
          <w:sz w:val="28"/>
          <w:szCs w:val="28"/>
          <w:lang w:eastAsia="ru-RU"/>
        </w:rPr>
        <w:t>НМЦД</w:t>
      </w:r>
      <w:r w:rsidRPr="00AD0221">
        <w:rPr>
          <w:rFonts w:ascii="Times New Roman" w:eastAsia="Times New Roman" w:hAnsi="Times New Roman" w:cs="Times New Roman"/>
          <w:sz w:val="28"/>
          <w:szCs w:val="28"/>
          <w:lang w:eastAsia="ru-RU"/>
        </w:rPr>
        <w:t xml:space="preserve"> составля</w:t>
      </w:r>
      <w:r w:rsidR="00E35DAD" w:rsidRPr="00AD0221">
        <w:rPr>
          <w:rFonts w:ascii="Times New Roman" w:eastAsia="Times New Roman" w:hAnsi="Times New Roman" w:cs="Times New Roman"/>
          <w:sz w:val="28"/>
          <w:szCs w:val="28"/>
          <w:lang w:eastAsia="ru-RU"/>
        </w:rPr>
        <w:t>ет 15</w:t>
      </w:r>
      <w:r w:rsidR="008A61C3" w:rsidRPr="00AD0221">
        <w:rPr>
          <w:rFonts w:ascii="Times New Roman" w:eastAsia="Times New Roman" w:hAnsi="Times New Roman" w:cs="Times New Roman"/>
          <w:sz w:val="28"/>
          <w:szCs w:val="28"/>
          <w:lang w:eastAsia="ru-RU"/>
        </w:rPr>
        <w:t> 000 000</w:t>
      </w:r>
      <w:r w:rsidR="00E35DAD" w:rsidRPr="00AD0221">
        <w:rPr>
          <w:rFonts w:ascii="Times New Roman" w:eastAsia="Times New Roman" w:hAnsi="Times New Roman" w:cs="Times New Roman"/>
          <w:sz w:val="28"/>
          <w:szCs w:val="28"/>
          <w:lang w:eastAsia="ru-RU"/>
        </w:rPr>
        <w:t xml:space="preserve"> рублей </w:t>
      </w:r>
      <w:r w:rsidRPr="00AD0221">
        <w:rPr>
          <w:rFonts w:ascii="Times New Roman" w:eastAsia="Times New Roman" w:hAnsi="Times New Roman" w:cs="Times New Roman"/>
          <w:sz w:val="28"/>
          <w:szCs w:val="28"/>
          <w:lang w:eastAsia="ru-RU"/>
        </w:rPr>
        <w:t xml:space="preserve">и менее и участником конкурса или аукциона,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работы, услуги, которая на 25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указанном в </w:t>
      </w:r>
      <w:hyperlink w:anchor="Par1" w:history="1">
        <w:r w:rsidRPr="00AD0221">
          <w:rPr>
            <w:rFonts w:ascii="Times New Roman" w:eastAsia="Times New Roman" w:hAnsi="Times New Roman" w:cs="Times New Roman"/>
            <w:sz w:val="28"/>
            <w:szCs w:val="28"/>
            <w:lang w:eastAsia="ru-RU"/>
          </w:rPr>
          <w:t>пункте 5</w:t>
        </w:r>
        <w:r w:rsidR="00BE5FAC" w:rsidRPr="00AD0221">
          <w:rPr>
            <w:rFonts w:ascii="Times New Roman" w:eastAsia="Times New Roman" w:hAnsi="Times New Roman" w:cs="Times New Roman"/>
            <w:sz w:val="28"/>
            <w:szCs w:val="28"/>
            <w:lang w:eastAsia="ru-RU"/>
          </w:rPr>
          <w:t>2</w:t>
        </w:r>
        <w:r w:rsidR="00E866A7" w:rsidRPr="00AD0221">
          <w:rPr>
            <w:rFonts w:ascii="Times New Roman" w:eastAsia="Times New Roman" w:hAnsi="Times New Roman" w:cs="Times New Roman"/>
            <w:sz w:val="28"/>
            <w:szCs w:val="28"/>
            <w:lang w:eastAsia="ru-RU"/>
          </w:rPr>
          <w:t>7</w:t>
        </w:r>
      </w:hyperlink>
      <w:r w:rsidRPr="00AD0221">
        <w:rPr>
          <w:rFonts w:ascii="Times New Roman" w:eastAsia="Times New Roman" w:hAnsi="Times New Roman" w:cs="Times New Roman"/>
          <w:sz w:val="28"/>
          <w:szCs w:val="28"/>
          <w:lang w:eastAsia="ru-RU"/>
        </w:rPr>
        <w:t xml:space="preserve"> настоящего Положения</w:t>
      </w:r>
      <w:r w:rsidR="008571DC" w:rsidRPr="00AD0221">
        <w:rPr>
          <w:rFonts w:ascii="Times New Roman" w:eastAsia="Times New Roman" w:hAnsi="Times New Roman" w:cs="Times New Roman"/>
          <w:sz w:val="28"/>
          <w:szCs w:val="28"/>
          <w:lang w:eastAsia="ru-RU"/>
        </w:rPr>
        <w:t xml:space="preserve"> о закупке</w:t>
      </w:r>
      <w:r w:rsidRPr="00AD0221">
        <w:rPr>
          <w:rFonts w:ascii="Times New Roman" w:eastAsia="Times New Roman" w:hAnsi="Times New Roman" w:cs="Times New Roman"/>
          <w:sz w:val="28"/>
          <w:szCs w:val="28"/>
          <w:lang w:eastAsia="ru-RU"/>
        </w:rPr>
        <w:t xml:space="preserve">, или информации, подтверждающей добросовестность такого участника в соответствии с </w:t>
      </w:r>
      <w:hyperlink w:anchor="Par3" w:history="1">
        <w:r w:rsidRPr="00AD0221">
          <w:rPr>
            <w:rFonts w:ascii="Times New Roman" w:eastAsia="Times New Roman" w:hAnsi="Times New Roman" w:cs="Times New Roman"/>
            <w:sz w:val="28"/>
            <w:szCs w:val="28"/>
            <w:lang w:eastAsia="ru-RU"/>
          </w:rPr>
          <w:t>пунктом 5</w:t>
        </w:r>
        <w:r w:rsidR="00713DDF" w:rsidRPr="00AD0221">
          <w:rPr>
            <w:rFonts w:ascii="Times New Roman" w:eastAsia="Times New Roman" w:hAnsi="Times New Roman" w:cs="Times New Roman"/>
            <w:sz w:val="28"/>
            <w:szCs w:val="28"/>
            <w:lang w:eastAsia="ru-RU"/>
          </w:rPr>
          <w:t>29</w:t>
        </w:r>
      </w:hyperlink>
      <w:r w:rsidRPr="00AD0221">
        <w:rPr>
          <w:rFonts w:ascii="Times New Roman" w:eastAsia="Times New Roman" w:hAnsi="Times New Roman" w:cs="Times New Roman"/>
          <w:sz w:val="28"/>
          <w:szCs w:val="28"/>
          <w:lang w:eastAsia="ru-RU"/>
        </w:rPr>
        <w:t xml:space="preserve"> настоящего Положения</w:t>
      </w:r>
      <w:r w:rsidR="009A6545" w:rsidRPr="00AD0221">
        <w:rPr>
          <w:rFonts w:ascii="Times New Roman" w:eastAsia="Times New Roman" w:hAnsi="Times New Roman" w:cs="Times New Roman"/>
          <w:sz w:val="28"/>
          <w:szCs w:val="28"/>
          <w:lang w:eastAsia="ru-RU"/>
        </w:rPr>
        <w:t xml:space="preserve"> о закупке</w:t>
      </w:r>
      <w:r w:rsidRPr="00AD0221">
        <w:rPr>
          <w:rFonts w:ascii="Times New Roman" w:eastAsia="Times New Roman" w:hAnsi="Times New Roman" w:cs="Times New Roman"/>
          <w:sz w:val="28"/>
          <w:szCs w:val="28"/>
          <w:lang w:eastAsia="ru-RU"/>
        </w:rPr>
        <w:t>,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закупки, приглашении, документации о закупке.</w:t>
      </w:r>
    </w:p>
    <w:p w:rsidR="00462E57" w:rsidRPr="00AD0221" w:rsidRDefault="00462E57"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К информации, подтверждающей добросовестность участника конкурса или аукциона, относится информация, содержащаяся в реестре договоров, реестре контрактов, заключенных </w:t>
      </w:r>
      <w:r w:rsidR="008A61C3" w:rsidRPr="00AD0221">
        <w:rPr>
          <w:rFonts w:ascii="Times New Roman" w:eastAsia="Times New Roman" w:hAnsi="Times New Roman" w:cs="Times New Roman"/>
          <w:sz w:val="28"/>
          <w:szCs w:val="28"/>
          <w:lang w:eastAsia="ru-RU"/>
        </w:rPr>
        <w:t>З</w:t>
      </w:r>
      <w:r w:rsidRPr="00AD0221">
        <w:rPr>
          <w:rFonts w:ascii="Times New Roman" w:eastAsia="Times New Roman" w:hAnsi="Times New Roman" w:cs="Times New Roman"/>
          <w:sz w:val="28"/>
          <w:szCs w:val="28"/>
          <w:lang w:eastAsia="ru-RU"/>
        </w:rPr>
        <w:t xml:space="preserve">аказчиками, и подтверждающая исполнение таким участником в течение 3 лет до даты подачи заявки на участие в конкурсе или аукционе 3 договоров (контрактов) (с учетом правопреемства), исполненных без применения к такому участнику неустоек (штрафов, пеней). При этом цена одного из таких договоров (контрактов) должна составлять не менее чем 20 процентов </w:t>
      </w:r>
      <w:r w:rsidR="008A61C3" w:rsidRPr="00AD0221">
        <w:rPr>
          <w:rFonts w:ascii="Times New Roman" w:eastAsia="Times New Roman" w:hAnsi="Times New Roman" w:cs="Times New Roman"/>
          <w:sz w:val="28"/>
          <w:szCs w:val="28"/>
          <w:lang w:eastAsia="ru-RU"/>
        </w:rPr>
        <w:t>НМЦД</w:t>
      </w:r>
      <w:r w:rsidRPr="00AD0221">
        <w:rPr>
          <w:rFonts w:ascii="Times New Roman" w:eastAsia="Times New Roman" w:hAnsi="Times New Roman" w:cs="Times New Roman"/>
          <w:sz w:val="28"/>
          <w:szCs w:val="28"/>
          <w:lang w:eastAsia="ru-RU"/>
        </w:rPr>
        <w:t>, указанной в извещении об осуществлении закупки, приглашении, документации о закупке.</w:t>
      </w:r>
    </w:p>
    <w:p w:rsidR="00462E57" w:rsidRPr="00AD0221" w:rsidRDefault="00462E57"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проведения закрытого конкурса информация, предусмотренная пунктом 5</w:t>
      </w:r>
      <w:r w:rsidR="00D50555" w:rsidRPr="00AD0221">
        <w:rPr>
          <w:rFonts w:ascii="Times New Roman" w:eastAsia="Times New Roman" w:hAnsi="Times New Roman" w:cs="Times New Roman"/>
          <w:sz w:val="28"/>
          <w:szCs w:val="28"/>
          <w:lang w:eastAsia="ru-RU"/>
        </w:rPr>
        <w:t>29</w:t>
      </w:r>
      <w:r w:rsidRPr="00AD0221">
        <w:rPr>
          <w:rFonts w:ascii="Times New Roman" w:eastAsia="Times New Roman" w:hAnsi="Times New Roman" w:cs="Times New Roman"/>
          <w:sz w:val="28"/>
          <w:szCs w:val="28"/>
          <w:lang w:eastAsia="ru-RU"/>
        </w:rPr>
        <w:t xml:space="preserve"> настоящего Положения</w:t>
      </w:r>
      <w:r w:rsidR="00250872" w:rsidRPr="00AD0221">
        <w:rPr>
          <w:rFonts w:ascii="Times New Roman" w:eastAsia="Times New Roman" w:hAnsi="Times New Roman" w:cs="Times New Roman"/>
          <w:sz w:val="28"/>
          <w:szCs w:val="28"/>
          <w:lang w:eastAsia="ru-RU"/>
        </w:rPr>
        <w:t xml:space="preserve"> о закупке</w:t>
      </w:r>
      <w:r w:rsidRPr="00AD0221">
        <w:rPr>
          <w:rFonts w:ascii="Times New Roman" w:eastAsia="Times New Roman" w:hAnsi="Times New Roman" w:cs="Times New Roman"/>
          <w:sz w:val="28"/>
          <w:szCs w:val="28"/>
          <w:lang w:eastAsia="ru-RU"/>
        </w:rPr>
        <w:t xml:space="preserve">, предоставляется участником конкурса в составе заявки на участие в закрытом конкурсе. Комиссия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(исполнителя, подрядчика) с указанием причин отклонения такой заявки, доводится до сведения участника конкурса, направившего заявку, не позднее рабочего дня, следующего за днем подписания указанного протокола. Если участником конкурса в случае, предусмотренном пунктом </w:t>
      </w:r>
      <w:r w:rsidR="00167F9C" w:rsidRPr="00AD0221">
        <w:rPr>
          <w:rFonts w:ascii="Times New Roman" w:eastAsia="Times New Roman" w:hAnsi="Times New Roman" w:cs="Times New Roman"/>
          <w:sz w:val="28"/>
          <w:szCs w:val="28"/>
          <w:lang w:eastAsia="ru-RU"/>
        </w:rPr>
        <w:t>52</w:t>
      </w:r>
      <w:r w:rsidR="00CB2FD8" w:rsidRPr="00AD0221">
        <w:rPr>
          <w:rFonts w:ascii="Times New Roman" w:eastAsia="Times New Roman" w:hAnsi="Times New Roman" w:cs="Times New Roman"/>
          <w:sz w:val="28"/>
          <w:szCs w:val="28"/>
          <w:lang w:eastAsia="ru-RU"/>
        </w:rPr>
        <w:t>8</w:t>
      </w:r>
      <w:r w:rsidRPr="00AD0221">
        <w:rPr>
          <w:rFonts w:ascii="Times New Roman" w:eastAsia="Times New Roman" w:hAnsi="Times New Roman" w:cs="Times New Roman"/>
          <w:sz w:val="28"/>
          <w:szCs w:val="28"/>
          <w:lang w:eastAsia="ru-RU"/>
        </w:rPr>
        <w:t xml:space="preserve"> настояще</w:t>
      </w:r>
      <w:r w:rsidR="00ED64D1" w:rsidRPr="00AD0221">
        <w:rPr>
          <w:rFonts w:ascii="Times New Roman" w:eastAsia="Times New Roman" w:hAnsi="Times New Roman" w:cs="Times New Roman"/>
          <w:sz w:val="28"/>
          <w:szCs w:val="28"/>
          <w:lang w:eastAsia="ru-RU"/>
        </w:rPr>
        <w:t>го Положения</w:t>
      </w:r>
      <w:r w:rsidR="00F53D3C" w:rsidRPr="00AD0221">
        <w:rPr>
          <w:rFonts w:ascii="Times New Roman" w:eastAsia="Times New Roman" w:hAnsi="Times New Roman" w:cs="Times New Roman"/>
          <w:sz w:val="28"/>
          <w:szCs w:val="28"/>
          <w:lang w:eastAsia="ru-RU"/>
        </w:rPr>
        <w:t xml:space="preserve"> о закупке</w:t>
      </w:r>
      <w:r w:rsidR="00ED64D1" w:rsidRPr="00AD0221">
        <w:rPr>
          <w:rFonts w:ascii="Times New Roman" w:eastAsia="Times New Roman" w:hAnsi="Times New Roman" w:cs="Times New Roman"/>
          <w:sz w:val="28"/>
          <w:szCs w:val="28"/>
          <w:lang w:eastAsia="ru-RU"/>
        </w:rPr>
        <w:t xml:space="preserve">, в составе заявки </w:t>
      </w:r>
      <w:r w:rsidRPr="00AD0221">
        <w:rPr>
          <w:rFonts w:ascii="Times New Roman" w:eastAsia="Times New Roman" w:hAnsi="Times New Roman" w:cs="Times New Roman"/>
          <w:sz w:val="28"/>
          <w:szCs w:val="28"/>
          <w:lang w:eastAsia="ru-RU"/>
        </w:rPr>
        <w:t xml:space="preserve">на участие в закрытом конкурсе не предоставлена информация, подтверждающая его добросовестность в соответствии с </w:t>
      </w:r>
      <w:hyperlink w:anchor="Par3" w:history="1">
        <w:r w:rsidRPr="00AD0221">
          <w:rPr>
            <w:rFonts w:ascii="Times New Roman" w:eastAsia="Times New Roman" w:hAnsi="Times New Roman" w:cs="Times New Roman"/>
            <w:sz w:val="28"/>
            <w:szCs w:val="28"/>
            <w:lang w:eastAsia="ru-RU"/>
          </w:rPr>
          <w:t>пунктом 5</w:t>
        </w:r>
        <w:r w:rsidR="00F57630" w:rsidRPr="00AD0221">
          <w:rPr>
            <w:rFonts w:ascii="Times New Roman" w:eastAsia="Times New Roman" w:hAnsi="Times New Roman" w:cs="Times New Roman"/>
            <w:sz w:val="28"/>
            <w:szCs w:val="28"/>
            <w:lang w:eastAsia="ru-RU"/>
          </w:rPr>
          <w:t>29</w:t>
        </w:r>
      </w:hyperlink>
      <w:r w:rsidRPr="00AD0221">
        <w:rPr>
          <w:rFonts w:ascii="Times New Roman" w:eastAsia="Times New Roman" w:hAnsi="Times New Roman" w:cs="Times New Roman"/>
          <w:sz w:val="28"/>
          <w:szCs w:val="28"/>
          <w:lang w:eastAsia="ru-RU"/>
        </w:rPr>
        <w:t xml:space="preserve"> настоящего Положения</w:t>
      </w:r>
      <w:r w:rsidR="00795D7C" w:rsidRPr="00AD0221">
        <w:rPr>
          <w:rFonts w:ascii="Times New Roman" w:eastAsia="Times New Roman" w:hAnsi="Times New Roman" w:cs="Times New Roman"/>
          <w:sz w:val="28"/>
          <w:szCs w:val="28"/>
          <w:lang w:eastAsia="ru-RU"/>
        </w:rPr>
        <w:t xml:space="preserve"> о закупке</w:t>
      </w:r>
      <w:r w:rsidRPr="00AD0221">
        <w:rPr>
          <w:rFonts w:ascii="Times New Roman" w:eastAsia="Times New Roman" w:hAnsi="Times New Roman" w:cs="Times New Roman"/>
          <w:sz w:val="28"/>
          <w:szCs w:val="28"/>
          <w:lang w:eastAsia="ru-RU"/>
        </w:rPr>
        <w:t>, договор с таким участником заключается после предоставления им о</w:t>
      </w:r>
      <w:r w:rsidR="00ED64D1" w:rsidRPr="00AD0221">
        <w:rPr>
          <w:rFonts w:ascii="Times New Roman" w:eastAsia="Times New Roman" w:hAnsi="Times New Roman" w:cs="Times New Roman"/>
          <w:sz w:val="28"/>
          <w:szCs w:val="28"/>
          <w:lang w:eastAsia="ru-RU"/>
        </w:rPr>
        <w:t xml:space="preserve">беспечения исполнения договора </w:t>
      </w:r>
      <w:r w:rsidRPr="00AD0221">
        <w:rPr>
          <w:rFonts w:ascii="Times New Roman" w:eastAsia="Times New Roman" w:hAnsi="Times New Roman" w:cs="Times New Roman"/>
          <w:sz w:val="28"/>
          <w:szCs w:val="28"/>
          <w:lang w:eastAsia="ru-RU"/>
        </w:rPr>
        <w:t>в размере, в полтора раза превышающем размер обеспечения исполнения договора, указанный в извещении об осуществлении конкурса, приглашении, документации о конкурсе.</w:t>
      </w:r>
    </w:p>
    <w:p w:rsidR="00462E57" w:rsidRPr="00AD0221" w:rsidRDefault="00462E57"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В случае проведения конкурса в электронной форме или аукциона в электронной форме информация, предусмотренная пунктом 5</w:t>
      </w:r>
      <w:r w:rsidR="00141CF0" w:rsidRPr="00AD0221">
        <w:rPr>
          <w:rFonts w:ascii="Times New Roman" w:eastAsia="Times New Roman" w:hAnsi="Times New Roman" w:cs="Times New Roman"/>
          <w:sz w:val="28"/>
          <w:szCs w:val="28"/>
          <w:lang w:eastAsia="ru-RU"/>
        </w:rPr>
        <w:t>29</w:t>
      </w:r>
      <w:r w:rsidRPr="00AD0221">
        <w:rPr>
          <w:rFonts w:ascii="Times New Roman" w:eastAsia="Times New Roman" w:hAnsi="Times New Roman" w:cs="Times New Roman"/>
          <w:sz w:val="28"/>
          <w:szCs w:val="28"/>
          <w:lang w:eastAsia="ru-RU"/>
        </w:rPr>
        <w:t xml:space="preserve"> настоящего Положения</w:t>
      </w:r>
      <w:r w:rsidR="0095639E" w:rsidRPr="00AD0221">
        <w:rPr>
          <w:rFonts w:ascii="Times New Roman" w:eastAsia="Times New Roman" w:hAnsi="Times New Roman" w:cs="Times New Roman"/>
          <w:sz w:val="28"/>
          <w:szCs w:val="28"/>
          <w:lang w:eastAsia="ru-RU"/>
        </w:rPr>
        <w:t xml:space="preserve"> о закупке</w:t>
      </w:r>
      <w:r w:rsidRPr="00AD0221">
        <w:rPr>
          <w:rFonts w:ascii="Times New Roman" w:eastAsia="Times New Roman" w:hAnsi="Times New Roman" w:cs="Times New Roman"/>
          <w:sz w:val="28"/>
          <w:szCs w:val="28"/>
          <w:lang w:eastAsia="ru-RU"/>
        </w:rPr>
        <w:t xml:space="preserve">, предоставляется участником конкурса в электронной форме или аукциона в электронной форме при направлении </w:t>
      </w:r>
      <w:r w:rsidR="00843CAB" w:rsidRPr="00AD0221">
        <w:rPr>
          <w:rFonts w:ascii="Times New Roman" w:eastAsia="Times New Roman" w:hAnsi="Times New Roman" w:cs="Times New Roman"/>
          <w:sz w:val="28"/>
          <w:szCs w:val="28"/>
          <w:lang w:eastAsia="ru-RU"/>
        </w:rPr>
        <w:t>З</w:t>
      </w:r>
      <w:r w:rsidRPr="00AD0221">
        <w:rPr>
          <w:rFonts w:ascii="Times New Roman" w:eastAsia="Times New Roman" w:hAnsi="Times New Roman" w:cs="Times New Roman"/>
          <w:sz w:val="28"/>
          <w:szCs w:val="28"/>
          <w:lang w:eastAsia="ru-RU"/>
        </w:rPr>
        <w:t xml:space="preserve">аказчику подписанного проекта договора. При невыполнении таким участником, признанным победителем конкурса или аукциона, указанного требования или признании </w:t>
      </w:r>
      <w:r w:rsidR="00843CAB" w:rsidRPr="00AD0221">
        <w:rPr>
          <w:rFonts w:ascii="Times New Roman" w:eastAsia="Times New Roman" w:hAnsi="Times New Roman" w:cs="Times New Roman"/>
          <w:sz w:val="28"/>
          <w:szCs w:val="28"/>
          <w:lang w:eastAsia="ru-RU"/>
        </w:rPr>
        <w:t>З</w:t>
      </w:r>
      <w:r w:rsidRPr="00AD0221">
        <w:rPr>
          <w:rFonts w:ascii="Times New Roman" w:eastAsia="Times New Roman" w:hAnsi="Times New Roman" w:cs="Times New Roman"/>
          <w:sz w:val="28"/>
          <w:szCs w:val="28"/>
          <w:lang w:eastAsia="ru-RU"/>
        </w:rPr>
        <w:t>аказчиком информации, предусмотренной пунктом 5</w:t>
      </w:r>
      <w:r w:rsidR="00767C90" w:rsidRPr="00AD0221">
        <w:rPr>
          <w:rFonts w:ascii="Times New Roman" w:eastAsia="Times New Roman" w:hAnsi="Times New Roman" w:cs="Times New Roman"/>
          <w:sz w:val="28"/>
          <w:szCs w:val="28"/>
          <w:lang w:eastAsia="ru-RU"/>
        </w:rPr>
        <w:t>29</w:t>
      </w:r>
      <w:r w:rsidRPr="00AD0221">
        <w:rPr>
          <w:rFonts w:ascii="Times New Roman" w:eastAsia="Times New Roman" w:hAnsi="Times New Roman" w:cs="Times New Roman"/>
          <w:sz w:val="28"/>
          <w:szCs w:val="28"/>
          <w:lang w:eastAsia="ru-RU"/>
        </w:rPr>
        <w:t xml:space="preserve"> настоящего Положения</w:t>
      </w:r>
      <w:r w:rsidR="004964EE" w:rsidRPr="00AD0221">
        <w:rPr>
          <w:rFonts w:ascii="Times New Roman" w:eastAsia="Times New Roman" w:hAnsi="Times New Roman" w:cs="Times New Roman"/>
          <w:sz w:val="28"/>
          <w:szCs w:val="28"/>
          <w:lang w:eastAsia="ru-RU"/>
        </w:rPr>
        <w:t xml:space="preserve"> о закупке</w:t>
      </w:r>
      <w:r w:rsidRPr="00AD0221">
        <w:rPr>
          <w:rFonts w:ascii="Times New Roman" w:eastAsia="Times New Roman" w:hAnsi="Times New Roman" w:cs="Times New Roman"/>
          <w:sz w:val="28"/>
          <w:szCs w:val="28"/>
          <w:lang w:eastAsia="ru-RU"/>
        </w:rPr>
        <w:t>, недостоверной договор с таким участником не заключается и он признается уклонившимся от заключения договора.</w:t>
      </w:r>
    </w:p>
    <w:p w:rsidR="00462E57" w:rsidRPr="00AD0221" w:rsidRDefault="00462E57"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Обеспечение, указанное в пунктах 5</w:t>
      </w:r>
      <w:r w:rsidR="00167F9C" w:rsidRPr="00AD0221">
        <w:rPr>
          <w:rFonts w:ascii="Times New Roman" w:eastAsia="Times New Roman" w:hAnsi="Times New Roman" w:cs="Times New Roman"/>
          <w:sz w:val="28"/>
          <w:szCs w:val="28"/>
          <w:lang w:eastAsia="ru-RU"/>
        </w:rPr>
        <w:t>2</w:t>
      </w:r>
      <w:r w:rsidR="00BD1DD5" w:rsidRPr="00AD0221">
        <w:rPr>
          <w:rFonts w:ascii="Times New Roman" w:eastAsia="Times New Roman" w:hAnsi="Times New Roman" w:cs="Times New Roman"/>
          <w:sz w:val="28"/>
          <w:szCs w:val="28"/>
          <w:lang w:eastAsia="ru-RU"/>
        </w:rPr>
        <w:t>7</w:t>
      </w:r>
      <w:r w:rsidRPr="00AD0221">
        <w:rPr>
          <w:rFonts w:ascii="Times New Roman" w:eastAsia="Times New Roman" w:hAnsi="Times New Roman" w:cs="Times New Roman"/>
          <w:sz w:val="28"/>
          <w:szCs w:val="28"/>
          <w:lang w:eastAsia="ru-RU"/>
        </w:rPr>
        <w:t xml:space="preserve"> и 5</w:t>
      </w:r>
      <w:r w:rsidR="00167F9C" w:rsidRPr="00AD0221">
        <w:rPr>
          <w:rFonts w:ascii="Times New Roman" w:eastAsia="Times New Roman" w:hAnsi="Times New Roman" w:cs="Times New Roman"/>
          <w:sz w:val="28"/>
          <w:szCs w:val="28"/>
          <w:lang w:eastAsia="ru-RU"/>
        </w:rPr>
        <w:t>2</w:t>
      </w:r>
      <w:r w:rsidR="00BD1DD5" w:rsidRPr="00AD0221">
        <w:rPr>
          <w:rFonts w:ascii="Times New Roman" w:eastAsia="Times New Roman" w:hAnsi="Times New Roman" w:cs="Times New Roman"/>
          <w:sz w:val="28"/>
          <w:szCs w:val="28"/>
          <w:lang w:eastAsia="ru-RU"/>
        </w:rPr>
        <w:t>8</w:t>
      </w:r>
      <w:r w:rsidRPr="00AD0221">
        <w:rPr>
          <w:rFonts w:ascii="Times New Roman" w:eastAsia="Times New Roman" w:hAnsi="Times New Roman" w:cs="Times New Roman"/>
          <w:sz w:val="28"/>
          <w:szCs w:val="28"/>
          <w:lang w:eastAsia="ru-RU"/>
        </w:rPr>
        <w:t xml:space="preserve"> настоящего Положения</w:t>
      </w:r>
      <w:r w:rsidR="00733778" w:rsidRPr="00AD0221">
        <w:rPr>
          <w:rFonts w:ascii="Times New Roman" w:eastAsia="Times New Roman" w:hAnsi="Times New Roman" w:cs="Times New Roman"/>
          <w:sz w:val="28"/>
          <w:szCs w:val="28"/>
          <w:lang w:eastAsia="ru-RU"/>
        </w:rPr>
        <w:t xml:space="preserve"> о закупке</w:t>
      </w:r>
      <w:r w:rsidRPr="00AD0221">
        <w:rPr>
          <w:rFonts w:ascii="Times New Roman" w:eastAsia="Times New Roman" w:hAnsi="Times New Roman" w:cs="Times New Roman"/>
          <w:sz w:val="28"/>
          <w:szCs w:val="28"/>
          <w:lang w:eastAsia="ru-RU"/>
        </w:rPr>
        <w:t>, предоставляется участником конкурса или аукциона, с которым заключается договор, до его заключения. Участник конкурса или аукциона, не выполнивший такое требование, признается уклонившимся от заключения договора.</w:t>
      </w:r>
    </w:p>
    <w:p w:rsidR="00780EB7" w:rsidRPr="00AD0221" w:rsidRDefault="00780EB7" w:rsidP="00EA12BC">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C260AA" w:rsidRPr="00AD0221" w:rsidRDefault="00C260AA" w:rsidP="00EA12BC">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AD0221">
        <w:rPr>
          <w:rFonts w:ascii="Times New Roman" w:eastAsia="Times New Roman" w:hAnsi="Times New Roman" w:cs="Times New Roman"/>
          <w:b/>
          <w:sz w:val="28"/>
          <w:szCs w:val="28"/>
          <w:lang w:val="en-US" w:eastAsia="ru-RU"/>
        </w:rPr>
        <w:t>X</w:t>
      </w:r>
      <w:r w:rsidR="005F3E22" w:rsidRPr="00AD0221">
        <w:rPr>
          <w:rFonts w:ascii="Times New Roman" w:eastAsia="Times New Roman" w:hAnsi="Times New Roman" w:cs="Times New Roman"/>
          <w:b/>
          <w:sz w:val="28"/>
          <w:szCs w:val="28"/>
          <w:lang w:val="en-US" w:eastAsia="ru-RU"/>
        </w:rPr>
        <w:t>I</w:t>
      </w:r>
      <w:r w:rsidRPr="00AD0221">
        <w:rPr>
          <w:rFonts w:ascii="Times New Roman" w:eastAsia="Times New Roman" w:hAnsi="Times New Roman" w:cs="Times New Roman"/>
          <w:b/>
          <w:sz w:val="28"/>
          <w:szCs w:val="28"/>
          <w:lang w:eastAsia="ru-RU"/>
        </w:rPr>
        <w:t>. ЗАКЛЮЧИТЕЛЬНЫЕ ПОЛОЖЕНИЯ</w:t>
      </w:r>
    </w:p>
    <w:p w:rsidR="00C260AA" w:rsidRPr="00AD0221" w:rsidRDefault="00C260AA" w:rsidP="00EA12BC">
      <w:pPr>
        <w:widowControl w:val="0"/>
        <w:autoSpaceDE w:val="0"/>
        <w:autoSpaceDN w:val="0"/>
        <w:spacing w:after="0" w:line="240" w:lineRule="auto"/>
        <w:jc w:val="center"/>
        <w:outlineLvl w:val="1"/>
        <w:rPr>
          <w:rFonts w:ascii="Times New Roman" w:eastAsia="Times New Roman" w:hAnsi="Times New Roman" w:cs="Times New Roman"/>
          <w:b/>
          <w:strike/>
          <w:sz w:val="28"/>
          <w:szCs w:val="28"/>
          <w:lang w:eastAsia="ru-RU"/>
        </w:rPr>
      </w:pPr>
    </w:p>
    <w:p w:rsidR="009E4432" w:rsidRPr="00AD0221" w:rsidRDefault="00C260AA" w:rsidP="001F304A">
      <w:pPr>
        <w:pStyle w:val="a3"/>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Настоящее Положение </w:t>
      </w:r>
      <w:r w:rsidR="00843CAB" w:rsidRPr="00AD0221">
        <w:rPr>
          <w:rFonts w:ascii="Times New Roman" w:eastAsia="Times New Roman" w:hAnsi="Times New Roman" w:cs="Times New Roman"/>
          <w:sz w:val="28"/>
          <w:szCs w:val="28"/>
          <w:lang w:eastAsia="ru-RU"/>
        </w:rPr>
        <w:t xml:space="preserve">о закупке </w:t>
      </w:r>
      <w:r w:rsidRPr="00AD0221">
        <w:rPr>
          <w:rFonts w:ascii="Times New Roman" w:eastAsia="Times New Roman" w:hAnsi="Times New Roman" w:cs="Times New Roman"/>
          <w:sz w:val="28"/>
          <w:szCs w:val="28"/>
          <w:lang w:eastAsia="ru-RU"/>
        </w:rPr>
        <w:t xml:space="preserve">вступает в силу с даты размещения в ЕИС, </w:t>
      </w:r>
      <w:r w:rsidR="00175C5B" w:rsidRPr="00AD0221">
        <w:rPr>
          <w:rFonts w:ascii="Times New Roman" w:eastAsia="Times New Roman" w:hAnsi="Times New Roman" w:cs="Times New Roman"/>
          <w:sz w:val="28"/>
          <w:szCs w:val="28"/>
          <w:lang w:eastAsia="ru-RU"/>
        </w:rPr>
        <w:t>за исключением положений, которые в соответствии с требованиями Законодательства вступают в силу в иные сроки.</w:t>
      </w:r>
      <w:r w:rsidR="00175C5B" w:rsidRPr="00AD0221" w:rsidDel="00175C5B">
        <w:rPr>
          <w:rFonts w:ascii="Times New Roman" w:eastAsia="Times New Roman" w:hAnsi="Times New Roman" w:cs="Times New Roman"/>
          <w:sz w:val="28"/>
          <w:szCs w:val="28"/>
          <w:lang w:eastAsia="ru-RU"/>
        </w:rPr>
        <w:t xml:space="preserve"> </w:t>
      </w:r>
    </w:p>
    <w:p w:rsidR="00F9786F" w:rsidRPr="00AD0221" w:rsidRDefault="00F9786F"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F9786F" w:rsidRPr="00AD0221" w:rsidRDefault="00F9786F"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F9786F" w:rsidRPr="00AD0221" w:rsidRDefault="00F9786F"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F9786F" w:rsidRPr="00AD0221" w:rsidRDefault="00F9786F"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BE089C" w:rsidRPr="00AD0221" w:rsidRDefault="00BE089C"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BE089C" w:rsidRPr="00AD0221" w:rsidRDefault="00BE089C"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BE089C" w:rsidRPr="00AD0221" w:rsidRDefault="00BE089C"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BE089C" w:rsidRPr="00AD0221" w:rsidRDefault="00BE089C"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BE089C" w:rsidRPr="00AD0221" w:rsidRDefault="00BE089C"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BE089C" w:rsidRPr="00AD0221" w:rsidRDefault="00BE089C"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BE089C" w:rsidRPr="00AD0221" w:rsidRDefault="00BE089C"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BE089C" w:rsidRPr="00AD0221" w:rsidRDefault="00BE089C"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BE089C" w:rsidRPr="00AD0221" w:rsidRDefault="00BE089C"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BE089C" w:rsidRPr="00AD0221" w:rsidRDefault="00BE089C"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BE089C" w:rsidRPr="00AD0221" w:rsidRDefault="00BE089C"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BE089C" w:rsidRPr="00AD0221" w:rsidRDefault="00BE089C"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BE089C" w:rsidRPr="00AD0221" w:rsidRDefault="00BE089C"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BE089C" w:rsidRDefault="00BE089C"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AD0221" w:rsidRDefault="00AD0221"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AD0221" w:rsidRDefault="00AD0221"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AD0221" w:rsidRDefault="00AD0221"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AD0221" w:rsidRDefault="00AD0221"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AD0221" w:rsidRPr="00AD0221" w:rsidRDefault="00AD0221"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BE089C" w:rsidRPr="00AD0221" w:rsidRDefault="00BE089C"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BE089C" w:rsidRPr="00AD0221" w:rsidRDefault="00BE089C"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64685B" w:rsidRPr="00AD0221" w:rsidRDefault="005F3E22"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Приложение</w:t>
      </w:r>
    </w:p>
    <w:p w:rsidR="0064685B" w:rsidRPr="00AD0221" w:rsidRDefault="0064685B" w:rsidP="00EA12BC">
      <w:pPr>
        <w:widowControl w:val="0"/>
        <w:autoSpaceDE w:val="0"/>
        <w:autoSpaceDN w:val="0"/>
        <w:spacing w:after="0" w:line="240" w:lineRule="auto"/>
        <w:ind w:left="5954"/>
        <w:jc w:val="center"/>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 xml:space="preserve">к </w:t>
      </w:r>
      <w:r w:rsidR="00A44283" w:rsidRPr="00AD0221">
        <w:rPr>
          <w:rFonts w:ascii="Times New Roman" w:eastAsia="Times New Roman" w:hAnsi="Times New Roman" w:cs="Times New Roman"/>
          <w:sz w:val="28"/>
          <w:szCs w:val="28"/>
          <w:lang w:eastAsia="ru-RU"/>
        </w:rPr>
        <w:t>Положению о закупке</w:t>
      </w:r>
    </w:p>
    <w:p w:rsidR="00630BA0" w:rsidRPr="00AD0221" w:rsidRDefault="00630BA0" w:rsidP="00EA12BC">
      <w:pPr>
        <w:widowControl w:val="0"/>
        <w:autoSpaceDE w:val="0"/>
        <w:autoSpaceDN w:val="0"/>
        <w:spacing w:after="0" w:line="240" w:lineRule="auto"/>
        <w:ind w:left="4536"/>
        <w:jc w:val="center"/>
        <w:rPr>
          <w:rFonts w:ascii="Times New Roman" w:eastAsia="Times New Roman" w:hAnsi="Times New Roman" w:cs="Times New Roman"/>
          <w:sz w:val="28"/>
          <w:szCs w:val="28"/>
          <w:lang w:eastAsia="ru-RU"/>
        </w:rPr>
      </w:pPr>
    </w:p>
    <w:p w:rsidR="007F397E" w:rsidRPr="00AD0221" w:rsidRDefault="00216D06" w:rsidP="00EA12BC">
      <w:pPr>
        <w:pStyle w:val="ConsPlusTitle"/>
        <w:jc w:val="center"/>
        <w:rPr>
          <w:rFonts w:ascii="Times New Roman" w:hAnsi="Times New Roman" w:cs="Times New Roman"/>
          <w:sz w:val="28"/>
          <w:szCs w:val="28"/>
        </w:rPr>
      </w:pPr>
      <w:bookmarkStart w:id="32" w:name="P1724"/>
      <w:bookmarkStart w:id="33" w:name="P1754"/>
      <w:bookmarkEnd w:id="32"/>
      <w:bookmarkEnd w:id="33"/>
      <w:r w:rsidRPr="00AD0221">
        <w:rPr>
          <w:rFonts w:ascii="Times New Roman" w:hAnsi="Times New Roman" w:cs="Times New Roman"/>
          <w:sz w:val="28"/>
          <w:szCs w:val="28"/>
        </w:rPr>
        <w:t>П</w:t>
      </w:r>
      <w:r w:rsidR="002B2F25" w:rsidRPr="00AD0221">
        <w:rPr>
          <w:rFonts w:ascii="Times New Roman" w:hAnsi="Times New Roman" w:cs="Times New Roman"/>
          <w:sz w:val="28"/>
          <w:szCs w:val="28"/>
        </w:rPr>
        <w:t>РАВИЛА</w:t>
      </w:r>
      <w:r w:rsidRPr="00AD0221">
        <w:rPr>
          <w:rFonts w:ascii="Times New Roman" w:hAnsi="Times New Roman" w:cs="Times New Roman"/>
          <w:sz w:val="28"/>
          <w:szCs w:val="28"/>
        </w:rPr>
        <w:br/>
        <w:t>оценки и сопоставления заявок</w:t>
      </w:r>
      <w:r w:rsidR="000D47DB" w:rsidRPr="00AD0221">
        <w:rPr>
          <w:rFonts w:ascii="Times New Roman" w:hAnsi="Times New Roman" w:cs="Times New Roman"/>
          <w:sz w:val="28"/>
          <w:szCs w:val="28"/>
        </w:rPr>
        <w:t>, оферт</w:t>
      </w:r>
      <w:r w:rsidRPr="00AD0221">
        <w:rPr>
          <w:rFonts w:ascii="Times New Roman" w:hAnsi="Times New Roman" w:cs="Times New Roman"/>
          <w:sz w:val="28"/>
          <w:szCs w:val="28"/>
        </w:rPr>
        <w:t xml:space="preserve"> </w:t>
      </w:r>
    </w:p>
    <w:p w:rsidR="00F337B7" w:rsidRPr="00AD0221" w:rsidRDefault="00F337B7" w:rsidP="00EA12BC">
      <w:pPr>
        <w:pStyle w:val="ConsPlusTitle"/>
        <w:ind w:firstLine="709"/>
        <w:jc w:val="center"/>
        <w:rPr>
          <w:rFonts w:ascii="Times New Roman" w:hAnsi="Times New Roman" w:cs="Times New Roman"/>
          <w:sz w:val="28"/>
          <w:szCs w:val="28"/>
        </w:rPr>
      </w:pPr>
    </w:p>
    <w:p w:rsidR="00F337B7" w:rsidRPr="00AD0221" w:rsidRDefault="00602C13" w:rsidP="00EA12BC">
      <w:pPr>
        <w:pStyle w:val="ConsPlusNormal"/>
        <w:ind w:firstLine="709"/>
        <w:jc w:val="both"/>
        <w:rPr>
          <w:rFonts w:ascii="Times New Roman" w:hAnsi="Times New Roman" w:cs="Times New Roman"/>
          <w:sz w:val="28"/>
          <w:szCs w:val="28"/>
        </w:rPr>
      </w:pPr>
      <w:r w:rsidRPr="00AD0221">
        <w:rPr>
          <w:rFonts w:ascii="Times New Roman" w:hAnsi="Times New Roman" w:cs="Times New Roman"/>
          <w:sz w:val="28"/>
          <w:szCs w:val="28"/>
        </w:rPr>
        <w:t>1. </w:t>
      </w:r>
      <w:r w:rsidR="00EF22B5" w:rsidRPr="00AD0221">
        <w:rPr>
          <w:rFonts w:ascii="Times New Roman" w:hAnsi="Times New Roman" w:cs="Times New Roman"/>
          <w:sz w:val="28"/>
          <w:szCs w:val="28"/>
        </w:rPr>
        <w:t>Настоящи</w:t>
      </w:r>
      <w:r w:rsidR="002B2F25" w:rsidRPr="00AD0221">
        <w:rPr>
          <w:rFonts w:ascii="Times New Roman" w:hAnsi="Times New Roman" w:cs="Times New Roman"/>
          <w:sz w:val="28"/>
          <w:szCs w:val="28"/>
        </w:rPr>
        <w:t>е</w:t>
      </w:r>
      <w:r w:rsidR="00EF22B5" w:rsidRPr="00AD0221">
        <w:rPr>
          <w:rFonts w:ascii="Times New Roman" w:hAnsi="Times New Roman" w:cs="Times New Roman"/>
          <w:sz w:val="28"/>
          <w:szCs w:val="28"/>
        </w:rPr>
        <w:t xml:space="preserve"> П</w:t>
      </w:r>
      <w:r w:rsidR="002B2F25" w:rsidRPr="00AD0221">
        <w:rPr>
          <w:rFonts w:ascii="Times New Roman" w:hAnsi="Times New Roman" w:cs="Times New Roman"/>
          <w:sz w:val="28"/>
          <w:szCs w:val="28"/>
        </w:rPr>
        <w:t>равила</w:t>
      </w:r>
      <w:r w:rsidR="00854D53" w:rsidRPr="00AD0221">
        <w:rPr>
          <w:rFonts w:ascii="Times New Roman" w:hAnsi="Times New Roman" w:cs="Times New Roman"/>
          <w:sz w:val="28"/>
          <w:szCs w:val="28"/>
        </w:rPr>
        <w:t xml:space="preserve"> </w:t>
      </w:r>
      <w:r w:rsidR="00F337B7" w:rsidRPr="00AD0221">
        <w:rPr>
          <w:rFonts w:ascii="Times New Roman" w:hAnsi="Times New Roman" w:cs="Times New Roman"/>
          <w:sz w:val="28"/>
          <w:szCs w:val="28"/>
        </w:rPr>
        <w:t>устанавлива</w:t>
      </w:r>
      <w:r w:rsidR="002B2F25" w:rsidRPr="00AD0221">
        <w:rPr>
          <w:rFonts w:ascii="Times New Roman" w:hAnsi="Times New Roman" w:cs="Times New Roman"/>
          <w:sz w:val="28"/>
          <w:szCs w:val="28"/>
        </w:rPr>
        <w:t>ю</w:t>
      </w:r>
      <w:r w:rsidR="00410D3A" w:rsidRPr="00AD0221">
        <w:rPr>
          <w:rFonts w:ascii="Times New Roman" w:hAnsi="Times New Roman" w:cs="Times New Roman"/>
          <w:sz w:val="28"/>
          <w:szCs w:val="28"/>
        </w:rPr>
        <w:t xml:space="preserve">т порядок проведения оценки </w:t>
      </w:r>
      <w:r w:rsidR="00EF22B5" w:rsidRPr="00AD0221">
        <w:rPr>
          <w:rFonts w:ascii="Times New Roman" w:hAnsi="Times New Roman" w:cs="Times New Roman"/>
          <w:sz w:val="28"/>
          <w:szCs w:val="28"/>
        </w:rPr>
        <w:t xml:space="preserve">и сопоставления </w:t>
      </w:r>
      <w:r w:rsidR="00F337B7" w:rsidRPr="00AD0221">
        <w:rPr>
          <w:rFonts w:ascii="Times New Roman" w:hAnsi="Times New Roman" w:cs="Times New Roman"/>
          <w:sz w:val="28"/>
          <w:szCs w:val="28"/>
        </w:rPr>
        <w:t>заявок на участие в конкурсе</w:t>
      </w:r>
      <w:r w:rsidR="00EF22B5" w:rsidRPr="00AD0221">
        <w:rPr>
          <w:rFonts w:ascii="Times New Roman" w:hAnsi="Times New Roman" w:cs="Times New Roman"/>
          <w:sz w:val="28"/>
          <w:szCs w:val="28"/>
        </w:rPr>
        <w:t xml:space="preserve"> (закрытом конкурсе)</w:t>
      </w:r>
      <w:r w:rsidR="00F337B7" w:rsidRPr="00AD0221">
        <w:rPr>
          <w:rFonts w:ascii="Times New Roman" w:hAnsi="Times New Roman" w:cs="Times New Roman"/>
          <w:sz w:val="28"/>
          <w:szCs w:val="28"/>
        </w:rPr>
        <w:t>, запросе предложений</w:t>
      </w:r>
      <w:r w:rsidR="00EF22B5" w:rsidRPr="00AD0221">
        <w:rPr>
          <w:rFonts w:ascii="Times New Roman" w:hAnsi="Times New Roman" w:cs="Times New Roman"/>
          <w:sz w:val="28"/>
          <w:szCs w:val="28"/>
        </w:rPr>
        <w:t xml:space="preserve"> (закрытом запросе предложений)</w:t>
      </w:r>
      <w:r w:rsidR="000D47DB" w:rsidRPr="00AD0221">
        <w:rPr>
          <w:rFonts w:ascii="Times New Roman" w:hAnsi="Times New Roman" w:cs="Times New Roman"/>
          <w:sz w:val="28"/>
          <w:szCs w:val="28"/>
        </w:rPr>
        <w:t>, а также оферт.</w:t>
      </w:r>
    </w:p>
    <w:p w:rsidR="00F337B7" w:rsidRPr="00AD0221" w:rsidRDefault="00602C13" w:rsidP="00EA12BC">
      <w:pPr>
        <w:pStyle w:val="ConsPlusNormal"/>
        <w:ind w:firstLine="709"/>
        <w:jc w:val="both"/>
        <w:rPr>
          <w:rFonts w:ascii="Times New Roman" w:hAnsi="Times New Roman" w:cs="Times New Roman"/>
          <w:sz w:val="28"/>
          <w:szCs w:val="28"/>
        </w:rPr>
      </w:pPr>
      <w:r w:rsidRPr="00AD0221">
        <w:rPr>
          <w:rFonts w:ascii="Times New Roman" w:hAnsi="Times New Roman" w:cs="Times New Roman"/>
          <w:sz w:val="28"/>
          <w:szCs w:val="28"/>
        </w:rPr>
        <w:t>2. </w:t>
      </w:r>
      <w:r w:rsidR="00F337B7" w:rsidRPr="00AD0221">
        <w:rPr>
          <w:rFonts w:ascii="Times New Roman" w:hAnsi="Times New Roman" w:cs="Times New Roman"/>
          <w:sz w:val="28"/>
          <w:szCs w:val="28"/>
        </w:rPr>
        <w:t>Для применения настоящ</w:t>
      </w:r>
      <w:r w:rsidR="002B2F25" w:rsidRPr="00AD0221">
        <w:rPr>
          <w:rFonts w:ascii="Times New Roman" w:hAnsi="Times New Roman" w:cs="Times New Roman"/>
          <w:sz w:val="28"/>
          <w:szCs w:val="28"/>
        </w:rPr>
        <w:t>их</w:t>
      </w:r>
      <w:r w:rsidR="00F337B7" w:rsidRPr="00AD0221">
        <w:rPr>
          <w:rFonts w:ascii="Times New Roman" w:hAnsi="Times New Roman" w:cs="Times New Roman"/>
          <w:sz w:val="28"/>
          <w:szCs w:val="28"/>
        </w:rPr>
        <w:t xml:space="preserve"> П</w:t>
      </w:r>
      <w:r w:rsidR="002B2F25" w:rsidRPr="00AD0221">
        <w:rPr>
          <w:rFonts w:ascii="Times New Roman" w:hAnsi="Times New Roman" w:cs="Times New Roman"/>
          <w:sz w:val="28"/>
          <w:szCs w:val="28"/>
        </w:rPr>
        <w:t>равил</w:t>
      </w:r>
      <w:r w:rsidR="00F337B7" w:rsidRPr="00AD0221">
        <w:rPr>
          <w:rFonts w:ascii="Times New Roman" w:hAnsi="Times New Roman" w:cs="Times New Roman"/>
          <w:sz w:val="28"/>
          <w:szCs w:val="28"/>
        </w:rPr>
        <w:t xml:space="preserve"> </w:t>
      </w:r>
      <w:r w:rsidR="00FD3DE1" w:rsidRPr="00AD0221">
        <w:rPr>
          <w:rFonts w:ascii="Times New Roman" w:hAnsi="Times New Roman" w:cs="Times New Roman"/>
          <w:sz w:val="28"/>
          <w:szCs w:val="28"/>
        </w:rPr>
        <w:t>Заказч</w:t>
      </w:r>
      <w:r w:rsidR="00F337B7" w:rsidRPr="00AD0221">
        <w:rPr>
          <w:rFonts w:ascii="Times New Roman" w:hAnsi="Times New Roman" w:cs="Times New Roman"/>
          <w:sz w:val="28"/>
          <w:szCs w:val="28"/>
        </w:rPr>
        <w:t>ику необходимо включить в документацию о закупке критерии, предусмотренные пунктом 5 настоящ</w:t>
      </w:r>
      <w:r w:rsidR="002B2F25" w:rsidRPr="00AD0221">
        <w:rPr>
          <w:rFonts w:ascii="Times New Roman" w:hAnsi="Times New Roman" w:cs="Times New Roman"/>
          <w:sz w:val="28"/>
          <w:szCs w:val="28"/>
        </w:rPr>
        <w:t>их</w:t>
      </w:r>
      <w:r w:rsidR="00F337B7" w:rsidRPr="00AD0221">
        <w:rPr>
          <w:rFonts w:ascii="Times New Roman" w:hAnsi="Times New Roman" w:cs="Times New Roman"/>
          <w:sz w:val="28"/>
          <w:szCs w:val="28"/>
        </w:rPr>
        <w:t xml:space="preserve"> П</w:t>
      </w:r>
      <w:r w:rsidR="002B2F25" w:rsidRPr="00AD0221">
        <w:rPr>
          <w:rFonts w:ascii="Times New Roman" w:hAnsi="Times New Roman" w:cs="Times New Roman"/>
          <w:sz w:val="28"/>
          <w:szCs w:val="28"/>
        </w:rPr>
        <w:t>равил</w:t>
      </w:r>
      <w:r w:rsidR="00EF22B5" w:rsidRPr="00AD0221">
        <w:rPr>
          <w:rFonts w:ascii="Times New Roman" w:hAnsi="Times New Roman" w:cs="Times New Roman"/>
          <w:sz w:val="28"/>
          <w:szCs w:val="28"/>
        </w:rPr>
        <w:t>,</w:t>
      </w:r>
      <w:r w:rsidR="00F337B7" w:rsidRPr="00AD0221">
        <w:rPr>
          <w:rFonts w:ascii="Times New Roman" w:hAnsi="Times New Roman" w:cs="Times New Roman"/>
          <w:sz w:val="28"/>
          <w:szCs w:val="28"/>
        </w:rPr>
        <w:t xml:space="preserve"> </w:t>
      </w:r>
      <w:r w:rsidR="00833665" w:rsidRPr="00AD0221">
        <w:rPr>
          <w:rFonts w:ascii="Times New Roman" w:hAnsi="Times New Roman" w:cs="Times New Roman"/>
          <w:sz w:val="28"/>
          <w:szCs w:val="28"/>
        </w:rPr>
        <w:t xml:space="preserve">конкретизировать предмет оценки </w:t>
      </w:r>
      <w:r w:rsidR="00F337B7" w:rsidRPr="00AD0221">
        <w:rPr>
          <w:rFonts w:ascii="Times New Roman" w:hAnsi="Times New Roman" w:cs="Times New Roman"/>
          <w:sz w:val="28"/>
          <w:szCs w:val="28"/>
        </w:rPr>
        <w:t>по каждому критерию,</w:t>
      </w:r>
      <w:r w:rsidR="00410D3A" w:rsidRPr="00AD0221">
        <w:rPr>
          <w:rFonts w:ascii="Times New Roman" w:hAnsi="Times New Roman" w:cs="Times New Roman"/>
          <w:sz w:val="28"/>
          <w:szCs w:val="28"/>
        </w:rPr>
        <w:t xml:space="preserve"> установить требования о пред</w:t>
      </w:r>
      <w:r w:rsidR="00833665" w:rsidRPr="00AD0221">
        <w:rPr>
          <w:rFonts w:ascii="Times New Roman" w:hAnsi="Times New Roman" w:cs="Times New Roman"/>
          <w:sz w:val="28"/>
          <w:szCs w:val="28"/>
        </w:rPr>
        <w:t xml:space="preserve">ставлении </w:t>
      </w:r>
      <w:r w:rsidR="00F337B7" w:rsidRPr="00AD0221">
        <w:rPr>
          <w:rFonts w:ascii="Times New Roman" w:hAnsi="Times New Roman" w:cs="Times New Roman"/>
          <w:sz w:val="28"/>
          <w:szCs w:val="28"/>
        </w:rPr>
        <w:t>документов и сведений по каждому критерию и установить значимость критериев.</w:t>
      </w:r>
    </w:p>
    <w:p w:rsidR="00F337B7" w:rsidRPr="00AD0221" w:rsidRDefault="00602C13" w:rsidP="00EA12BC">
      <w:pPr>
        <w:pStyle w:val="ConsPlusNormal"/>
        <w:ind w:firstLine="709"/>
        <w:jc w:val="both"/>
        <w:rPr>
          <w:rFonts w:ascii="Times New Roman" w:hAnsi="Times New Roman" w:cs="Times New Roman"/>
          <w:sz w:val="28"/>
          <w:szCs w:val="28"/>
        </w:rPr>
      </w:pPr>
      <w:r w:rsidRPr="00AD0221">
        <w:rPr>
          <w:rFonts w:ascii="Times New Roman" w:hAnsi="Times New Roman" w:cs="Times New Roman"/>
          <w:sz w:val="28"/>
          <w:szCs w:val="28"/>
        </w:rPr>
        <w:t>3. </w:t>
      </w:r>
      <w:r w:rsidR="00F337B7" w:rsidRPr="00AD0221">
        <w:rPr>
          <w:rFonts w:ascii="Times New Roman" w:hAnsi="Times New Roman" w:cs="Times New Roman"/>
          <w:sz w:val="28"/>
          <w:szCs w:val="28"/>
        </w:rPr>
        <w:t>Совокупная значимость всех критериев должна быть равна 100 процентам.</w:t>
      </w:r>
    </w:p>
    <w:p w:rsidR="00F337B7" w:rsidRPr="00AD0221" w:rsidRDefault="00602C13" w:rsidP="00EA12BC">
      <w:pPr>
        <w:pStyle w:val="ConsPlusNormal"/>
        <w:ind w:firstLine="709"/>
        <w:jc w:val="both"/>
        <w:rPr>
          <w:rFonts w:ascii="Times New Roman" w:hAnsi="Times New Roman" w:cs="Times New Roman"/>
          <w:sz w:val="28"/>
          <w:szCs w:val="28"/>
        </w:rPr>
      </w:pPr>
      <w:r w:rsidRPr="00AD0221">
        <w:rPr>
          <w:rFonts w:ascii="Times New Roman" w:hAnsi="Times New Roman" w:cs="Times New Roman"/>
          <w:sz w:val="28"/>
          <w:szCs w:val="28"/>
        </w:rPr>
        <w:t>4. </w:t>
      </w:r>
      <w:r w:rsidR="00F337B7" w:rsidRPr="00AD0221">
        <w:rPr>
          <w:rFonts w:ascii="Times New Roman" w:hAnsi="Times New Roman" w:cs="Times New Roman"/>
          <w:sz w:val="28"/>
          <w:szCs w:val="28"/>
        </w:rPr>
        <w:t xml:space="preserve">Оценка </w:t>
      </w:r>
      <w:r w:rsidR="00AB1452" w:rsidRPr="00AD0221">
        <w:rPr>
          <w:rFonts w:ascii="Times New Roman" w:hAnsi="Times New Roman" w:cs="Times New Roman"/>
          <w:sz w:val="28"/>
          <w:szCs w:val="28"/>
        </w:rPr>
        <w:t>и сопоставлени</w:t>
      </w:r>
      <w:r w:rsidR="009F0316" w:rsidRPr="00AD0221">
        <w:rPr>
          <w:rFonts w:ascii="Times New Roman" w:hAnsi="Times New Roman" w:cs="Times New Roman"/>
          <w:sz w:val="28"/>
          <w:szCs w:val="28"/>
        </w:rPr>
        <w:t>е</w:t>
      </w:r>
      <w:r w:rsidR="00AB1452" w:rsidRPr="00AD0221">
        <w:rPr>
          <w:rFonts w:ascii="Times New Roman" w:hAnsi="Times New Roman" w:cs="Times New Roman"/>
          <w:sz w:val="28"/>
          <w:szCs w:val="28"/>
        </w:rPr>
        <w:t xml:space="preserve"> </w:t>
      </w:r>
      <w:r w:rsidR="00F337B7" w:rsidRPr="00AD0221">
        <w:rPr>
          <w:rFonts w:ascii="Times New Roman" w:hAnsi="Times New Roman" w:cs="Times New Roman"/>
          <w:sz w:val="28"/>
          <w:szCs w:val="28"/>
        </w:rPr>
        <w:t>заявок</w:t>
      </w:r>
      <w:r w:rsidR="000E03A6" w:rsidRPr="00AD0221">
        <w:rPr>
          <w:rFonts w:ascii="Times New Roman" w:hAnsi="Times New Roman" w:cs="Times New Roman"/>
          <w:sz w:val="28"/>
          <w:szCs w:val="28"/>
        </w:rPr>
        <w:t>, оферт</w:t>
      </w:r>
      <w:r w:rsidR="00F337B7" w:rsidRPr="00AD0221">
        <w:rPr>
          <w:rFonts w:ascii="Times New Roman" w:hAnsi="Times New Roman" w:cs="Times New Roman"/>
          <w:sz w:val="28"/>
          <w:szCs w:val="28"/>
        </w:rPr>
        <w:t xml:space="preserve"> осуществляется комиссией по осуществлению закупок (далее </w:t>
      </w:r>
      <w:r w:rsidR="00854D53" w:rsidRPr="00AD0221">
        <w:rPr>
          <w:rFonts w:ascii="Times New Roman" w:hAnsi="Times New Roman" w:cs="Times New Roman"/>
          <w:sz w:val="28"/>
          <w:szCs w:val="28"/>
        </w:rPr>
        <w:t>–</w:t>
      </w:r>
      <w:r w:rsidR="002D5947" w:rsidRPr="00AD0221">
        <w:rPr>
          <w:rFonts w:ascii="Times New Roman" w:hAnsi="Times New Roman" w:cs="Times New Roman"/>
          <w:sz w:val="28"/>
          <w:szCs w:val="28"/>
        </w:rPr>
        <w:t xml:space="preserve"> комиссия) с привлече</w:t>
      </w:r>
      <w:r w:rsidR="00833665" w:rsidRPr="00AD0221">
        <w:rPr>
          <w:rFonts w:ascii="Times New Roman" w:hAnsi="Times New Roman" w:cs="Times New Roman"/>
          <w:sz w:val="28"/>
          <w:szCs w:val="28"/>
        </w:rPr>
        <w:t xml:space="preserve">нием </w:t>
      </w:r>
      <w:r w:rsidR="00F337B7" w:rsidRPr="00AD0221">
        <w:rPr>
          <w:rFonts w:ascii="Times New Roman" w:hAnsi="Times New Roman" w:cs="Times New Roman"/>
          <w:sz w:val="28"/>
          <w:szCs w:val="28"/>
        </w:rPr>
        <w:t>при необходимости эксп</w:t>
      </w:r>
      <w:r w:rsidR="00833665" w:rsidRPr="00AD0221">
        <w:rPr>
          <w:rFonts w:ascii="Times New Roman" w:hAnsi="Times New Roman" w:cs="Times New Roman"/>
          <w:sz w:val="28"/>
          <w:szCs w:val="28"/>
        </w:rPr>
        <w:t xml:space="preserve">ертов в соответствующей области </w:t>
      </w:r>
      <w:r w:rsidR="00F337B7" w:rsidRPr="00AD0221">
        <w:rPr>
          <w:rFonts w:ascii="Times New Roman" w:hAnsi="Times New Roman" w:cs="Times New Roman"/>
          <w:sz w:val="28"/>
          <w:szCs w:val="28"/>
        </w:rPr>
        <w:t>предмета закупки.</w:t>
      </w:r>
    </w:p>
    <w:p w:rsidR="00F337B7" w:rsidRPr="00AD0221" w:rsidRDefault="00602C13" w:rsidP="00EA12BC">
      <w:pPr>
        <w:pStyle w:val="ConsPlusNormal"/>
        <w:ind w:firstLine="709"/>
        <w:jc w:val="both"/>
        <w:rPr>
          <w:rFonts w:ascii="Times New Roman" w:hAnsi="Times New Roman" w:cs="Times New Roman"/>
          <w:sz w:val="28"/>
          <w:szCs w:val="28"/>
        </w:rPr>
      </w:pPr>
      <w:bookmarkStart w:id="34" w:name="P1026"/>
      <w:bookmarkEnd w:id="34"/>
      <w:r w:rsidRPr="00AD0221">
        <w:rPr>
          <w:rFonts w:ascii="Times New Roman" w:hAnsi="Times New Roman" w:cs="Times New Roman"/>
          <w:sz w:val="28"/>
          <w:szCs w:val="28"/>
        </w:rPr>
        <w:t>5. </w:t>
      </w:r>
      <w:r w:rsidR="00F337B7" w:rsidRPr="00AD0221">
        <w:rPr>
          <w:rFonts w:ascii="Times New Roman" w:hAnsi="Times New Roman" w:cs="Times New Roman"/>
          <w:sz w:val="28"/>
          <w:szCs w:val="28"/>
        </w:rPr>
        <w:t xml:space="preserve">Для оценки </w:t>
      </w:r>
      <w:r w:rsidR="008852E9" w:rsidRPr="00AD0221">
        <w:rPr>
          <w:rFonts w:ascii="Times New Roman" w:hAnsi="Times New Roman" w:cs="Times New Roman"/>
          <w:sz w:val="28"/>
          <w:szCs w:val="28"/>
        </w:rPr>
        <w:t xml:space="preserve">и сопоставления </w:t>
      </w:r>
      <w:r w:rsidR="00F337B7" w:rsidRPr="00AD0221">
        <w:rPr>
          <w:rFonts w:ascii="Times New Roman" w:hAnsi="Times New Roman" w:cs="Times New Roman"/>
          <w:sz w:val="28"/>
          <w:szCs w:val="28"/>
        </w:rPr>
        <w:t>заяво</w:t>
      </w:r>
      <w:r w:rsidR="008852E9" w:rsidRPr="00AD0221">
        <w:rPr>
          <w:rFonts w:ascii="Times New Roman" w:hAnsi="Times New Roman" w:cs="Times New Roman"/>
          <w:sz w:val="28"/>
          <w:szCs w:val="28"/>
        </w:rPr>
        <w:t>к</w:t>
      </w:r>
      <w:r w:rsidR="000E03A6" w:rsidRPr="00AD0221">
        <w:rPr>
          <w:rFonts w:ascii="Times New Roman" w:hAnsi="Times New Roman" w:cs="Times New Roman"/>
          <w:sz w:val="28"/>
          <w:szCs w:val="28"/>
        </w:rPr>
        <w:t>, оферт</w:t>
      </w:r>
      <w:r w:rsidR="008852E9" w:rsidRPr="00AD0221">
        <w:rPr>
          <w:rFonts w:ascii="Times New Roman" w:hAnsi="Times New Roman" w:cs="Times New Roman"/>
          <w:sz w:val="28"/>
          <w:szCs w:val="28"/>
        </w:rPr>
        <w:t xml:space="preserve"> могут использоваться критерии </w:t>
      </w:r>
      <w:r w:rsidR="00F337B7" w:rsidRPr="00AD0221">
        <w:rPr>
          <w:rFonts w:ascii="Times New Roman" w:hAnsi="Times New Roman" w:cs="Times New Roman"/>
          <w:sz w:val="28"/>
          <w:szCs w:val="28"/>
        </w:rPr>
        <w:t xml:space="preserve">и </w:t>
      </w:r>
      <w:r w:rsidR="00AB1452" w:rsidRPr="00AD0221">
        <w:rPr>
          <w:rFonts w:ascii="Times New Roman" w:hAnsi="Times New Roman" w:cs="Times New Roman"/>
          <w:sz w:val="28"/>
          <w:szCs w:val="28"/>
        </w:rPr>
        <w:t>величины</w:t>
      </w:r>
      <w:r w:rsidR="00F337B7" w:rsidRPr="00AD0221">
        <w:rPr>
          <w:rFonts w:ascii="Times New Roman" w:hAnsi="Times New Roman" w:cs="Times New Roman"/>
          <w:sz w:val="28"/>
          <w:szCs w:val="28"/>
        </w:rPr>
        <w:t xml:space="preserve"> значимост</w:t>
      </w:r>
      <w:r w:rsidR="00AB1452" w:rsidRPr="00AD0221">
        <w:rPr>
          <w:rFonts w:ascii="Times New Roman" w:hAnsi="Times New Roman" w:cs="Times New Roman"/>
          <w:sz w:val="28"/>
          <w:szCs w:val="28"/>
        </w:rPr>
        <w:t>и</w:t>
      </w:r>
      <w:r w:rsidR="00F337B7" w:rsidRPr="00AD0221">
        <w:rPr>
          <w:rFonts w:ascii="Times New Roman" w:hAnsi="Times New Roman" w:cs="Times New Roman"/>
          <w:sz w:val="28"/>
          <w:szCs w:val="28"/>
        </w:rPr>
        <w:t xml:space="preserve"> критерие</w:t>
      </w:r>
      <w:r w:rsidR="002D5947" w:rsidRPr="00AD0221">
        <w:rPr>
          <w:rFonts w:ascii="Times New Roman" w:hAnsi="Times New Roman" w:cs="Times New Roman"/>
          <w:sz w:val="28"/>
          <w:szCs w:val="28"/>
        </w:rPr>
        <w:t>в в соответствии с пе</w:t>
      </w:r>
      <w:r w:rsidR="008852E9" w:rsidRPr="00AD0221">
        <w:rPr>
          <w:rFonts w:ascii="Times New Roman" w:hAnsi="Times New Roman" w:cs="Times New Roman"/>
          <w:sz w:val="28"/>
          <w:szCs w:val="28"/>
        </w:rPr>
        <w:t xml:space="preserve">речнем </w:t>
      </w:r>
      <w:r w:rsidR="00F337B7" w:rsidRPr="00AD0221">
        <w:rPr>
          <w:rFonts w:ascii="Times New Roman" w:hAnsi="Times New Roman" w:cs="Times New Roman"/>
          <w:sz w:val="28"/>
          <w:szCs w:val="28"/>
        </w:rPr>
        <w:t>согласно приложению</w:t>
      </w:r>
      <w:r w:rsidR="00236CA9" w:rsidRPr="00AD0221">
        <w:rPr>
          <w:rFonts w:ascii="Times New Roman" w:hAnsi="Times New Roman" w:cs="Times New Roman"/>
          <w:sz w:val="28"/>
          <w:szCs w:val="28"/>
        </w:rPr>
        <w:t xml:space="preserve"> к </w:t>
      </w:r>
      <w:r w:rsidR="00EF22B5" w:rsidRPr="00AD0221">
        <w:rPr>
          <w:rFonts w:ascii="Times New Roman" w:hAnsi="Times New Roman" w:cs="Times New Roman"/>
          <w:sz w:val="28"/>
          <w:szCs w:val="28"/>
        </w:rPr>
        <w:t>настоящ</w:t>
      </w:r>
      <w:r w:rsidR="002B2F25" w:rsidRPr="00AD0221">
        <w:rPr>
          <w:rFonts w:ascii="Times New Roman" w:hAnsi="Times New Roman" w:cs="Times New Roman"/>
          <w:sz w:val="28"/>
          <w:szCs w:val="28"/>
        </w:rPr>
        <w:t>им</w:t>
      </w:r>
      <w:r w:rsidR="00EF22B5" w:rsidRPr="00AD0221">
        <w:rPr>
          <w:rFonts w:ascii="Times New Roman" w:hAnsi="Times New Roman" w:cs="Times New Roman"/>
          <w:sz w:val="28"/>
          <w:szCs w:val="28"/>
        </w:rPr>
        <w:t xml:space="preserve"> П</w:t>
      </w:r>
      <w:r w:rsidR="002B2F25" w:rsidRPr="00AD0221">
        <w:rPr>
          <w:rFonts w:ascii="Times New Roman" w:hAnsi="Times New Roman" w:cs="Times New Roman"/>
          <w:sz w:val="28"/>
          <w:szCs w:val="28"/>
        </w:rPr>
        <w:t>равилам</w:t>
      </w:r>
      <w:r w:rsidR="00F337B7" w:rsidRPr="00AD0221">
        <w:rPr>
          <w:rFonts w:ascii="Times New Roman" w:hAnsi="Times New Roman" w:cs="Times New Roman"/>
          <w:sz w:val="28"/>
          <w:szCs w:val="28"/>
        </w:rPr>
        <w:t>.</w:t>
      </w:r>
    </w:p>
    <w:p w:rsidR="00F337B7" w:rsidRPr="00AD0221" w:rsidRDefault="00602C13" w:rsidP="00EA12BC">
      <w:pPr>
        <w:pStyle w:val="ConsPlusNormal"/>
        <w:ind w:firstLine="709"/>
        <w:jc w:val="both"/>
        <w:rPr>
          <w:rFonts w:ascii="Times New Roman" w:hAnsi="Times New Roman" w:cs="Times New Roman"/>
          <w:sz w:val="28"/>
          <w:szCs w:val="28"/>
        </w:rPr>
      </w:pPr>
      <w:r w:rsidRPr="00AD0221">
        <w:rPr>
          <w:rFonts w:ascii="Times New Roman" w:hAnsi="Times New Roman" w:cs="Times New Roman"/>
          <w:sz w:val="28"/>
          <w:szCs w:val="28"/>
        </w:rPr>
        <w:t>6. </w:t>
      </w:r>
      <w:r w:rsidR="00F337B7" w:rsidRPr="00AD0221">
        <w:rPr>
          <w:rFonts w:ascii="Times New Roman" w:hAnsi="Times New Roman" w:cs="Times New Roman"/>
          <w:sz w:val="28"/>
          <w:szCs w:val="28"/>
        </w:rPr>
        <w:t xml:space="preserve">Оценка </w:t>
      </w:r>
      <w:r w:rsidR="00AB1452" w:rsidRPr="00AD0221">
        <w:rPr>
          <w:rFonts w:ascii="Times New Roman" w:hAnsi="Times New Roman" w:cs="Times New Roman"/>
          <w:sz w:val="28"/>
          <w:szCs w:val="28"/>
        </w:rPr>
        <w:t xml:space="preserve">и сопоставление </w:t>
      </w:r>
      <w:r w:rsidR="00F337B7" w:rsidRPr="00AD0221">
        <w:rPr>
          <w:rFonts w:ascii="Times New Roman" w:hAnsi="Times New Roman" w:cs="Times New Roman"/>
          <w:sz w:val="28"/>
          <w:szCs w:val="28"/>
        </w:rPr>
        <w:t>заявок</w:t>
      </w:r>
      <w:r w:rsidR="000E03A6" w:rsidRPr="00AD0221">
        <w:rPr>
          <w:rFonts w:ascii="Times New Roman" w:hAnsi="Times New Roman" w:cs="Times New Roman"/>
          <w:sz w:val="28"/>
          <w:szCs w:val="28"/>
        </w:rPr>
        <w:t>, оферт</w:t>
      </w:r>
      <w:r w:rsidR="00F337B7" w:rsidRPr="00AD0221">
        <w:rPr>
          <w:rFonts w:ascii="Times New Roman" w:hAnsi="Times New Roman" w:cs="Times New Roman"/>
          <w:sz w:val="28"/>
          <w:szCs w:val="28"/>
        </w:rPr>
        <w:t xml:space="preserve"> осуществля</w:t>
      </w:r>
      <w:r w:rsidR="005463DD" w:rsidRPr="00AD0221">
        <w:rPr>
          <w:rFonts w:ascii="Times New Roman" w:hAnsi="Times New Roman" w:cs="Times New Roman"/>
          <w:sz w:val="28"/>
          <w:szCs w:val="28"/>
        </w:rPr>
        <w:t>ю</w:t>
      </w:r>
      <w:r w:rsidR="00F337B7" w:rsidRPr="00AD0221">
        <w:rPr>
          <w:rFonts w:ascii="Times New Roman" w:hAnsi="Times New Roman" w:cs="Times New Roman"/>
          <w:sz w:val="28"/>
          <w:szCs w:val="28"/>
        </w:rPr>
        <w:t>тся в следующем порядке:</w:t>
      </w:r>
    </w:p>
    <w:p w:rsidR="00F337B7" w:rsidRPr="00AD0221" w:rsidRDefault="00F337B7" w:rsidP="00AD0221">
      <w:pPr>
        <w:pStyle w:val="ConsPlusNormal"/>
        <w:numPr>
          <w:ilvl w:val="0"/>
          <w:numId w:val="2"/>
        </w:numPr>
        <w:ind w:left="0" w:firstLine="709"/>
        <w:jc w:val="both"/>
        <w:rPr>
          <w:rFonts w:ascii="Times New Roman" w:hAnsi="Times New Roman" w:cs="Times New Roman"/>
          <w:sz w:val="28"/>
          <w:szCs w:val="28"/>
        </w:rPr>
      </w:pPr>
      <w:r w:rsidRPr="00AD0221">
        <w:rPr>
          <w:rFonts w:ascii="Times New Roman" w:hAnsi="Times New Roman" w:cs="Times New Roman"/>
          <w:sz w:val="28"/>
          <w:szCs w:val="28"/>
        </w:rPr>
        <w:t>присуждение каждой заявке</w:t>
      </w:r>
      <w:r w:rsidR="00002D9E" w:rsidRPr="00AD0221">
        <w:rPr>
          <w:rFonts w:ascii="Times New Roman" w:hAnsi="Times New Roman" w:cs="Times New Roman"/>
          <w:sz w:val="28"/>
          <w:szCs w:val="28"/>
        </w:rPr>
        <w:t>, оферте</w:t>
      </w:r>
      <w:r w:rsidRPr="00AD0221">
        <w:rPr>
          <w:rFonts w:ascii="Times New Roman" w:hAnsi="Times New Roman" w:cs="Times New Roman"/>
          <w:sz w:val="28"/>
          <w:szCs w:val="28"/>
        </w:rPr>
        <w:t xml:space="preserve"> порядкового номера по мере уменьшения степени выгодности предложения участника закупки осуществляется по результ</w:t>
      </w:r>
      <w:r w:rsidR="00833665" w:rsidRPr="00AD0221">
        <w:rPr>
          <w:rFonts w:ascii="Times New Roman" w:hAnsi="Times New Roman" w:cs="Times New Roman"/>
          <w:sz w:val="28"/>
          <w:szCs w:val="28"/>
        </w:rPr>
        <w:t xml:space="preserve">атам расчета итогового рейтинга </w:t>
      </w:r>
      <w:r w:rsidRPr="00AD0221">
        <w:rPr>
          <w:rFonts w:ascii="Times New Roman" w:hAnsi="Times New Roman" w:cs="Times New Roman"/>
          <w:sz w:val="28"/>
          <w:szCs w:val="28"/>
        </w:rPr>
        <w:t>по каждой заявке</w:t>
      </w:r>
      <w:r w:rsidR="00002D9E" w:rsidRPr="00AD0221">
        <w:rPr>
          <w:rFonts w:ascii="Times New Roman" w:hAnsi="Times New Roman" w:cs="Times New Roman"/>
          <w:sz w:val="28"/>
          <w:szCs w:val="28"/>
        </w:rPr>
        <w:t>, оферте</w:t>
      </w:r>
      <w:r w:rsidRPr="00AD0221">
        <w:rPr>
          <w:rFonts w:ascii="Times New Roman" w:hAnsi="Times New Roman" w:cs="Times New Roman"/>
          <w:sz w:val="28"/>
          <w:szCs w:val="28"/>
        </w:rPr>
        <w:t>. Заявке</w:t>
      </w:r>
      <w:r w:rsidR="002D5947" w:rsidRPr="00AD0221">
        <w:rPr>
          <w:rFonts w:ascii="Times New Roman" w:hAnsi="Times New Roman" w:cs="Times New Roman"/>
          <w:sz w:val="28"/>
          <w:szCs w:val="28"/>
        </w:rPr>
        <w:t>,</w:t>
      </w:r>
      <w:r w:rsidR="00002D9E" w:rsidRPr="00AD0221">
        <w:rPr>
          <w:rFonts w:ascii="Times New Roman" w:hAnsi="Times New Roman" w:cs="Times New Roman"/>
          <w:sz w:val="28"/>
          <w:szCs w:val="28"/>
        </w:rPr>
        <w:t xml:space="preserve"> оферте,</w:t>
      </w:r>
      <w:r w:rsidR="00833665" w:rsidRPr="00AD0221">
        <w:rPr>
          <w:rFonts w:ascii="Times New Roman" w:hAnsi="Times New Roman" w:cs="Times New Roman"/>
          <w:sz w:val="28"/>
          <w:szCs w:val="28"/>
        </w:rPr>
        <w:t xml:space="preserve"> набравшей наибольший итоговый </w:t>
      </w:r>
      <w:r w:rsidRPr="00AD0221">
        <w:rPr>
          <w:rFonts w:ascii="Times New Roman" w:hAnsi="Times New Roman" w:cs="Times New Roman"/>
          <w:sz w:val="28"/>
          <w:szCs w:val="28"/>
        </w:rPr>
        <w:t>рейтинг, присваивается первый номер. Дальнейшее распределение порядковых номеров заявок</w:t>
      </w:r>
      <w:r w:rsidR="00002D9E" w:rsidRPr="00AD0221">
        <w:rPr>
          <w:rFonts w:ascii="Times New Roman" w:hAnsi="Times New Roman" w:cs="Times New Roman"/>
          <w:sz w:val="28"/>
          <w:szCs w:val="28"/>
        </w:rPr>
        <w:t>, оферт</w:t>
      </w:r>
      <w:r w:rsidRPr="00AD0221">
        <w:rPr>
          <w:rFonts w:ascii="Times New Roman" w:hAnsi="Times New Roman" w:cs="Times New Roman"/>
          <w:sz w:val="28"/>
          <w:szCs w:val="28"/>
        </w:rPr>
        <w:t xml:space="preserve"> осуществляется в порядке убывания итогового рейтинга;</w:t>
      </w:r>
    </w:p>
    <w:p w:rsidR="00F337B7" w:rsidRPr="00AD0221" w:rsidRDefault="00F337B7" w:rsidP="00AD0221">
      <w:pPr>
        <w:pStyle w:val="ConsPlusNormal"/>
        <w:numPr>
          <w:ilvl w:val="0"/>
          <w:numId w:val="2"/>
        </w:numPr>
        <w:ind w:left="0" w:firstLine="709"/>
        <w:jc w:val="both"/>
        <w:rPr>
          <w:rFonts w:ascii="Times New Roman" w:hAnsi="Times New Roman" w:cs="Times New Roman"/>
          <w:sz w:val="28"/>
          <w:szCs w:val="28"/>
        </w:rPr>
      </w:pPr>
      <w:r w:rsidRPr="00AD0221">
        <w:rPr>
          <w:rFonts w:ascii="Times New Roman" w:hAnsi="Times New Roman" w:cs="Times New Roman"/>
          <w:sz w:val="28"/>
          <w:szCs w:val="28"/>
        </w:rPr>
        <w:t>итоговый рейтинг заявки</w:t>
      </w:r>
      <w:r w:rsidR="00002D9E" w:rsidRPr="00AD0221">
        <w:rPr>
          <w:rFonts w:ascii="Times New Roman" w:hAnsi="Times New Roman" w:cs="Times New Roman"/>
          <w:sz w:val="28"/>
          <w:szCs w:val="28"/>
        </w:rPr>
        <w:t>, оферты</w:t>
      </w:r>
      <w:r w:rsidRPr="00AD0221">
        <w:rPr>
          <w:rFonts w:ascii="Times New Roman" w:hAnsi="Times New Roman" w:cs="Times New Roman"/>
          <w:sz w:val="28"/>
          <w:szCs w:val="28"/>
        </w:rPr>
        <w:t xml:space="preserve"> рассчитывается путем сложения рейтингов по каждому из крит</w:t>
      </w:r>
      <w:r w:rsidR="002D5947" w:rsidRPr="00AD0221">
        <w:rPr>
          <w:rFonts w:ascii="Times New Roman" w:hAnsi="Times New Roman" w:cs="Times New Roman"/>
          <w:sz w:val="28"/>
          <w:szCs w:val="28"/>
        </w:rPr>
        <w:t>ериев оценки заявок</w:t>
      </w:r>
      <w:r w:rsidR="00002D9E" w:rsidRPr="00AD0221">
        <w:rPr>
          <w:rFonts w:ascii="Times New Roman" w:hAnsi="Times New Roman" w:cs="Times New Roman"/>
          <w:sz w:val="28"/>
          <w:szCs w:val="28"/>
        </w:rPr>
        <w:t>, оферт</w:t>
      </w:r>
      <w:r w:rsidR="002D5947" w:rsidRPr="00AD0221">
        <w:rPr>
          <w:rFonts w:ascii="Times New Roman" w:hAnsi="Times New Roman" w:cs="Times New Roman"/>
          <w:sz w:val="28"/>
          <w:szCs w:val="28"/>
        </w:rPr>
        <w:t>, умноженных</w:t>
      </w:r>
      <w:r w:rsidR="005D6B38" w:rsidRPr="00AD0221">
        <w:rPr>
          <w:rFonts w:ascii="Times New Roman" w:hAnsi="Times New Roman" w:cs="Times New Roman"/>
          <w:sz w:val="28"/>
          <w:szCs w:val="28"/>
        </w:rPr>
        <w:t xml:space="preserve"> </w:t>
      </w:r>
      <w:r w:rsidRPr="00AD0221">
        <w:rPr>
          <w:rFonts w:ascii="Times New Roman" w:hAnsi="Times New Roman" w:cs="Times New Roman"/>
          <w:sz w:val="28"/>
          <w:szCs w:val="28"/>
        </w:rPr>
        <w:t>на коэффициенты значимо</w:t>
      </w:r>
      <w:r w:rsidR="002D5947" w:rsidRPr="00AD0221">
        <w:rPr>
          <w:rFonts w:ascii="Times New Roman" w:hAnsi="Times New Roman" w:cs="Times New Roman"/>
          <w:sz w:val="28"/>
          <w:szCs w:val="28"/>
        </w:rPr>
        <w:t xml:space="preserve">сти этих критериев. </w:t>
      </w:r>
      <w:r w:rsidR="003C6049" w:rsidRPr="00AD0221">
        <w:rPr>
          <w:rFonts w:ascii="Times New Roman" w:hAnsi="Times New Roman" w:cs="Times New Roman"/>
          <w:sz w:val="28"/>
          <w:szCs w:val="28"/>
        </w:rPr>
        <w:t xml:space="preserve">Коэффициент </w:t>
      </w:r>
      <w:r w:rsidRPr="00AD0221">
        <w:rPr>
          <w:rFonts w:ascii="Times New Roman" w:hAnsi="Times New Roman" w:cs="Times New Roman"/>
          <w:sz w:val="28"/>
          <w:szCs w:val="28"/>
        </w:rPr>
        <w:t>значимости конкретного кри</w:t>
      </w:r>
      <w:r w:rsidR="003C6049" w:rsidRPr="00AD0221">
        <w:rPr>
          <w:rFonts w:ascii="Times New Roman" w:hAnsi="Times New Roman" w:cs="Times New Roman"/>
          <w:sz w:val="28"/>
          <w:szCs w:val="28"/>
        </w:rPr>
        <w:t xml:space="preserve">терия равен величине значимости </w:t>
      </w:r>
      <w:r w:rsidRPr="00AD0221">
        <w:rPr>
          <w:rFonts w:ascii="Times New Roman" w:hAnsi="Times New Roman" w:cs="Times New Roman"/>
          <w:sz w:val="28"/>
          <w:szCs w:val="28"/>
        </w:rPr>
        <w:t>такого критерия в процентах, деленной на 100;</w:t>
      </w:r>
    </w:p>
    <w:p w:rsidR="00F337B7" w:rsidRPr="00AD0221" w:rsidRDefault="00F337B7" w:rsidP="00AD0221">
      <w:pPr>
        <w:pStyle w:val="ConsPlusNormal"/>
        <w:numPr>
          <w:ilvl w:val="0"/>
          <w:numId w:val="2"/>
        </w:numPr>
        <w:ind w:left="0" w:firstLine="709"/>
        <w:jc w:val="both"/>
        <w:rPr>
          <w:rFonts w:ascii="Times New Roman" w:hAnsi="Times New Roman" w:cs="Times New Roman"/>
          <w:sz w:val="28"/>
          <w:szCs w:val="28"/>
        </w:rPr>
      </w:pPr>
      <w:r w:rsidRPr="00AD0221">
        <w:rPr>
          <w:rFonts w:ascii="Times New Roman" w:hAnsi="Times New Roman" w:cs="Times New Roman"/>
          <w:sz w:val="28"/>
          <w:szCs w:val="28"/>
        </w:rPr>
        <w:t>рейтинг заявки</w:t>
      </w:r>
      <w:r w:rsidR="00002D9E" w:rsidRPr="00AD0221">
        <w:rPr>
          <w:rFonts w:ascii="Times New Roman" w:hAnsi="Times New Roman" w:cs="Times New Roman"/>
          <w:sz w:val="28"/>
          <w:szCs w:val="28"/>
        </w:rPr>
        <w:t>, оферты</w:t>
      </w:r>
      <w:r w:rsidRPr="00AD0221">
        <w:rPr>
          <w:rFonts w:ascii="Times New Roman" w:hAnsi="Times New Roman" w:cs="Times New Roman"/>
          <w:sz w:val="28"/>
          <w:szCs w:val="28"/>
        </w:rPr>
        <w:t xml:space="preserve"> по каждому критерию представляет собой оценку в баллах, получаемую по результатам ее оценки по критериям. Дробное значение рейтинга округляется до двух десятичных знаков после запятой по математическим правилам округления;</w:t>
      </w:r>
    </w:p>
    <w:p w:rsidR="0064685B" w:rsidRPr="00AD0221" w:rsidRDefault="00F337B7" w:rsidP="00AD0221">
      <w:pPr>
        <w:pStyle w:val="a3"/>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рейтинг, присуждаемый заявке</w:t>
      </w:r>
      <w:r w:rsidR="00002D9E" w:rsidRPr="00AD0221">
        <w:rPr>
          <w:rFonts w:ascii="Times New Roman" w:eastAsia="Times New Roman" w:hAnsi="Times New Roman" w:cs="Times New Roman"/>
          <w:sz w:val="28"/>
          <w:szCs w:val="28"/>
          <w:lang w:eastAsia="ru-RU"/>
        </w:rPr>
        <w:t>, оферте</w:t>
      </w:r>
      <w:r w:rsidRPr="00AD0221">
        <w:rPr>
          <w:rFonts w:ascii="Times New Roman" w:eastAsia="Times New Roman" w:hAnsi="Times New Roman" w:cs="Times New Roman"/>
          <w:sz w:val="28"/>
          <w:szCs w:val="28"/>
          <w:lang w:eastAsia="ru-RU"/>
        </w:rPr>
        <w:t xml:space="preserve"> по стоимостным критериям </w:t>
      </w:r>
      <w:r w:rsidR="009F0316" w:rsidRPr="00AD0221">
        <w:rPr>
          <w:rFonts w:ascii="Times New Roman" w:eastAsia="Times New Roman" w:hAnsi="Times New Roman" w:cs="Times New Roman"/>
          <w:sz w:val="28"/>
          <w:szCs w:val="28"/>
          <w:lang w:eastAsia="ru-RU"/>
        </w:rPr>
        <w:t>оценки, определяется по формуле</w:t>
      </w:r>
      <w:r w:rsidR="005463DD" w:rsidRPr="00AD0221">
        <w:rPr>
          <w:rFonts w:ascii="Times New Roman" w:eastAsia="Times New Roman" w:hAnsi="Times New Roman" w:cs="Times New Roman"/>
          <w:sz w:val="28"/>
          <w:szCs w:val="28"/>
          <w:lang w:eastAsia="ru-RU"/>
        </w:rPr>
        <w:t>:</w:t>
      </w:r>
    </w:p>
    <w:p w:rsidR="00F337B7" w:rsidRPr="00AD0221" w:rsidRDefault="00F337B7" w:rsidP="00EA12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bl>
      <w:tblPr>
        <w:tblW w:w="4678" w:type="dxa"/>
        <w:tblInd w:w="671" w:type="dxa"/>
        <w:tblLook w:val="04A0" w:firstRow="1" w:lastRow="0" w:firstColumn="1" w:lastColumn="0" w:noHBand="0" w:noVBand="1"/>
      </w:tblPr>
      <w:tblGrid>
        <w:gridCol w:w="992"/>
        <w:gridCol w:w="2268"/>
        <w:gridCol w:w="1418"/>
      </w:tblGrid>
      <w:tr w:rsidR="00732704" w:rsidRPr="00AD0221" w:rsidTr="00595C4D">
        <w:trPr>
          <w:trHeight w:val="375"/>
        </w:trPr>
        <w:tc>
          <w:tcPr>
            <w:tcW w:w="992" w:type="dxa"/>
            <w:vMerge w:val="restart"/>
            <w:tcBorders>
              <w:top w:val="nil"/>
              <w:left w:val="nil"/>
              <w:bottom w:val="nil"/>
              <w:right w:val="nil"/>
            </w:tcBorders>
            <w:shd w:val="clear" w:color="auto" w:fill="auto"/>
            <w:noWrap/>
            <w:vAlign w:val="center"/>
            <w:hideMark/>
          </w:tcPr>
          <w:p w:rsidR="00732704" w:rsidRPr="00AD0221" w:rsidRDefault="00732704" w:rsidP="00EA12BC">
            <w:pPr>
              <w:spacing w:after="0" w:line="240" w:lineRule="auto"/>
              <w:rPr>
                <w:rFonts w:ascii="Times New Roman" w:eastAsia="Times New Roman" w:hAnsi="Times New Roman" w:cs="Times New Roman"/>
                <w:color w:val="000000"/>
                <w:sz w:val="28"/>
                <w:szCs w:val="28"/>
                <w:lang w:eastAsia="ru-RU"/>
              </w:rPr>
            </w:pPr>
            <w:r w:rsidRPr="00AD0221">
              <w:rPr>
                <w:rFonts w:ascii="Times New Roman" w:hAnsi="Times New Roman" w:cs="Times New Roman"/>
                <w:noProof/>
                <w:position w:val="-9"/>
                <w:sz w:val="28"/>
                <w:szCs w:val="28"/>
                <w:lang w:eastAsia="ru-RU"/>
              </w:rPr>
              <w:drawing>
                <wp:inline distT="0" distB="0" distL="0" distR="0" wp14:anchorId="398BF525" wp14:editId="494866F4">
                  <wp:extent cx="276225" cy="333375"/>
                  <wp:effectExtent l="0" t="0" r="9525" b="9525"/>
                  <wp:docPr id="16" name="Рисунок 16" descr="base_1_333875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333875_32769"/>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25" cy="333375"/>
                          </a:xfrm>
                          <a:prstGeom prst="rect">
                            <a:avLst/>
                          </a:prstGeom>
                          <a:noFill/>
                          <a:ln>
                            <a:noFill/>
                          </a:ln>
                        </pic:spPr>
                      </pic:pic>
                    </a:graphicData>
                  </a:graphic>
                </wp:inline>
              </w:drawing>
            </w:r>
            <w:r w:rsidRPr="00AD0221">
              <w:rPr>
                <w:rFonts w:ascii="Times New Roman" w:eastAsia="Times New Roman" w:hAnsi="Times New Roman" w:cs="Times New Roman"/>
                <w:color w:val="000000"/>
                <w:sz w:val="28"/>
                <w:szCs w:val="28"/>
                <w:lang w:eastAsia="ru-RU"/>
              </w:rPr>
              <w:t>=</w:t>
            </w:r>
          </w:p>
        </w:tc>
        <w:tc>
          <w:tcPr>
            <w:tcW w:w="2268" w:type="dxa"/>
            <w:tcBorders>
              <w:top w:val="nil"/>
              <w:left w:val="nil"/>
              <w:bottom w:val="single" w:sz="4" w:space="0" w:color="auto"/>
              <w:right w:val="nil"/>
            </w:tcBorders>
            <w:shd w:val="clear" w:color="auto" w:fill="auto"/>
            <w:noWrap/>
            <w:vAlign w:val="bottom"/>
            <w:hideMark/>
          </w:tcPr>
          <w:p w:rsidR="00732704" w:rsidRPr="00AD0221" w:rsidRDefault="00732704" w:rsidP="00EA12BC">
            <w:pPr>
              <w:spacing w:after="0" w:line="240" w:lineRule="auto"/>
              <w:jc w:val="center"/>
              <w:rPr>
                <w:rFonts w:ascii="Times New Roman" w:eastAsia="Times New Roman" w:hAnsi="Times New Roman" w:cs="Times New Roman"/>
                <w:color w:val="000000"/>
                <w:sz w:val="28"/>
                <w:szCs w:val="28"/>
                <w:vertAlign w:val="subscript"/>
                <w:lang w:val="en-US" w:eastAsia="ru-RU"/>
              </w:rPr>
            </w:pPr>
            <w:r w:rsidRPr="00AD0221">
              <w:rPr>
                <w:rFonts w:ascii="Times New Roman" w:eastAsia="Times New Roman" w:hAnsi="Times New Roman" w:cs="Times New Roman"/>
                <w:color w:val="000000"/>
                <w:sz w:val="28"/>
                <w:szCs w:val="28"/>
                <w:lang w:val="en-US" w:eastAsia="ru-RU"/>
              </w:rPr>
              <w:t>A</w:t>
            </w:r>
            <w:r w:rsidRPr="00AD0221">
              <w:rPr>
                <w:rFonts w:ascii="Times New Roman" w:eastAsia="Times New Roman" w:hAnsi="Times New Roman" w:cs="Times New Roman"/>
                <w:color w:val="000000"/>
                <w:sz w:val="28"/>
                <w:szCs w:val="28"/>
                <w:vertAlign w:val="subscript"/>
                <w:lang w:val="en-US" w:eastAsia="ru-RU"/>
              </w:rPr>
              <w:t>max</w:t>
            </w:r>
            <w:r w:rsidRPr="00AD0221">
              <w:rPr>
                <w:rFonts w:ascii="Times New Roman" w:eastAsia="Times New Roman" w:hAnsi="Times New Roman" w:cs="Times New Roman"/>
                <w:color w:val="000000"/>
                <w:sz w:val="28"/>
                <w:szCs w:val="28"/>
                <w:lang w:eastAsia="ru-RU"/>
              </w:rPr>
              <w:t xml:space="preserve"> </w:t>
            </w:r>
            <w:r w:rsidRPr="00AD0221">
              <w:rPr>
                <w:rFonts w:ascii="Times New Roman" w:hAnsi="Times New Roman" w:cs="Times New Roman"/>
                <w:sz w:val="28"/>
                <w:szCs w:val="28"/>
                <w:lang w:eastAsia="ru-RU"/>
              </w:rPr>
              <w:sym w:font="Symbol" w:char="F02D"/>
            </w:r>
            <w:r w:rsidRPr="00AD0221">
              <w:rPr>
                <w:rFonts w:ascii="Times New Roman" w:eastAsia="Times New Roman" w:hAnsi="Times New Roman" w:cs="Times New Roman"/>
                <w:color w:val="000000"/>
                <w:sz w:val="28"/>
                <w:szCs w:val="28"/>
                <w:lang w:eastAsia="ru-RU"/>
              </w:rPr>
              <w:t xml:space="preserve"> </w:t>
            </w:r>
            <w:r w:rsidRPr="00AD0221">
              <w:rPr>
                <w:rFonts w:ascii="Times New Roman" w:eastAsia="Times New Roman" w:hAnsi="Times New Roman" w:cs="Times New Roman"/>
                <w:color w:val="000000"/>
                <w:sz w:val="28"/>
                <w:szCs w:val="28"/>
                <w:lang w:val="en-US" w:eastAsia="ru-RU"/>
              </w:rPr>
              <w:t>A</w:t>
            </w:r>
            <w:r w:rsidRPr="00AD0221">
              <w:rPr>
                <w:rFonts w:ascii="Times New Roman" w:eastAsia="Times New Roman" w:hAnsi="Times New Roman" w:cs="Times New Roman"/>
                <w:color w:val="000000"/>
                <w:sz w:val="28"/>
                <w:szCs w:val="28"/>
                <w:vertAlign w:val="subscript"/>
                <w:lang w:val="en-US" w:eastAsia="ru-RU"/>
              </w:rPr>
              <w:t>i</w:t>
            </w:r>
          </w:p>
          <w:p w:rsidR="00732704" w:rsidRPr="00AD0221" w:rsidRDefault="00732704" w:rsidP="00EA12BC">
            <w:pPr>
              <w:spacing w:after="0" w:line="240" w:lineRule="auto"/>
              <w:ind w:firstLine="709"/>
              <w:jc w:val="center"/>
              <w:rPr>
                <w:rFonts w:ascii="Times New Roman" w:eastAsia="Times New Roman" w:hAnsi="Times New Roman" w:cs="Times New Roman"/>
                <w:color w:val="000000"/>
                <w:sz w:val="28"/>
                <w:szCs w:val="28"/>
                <w:lang w:eastAsia="ru-RU"/>
              </w:rPr>
            </w:pPr>
          </w:p>
        </w:tc>
        <w:tc>
          <w:tcPr>
            <w:tcW w:w="1418" w:type="dxa"/>
            <w:vMerge w:val="restart"/>
            <w:tcBorders>
              <w:top w:val="nil"/>
              <w:left w:val="nil"/>
              <w:bottom w:val="nil"/>
              <w:right w:val="nil"/>
            </w:tcBorders>
            <w:shd w:val="clear" w:color="auto" w:fill="auto"/>
            <w:noWrap/>
            <w:vAlign w:val="center"/>
            <w:hideMark/>
          </w:tcPr>
          <w:p w:rsidR="00732704" w:rsidRPr="00AD0221" w:rsidRDefault="00B72495" w:rsidP="00EA12BC">
            <w:pPr>
              <w:spacing w:after="0" w:line="240" w:lineRule="auto"/>
              <w:rPr>
                <w:rFonts w:ascii="Times New Roman" w:eastAsia="Times New Roman" w:hAnsi="Times New Roman" w:cs="Times New Roman"/>
                <w:color w:val="000000"/>
                <w:sz w:val="28"/>
                <w:szCs w:val="28"/>
                <w:lang w:eastAsia="ru-RU"/>
              </w:rPr>
            </w:pPr>
            <w:r w:rsidRPr="00AD0221">
              <w:rPr>
                <w:rFonts w:ascii="Times New Roman" w:eastAsia="Times New Roman" w:hAnsi="Times New Roman" w:cs="Times New Roman"/>
                <w:sz w:val="28"/>
                <w:szCs w:val="28"/>
                <w:lang w:eastAsia="ru-RU"/>
              </w:rPr>
              <w:t>*</w:t>
            </w:r>
            <w:r w:rsidR="00732704" w:rsidRPr="00AD0221">
              <w:rPr>
                <w:rFonts w:ascii="Times New Roman" w:eastAsia="Times New Roman" w:hAnsi="Times New Roman" w:cs="Times New Roman"/>
                <w:color w:val="000000"/>
                <w:sz w:val="28"/>
                <w:szCs w:val="28"/>
                <w:lang w:eastAsia="ru-RU"/>
              </w:rPr>
              <w:t xml:space="preserve"> 100, </w:t>
            </w:r>
          </w:p>
        </w:tc>
      </w:tr>
      <w:tr w:rsidR="00732704" w:rsidRPr="00AD0221" w:rsidTr="00595C4D">
        <w:trPr>
          <w:trHeight w:val="375"/>
        </w:trPr>
        <w:tc>
          <w:tcPr>
            <w:tcW w:w="992" w:type="dxa"/>
            <w:vMerge/>
            <w:tcBorders>
              <w:top w:val="nil"/>
              <w:left w:val="nil"/>
              <w:bottom w:val="nil"/>
              <w:right w:val="nil"/>
            </w:tcBorders>
            <w:vAlign w:val="center"/>
            <w:hideMark/>
          </w:tcPr>
          <w:p w:rsidR="00732704" w:rsidRPr="00AD0221" w:rsidRDefault="00732704" w:rsidP="001F304A">
            <w:pPr>
              <w:pStyle w:val="a3"/>
              <w:numPr>
                <w:ilvl w:val="0"/>
                <w:numId w:val="1"/>
              </w:numPr>
              <w:spacing w:after="0" w:line="240" w:lineRule="auto"/>
              <w:rPr>
                <w:rFonts w:ascii="Times New Roman" w:eastAsia="Times New Roman" w:hAnsi="Times New Roman" w:cs="Times New Roman"/>
                <w:color w:val="000000"/>
                <w:sz w:val="28"/>
                <w:szCs w:val="28"/>
                <w:lang w:eastAsia="ru-RU"/>
              </w:rPr>
            </w:pPr>
          </w:p>
        </w:tc>
        <w:tc>
          <w:tcPr>
            <w:tcW w:w="2268" w:type="dxa"/>
            <w:tcBorders>
              <w:top w:val="nil"/>
              <w:left w:val="nil"/>
              <w:bottom w:val="nil"/>
              <w:right w:val="nil"/>
            </w:tcBorders>
            <w:shd w:val="clear" w:color="auto" w:fill="auto"/>
            <w:noWrap/>
            <w:hideMark/>
          </w:tcPr>
          <w:p w:rsidR="00732704" w:rsidRPr="00AD0221" w:rsidRDefault="00732704" w:rsidP="00EA12BC">
            <w:pPr>
              <w:pStyle w:val="a3"/>
              <w:spacing w:after="0" w:line="240" w:lineRule="auto"/>
              <w:ind w:left="709"/>
              <w:rPr>
                <w:rFonts w:ascii="Times New Roman" w:eastAsia="Times New Roman" w:hAnsi="Times New Roman" w:cs="Times New Roman"/>
                <w:color w:val="000000"/>
                <w:sz w:val="28"/>
                <w:szCs w:val="28"/>
                <w:lang w:val="en-US" w:eastAsia="ru-RU"/>
              </w:rPr>
            </w:pPr>
            <w:r w:rsidRPr="00AD0221">
              <w:rPr>
                <w:rFonts w:ascii="Times New Roman" w:eastAsia="Times New Roman" w:hAnsi="Times New Roman" w:cs="Times New Roman"/>
                <w:color w:val="000000"/>
                <w:sz w:val="28"/>
                <w:szCs w:val="28"/>
                <w:lang w:val="en-US" w:eastAsia="ru-RU"/>
              </w:rPr>
              <w:t>A</w:t>
            </w:r>
            <w:r w:rsidRPr="00AD0221">
              <w:rPr>
                <w:rFonts w:ascii="Times New Roman" w:eastAsia="Times New Roman" w:hAnsi="Times New Roman" w:cs="Times New Roman"/>
                <w:color w:val="000000"/>
                <w:sz w:val="28"/>
                <w:szCs w:val="28"/>
                <w:vertAlign w:val="subscript"/>
                <w:lang w:val="en-US" w:eastAsia="ru-RU"/>
              </w:rPr>
              <w:t>max</w:t>
            </w:r>
          </w:p>
        </w:tc>
        <w:tc>
          <w:tcPr>
            <w:tcW w:w="1418" w:type="dxa"/>
            <w:vMerge/>
            <w:tcBorders>
              <w:top w:val="nil"/>
              <w:left w:val="nil"/>
              <w:bottom w:val="nil"/>
              <w:right w:val="nil"/>
            </w:tcBorders>
            <w:vAlign w:val="center"/>
            <w:hideMark/>
          </w:tcPr>
          <w:p w:rsidR="00732704" w:rsidRPr="00AD0221" w:rsidRDefault="00732704" w:rsidP="001F304A">
            <w:pPr>
              <w:pStyle w:val="a3"/>
              <w:numPr>
                <w:ilvl w:val="0"/>
                <w:numId w:val="1"/>
              </w:numPr>
              <w:spacing w:after="0" w:line="240" w:lineRule="auto"/>
              <w:rPr>
                <w:rFonts w:ascii="Times New Roman" w:eastAsia="Times New Roman" w:hAnsi="Times New Roman" w:cs="Times New Roman"/>
                <w:color w:val="000000"/>
                <w:sz w:val="28"/>
                <w:szCs w:val="28"/>
                <w:lang w:eastAsia="ru-RU"/>
              </w:rPr>
            </w:pPr>
          </w:p>
        </w:tc>
      </w:tr>
    </w:tbl>
    <w:p w:rsidR="00EF5954" w:rsidRPr="00AD0221" w:rsidRDefault="002060D8" w:rsidP="00EA12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9A288A9" wp14:editId="6B61BC6B">
                <wp:simplePos x="0" y="0"/>
                <wp:positionH relativeFrom="column">
                  <wp:posOffset>-157026</wp:posOffset>
                </wp:positionH>
                <wp:positionV relativeFrom="paragraph">
                  <wp:posOffset>45448</wp:posOffset>
                </wp:positionV>
                <wp:extent cx="582930" cy="444137"/>
                <wp:effectExtent l="0" t="0" r="26670" b="13335"/>
                <wp:wrapNone/>
                <wp:docPr id="1" name="Прямоугольник 1"/>
                <wp:cNvGraphicFramePr/>
                <a:graphic xmlns:a="http://schemas.openxmlformats.org/drawingml/2006/main">
                  <a:graphicData uri="http://schemas.microsoft.com/office/word/2010/wordprocessingShape">
                    <wps:wsp>
                      <wps:cNvSpPr/>
                      <wps:spPr>
                        <a:xfrm>
                          <a:off x="0" y="0"/>
                          <a:ext cx="582930" cy="44413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B079C7" w:rsidRPr="002060D8" w:rsidRDefault="00B079C7" w:rsidP="002060D8">
                            <w:pPr>
                              <w:jc w:val="center"/>
                              <w:rPr>
                                <w:rFonts w:ascii="Times New Roman" w:hAnsi="Times New Roman" w:cs="Times New Roman"/>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288A9" id="Прямоугольник 1" o:spid="_x0000_s1026" style="position:absolute;left:0;text-align:left;margin-left:-12.35pt;margin-top:3.6pt;width:45.9pt;height:3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" fillcolor="white [3201]" strokecolor="white [3212]" strokeweight="2pt">
                <v:textbox>
                  <w:txbxContent>
                    <w:p w:rsidR="00B079C7" w:rsidRPr="002060D8" w:rsidRDefault="00B079C7" w:rsidP="002060D8">
                      <w:pPr>
                        <w:jc w:val="center"/>
                        <w:rPr>
                          <w:rFonts w:ascii="Times New Roman" w:hAnsi="Times New Roman" w:cs="Times New Roman"/>
                          <w:sz w:val="32"/>
                          <w:szCs w:val="32"/>
                        </w:rPr>
                      </w:pPr>
                    </w:p>
                  </w:txbxContent>
                </v:textbox>
              </v:rect>
            </w:pict>
          </mc:Fallback>
        </mc:AlternateContent>
      </w:r>
    </w:p>
    <w:p w:rsidR="00BB1A4C" w:rsidRPr="00AD0221" w:rsidRDefault="00BB1A4C" w:rsidP="00EA12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где</w:t>
      </w:r>
    </w:p>
    <w:p w:rsidR="00F337B7" w:rsidRPr="00AD0221" w:rsidRDefault="00EF5954" w:rsidP="00EA12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R</w:t>
      </w:r>
      <w:r w:rsidRPr="00AD0221">
        <w:rPr>
          <w:rFonts w:ascii="Times New Roman" w:eastAsia="+mn-ea" w:hAnsi="Times New Roman" w:cs="Times New Roman"/>
          <w:color w:val="000000"/>
          <w:position w:val="-7"/>
          <w:sz w:val="28"/>
          <w:szCs w:val="28"/>
          <w:vertAlign w:val="subscript"/>
        </w:rPr>
        <w:t>А</w:t>
      </w:r>
      <w:r w:rsidRPr="00AD0221">
        <w:rPr>
          <w:rFonts w:ascii="Times New Roman" w:eastAsia="+mn-ea" w:hAnsi="Times New Roman" w:cs="Times New Roman"/>
          <w:color w:val="000000"/>
          <w:position w:val="-14"/>
          <w:sz w:val="28"/>
          <w:szCs w:val="28"/>
          <w:vertAlign w:val="subscript"/>
          <w:lang w:val="en-US"/>
        </w:rPr>
        <w:t>i</w:t>
      </w:r>
      <w:r w:rsidR="00854D53" w:rsidRPr="00AD0221">
        <w:rPr>
          <w:rFonts w:ascii="Times New Roman" w:eastAsia="Times New Roman" w:hAnsi="Times New Roman" w:cs="Times New Roman"/>
          <w:sz w:val="28"/>
          <w:szCs w:val="28"/>
          <w:lang w:eastAsia="ru-RU"/>
        </w:rPr>
        <w:t>–</w:t>
      </w:r>
      <w:r w:rsidR="00F86482" w:rsidRPr="00AD0221">
        <w:rPr>
          <w:rFonts w:ascii="Times New Roman" w:eastAsia="Times New Roman" w:hAnsi="Times New Roman" w:cs="Times New Roman"/>
          <w:sz w:val="28"/>
          <w:szCs w:val="28"/>
          <w:lang w:eastAsia="ru-RU"/>
        </w:rPr>
        <w:t> </w:t>
      </w:r>
      <w:r w:rsidR="00F337B7" w:rsidRPr="00AD0221">
        <w:rPr>
          <w:rFonts w:ascii="Times New Roman" w:eastAsia="Times New Roman" w:hAnsi="Times New Roman" w:cs="Times New Roman"/>
          <w:sz w:val="28"/>
          <w:szCs w:val="28"/>
          <w:lang w:eastAsia="ru-RU"/>
        </w:rPr>
        <w:t>рейтинг, присуждаемый i-й заявке</w:t>
      </w:r>
      <w:r w:rsidR="00002D9E" w:rsidRPr="00AD0221">
        <w:rPr>
          <w:rFonts w:ascii="Times New Roman" w:eastAsia="Times New Roman" w:hAnsi="Times New Roman" w:cs="Times New Roman"/>
          <w:sz w:val="28"/>
          <w:szCs w:val="28"/>
          <w:lang w:eastAsia="ru-RU"/>
        </w:rPr>
        <w:t>, оферте</w:t>
      </w:r>
      <w:r w:rsidR="00F337B7" w:rsidRPr="00AD0221">
        <w:rPr>
          <w:rFonts w:ascii="Times New Roman" w:eastAsia="Times New Roman" w:hAnsi="Times New Roman" w:cs="Times New Roman"/>
          <w:sz w:val="28"/>
          <w:szCs w:val="28"/>
          <w:lang w:eastAsia="ru-RU"/>
        </w:rPr>
        <w:t xml:space="preserve"> по критерию;</w:t>
      </w:r>
    </w:p>
    <w:p w:rsidR="00F337B7" w:rsidRPr="00AD0221" w:rsidRDefault="00F337B7" w:rsidP="00EA12BC">
      <w:pPr>
        <w:pStyle w:val="a3"/>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A</w:t>
      </w:r>
      <w:r w:rsidRPr="00AD0221">
        <w:rPr>
          <w:rFonts w:ascii="Times New Roman" w:eastAsia="Times New Roman" w:hAnsi="Times New Roman" w:cs="Times New Roman"/>
          <w:sz w:val="28"/>
          <w:szCs w:val="28"/>
          <w:vertAlign w:val="subscript"/>
          <w:lang w:eastAsia="ru-RU"/>
        </w:rPr>
        <w:t>max</w:t>
      </w:r>
      <w:r w:rsidR="00595C4D" w:rsidRPr="00AD0221">
        <w:rPr>
          <w:rFonts w:ascii="Times New Roman" w:eastAsia="Times New Roman" w:hAnsi="Times New Roman" w:cs="Times New Roman"/>
          <w:sz w:val="28"/>
          <w:szCs w:val="28"/>
          <w:lang w:eastAsia="ru-RU"/>
        </w:rPr>
        <w:t> </w:t>
      </w:r>
      <w:r w:rsidR="00F86482" w:rsidRPr="00AD0221">
        <w:rPr>
          <w:rFonts w:ascii="Times New Roman" w:eastAsia="Times New Roman" w:hAnsi="Times New Roman" w:cs="Times New Roman"/>
          <w:sz w:val="28"/>
          <w:szCs w:val="28"/>
          <w:lang w:eastAsia="ru-RU"/>
        </w:rPr>
        <w:t>– </w:t>
      </w:r>
      <w:r w:rsidRPr="00AD0221">
        <w:rPr>
          <w:rFonts w:ascii="Times New Roman" w:eastAsia="Times New Roman" w:hAnsi="Times New Roman" w:cs="Times New Roman"/>
          <w:sz w:val="28"/>
          <w:szCs w:val="28"/>
          <w:lang w:eastAsia="ru-RU"/>
        </w:rPr>
        <w:t>начальная (максимальная) цена договора;</w:t>
      </w:r>
    </w:p>
    <w:p w:rsidR="00F337B7" w:rsidRPr="00AD0221" w:rsidRDefault="00F337B7" w:rsidP="00EA12BC">
      <w:pPr>
        <w:pStyle w:val="a3"/>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A</w:t>
      </w:r>
      <w:r w:rsidRPr="00AD0221">
        <w:rPr>
          <w:rFonts w:ascii="Times New Roman" w:eastAsia="Times New Roman" w:hAnsi="Times New Roman" w:cs="Times New Roman"/>
          <w:sz w:val="28"/>
          <w:szCs w:val="28"/>
          <w:vertAlign w:val="subscript"/>
          <w:lang w:eastAsia="ru-RU"/>
        </w:rPr>
        <w:t>i</w:t>
      </w:r>
      <w:r w:rsidR="00595C4D" w:rsidRPr="00AD0221">
        <w:rPr>
          <w:rFonts w:ascii="Times New Roman" w:eastAsia="Times New Roman" w:hAnsi="Times New Roman" w:cs="Times New Roman"/>
          <w:sz w:val="28"/>
          <w:szCs w:val="28"/>
          <w:lang w:eastAsia="ru-RU"/>
        </w:rPr>
        <w:t> </w:t>
      </w:r>
      <w:r w:rsidR="00854D53" w:rsidRPr="00AD0221">
        <w:rPr>
          <w:rFonts w:ascii="Times New Roman" w:eastAsia="Times New Roman" w:hAnsi="Times New Roman" w:cs="Times New Roman"/>
          <w:sz w:val="28"/>
          <w:szCs w:val="28"/>
          <w:lang w:eastAsia="ru-RU"/>
        </w:rPr>
        <w:t>–</w:t>
      </w:r>
      <w:r w:rsidR="00F86482" w:rsidRPr="00AD0221">
        <w:rPr>
          <w:rFonts w:ascii="Times New Roman" w:eastAsia="Times New Roman" w:hAnsi="Times New Roman" w:cs="Times New Roman"/>
          <w:sz w:val="28"/>
          <w:szCs w:val="28"/>
          <w:lang w:eastAsia="ru-RU"/>
        </w:rPr>
        <w:t> </w:t>
      </w:r>
      <w:r w:rsidRPr="00AD0221">
        <w:rPr>
          <w:rFonts w:ascii="Times New Roman" w:eastAsia="Times New Roman" w:hAnsi="Times New Roman" w:cs="Times New Roman"/>
          <w:sz w:val="28"/>
          <w:szCs w:val="28"/>
          <w:lang w:eastAsia="ru-RU"/>
        </w:rPr>
        <w:t>цена договора, предложенная i-м участником;</w:t>
      </w:r>
    </w:p>
    <w:p w:rsidR="00D31C71" w:rsidRPr="00AD0221" w:rsidRDefault="00D31C71" w:rsidP="00AD0221">
      <w:pPr>
        <w:pStyle w:val="a3"/>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для получения рейтинга заявок</w:t>
      </w:r>
      <w:r w:rsidR="00002D9E" w:rsidRPr="00AD0221">
        <w:rPr>
          <w:rFonts w:ascii="Times New Roman" w:eastAsia="Times New Roman" w:hAnsi="Times New Roman" w:cs="Times New Roman"/>
          <w:sz w:val="28"/>
          <w:szCs w:val="28"/>
          <w:lang w:eastAsia="ru-RU"/>
        </w:rPr>
        <w:t>, оферт</w:t>
      </w:r>
      <w:r w:rsidRPr="00AD0221">
        <w:rPr>
          <w:rFonts w:ascii="Times New Roman" w:eastAsia="Times New Roman" w:hAnsi="Times New Roman" w:cs="Times New Roman"/>
          <w:sz w:val="28"/>
          <w:szCs w:val="28"/>
          <w:lang w:eastAsia="ru-RU"/>
        </w:rPr>
        <w:t xml:space="preserve"> по критериям «Квалификация участника и (или) коллектива его работников (в том числе опыт, образование, квалификация работников, деловая репутация)» и «Качество товара (работ</w:t>
      </w:r>
      <w:r w:rsidR="009F0316" w:rsidRPr="00AD0221">
        <w:rPr>
          <w:rFonts w:ascii="Times New Roman" w:eastAsia="Times New Roman" w:hAnsi="Times New Roman" w:cs="Times New Roman"/>
          <w:sz w:val="28"/>
          <w:szCs w:val="28"/>
          <w:lang w:eastAsia="ru-RU"/>
        </w:rPr>
        <w:t>ы</w:t>
      </w:r>
      <w:r w:rsidRPr="00AD0221">
        <w:rPr>
          <w:rFonts w:ascii="Times New Roman" w:eastAsia="Times New Roman" w:hAnsi="Times New Roman" w:cs="Times New Roman"/>
          <w:sz w:val="28"/>
          <w:szCs w:val="28"/>
          <w:lang w:eastAsia="ru-RU"/>
        </w:rPr>
        <w:t>, услуг</w:t>
      </w:r>
      <w:r w:rsidR="009F0316" w:rsidRPr="00AD0221">
        <w:rPr>
          <w:rFonts w:ascii="Times New Roman" w:eastAsia="Times New Roman" w:hAnsi="Times New Roman" w:cs="Times New Roman"/>
          <w:sz w:val="28"/>
          <w:szCs w:val="28"/>
          <w:lang w:eastAsia="ru-RU"/>
        </w:rPr>
        <w:t>и</w:t>
      </w:r>
      <w:r w:rsidRPr="00AD0221">
        <w:rPr>
          <w:rFonts w:ascii="Times New Roman" w:eastAsia="Times New Roman" w:hAnsi="Times New Roman" w:cs="Times New Roman"/>
          <w:sz w:val="28"/>
          <w:szCs w:val="28"/>
          <w:lang w:eastAsia="ru-RU"/>
        </w:rPr>
        <w:t>)» каждой заявке</w:t>
      </w:r>
      <w:r w:rsidR="00002D9E" w:rsidRPr="00AD0221">
        <w:rPr>
          <w:rFonts w:ascii="Times New Roman" w:eastAsia="Times New Roman" w:hAnsi="Times New Roman" w:cs="Times New Roman"/>
          <w:sz w:val="28"/>
          <w:szCs w:val="28"/>
          <w:lang w:eastAsia="ru-RU"/>
        </w:rPr>
        <w:t>, оферте</w:t>
      </w:r>
      <w:r w:rsidRPr="00AD0221">
        <w:rPr>
          <w:rFonts w:ascii="Times New Roman" w:eastAsia="Times New Roman" w:hAnsi="Times New Roman" w:cs="Times New Roman"/>
          <w:sz w:val="28"/>
          <w:szCs w:val="28"/>
          <w:lang w:eastAsia="ru-RU"/>
        </w:rPr>
        <w:t xml:space="preserve"> по </w:t>
      </w:r>
      <w:r w:rsidR="003C6049" w:rsidRPr="00AD0221">
        <w:rPr>
          <w:rFonts w:ascii="Times New Roman" w:eastAsia="Times New Roman" w:hAnsi="Times New Roman" w:cs="Times New Roman"/>
          <w:sz w:val="28"/>
          <w:szCs w:val="28"/>
          <w:lang w:eastAsia="ru-RU"/>
        </w:rPr>
        <w:t xml:space="preserve">каждому </w:t>
      </w:r>
      <w:r w:rsidRPr="00AD0221">
        <w:rPr>
          <w:rFonts w:ascii="Times New Roman" w:eastAsia="Times New Roman" w:hAnsi="Times New Roman" w:cs="Times New Roman"/>
          <w:sz w:val="28"/>
          <w:szCs w:val="28"/>
          <w:lang w:eastAsia="ru-RU"/>
        </w:rPr>
        <w:t xml:space="preserve">из указанных критериев </w:t>
      </w:r>
      <w:r w:rsidR="002D5947" w:rsidRPr="00AD0221">
        <w:rPr>
          <w:rFonts w:ascii="Times New Roman" w:eastAsia="Times New Roman" w:hAnsi="Times New Roman" w:cs="Times New Roman"/>
          <w:sz w:val="28"/>
          <w:szCs w:val="28"/>
          <w:lang w:eastAsia="ru-RU"/>
        </w:rPr>
        <w:t>комиссией выставля</w:t>
      </w:r>
      <w:r w:rsidR="003C6049" w:rsidRPr="00AD0221">
        <w:rPr>
          <w:rFonts w:ascii="Times New Roman" w:eastAsia="Times New Roman" w:hAnsi="Times New Roman" w:cs="Times New Roman"/>
          <w:sz w:val="28"/>
          <w:szCs w:val="28"/>
          <w:lang w:eastAsia="ru-RU"/>
        </w:rPr>
        <w:t xml:space="preserve">ется значение </w:t>
      </w:r>
      <w:r w:rsidRPr="00AD0221">
        <w:rPr>
          <w:rFonts w:ascii="Times New Roman" w:eastAsia="Times New Roman" w:hAnsi="Times New Roman" w:cs="Times New Roman"/>
          <w:sz w:val="28"/>
          <w:szCs w:val="28"/>
          <w:lang w:eastAsia="ru-RU"/>
        </w:rPr>
        <w:t>от 0 до 100 баллов. Значение определяется как среднее арифметическое оценок в баллах все</w:t>
      </w:r>
      <w:r w:rsidR="002D5947" w:rsidRPr="00AD0221">
        <w:rPr>
          <w:rFonts w:ascii="Times New Roman" w:eastAsia="Times New Roman" w:hAnsi="Times New Roman" w:cs="Times New Roman"/>
          <w:sz w:val="28"/>
          <w:szCs w:val="28"/>
          <w:lang w:eastAsia="ru-RU"/>
        </w:rPr>
        <w:t>х членов комиссии, присужда</w:t>
      </w:r>
      <w:r w:rsidR="00B72495" w:rsidRPr="00AD0221">
        <w:rPr>
          <w:rFonts w:ascii="Times New Roman" w:eastAsia="Times New Roman" w:hAnsi="Times New Roman" w:cs="Times New Roman"/>
          <w:sz w:val="28"/>
          <w:szCs w:val="28"/>
          <w:lang w:eastAsia="ru-RU"/>
        </w:rPr>
        <w:t xml:space="preserve">емых </w:t>
      </w:r>
      <w:r w:rsidRPr="00AD0221">
        <w:rPr>
          <w:rFonts w:ascii="Times New Roman" w:eastAsia="Times New Roman" w:hAnsi="Times New Roman" w:cs="Times New Roman"/>
          <w:sz w:val="28"/>
          <w:szCs w:val="28"/>
          <w:lang w:eastAsia="ru-RU"/>
        </w:rPr>
        <w:t xml:space="preserve">заявке по критерию. В случае если показатели оценки критериев «Квалификация участника и </w:t>
      </w:r>
      <w:r w:rsidR="00833665" w:rsidRPr="00AD0221">
        <w:rPr>
          <w:rFonts w:ascii="Times New Roman" w:eastAsia="Times New Roman" w:hAnsi="Times New Roman" w:cs="Times New Roman"/>
          <w:sz w:val="28"/>
          <w:szCs w:val="28"/>
          <w:lang w:eastAsia="ru-RU"/>
        </w:rPr>
        <w:t xml:space="preserve">(или) коллектива его работников </w:t>
      </w:r>
      <w:r w:rsidRPr="00AD0221">
        <w:rPr>
          <w:rFonts w:ascii="Times New Roman" w:eastAsia="Times New Roman" w:hAnsi="Times New Roman" w:cs="Times New Roman"/>
          <w:sz w:val="28"/>
          <w:szCs w:val="28"/>
          <w:lang w:eastAsia="ru-RU"/>
        </w:rPr>
        <w:t>(в том числе опыт, образование, квалификация работников, деловая репутация)» и «Качество товара (работ</w:t>
      </w:r>
      <w:r w:rsidR="009F0316" w:rsidRPr="00AD0221">
        <w:rPr>
          <w:rFonts w:ascii="Times New Roman" w:eastAsia="Times New Roman" w:hAnsi="Times New Roman" w:cs="Times New Roman"/>
          <w:sz w:val="28"/>
          <w:szCs w:val="28"/>
          <w:lang w:eastAsia="ru-RU"/>
        </w:rPr>
        <w:t>ы</w:t>
      </w:r>
      <w:r w:rsidRPr="00AD0221">
        <w:rPr>
          <w:rFonts w:ascii="Times New Roman" w:eastAsia="Times New Roman" w:hAnsi="Times New Roman" w:cs="Times New Roman"/>
          <w:sz w:val="28"/>
          <w:szCs w:val="28"/>
          <w:lang w:eastAsia="ru-RU"/>
        </w:rPr>
        <w:t>, услуг</w:t>
      </w:r>
      <w:r w:rsidR="009F0316" w:rsidRPr="00AD0221">
        <w:rPr>
          <w:rFonts w:ascii="Times New Roman" w:eastAsia="Times New Roman" w:hAnsi="Times New Roman" w:cs="Times New Roman"/>
          <w:sz w:val="28"/>
          <w:szCs w:val="28"/>
          <w:lang w:eastAsia="ru-RU"/>
        </w:rPr>
        <w:t>и</w:t>
      </w:r>
      <w:r w:rsidRPr="00AD0221">
        <w:rPr>
          <w:rFonts w:ascii="Times New Roman" w:eastAsia="Times New Roman" w:hAnsi="Times New Roman" w:cs="Times New Roman"/>
          <w:sz w:val="28"/>
          <w:szCs w:val="28"/>
          <w:lang w:eastAsia="ru-RU"/>
        </w:rPr>
        <w:t>)» имеют числовое выражение, в документации о закупке устанавливается формула или шкала присвоения б</w:t>
      </w:r>
      <w:r w:rsidR="00833665" w:rsidRPr="00AD0221">
        <w:rPr>
          <w:rFonts w:ascii="Times New Roman" w:eastAsia="Times New Roman" w:hAnsi="Times New Roman" w:cs="Times New Roman"/>
          <w:sz w:val="28"/>
          <w:szCs w:val="28"/>
          <w:lang w:eastAsia="ru-RU"/>
        </w:rPr>
        <w:t xml:space="preserve">аллов членами комиссии по таким </w:t>
      </w:r>
      <w:r w:rsidRPr="00AD0221">
        <w:rPr>
          <w:rFonts w:ascii="Times New Roman" w:eastAsia="Times New Roman" w:hAnsi="Times New Roman" w:cs="Times New Roman"/>
          <w:sz w:val="28"/>
          <w:szCs w:val="28"/>
          <w:lang w:eastAsia="ru-RU"/>
        </w:rPr>
        <w:t>показателям;</w:t>
      </w:r>
    </w:p>
    <w:p w:rsidR="00D31C71" w:rsidRPr="00AD0221" w:rsidRDefault="00D31C71" w:rsidP="00AD0221">
      <w:pPr>
        <w:pStyle w:val="a3"/>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рейтинг, присуждаемый заявке</w:t>
      </w:r>
      <w:r w:rsidR="00184653" w:rsidRPr="00AD0221">
        <w:rPr>
          <w:rFonts w:ascii="Times New Roman" w:eastAsia="Times New Roman" w:hAnsi="Times New Roman" w:cs="Times New Roman"/>
          <w:sz w:val="28"/>
          <w:szCs w:val="28"/>
          <w:lang w:eastAsia="ru-RU"/>
        </w:rPr>
        <w:t>, оферте</w:t>
      </w:r>
      <w:r w:rsidRPr="00AD0221">
        <w:rPr>
          <w:rFonts w:ascii="Times New Roman" w:eastAsia="Times New Roman" w:hAnsi="Times New Roman" w:cs="Times New Roman"/>
          <w:sz w:val="28"/>
          <w:szCs w:val="28"/>
          <w:lang w:eastAsia="ru-RU"/>
        </w:rPr>
        <w:t xml:space="preserve"> по критерию «</w:t>
      </w:r>
      <w:r w:rsidR="00833665" w:rsidRPr="00AD0221">
        <w:rPr>
          <w:rFonts w:ascii="Times New Roman" w:eastAsia="Times New Roman" w:hAnsi="Times New Roman" w:cs="Times New Roman"/>
          <w:sz w:val="28"/>
          <w:szCs w:val="28"/>
          <w:lang w:eastAsia="ru-RU"/>
        </w:rPr>
        <w:t xml:space="preserve">Срок </w:t>
      </w:r>
      <w:r w:rsidRPr="00AD0221">
        <w:rPr>
          <w:rFonts w:ascii="Times New Roman" w:eastAsia="Times New Roman" w:hAnsi="Times New Roman" w:cs="Times New Roman"/>
          <w:sz w:val="28"/>
          <w:szCs w:val="28"/>
          <w:lang w:eastAsia="ru-RU"/>
        </w:rPr>
        <w:t>поставки товара (выполнения работ</w:t>
      </w:r>
      <w:r w:rsidR="00847392" w:rsidRPr="00AD0221">
        <w:rPr>
          <w:rFonts w:ascii="Times New Roman" w:eastAsia="Times New Roman" w:hAnsi="Times New Roman" w:cs="Times New Roman"/>
          <w:sz w:val="28"/>
          <w:szCs w:val="28"/>
          <w:lang w:eastAsia="ru-RU"/>
        </w:rPr>
        <w:t>ы</w:t>
      </w:r>
      <w:r w:rsidRPr="00AD0221">
        <w:rPr>
          <w:rFonts w:ascii="Times New Roman" w:eastAsia="Times New Roman" w:hAnsi="Times New Roman" w:cs="Times New Roman"/>
          <w:sz w:val="28"/>
          <w:szCs w:val="28"/>
          <w:lang w:eastAsia="ru-RU"/>
        </w:rPr>
        <w:t>, оказания услуг</w:t>
      </w:r>
      <w:r w:rsidR="00847392" w:rsidRPr="00AD0221">
        <w:rPr>
          <w:rFonts w:ascii="Times New Roman" w:eastAsia="Times New Roman" w:hAnsi="Times New Roman" w:cs="Times New Roman"/>
          <w:sz w:val="28"/>
          <w:szCs w:val="28"/>
          <w:lang w:eastAsia="ru-RU"/>
        </w:rPr>
        <w:t>и</w:t>
      </w:r>
      <w:r w:rsidRPr="00AD0221">
        <w:rPr>
          <w:rFonts w:ascii="Times New Roman" w:eastAsia="Times New Roman" w:hAnsi="Times New Roman" w:cs="Times New Roman"/>
          <w:sz w:val="28"/>
          <w:szCs w:val="28"/>
          <w:lang w:eastAsia="ru-RU"/>
        </w:rPr>
        <w:t>)», определяется по формуле</w:t>
      </w:r>
      <w:r w:rsidR="005463DD" w:rsidRPr="00AD0221">
        <w:rPr>
          <w:rFonts w:ascii="Times New Roman" w:eastAsia="Times New Roman" w:hAnsi="Times New Roman" w:cs="Times New Roman"/>
          <w:sz w:val="28"/>
          <w:szCs w:val="28"/>
          <w:lang w:eastAsia="ru-RU"/>
        </w:rPr>
        <w:t>:</w:t>
      </w:r>
    </w:p>
    <w:p w:rsidR="003D739F" w:rsidRPr="00AD0221" w:rsidRDefault="003D739F" w:rsidP="00EA12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bl>
      <w:tblPr>
        <w:tblW w:w="5726" w:type="dxa"/>
        <w:tblInd w:w="250" w:type="dxa"/>
        <w:tblLook w:val="04A0" w:firstRow="1" w:lastRow="0" w:firstColumn="1" w:lastColumn="0" w:noHBand="0" w:noVBand="1"/>
      </w:tblPr>
      <w:tblGrid>
        <w:gridCol w:w="1308"/>
        <w:gridCol w:w="1719"/>
        <w:gridCol w:w="2715"/>
      </w:tblGrid>
      <w:tr w:rsidR="000B5E1C" w:rsidRPr="00AD0221" w:rsidTr="00F86482">
        <w:trPr>
          <w:trHeight w:val="375"/>
        </w:trPr>
        <w:tc>
          <w:tcPr>
            <w:tcW w:w="1292" w:type="dxa"/>
            <w:vMerge w:val="restart"/>
            <w:tcBorders>
              <w:top w:val="nil"/>
              <w:left w:val="nil"/>
              <w:bottom w:val="nil"/>
              <w:right w:val="nil"/>
            </w:tcBorders>
            <w:shd w:val="clear" w:color="auto" w:fill="auto"/>
            <w:noWrap/>
            <w:tcMar>
              <w:left w:w="0" w:type="dxa"/>
              <w:right w:w="0" w:type="dxa"/>
            </w:tcMar>
            <w:vAlign w:val="center"/>
            <w:hideMark/>
          </w:tcPr>
          <w:p w:rsidR="000B5E1C" w:rsidRPr="00AD0221" w:rsidRDefault="00F86482" w:rsidP="00EA12BC">
            <w:pPr>
              <w:spacing w:after="0" w:line="240" w:lineRule="auto"/>
              <w:rPr>
                <w:rFonts w:ascii="Times New Roman" w:eastAsia="Times New Roman" w:hAnsi="Times New Roman" w:cs="Times New Roman"/>
                <w:color w:val="000000"/>
                <w:sz w:val="28"/>
                <w:szCs w:val="28"/>
                <w:lang w:eastAsia="ru-RU"/>
              </w:rPr>
            </w:pPr>
            <w:r w:rsidRPr="00AD0221">
              <w:rPr>
                <w:rFonts w:ascii="Times New Roman" w:eastAsia="+mn-ea" w:hAnsi="Times New Roman" w:cs="Times New Roman"/>
                <w:color w:val="000000"/>
                <w:sz w:val="28"/>
                <w:szCs w:val="28"/>
              </w:rPr>
              <w:t xml:space="preserve">      </w:t>
            </w:r>
            <w:r w:rsidR="000B5E1C" w:rsidRPr="00AD0221">
              <w:rPr>
                <w:rFonts w:ascii="Times New Roman" w:eastAsia="+mn-ea" w:hAnsi="Times New Roman" w:cs="Times New Roman"/>
                <w:color w:val="000000"/>
                <w:sz w:val="28"/>
                <w:szCs w:val="28"/>
                <w:lang w:val="en-US"/>
              </w:rPr>
              <w:t>R</w:t>
            </w:r>
            <w:r w:rsidR="000B5E1C" w:rsidRPr="00AD0221">
              <w:rPr>
                <w:rFonts w:ascii="Times New Roman" w:eastAsia="+mn-ea" w:hAnsi="Times New Roman" w:cs="Times New Roman"/>
                <w:color w:val="000000"/>
                <w:position w:val="-7"/>
                <w:sz w:val="28"/>
                <w:szCs w:val="28"/>
                <w:vertAlign w:val="subscript"/>
                <w:lang w:val="en-US"/>
              </w:rPr>
              <w:t>B</w:t>
            </w:r>
            <w:r w:rsidR="000B5E1C" w:rsidRPr="00AD0221">
              <w:rPr>
                <w:rFonts w:ascii="Times New Roman" w:eastAsia="+mn-ea" w:hAnsi="Times New Roman" w:cs="Times New Roman"/>
                <w:color w:val="000000"/>
                <w:position w:val="-14"/>
                <w:sz w:val="28"/>
                <w:szCs w:val="28"/>
                <w:vertAlign w:val="subscript"/>
                <w:lang w:val="en-US"/>
              </w:rPr>
              <w:t>i</w:t>
            </w:r>
            <w:r w:rsidR="000B5E1C" w:rsidRPr="00AD0221">
              <w:rPr>
                <w:rFonts w:ascii="Times New Roman" w:eastAsia="Times New Roman" w:hAnsi="Times New Roman" w:cs="Times New Roman"/>
                <w:color w:val="000000"/>
                <w:sz w:val="28"/>
                <w:szCs w:val="28"/>
                <w:lang w:eastAsia="ru-RU"/>
              </w:rPr>
              <w:t>=</w:t>
            </w:r>
          </w:p>
        </w:tc>
        <w:tc>
          <w:tcPr>
            <w:tcW w:w="1719" w:type="dxa"/>
            <w:tcBorders>
              <w:top w:val="nil"/>
              <w:left w:val="nil"/>
              <w:bottom w:val="single" w:sz="4" w:space="0" w:color="auto"/>
              <w:right w:val="nil"/>
            </w:tcBorders>
            <w:shd w:val="clear" w:color="auto" w:fill="auto"/>
            <w:noWrap/>
            <w:vAlign w:val="bottom"/>
            <w:hideMark/>
          </w:tcPr>
          <w:p w:rsidR="000B5E1C" w:rsidRPr="00AD0221" w:rsidRDefault="000B5E1C" w:rsidP="00EA12BC">
            <w:pPr>
              <w:spacing w:after="0" w:line="240" w:lineRule="auto"/>
              <w:jc w:val="center"/>
              <w:rPr>
                <w:rFonts w:ascii="Times New Roman" w:eastAsia="Times New Roman" w:hAnsi="Times New Roman" w:cs="Times New Roman"/>
                <w:color w:val="000000"/>
                <w:sz w:val="28"/>
                <w:szCs w:val="28"/>
                <w:vertAlign w:val="subscript"/>
                <w:lang w:eastAsia="ru-RU"/>
              </w:rPr>
            </w:pPr>
            <w:r w:rsidRPr="00AD0221">
              <w:rPr>
                <w:rFonts w:ascii="Times New Roman" w:eastAsia="Times New Roman" w:hAnsi="Times New Roman" w:cs="Times New Roman"/>
                <w:color w:val="000000"/>
                <w:sz w:val="28"/>
                <w:szCs w:val="28"/>
                <w:lang w:val="en-US" w:eastAsia="ru-RU"/>
              </w:rPr>
              <w:t>B</w:t>
            </w:r>
            <w:r w:rsidRPr="00AD0221">
              <w:rPr>
                <w:rFonts w:ascii="Times New Roman" w:eastAsia="Times New Roman" w:hAnsi="Times New Roman" w:cs="Times New Roman"/>
                <w:color w:val="000000"/>
                <w:sz w:val="28"/>
                <w:szCs w:val="28"/>
                <w:vertAlign w:val="subscript"/>
                <w:lang w:val="en-US" w:eastAsia="ru-RU"/>
              </w:rPr>
              <w:t>max</w:t>
            </w:r>
            <w:r w:rsidRPr="00AD0221">
              <w:rPr>
                <w:rFonts w:ascii="Times New Roman" w:eastAsia="Times New Roman" w:hAnsi="Times New Roman" w:cs="Times New Roman"/>
                <w:color w:val="000000"/>
                <w:sz w:val="28"/>
                <w:szCs w:val="28"/>
                <w:lang w:eastAsia="ru-RU"/>
              </w:rPr>
              <w:t xml:space="preserve"> </w:t>
            </w:r>
            <w:r w:rsidRPr="00AD0221">
              <w:rPr>
                <w:rFonts w:ascii="Times New Roman" w:hAnsi="Times New Roman" w:cs="Times New Roman"/>
                <w:sz w:val="28"/>
                <w:szCs w:val="28"/>
                <w:lang w:eastAsia="ru-RU"/>
              </w:rPr>
              <w:sym w:font="Symbol" w:char="F02D"/>
            </w:r>
            <w:r w:rsidRPr="00AD0221">
              <w:rPr>
                <w:rFonts w:ascii="Times New Roman" w:eastAsia="Times New Roman" w:hAnsi="Times New Roman" w:cs="Times New Roman"/>
                <w:color w:val="000000"/>
                <w:sz w:val="28"/>
                <w:szCs w:val="28"/>
                <w:lang w:eastAsia="ru-RU"/>
              </w:rPr>
              <w:t xml:space="preserve"> </w:t>
            </w:r>
            <w:r w:rsidRPr="00AD0221">
              <w:rPr>
                <w:rFonts w:ascii="Times New Roman" w:eastAsia="Times New Roman" w:hAnsi="Times New Roman" w:cs="Times New Roman"/>
                <w:color w:val="000000"/>
                <w:sz w:val="28"/>
                <w:szCs w:val="28"/>
                <w:lang w:val="en-US" w:eastAsia="ru-RU"/>
              </w:rPr>
              <w:t>B</w:t>
            </w:r>
            <w:r w:rsidRPr="00AD0221">
              <w:rPr>
                <w:rFonts w:ascii="Times New Roman" w:eastAsia="Times New Roman" w:hAnsi="Times New Roman" w:cs="Times New Roman"/>
                <w:color w:val="000000"/>
                <w:sz w:val="28"/>
                <w:szCs w:val="28"/>
                <w:vertAlign w:val="subscript"/>
                <w:lang w:val="en-US" w:eastAsia="ru-RU"/>
              </w:rPr>
              <w:t>i</w:t>
            </w:r>
          </w:p>
          <w:p w:rsidR="000B5E1C" w:rsidRPr="00AD0221" w:rsidRDefault="000B5E1C" w:rsidP="00EA12BC">
            <w:pPr>
              <w:spacing w:after="0" w:line="240" w:lineRule="auto"/>
              <w:ind w:firstLine="709"/>
              <w:jc w:val="center"/>
              <w:rPr>
                <w:rFonts w:ascii="Times New Roman" w:eastAsia="Times New Roman" w:hAnsi="Times New Roman" w:cs="Times New Roman"/>
                <w:color w:val="000000"/>
                <w:sz w:val="28"/>
                <w:szCs w:val="28"/>
                <w:lang w:eastAsia="ru-RU"/>
              </w:rPr>
            </w:pPr>
          </w:p>
        </w:tc>
        <w:tc>
          <w:tcPr>
            <w:tcW w:w="2715" w:type="dxa"/>
            <w:vMerge w:val="restart"/>
            <w:tcBorders>
              <w:top w:val="nil"/>
              <w:left w:val="nil"/>
              <w:bottom w:val="nil"/>
              <w:right w:val="nil"/>
            </w:tcBorders>
            <w:shd w:val="clear" w:color="auto" w:fill="auto"/>
            <w:noWrap/>
            <w:vAlign w:val="center"/>
            <w:hideMark/>
          </w:tcPr>
          <w:p w:rsidR="000B5E1C" w:rsidRPr="00AD0221" w:rsidRDefault="00B72495" w:rsidP="00EA12BC">
            <w:pPr>
              <w:spacing w:after="0" w:line="240" w:lineRule="auto"/>
              <w:rPr>
                <w:rFonts w:ascii="Times New Roman" w:eastAsia="Times New Roman" w:hAnsi="Times New Roman" w:cs="Times New Roman"/>
                <w:color w:val="000000"/>
                <w:sz w:val="28"/>
                <w:szCs w:val="28"/>
                <w:lang w:eastAsia="ru-RU"/>
              </w:rPr>
            </w:pPr>
            <w:r w:rsidRPr="00AD0221">
              <w:rPr>
                <w:rFonts w:ascii="Times New Roman" w:eastAsia="Times New Roman" w:hAnsi="Times New Roman" w:cs="Times New Roman"/>
                <w:sz w:val="28"/>
                <w:szCs w:val="28"/>
                <w:lang w:eastAsia="ru-RU"/>
              </w:rPr>
              <w:t>*</w:t>
            </w:r>
            <w:r w:rsidR="000B5E1C" w:rsidRPr="00AD0221">
              <w:rPr>
                <w:rFonts w:ascii="Times New Roman" w:eastAsia="Times New Roman" w:hAnsi="Times New Roman" w:cs="Times New Roman"/>
                <w:color w:val="000000"/>
                <w:sz w:val="28"/>
                <w:szCs w:val="28"/>
                <w:lang w:eastAsia="ru-RU"/>
              </w:rPr>
              <w:t xml:space="preserve"> 100, </w:t>
            </w:r>
          </w:p>
        </w:tc>
      </w:tr>
      <w:tr w:rsidR="000B5E1C" w:rsidRPr="00AD0221" w:rsidTr="00F86482">
        <w:trPr>
          <w:trHeight w:val="375"/>
        </w:trPr>
        <w:tc>
          <w:tcPr>
            <w:tcW w:w="1292" w:type="dxa"/>
            <w:vMerge/>
            <w:tcBorders>
              <w:top w:val="nil"/>
              <w:left w:val="nil"/>
              <w:bottom w:val="nil"/>
              <w:right w:val="nil"/>
            </w:tcBorders>
            <w:vAlign w:val="center"/>
            <w:hideMark/>
          </w:tcPr>
          <w:p w:rsidR="000B5E1C" w:rsidRPr="00AD0221" w:rsidRDefault="000B5E1C" w:rsidP="001F304A">
            <w:pPr>
              <w:pStyle w:val="a3"/>
              <w:numPr>
                <w:ilvl w:val="0"/>
                <w:numId w:val="1"/>
              </w:numPr>
              <w:spacing w:after="0" w:line="240" w:lineRule="auto"/>
              <w:rPr>
                <w:rFonts w:ascii="Times New Roman" w:eastAsia="Times New Roman" w:hAnsi="Times New Roman" w:cs="Times New Roman"/>
                <w:color w:val="000000"/>
                <w:sz w:val="28"/>
                <w:szCs w:val="28"/>
                <w:lang w:eastAsia="ru-RU"/>
              </w:rPr>
            </w:pPr>
          </w:p>
        </w:tc>
        <w:tc>
          <w:tcPr>
            <w:tcW w:w="1719" w:type="dxa"/>
            <w:tcBorders>
              <w:top w:val="nil"/>
              <w:left w:val="nil"/>
              <w:bottom w:val="nil"/>
              <w:right w:val="nil"/>
            </w:tcBorders>
            <w:shd w:val="clear" w:color="auto" w:fill="auto"/>
            <w:noWrap/>
            <w:hideMark/>
          </w:tcPr>
          <w:p w:rsidR="000B5E1C" w:rsidRPr="00AD0221" w:rsidRDefault="000B5E1C" w:rsidP="00EA12BC">
            <w:pPr>
              <w:spacing w:after="0" w:line="240" w:lineRule="auto"/>
              <w:jc w:val="center"/>
              <w:rPr>
                <w:rFonts w:ascii="Times New Roman" w:eastAsia="Times New Roman" w:hAnsi="Times New Roman" w:cs="Times New Roman"/>
                <w:color w:val="000000"/>
                <w:sz w:val="28"/>
                <w:szCs w:val="28"/>
                <w:lang w:eastAsia="ru-RU"/>
              </w:rPr>
            </w:pPr>
            <w:r w:rsidRPr="00AD0221">
              <w:rPr>
                <w:rFonts w:ascii="Times New Roman" w:eastAsia="Times New Roman" w:hAnsi="Times New Roman" w:cs="Times New Roman"/>
                <w:color w:val="000000"/>
                <w:sz w:val="28"/>
                <w:szCs w:val="28"/>
                <w:lang w:val="en-US" w:eastAsia="ru-RU"/>
              </w:rPr>
              <w:t>B</w:t>
            </w:r>
            <w:r w:rsidRPr="00AD0221">
              <w:rPr>
                <w:rFonts w:ascii="Times New Roman" w:eastAsia="Times New Roman" w:hAnsi="Times New Roman" w:cs="Times New Roman"/>
                <w:color w:val="000000"/>
                <w:sz w:val="28"/>
                <w:szCs w:val="28"/>
                <w:vertAlign w:val="subscript"/>
                <w:lang w:val="en-US" w:eastAsia="ru-RU"/>
              </w:rPr>
              <w:t>max</w:t>
            </w:r>
            <w:r w:rsidRPr="00AD0221">
              <w:rPr>
                <w:rFonts w:ascii="Times New Roman" w:eastAsia="Times New Roman" w:hAnsi="Times New Roman" w:cs="Times New Roman"/>
                <w:color w:val="000000"/>
                <w:sz w:val="28"/>
                <w:szCs w:val="28"/>
                <w:vertAlign w:val="subscript"/>
                <w:lang w:eastAsia="ru-RU"/>
              </w:rPr>
              <w:t xml:space="preserve"> </w:t>
            </w:r>
            <w:r w:rsidRPr="00AD0221">
              <w:rPr>
                <w:rFonts w:ascii="Times New Roman" w:hAnsi="Times New Roman" w:cs="Times New Roman"/>
                <w:sz w:val="28"/>
                <w:szCs w:val="28"/>
                <w:lang w:eastAsia="ru-RU"/>
              </w:rPr>
              <w:sym w:font="Symbol" w:char="F02D"/>
            </w:r>
            <w:r w:rsidRPr="00AD0221">
              <w:rPr>
                <w:rFonts w:ascii="Times New Roman" w:eastAsia="Times New Roman" w:hAnsi="Times New Roman" w:cs="Times New Roman"/>
                <w:color w:val="000000"/>
                <w:sz w:val="28"/>
                <w:szCs w:val="28"/>
                <w:lang w:eastAsia="ru-RU"/>
              </w:rPr>
              <w:t xml:space="preserve"> </w:t>
            </w:r>
            <w:r w:rsidRPr="00AD0221">
              <w:rPr>
                <w:rFonts w:ascii="Times New Roman" w:eastAsia="Times New Roman" w:hAnsi="Times New Roman" w:cs="Times New Roman"/>
                <w:color w:val="000000"/>
                <w:sz w:val="28"/>
                <w:szCs w:val="28"/>
                <w:lang w:val="en-US" w:eastAsia="ru-RU"/>
              </w:rPr>
              <w:t>B</w:t>
            </w:r>
            <w:r w:rsidRPr="00AD0221">
              <w:rPr>
                <w:rFonts w:ascii="Times New Roman" w:eastAsia="Times New Roman" w:hAnsi="Times New Roman" w:cs="Times New Roman"/>
                <w:color w:val="000000"/>
                <w:sz w:val="28"/>
                <w:szCs w:val="28"/>
                <w:vertAlign w:val="subscript"/>
                <w:lang w:val="en-US" w:eastAsia="ru-RU"/>
              </w:rPr>
              <w:t>min</w:t>
            </w:r>
          </w:p>
        </w:tc>
        <w:tc>
          <w:tcPr>
            <w:tcW w:w="2715" w:type="dxa"/>
            <w:vMerge/>
            <w:tcBorders>
              <w:top w:val="nil"/>
              <w:left w:val="nil"/>
              <w:bottom w:val="nil"/>
              <w:right w:val="nil"/>
            </w:tcBorders>
            <w:vAlign w:val="center"/>
            <w:hideMark/>
          </w:tcPr>
          <w:p w:rsidR="000B5E1C" w:rsidRPr="00AD0221" w:rsidRDefault="000B5E1C" w:rsidP="001F304A">
            <w:pPr>
              <w:pStyle w:val="a3"/>
              <w:numPr>
                <w:ilvl w:val="0"/>
                <w:numId w:val="1"/>
              </w:numPr>
              <w:spacing w:after="0" w:line="240" w:lineRule="auto"/>
              <w:rPr>
                <w:rFonts w:ascii="Times New Roman" w:eastAsia="Times New Roman" w:hAnsi="Times New Roman" w:cs="Times New Roman"/>
                <w:color w:val="000000"/>
                <w:sz w:val="28"/>
                <w:szCs w:val="28"/>
                <w:lang w:eastAsia="ru-RU"/>
              </w:rPr>
            </w:pPr>
          </w:p>
        </w:tc>
      </w:tr>
    </w:tbl>
    <w:p w:rsidR="000B5E1C" w:rsidRPr="00AD0221" w:rsidRDefault="002060D8" w:rsidP="00EA12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F864CFC" wp14:editId="7E44199D">
                <wp:simplePos x="0" y="0"/>
                <wp:positionH relativeFrom="column">
                  <wp:posOffset>-161290</wp:posOffset>
                </wp:positionH>
                <wp:positionV relativeFrom="paragraph">
                  <wp:posOffset>52251</wp:posOffset>
                </wp:positionV>
                <wp:extent cx="582930" cy="443865"/>
                <wp:effectExtent l="0" t="0" r="26670" b="13335"/>
                <wp:wrapNone/>
                <wp:docPr id="2" name="Прямоугольник 2"/>
                <wp:cNvGraphicFramePr/>
                <a:graphic xmlns:a="http://schemas.openxmlformats.org/drawingml/2006/main">
                  <a:graphicData uri="http://schemas.microsoft.com/office/word/2010/wordprocessingShape">
                    <wps:wsp>
                      <wps:cNvSpPr/>
                      <wps:spPr>
                        <a:xfrm>
                          <a:off x="0" y="0"/>
                          <a:ext cx="582930" cy="44386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B079C7" w:rsidRPr="002060D8" w:rsidRDefault="00B079C7" w:rsidP="00BB1A4C">
                            <w:pPr>
                              <w:rPr>
                                <w:rFonts w:ascii="Times New Roman" w:hAnsi="Times New Roman" w:cs="Times New Roman"/>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64CFC" id="Прямоугольник 2" o:spid="_x0000_s1027" style="position:absolute;left:0;text-align:left;margin-left:-12.7pt;margin-top:4.1pt;width:45.9pt;height:3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" fillcolor="white [3201]" strokecolor="white [3212]" strokeweight="2pt">
                <v:textbox>
                  <w:txbxContent>
                    <w:p w:rsidR="00B079C7" w:rsidRPr="002060D8" w:rsidRDefault="00B079C7" w:rsidP="00BB1A4C">
                      <w:pPr>
                        <w:rPr>
                          <w:rFonts w:ascii="Times New Roman" w:hAnsi="Times New Roman" w:cs="Times New Roman"/>
                          <w:sz w:val="32"/>
                          <w:szCs w:val="32"/>
                        </w:rPr>
                      </w:pPr>
                    </w:p>
                  </w:txbxContent>
                </v:textbox>
              </v:rect>
            </w:pict>
          </mc:Fallback>
        </mc:AlternateContent>
      </w:r>
    </w:p>
    <w:p w:rsidR="00BB1A4C" w:rsidRPr="00AD0221" w:rsidRDefault="00BB1A4C"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где</w:t>
      </w:r>
    </w:p>
    <w:p w:rsidR="00474F47" w:rsidRPr="00AD0221" w:rsidRDefault="0064685B"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R</w:t>
      </w:r>
      <w:r w:rsidR="00B97CA4" w:rsidRPr="00AD0221">
        <w:rPr>
          <w:rFonts w:ascii="Times New Roman" w:eastAsia="+mn-ea" w:hAnsi="Times New Roman" w:cs="Times New Roman"/>
          <w:color w:val="000000"/>
          <w:position w:val="-7"/>
          <w:sz w:val="28"/>
          <w:szCs w:val="28"/>
          <w:vertAlign w:val="subscript"/>
          <w:lang w:val="en-US"/>
        </w:rPr>
        <w:t>B</w:t>
      </w:r>
      <w:r w:rsidR="00B97CA4" w:rsidRPr="00AD0221">
        <w:rPr>
          <w:rFonts w:ascii="Times New Roman" w:eastAsia="+mn-ea" w:hAnsi="Times New Roman" w:cs="Times New Roman"/>
          <w:color w:val="000000"/>
          <w:position w:val="-14"/>
          <w:sz w:val="28"/>
          <w:szCs w:val="28"/>
          <w:vertAlign w:val="subscript"/>
          <w:lang w:val="en-US"/>
        </w:rPr>
        <w:t>i</w:t>
      </w:r>
      <w:r w:rsidR="00854D53" w:rsidRPr="00AD0221">
        <w:rPr>
          <w:rFonts w:ascii="Times New Roman" w:eastAsia="Times New Roman" w:hAnsi="Times New Roman" w:cs="Times New Roman"/>
          <w:sz w:val="28"/>
          <w:szCs w:val="28"/>
          <w:lang w:eastAsia="ru-RU"/>
        </w:rPr>
        <w:t>–</w:t>
      </w:r>
      <w:r w:rsidR="00DD724E" w:rsidRPr="00AD0221">
        <w:rPr>
          <w:rFonts w:ascii="Times New Roman" w:eastAsia="Times New Roman" w:hAnsi="Times New Roman" w:cs="Times New Roman"/>
          <w:sz w:val="28"/>
          <w:szCs w:val="28"/>
          <w:lang w:eastAsia="ru-RU"/>
        </w:rPr>
        <w:t> </w:t>
      </w:r>
      <w:r w:rsidRPr="00AD0221">
        <w:rPr>
          <w:rFonts w:ascii="Times New Roman" w:eastAsia="Times New Roman" w:hAnsi="Times New Roman" w:cs="Times New Roman"/>
          <w:sz w:val="28"/>
          <w:szCs w:val="28"/>
          <w:lang w:eastAsia="ru-RU"/>
        </w:rPr>
        <w:t>рейтинг, присуждаемый i</w:t>
      </w:r>
      <w:r w:rsidR="002210F9" w:rsidRPr="00AD0221">
        <w:rPr>
          <w:rFonts w:ascii="Times New Roman" w:eastAsia="Times New Roman" w:hAnsi="Times New Roman" w:cs="Times New Roman"/>
          <w:sz w:val="28"/>
          <w:szCs w:val="28"/>
          <w:lang w:eastAsia="ru-RU"/>
        </w:rPr>
        <w:t>-</w:t>
      </w:r>
      <w:r w:rsidRPr="00AD0221">
        <w:rPr>
          <w:rFonts w:ascii="Times New Roman" w:eastAsia="Times New Roman" w:hAnsi="Times New Roman" w:cs="Times New Roman"/>
          <w:sz w:val="28"/>
          <w:szCs w:val="28"/>
          <w:lang w:eastAsia="ru-RU"/>
        </w:rPr>
        <w:t>й</w:t>
      </w:r>
      <w:r w:rsidR="002D5947" w:rsidRPr="00AD0221">
        <w:rPr>
          <w:rFonts w:ascii="Times New Roman" w:eastAsia="Times New Roman" w:hAnsi="Times New Roman" w:cs="Times New Roman"/>
          <w:sz w:val="28"/>
          <w:szCs w:val="28"/>
          <w:lang w:eastAsia="ru-RU"/>
        </w:rPr>
        <w:t xml:space="preserve"> заявке</w:t>
      </w:r>
      <w:r w:rsidR="00184653" w:rsidRPr="00AD0221">
        <w:rPr>
          <w:rFonts w:ascii="Times New Roman" w:eastAsia="Times New Roman" w:hAnsi="Times New Roman" w:cs="Times New Roman"/>
          <w:sz w:val="28"/>
          <w:szCs w:val="28"/>
          <w:lang w:eastAsia="ru-RU"/>
        </w:rPr>
        <w:t>, оферте</w:t>
      </w:r>
      <w:r w:rsidR="00833665" w:rsidRPr="00AD0221">
        <w:rPr>
          <w:rFonts w:ascii="Times New Roman" w:eastAsia="Times New Roman" w:hAnsi="Times New Roman" w:cs="Times New Roman"/>
          <w:sz w:val="28"/>
          <w:szCs w:val="28"/>
          <w:lang w:eastAsia="ru-RU"/>
        </w:rPr>
        <w:t xml:space="preserve"> по указанному </w:t>
      </w:r>
      <w:r w:rsidRPr="00AD0221">
        <w:rPr>
          <w:rFonts w:ascii="Times New Roman" w:eastAsia="Times New Roman" w:hAnsi="Times New Roman" w:cs="Times New Roman"/>
          <w:sz w:val="28"/>
          <w:szCs w:val="28"/>
          <w:lang w:eastAsia="ru-RU"/>
        </w:rPr>
        <w:t>критерию;</w:t>
      </w:r>
      <w:r w:rsidR="002060D8" w:rsidRPr="00AD0221">
        <w:rPr>
          <w:rFonts w:ascii="Times New Roman" w:eastAsia="Times New Roman" w:hAnsi="Times New Roman" w:cs="Times New Roman"/>
          <w:noProof/>
          <w:sz w:val="28"/>
          <w:szCs w:val="28"/>
          <w:lang w:eastAsia="ru-RU"/>
        </w:rPr>
        <w:t xml:space="preserve"> </w:t>
      </w:r>
    </w:p>
    <w:p w:rsidR="00D31C71" w:rsidRPr="00AD0221" w:rsidRDefault="00D31C71"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B</w:t>
      </w:r>
      <w:r w:rsidRPr="00AD0221">
        <w:rPr>
          <w:rFonts w:ascii="Times New Roman" w:eastAsia="Times New Roman" w:hAnsi="Times New Roman" w:cs="Times New Roman"/>
          <w:sz w:val="28"/>
          <w:szCs w:val="28"/>
          <w:vertAlign w:val="subscript"/>
          <w:lang w:eastAsia="ru-RU"/>
        </w:rPr>
        <w:t>max</w:t>
      </w:r>
      <w:r w:rsidR="00DD724E" w:rsidRPr="00AD0221">
        <w:rPr>
          <w:rFonts w:ascii="Times New Roman" w:eastAsia="Times New Roman" w:hAnsi="Times New Roman" w:cs="Times New Roman"/>
          <w:sz w:val="28"/>
          <w:szCs w:val="28"/>
          <w:lang w:eastAsia="ru-RU"/>
        </w:rPr>
        <w:t> </w:t>
      </w:r>
      <w:r w:rsidR="00854D53" w:rsidRPr="00AD0221">
        <w:rPr>
          <w:rFonts w:ascii="Times New Roman" w:eastAsia="Times New Roman" w:hAnsi="Times New Roman" w:cs="Times New Roman"/>
          <w:sz w:val="28"/>
          <w:szCs w:val="28"/>
          <w:lang w:eastAsia="ru-RU"/>
        </w:rPr>
        <w:t>–</w:t>
      </w:r>
      <w:r w:rsidR="00DD724E" w:rsidRPr="00AD0221">
        <w:rPr>
          <w:rFonts w:ascii="Times New Roman" w:eastAsia="Times New Roman" w:hAnsi="Times New Roman" w:cs="Times New Roman"/>
          <w:sz w:val="28"/>
          <w:szCs w:val="28"/>
          <w:lang w:eastAsia="ru-RU"/>
        </w:rPr>
        <w:t> </w:t>
      </w:r>
      <w:r w:rsidRPr="00AD0221">
        <w:rPr>
          <w:rFonts w:ascii="Times New Roman" w:eastAsia="Times New Roman" w:hAnsi="Times New Roman" w:cs="Times New Roman"/>
          <w:sz w:val="28"/>
          <w:szCs w:val="28"/>
          <w:lang w:eastAsia="ru-RU"/>
        </w:rPr>
        <w:t>максимальный с</w:t>
      </w:r>
      <w:r w:rsidR="00833665" w:rsidRPr="00AD0221">
        <w:rPr>
          <w:rFonts w:ascii="Times New Roman" w:eastAsia="Times New Roman" w:hAnsi="Times New Roman" w:cs="Times New Roman"/>
          <w:sz w:val="28"/>
          <w:szCs w:val="28"/>
          <w:lang w:eastAsia="ru-RU"/>
        </w:rPr>
        <w:t xml:space="preserve">рок поставки товара (выполнения </w:t>
      </w:r>
      <w:r w:rsidRPr="00AD0221">
        <w:rPr>
          <w:rFonts w:ascii="Times New Roman" w:eastAsia="Times New Roman" w:hAnsi="Times New Roman" w:cs="Times New Roman"/>
          <w:sz w:val="28"/>
          <w:szCs w:val="28"/>
          <w:lang w:eastAsia="ru-RU"/>
        </w:rPr>
        <w:t>работ</w:t>
      </w:r>
      <w:r w:rsidR="00847392" w:rsidRPr="00AD0221">
        <w:rPr>
          <w:rFonts w:ascii="Times New Roman" w:eastAsia="Times New Roman" w:hAnsi="Times New Roman" w:cs="Times New Roman"/>
          <w:sz w:val="28"/>
          <w:szCs w:val="28"/>
          <w:lang w:eastAsia="ru-RU"/>
        </w:rPr>
        <w:t>ы</w:t>
      </w:r>
      <w:r w:rsidRPr="00AD0221">
        <w:rPr>
          <w:rFonts w:ascii="Times New Roman" w:eastAsia="Times New Roman" w:hAnsi="Times New Roman" w:cs="Times New Roman"/>
          <w:sz w:val="28"/>
          <w:szCs w:val="28"/>
          <w:lang w:eastAsia="ru-RU"/>
        </w:rPr>
        <w:t>, оказания услуг</w:t>
      </w:r>
      <w:r w:rsidR="00847392" w:rsidRPr="00AD0221">
        <w:rPr>
          <w:rFonts w:ascii="Times New Roman" w:eastAsia="Times New Roman" w:hAnsi="Times New Roman" w:cs="Times New Roman"/>
          <w:sz w:val="28"/>
          <w:szCs w:val="28"/>
          <w:lang w:eastAsia="ru-RU"/>
        </w:rPr>
        <w:t>и</w:t>
      </w:r>
      <w:r w:rsidRPr="00AD0221">
        <w:rPr>
          <w:rFonts w:ascii="Times New Roman" w:eastAsia="Times New Roman" w:hAnsi="Times New Roman" w:cs="Times New Roman"/>
          <w:sz w:val="28"/>
          <w:szCs w:val="28"/>
          <w:lang w:eastAsia="ru-RU"/>
        </w:rPr>
        <w:t xml:space="preserve">), установленный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 xml:space="preserve">иком в документации, </w:t>
      </w:r>
      <w:r w:rsidR="00833665" w:rsidRPr="00AD0221">
        <w:rPr>
          <w:rFonts w:ascii="Times New Roman" w:eastAsia="Times New Roman" w:hAnsi="Times New Roman" w:cs="Times New Roman"/>
          <w:sz w:val="28"/>
          <w:szCs w:val="28"/>
          <w:lang w:eastAsia="ru-RU"/>
        </w:rPr>
        <w:t xml:space="preserve"> </w:t>
      </w:r>
      <w:r w:rsidR="00393DD0" w:rsidRPr="00AD0221">
        <w:rPr>
          <w:rFonts w:ascii="Times New Roman" w:eastAsia="Times New Roman" w:hAnsi="Times New Roman" w:cs="Times New Roman"/>
          <w:sz w:val="28"/>
          <w:szCs w:val="28"/>
          <w:lang w:eastAsia="ru-RU"/>
        </w:rPr>
        <w:t>в единице</w:t>
      </w:r>
      <w:r w:rsidRPr="00AD0221">
        <w:rPr>
          <w:rFonts w:ascii="Times New Roman" w:eastAsia="Times New Roman" w:hAnsi="Times New Roman" w:cs="Times New Roman"/>
          <w:sz w:val="28"/>
          <w:szCs w:val="28"/>
          <w:lang w:eastAsia="ru-RU"/>
        </w:rPr>
        <w:t xml:space="preserve"> измерения </w:t>
      </w:r>
      <w:r w:rsidR="002D5947" w:rsidRPr="00AD0221">
        <w:rPr>
          <w:rFonts w:ascii="Times New Roman" w:eastAsia="Times New Roman" w:hAnsi="Times New Roman" w:cs="Times New Roman"/>
          <w:sz w:val="28"/>
          <w:szCs w:val="28"/>
          <w:lang w:eastAsia="ru-RU"/>
        </w:rPr>
        <w:t>срока (периода) поставки товара</w:t>
      </w:r>
      <w:r w:rsidR="00511FC9"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(выполнения работ</w:t>
      </w:r>
      <w:r w:rsidR="00847392" w:rsidRPr="00AD0221">
        <w:rPr>
          <w:rFonts w:ascii="Times New Roman" w:eastAsia="Times New Roman" w:hAnsi="Times New Roman" w:cs="Times New Roman"/>
          <w:sz w:val="28"/>
          <w:szCs w:val="28"/>
          <w:lang w:eastAsia="ru-RU"/>
        </w:rPr>
        <w:t>ы</w:t>
      </w:r>
      <w:r w:rsidRPr="00AD0221">
        <w:rPr>
          <w:rFonts w:ascii="Times New Roman" w:eastAsia="Times New Roman" w:hAnsi="Times New Roman" w:cs="Times New Roman"/>
          <w:sz w:val="28"/>
          <w:szCs w:val="28"/>
          <w:lang w:eastAsia="ru-RU"/>
        </w:rPr>
        <w:t>, оказания услуг</w:t>
      </w:r>
      <w:r w:rsidR="00847392" w:rsidRPr="00AD0221">
        <w:rPr>
          <w:rFonts w:ascii="Times New Roman" w:eastAsia="Times New Roman" w:hAnsi="Times New Roman" w:cs="Times New Roman"/>
          <w:sz w:val="28"/>
          <w:szCs w:val="28"/>
          <w:lang w:eastAsia="ru-RU"/>
        </w:rPr>
        <w:t>и</w:t>
      </w:r>
      <w:r w:rsidRPr="00AD0221">
        <w:rPr>
          <w:rFonts w:ascii="Times New Roman" w:eastAsia="Times New Roman" w:hAnsi="Times New Roman" w:cs="Times New Roman"/>
          <w:sz w:val="28"/>
          <w:szCs w:val="28"/>
          <w:lang w:eastAsia="ru-RU"/>
        </w:rPr>
        <w:t>) со дня заключения договора;</w:t>
      </w:r>
    </w:p>
    <w:p w:rsidR="00D31C71" w:rsidRPr="00AD0221" w:rsidRDefault="00D31C71"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B</w:t>
      </w:r>
      <w:r w:rsidRPr="00AD0221">
        <w:rPr>
          <w:rFonts w:ascii="Times New Roman" w:eastAsia="Times New Roman" w:hAnsi="Times New Roman" w:cs="Times New Roman"/>
          <w:sz w:val="28"/>
          <w:szCs w:val="28"/>
          <w:vertAlign w:val="subscript"/>
          <w:lang w:eastAsia="ru-RU"/>
        </w:rPr>
        <w:t>min</w:t>
      </w:r>
      <w:r w:rsidR="00DD724E" w:rsidRPr="00AD0221">
        <w:rPr>
          <w:rFonts w:ascii="Times New Roman" w:eastAsia="Times New Roman" w:hAnsi="Times New Roman" w:cs="Times New Roman"/>
          <w:sz w:val="28"/>
          <w:szCs w:val="28"/>
          <w:lang w:eastAsia="ru-RU"/>
        </w:rPr>
        <w:t> </w:t>
      </w:r>
      <w:r w:rsidR="00854D53" w:rsidRPr="00AD0221">
        <w:rPr>
          <w:rFonts w:ascii="Times New Roman" w:eastAsia="Times New Roman" w:hAnsi="Times New Roman" w:cs="Times New Roman"/>
          <w:sz w:val="28"/>
          <w:szCs w:val="28"/>
          <w:lang w:eastAsia="ru-RU"/>
        </w:rPr>
        <w:t>–</w:t>
      </w:r>
      <w:r w:rsidR="00DD724E" w:rsidRPr="00AD0221">
        <w:rPr>
          <w:rFonts w:ascii="Times New Roman" w:eastAsia="Times New Roman" w:hAnsi="Times New Roman" w:cs="Times New Roman"/>
          <w:sz w:val="28"/>
          <w:szCs w:val="28"/>
          <w:lang w:eastAsia="ru-RU"/>
        </w:rPr>
        <w:t> </w:t>
      </w:r>
      <w:r w:rsidRPr="00AD0221">
        <w:rPr>
          <w:rFonts w:ascii="Times New Roman" w:eastAsia="Times New Roman" w:hAnsi="Times New Roman" w:cs="Times New Roman"/>
          <w:sz w:val="28"/>
          <w:szCs w:val="28"/>
          <w:lang w:eastAsia="ru-RU"/>
        </w:rPr>
        <w:t>минимальный с</w:t>
      </w:r>
      <w:r w:rsidR="00833665" w:rsidRPr="00AD0221">
        <w:rPr>
          <w:rFonts w:ascii="Times New Roman" w:eastAsia="Times New Roman" w:hAnsi="Times New Roman" w:cs="Times New Roman"/>
          <w:sz w:val="28"/>
          <w:szCs w:val="28"/>
          <w:lang w:eastAsia="ru-RU"/>
        </w:rPr>
        <w:t xml:space="preserve">рок поставки товара (выполнения </w:t>
      </w:r>
      <w:r w:rsidRPr="00AD0221">
        <w:rPr>
          <w:rFonts w:ascii="Times New Roman" w:eastAsia="Times New Roman" w:hAnsi="Times New Roman" w:cs="Times New Roman"/>
          <w:sz w:val="28"/>
          <w:szCs w:val="28"/>
          <w:lang w:eastAsia="ru-RU"/>
        </w:rPr>
        <w:t>работ</w:t>
      </w:r>
      <w:r w:rsidR="00847392" w:rsidRPr="00AD0221">
        <w:rPr>
          <w:rFonts w:ascii="Times New Roman" w:eastAsia="Times New Roman" w:hAnsi="Times New Roman" w:cs="Times New Roman"/>
          <w:sz w:val="28"/>
          <w:szCs w:val="28"/>
          <w:lang w:eastAsia="ru-RU"/>
        </w:rPr>
        <w:t>ы</w:t>
      </w:r>
      <w:r w:rsidRPr="00AD0221">
        <w:rPr>
          <w:rFonts w:ascii="Times New Roman" w:eastAsia="Times New Roman" w:hAnsi="Times New Roman" w:cs="Times New Roman"/>
          <w:sz w:val="28"/>
          <w:szCs w:val="28"/>
          <w:lang w:eastAsia="ru-RU"/>
        </w:rPr>
        <w:t>, оказания услуг</w:t>
      </w:r>
      <w:r w:rsidR="00847392" w:rsidRPr="00AD0221">
        <w:rPr>
          <w:rFonts w:ascii="Times New Roman" w:eastAsia="Times New Roman" w:hAnsi="Times New Roman" w:cs="Times New Roman"/>
          <w:sz w:val="28"/>
          <w:szCs w:val="28"/>
          <w:lang w:eastAsia="ru-RU"/>
        </w:rPr>
        <w:t>и</w:t>
      </w:r>
      <w:r w:rsidRPr="00AD0221">
        <w:rPr>
          <w:rFonts w:ascii="Times New Roman" w:eastAsia="Times New Roman" w:hAnsi="Times New Roman" w:cs="Times New Roman"/>
          <w:sz w:val="28"/>
          <w:szCs w:val="28"/>
          <w:lang w:eastAsia="ru-RU"/>
        </w:rPr>
        <w:t xml:space="preserve">), установленный </w:t>
      </w:r>
      <w:r w:rsidR="00FD3DE1" w:rsidRPr="00AD0221">
        <w:rPr>
          <w:rFonts w:ascii="Times New Roman" w:eastAsia="Times New Roman" w:hAnsi="Times New Roman" w:cs="Times New Roman"/>
          <w:sz w:val="28"/>
          <w:szCs w:val="28"/>
          <w:lang w:eastAsia="ru-RU"/>
        </w:rPr>
        <w:t>Заказч</w:t>
      </w:r>
      <w:r w:rsidRPr="00AD0221">
        <w:rPr>
          <w:rFonts w:ascii="Times New Roman" w:eastAsia="Times New Roman" w:hAnsi="Times New Roman" w:cs="Times New Roman"/>
          <w:sz w:val="28"/>
          <w:szCs w:val="28"/>
          <w:lang w:eastAsia="ru-RU"/>
        </w:rPr>
        <w:t>иком в документа</w:t>
      </w:r>
      <w:r w:rsidR="002210F9" w:rsidRPr="00AD0221">
        <w:rPr>
          <w:rFonts w:ascii="Times New Roman" w:eastAsia="Times New Roman" w:hAnsi="Times New Roman" w:cs="Times New Roman"/>
          <w:sz w:val="28"/>
          <w:szCs w:val="28"/>
          <w:lang w:eastAsia="ru-RU"/>
        </w:rPr>
        <w:t>ции, в единице</w:t>
      </w:r>
      <w:r w:rsidRPr="00AD0221">
        <w:rPr>
          <w:rFonts w:ascii="Times New Roman" w:eastAsia="Times New Roman" w:hAnsi="Times New Roman" w:cs="Times New Roman"/>
          <w:sz w:val="28"/>
          <w:szCs w:val="28"/>
          <w:lang w:eastAsia="ru-RU"/>
        </w:rPr>
        <w:t xml:space="preserve"> измерения срока (периода) поставки товара</w:t>
      </w:r>
      <w:r w:rsidR="00833665"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(выполнения работ</w:t>
      </w:r>
      <w:r w:rsidR="00847392" w:rsidRPr="00AD0221">
        <w:rPr>
          <w:rFonts w:ascii="Times New Roman" w:eastAsia="Times New Roman" w:hAnsi="Times New Roman" w:cs="Times New Roman"/>
          <w:sz w:val="28"/>
          <w:szCs w:val="28"/>
          <w:lang w:eastAsia="ru-RU"/>
        </w:rPr>
        <w:t>ы</w:t>
      </w:r>
      <w:r w:rsidRPr="00AD0221">
        <w:rPr>
          <w:rFonts w:ascii="Times New Roman" w:eastAsia="Times New Roman" w:hAnsi="Times New Roman" w:cs="Times New Roman"/>
          <w:sz w:val="28"/>
          <w:szCs w:val="28"/>
          <w:lang w:eastAsia="ru-RU"/>
        </w:rPr>
        <w:t>, оказания услуг</w:t>
      </w:r>
      <w:r w:rsidR="00847392" w:rsidRPr="00AD0221">
        <w:rPr>
          <w:rFonts w:ascii="Times New Roman" w:eastAsia="Times New Roman" w:hAnsi="Times New Roman" w:cs="Times New Roman"/>
          <w:sz w:val="28"/>
          <w:szCs w:val="28"/>
          <w:lang w:eastAsia="ru-RU"/>
        </w:rPr>
        <w:t>и</w:t>
      </w:r>
      <w:r w:rsidRPr="00AD0221">
        <w:rPr>
          <w:rFonts w:ascii="Times New Roman" w:eastAsia="Times New Roman" w:hAnsi="Times New Roman" w:cs="Times New Roman"/>
          <w:sz w:val="28"/>
          <w:szCs w:val="28"/>
          <w:lang w:eastAsia="ru-RU"/>
        </w:rPr>
        <w:t>) со дня заключения договора;</w:t>
      </w:r>
    </w:p>
    <w:p w:rsidR="00D31C71" w:rsidRPr="00AD0221" w:rsidRDefault="00D31C71" w:rsidP="00EA12BC">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B</w:t>
      </w:r>
      <w:r w:rsidRPr="00AD0221">
        <w:rPr>
          <w:rFonts w:ascii="Times New Roman" w:eastAsia="Times New Roman" w:hAnsi="Times New Roman" w:cs="Times New Roman"/>
          <w:sz w:val="28"/>
          <w:szCs w:val="28"/>
          <w:vertAlign w:val="subscript"/>
          <w:lang w:eastAsia="ru-RU"/>
        </w:rPr>
        <w:t>i</w:t>
      </w:r>
      <w:r w:rsidR="000B5E1C" w:rsidRPr="00AD0221">
        <w:rPr>
          <w:rFonts w:ascii="Times New Roman" w:eastAsia="Times New Roman" w:hAnsi="Times New Roman" w:cs="Times New Roman"/>
          <w:sz w:val="28"/>
          <w:szCs w:val="28"/>
          <w:lang w:val="en-US" w:eastAsia="ru-RU"/>
        </w:rPr>
        <w:t> </w:t>
      </w:r>
      <w:r w:rsidR="00854D53" w:rsidRPr="00AD0221">
        <w:rPr>
          <w:rFonts w:ascii="Times New Roman" w:eastAsia="Times New Roman" w:hAnsi="Times New Roman" w:cs="Times New Roman"/>
          <w:sz w:val="28"/>
          <w:szCs w:val="28"/>
          <w:lang w:eastAsia="ru-RU"/>
        </w:rPr>
        <w:t>–</w:t>
      </w:r>
      <w:r w:rsidR="000B5E1C" w:rsidRPr="00AD0221">
        <w:rPr>
          <w:rFonts w:ascii="Times New Roman" w:eastAsia="Times New Roman" w:hAnsi="Times New Roman" w:cs="Times New Roman"/>
          <w:sz w:val="28"/>
          <w:szCs w:val="28"/>
          <w:lang w:val="en-US" w:eastAsia="ru-RU"/>
        </w:rPr>
        <w:t> </w:t>
      </w:r>
      <w:r w:rsidRPr="00AD0221">
        <w:rPr>
          <w:rFonts w:ascii="Times New Roman" w:eastAsia="Times New Roman" w:hAnsi="Times New Roman" w:cs="Times New Roman"/>
          <w:sz w:val="28"/>
          <w:szCs w:val="28"/>
          <w:lang w:eastAsia="ru-RU"/>
        </w:rPr>
        <w:t>предложение, содержащееся в i-й заявке</w:t>
      </w:r>
      <w:r w:rsidR="00184653" w:rsidRPr="00AD0221">
        <w:rPr>
          <w:rFonts w:ascii="Times New Roman" w:eastAsia="Times New Roman" w:hAnsi="Times New Roman" w:cs="Times New Roman"/>
          <w:sz w:val="28"/>
          <w:szCs w:val="28"/>
          <w:lang w:eastAsia="ru-RU"/>
        </w:rPr>
        <w:t>, оферте</w:t>
      </w:r>
      <w:r w:rsidRPr="00AD0221">
        <w:rPr>
          <w:rFonts w:ascii="Times New Roman" w:eastAsia="Times New Roman" w:hAnsi="Times New Roman" w:cs="Times New Roman"/>
          <w:sz w:val="28"/>
          <w:szCs w:val="28"/>
          <w:lang w:eastAsia="ru-RU"/>
        </w:rPr>
        <w:t xml:space="preserve"> по сроку поставки товара (выполнения работ</w:t>
      </w:r>
      <w:r w:rsidR="00847392" w:rsidRPr="00AD0221">
        <w:rPr>
          <w:rFonts w:ascii="Times New Roman" w:eastAsia="Times New Roman" w:hAnsi="Times New Roman" w:cs="Times New Roman"/>
          <w:sz w:val="28"/>
          <w:szCs w:val="28"/>
          <w:lang w:eastAsia="ru-RU"/>
        </w:rPr>
        <w:t>ы</w:t>
      </w:r>
      <w:r w:rsidRPr="00AD0221">
        <w:rPr>
          <w:rFonts w:ascii="Times New Roman" w:eastAsia="Times New Roman" w:hAnsi="Times New Roman" w:cs="Times New Roman"/>
          <w:sz w:val="28"/>
          <w:szCs w:val="28"/>
          <w:lang w:eastAsia="ru-RU"/>
        </w:rPr>
        <w:t>, оказания услуг</w:t>
      </w:r>
      <w:r w:rsidR="00847392" w:rsidRPr="00AD0221">
        <w:rPr>
          <w:rFonts w:ascii="Times New Roman" w:eastAsia="Times New Roman" w:hAnsi="Times New Roman" w:cs="Times New Roman"/>
          <w:sz w:val="28"/>
          <w:szCs w:val="28"/>
          <w:lang w:eastAsia="ru-RU"/>
        </w:rPr>
        <w:t>и</w:t>
      </w:r>
      <w:r w:rsidRPr="00AD0221">
        <w:rPr>
          <w:rFonts w:ascii="Times New Roman" w:eastAsia="Times New Roman" w:hAnsi="Times New Roman" w:cs="Times New Roman"/>
          <w:sz w:val="28"/>
          <w:szCs w:val="28"/>
          <w:lang w:eastAsia="ru-RU"/>
        </w:rPr>
        <w:t>), в единице</w:t>
      </w:r>
      <w:r w:rsidR="00833665" w:rsidRPr="00AD0221">
        <w:rPr>
          <w:rFonts w:ascii="Times New Roman" w:eastAsia="Times New Roman" w:hAnsi="Times New Roman" w:cs="Times New Roman"/>
          <w:sz w:val="28"/>
          <w:szCs w:val="28"/>
          <w:lang w:eastAsia="ru-RU"/>
        </w:rPr>
        <w:t xml:space="preserve"> </w:t>
      </w:r>
      <w:r w:rsidRPr="00AD0221">
        <w:rPr>
          <w:rFonts w:ascii="Times New Roman" w:eastAsia="Times New Roman" w:hAnsi="Times New Roman" w:cs="Times New Roman"/>
          <w:sz w:val="28"/>
          <w:szCs w:val="28"/>
          <w:lang w:eastAsia="ru-RU"/>
        </w:rPr>
        <w:t>измерения срока (периода) поставки товара (выполнения работ</w:t>
      </w:r>
      <w:r w:rsidR="00847392" w:rsidRPr="00AD0221">
        <w:rPr>
          <w:rFonts w:ascii="Times New Roman" w:eastAsia="Times New Roman" w:hAnsi="Times New Roman" w:cs="Times New Roman"/>
          <w:sz w:val="28"/>
          <w:szCs w:val="28"/>
          <w:lang w:eastAsia="ru-RU"/>
        </w:rPr>
        <w:t>ы</w:t>
      </w:r>
      <w:r w:rsidRPr="00AD0221">
        <w:rPr>
          <w:rFonts w:ascii="Times New Roman" w:eastAsia="Times New Roman" w:hAnsi="Times New Roman" w:cs="Times New Roman"/>
          <w:sz w:val="28"/>
          <w:szCs w:val="28"/>
          <w:lang w:eastAsia="ru-RU"/>
        </w:rPr>
        <w:t>, оказания услуг</w:t>
      </w:r>
      <w:r w:rsidR="00847392" w:rsidRPr="00AD0221">
        <w:rPr>
          <w:rFonts w:ascii="Times New Roman" w:eastAsia="Times New Roman" w:hAnsi="Times New Roman" w:cs="Times New Roman"/>
          <w:sz w:val="28"/>
          <w:szCs w:val="28"/>
          <w:lang w:eastAsia="ru-RU"/>
        </w:rPr>
        <w:t>и</w:t>
      </w:r>
      <w:r w:rsidRPr="00AD0221">
        <w:rPr>
          <w:rFonts w:ascii="Times New Roman" w:eastAsia="Times New Roman" w:hAnsi="Times New Roman" w:cs="Times New Roman"/>
          <w:sz w:val="28"/>
          <w:szCs w:val="28"/>
          <w:lang w:eastAsia="ru-RU"/>
        </w:rPr>
        <w:t>) со дня заключения договора</w:t>
      </w:r>
      <w:r w:rsidR="002060D8" w:rsidRPr="00AD0221">
        <w:rPr>
          <w:rFonts w:ascii="Times New Roman" w:eastAsia="Times New Roman" w:hAnsi="Times New Roman" w:cs="Times New Roman"/>
          <w:sz w:val="28"/>
          <w:szCs w:val="28"/>
          <w:lang w:eastAsia="ru-RU"/>
        </w:rPr>
        <w:t>;</w:t>
      </w:r>
    </w:p>
    <w:p w:rsidR="009A409F" w:rsidRPr="00AD0221" w:rsidRDefault="008D1BC8" w:rsidP="00AD0221">
      <w:pPr>
        <w:pStyle w:val="a3"/>
        <w:widowControl w:val="0"/>
        <w:numPr>
          <w:ilvl w:val="0"/>
          <w:numId w:val="2"/>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w:t>
      </w:r>
      <w:r w:rsidR="0064685B" w:rsidRPr="00AD0221">
        <w:rPr>
          <w:rFonts w:ascii="Times New Roman" w:eastAsia="Times New Roman" w:hAnsi="Times New Roman" w:cs="Times New Roman"/>
          <w:sz w:val="28"/>
          <w:szCs w:val="28"/>
          <w:lang w:eastAsia="ru-RU"/>
        </w:rPr>
        <w:t>омиссия вправе не опред</w:t>
      </w:r>
      <w:r w:rsidR="00833665" w:rsidRPr="00AD0221">
        <w:rPr>
          <w:rFonts w:ascii="Times New Roman" w:eastAsia="Times New Roman" w:hAnsi="Times New Roman" w:cs="Times New Roman"/>
          <w:sz w:val="28"/>
          <w:szCs w:val="28"/>
          <w:lang w:eastAsia="ru-RU"/>
        </w:rPr>
        <w:t>елять победителя</w:t>
      </w:r>
      <w:r w:rsidR="002218D3" w:rsidRPr="00AD0221">
        <w:rPr>
          <w:rFonts w:ascii="Times New Roman" w:eastAsia="Times New Roman" w:hAnsi="Times New Roman" w:cs="Times New Roman"/>
          <w:sz w:val="28"/>
          <w:szCs w:val="28"/>
          <w:lang w:eastAsia="ru-RU"/>
        </w:rPr>
        <w:t>, в случае</w:t>
      </w:r>
      <w:r w:rsidR="00833665" w:rsidRPr="00AD0221">
        <w:rPr>
          <w:rFonts w:ascii="Times New Roman" w:eastAsia="Times New Roman" w:hAnsi="Times New Roman" w:cs="Times New Roman"/>
          <w:sz w:val="28"/>
          <w:szCs w:val="28"/>
          <w:lang w:eastAsia="ru-RU"/>
        </w:rPr>
        <w:t xml:space="preserve"> если </w:t>
      </w:r>
      <w:r w:rsidR="0064685B" w:rsidRPr="00AD0221">
        <w:rPr>
          <w:rFonts w:ascii="Times New Roman" w:eastAsia="Times New Roman" w:hAnsi="Times New Roman" w:cs="Times New Roman"/>
          <w:sz w:val="28"/>
          <w:szCs w:val="28"/>
          <w:lang w:eastAsia="ru-RU"/>
        </w:rPr>
        <w:t xml:space="preserve">по результатам оценки </w:t>
      </w:r>
      <w:r w:rsidR="00A93221" w:rsidRPr="00AD0221">
        <w:rPr>
          <w:rFonts w:ascii="Times New Roman" w:eastAsia="Times New Roman" w:hAnsi="Times New Roman" w:cs="Times New Roman"/>
          <w:sz w:val="28"/>
          <w:szCs w:val="28"/>
          <w:lang w:eastAsia="ru-RU"/>
        </w:rPr>
        <w:t xml:space="preserve">и сопоставления </w:t>
      </w:r>
      <w:r w:rsidR="0064685B" w:rsidRPr="00AD0221">
        <w:rPr>
          <w:rFonts w:ascii="Times New Roman" w:eastAsia="Times New Roman" w:hAnsi="Times New Roman" w:cs="Times New Roman"/>
          <w:sz w:val="28"/>
          <w:szCs w:val="28"/>
          <w:lang w:eastAsia="ru-RU"/>
        </w:rPr>
        <w:t>заявок</w:t>
      </w:r>
      <w:r w:rsidR="00184653" w:rsidRPr="00AD0221">
        <w:rPr>
          <w:rFonts w:ascii="Times New Roman" w:eastAsia="Times New Roman" w:hAnsi="Times New Roman" w:cs="Times New Roman"/>
          <w:sz w:val="28"/>
          <w:szCs w:val="28"/>
          <w:lang w:eastAsia="ru-RU"/>
        </w:rPr>
        <w:t>, оферт</w:t>
      </w:r>
      <w:r w:rsidR="0064685B" w:rsidRPr="00AD0221">
        <w:rPr>
          <w:rFonts w:ascii="Times New Roman" w:eastAsia="Times New Roman" w:hAnsi="Times New Roman" w:cs="Times New Roman"/>
          <w:sz w:val="28"/>
          <w:szCs w:val="28"/>
          <w:lang w:eastAsia="ru-RU"/>
        </w:rPr>
        <w:t xml:space="preserve"> ни одна из заявок</w:t>
      </w:r>
      <w:r w:rsidR="00184653" w:rsidRPr="00AD0221">
        <w:rPr>
          <w:rFonts w:ascii="Times New Roman" w:eastAsia="Times New Roman" w:hAnsi="Times New Roman" w:cs="Times New Roman"/>
          <w:sz w:val="28"/>
          <w:szCs w:val="28"/>
          <w:lang w:eastAsia="ru-RU"/>
        </w:rPr>
        <w:t>, оферт</w:t>
      </w:r>
      <w:r w:rsidR="003C6049" w:rsidRPr="00AD0221">
        <w:rPr>
          <w:rFonts w:ascii="Times New Roman" w:eastAsia="Times New Roman" w:hAnsi="Times New Roman" w:cs="Times New Roman"/>
          <w:sz w:val="28"/>
          <w:szCs w:val="28"/>
          <w:lang w:eastAsia="ru-RU"/>
        </w:rPr>
        <w:t xml:space="preserve"> </w:t>
      </w:r>
      <w:r w:rsidR="0064685B" w:rsidRPr="00AD0221">
        <w:rPr>
          <w:rFonts w:ascii="Times New Roman" w:eastAsia="Times New Roman" w:hAnsi="Times New Roman" w:cs="Times New Roman"/>
          <w:sz w:val="28"/>
          <w:szCs w:val="28"/>
          <w:lang w:eastAsia="ru-RU"/>
        </w:rPr>
        <w:t xml:space="preserve">не получит итоговый рейтинг более 20 баллов. В указанном случае </w:t>
      </w:r>
      <w:r w:rsidR="00FD3DE1"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 xml:space="preserve">ик вправе объявить о проведении конкурса, запроса предложений повторно. При этом </w:t>
      </w:r>
      <w:r w:rsidR="00FD3DE1" w:rsidRPr="00AD0221">
        <w:rPr>
          <w:rFonts w:ascii="Times New Roman" w:eastAsia="Times New Roman" w:hAnsi="Times New Roman" w:cs="Times New Roman"/>
          <w:sz w:val="28"/>
          <w:szCs w:val="28"/>
          <w:lang w:eastAsia="ru-RU"/>
        </w:rPr>
        <w:t>Заказч</w:t>
      </w:r>
      <w:r w:rsidR="0064685B" w:rsidRPr="00AD0221">
        <w:rPr>
          <w:rFonts w:ascii="Times New Roman" w:eastAsia="Times New Roman" w:hAnsi="Times New Roman" w:cs="Times New Roman"/>
          <w:sz w:val="28"/>
          <w:szCs w:val="28"/>
          <w:lang w:eastAsia="ru-RU"/>
        </w:rPr>
        <w:t>ик вправе внести изменения</w:t>
      </w:r>
      <w:r w:rsidR="003C6049" w:rsidRPr="00AD0221">
        <w:rPr>
          <w:rFonts w:ascii="Times New Roman" w:eastAsia="Times New Roman" w:hAnsi="Times New Roman" w:cs="Times New Roman"/>
          <w:sz w:val="28"/>
          <w:szCs w:val="28"/>
          <w:lang w:eastAsia="ru-RU"/>
        </w:rPr>
        <w:t xml:space="preserve"> </w:t>
      </w:r>
      <w:r w:rsidR="0064685B" w:rsidRPr="00AD0221">
        <w:rPr>
          <w:rFonts w:ascii="Times New Roman" w:eastAsia="Times New Roman" w:hAnsi="Times New Roman" w:cs="Times New Roman"/>
          <w:sz w:val="28"/>
          <w:szCs w:val="28"/>
          <w:lang w:eastAsia="ru-RU"/>
        </w:rPr>
        <w:t>в документацию о закупке.</w:t>
      </w:r>
    </w:p>
    <w:p w:rsidR="002D5947" w:rsidRPr="00AD0221" w:rsidRDefault="002D5947" w:rsidP="00EA12BC">
      <w:pPr>
        <w:widowControl w:val="0"/>
        <w:autoSpaceDE w:val="0"/>
        <w:autoSpaceDN w:val="0"/>
        <w:spacing w:after="0" w:line="240" w:lineRule="auto"/>
        <w:ind w:firstLine="709"/>
        <w:jc w:val="center"/>
        <w:outlineLvl w:val="1"/>
        <w:rPr>
          <w:rFonts w:ascii="Times New Roman" w:eastAsia="Times New Roman" w:hAnsi="Times New Roman" w:cs="Times New Roman"/>
          <w:sz w:val="28"/>
          <w:szCs w:val="28"/>
          <w:lang w:eastAsia="ru-RU"/>
        </w:rPr>
      </w:pPr>
    </w:p>
    <w:p w:rsidR="002D5947" w:rsidRPr="00AD0221" w:rsidRDefault="002D5947" w:rsidP="00EA12BC">
      <w:pPr>
        <w:widowControl w:val="0"/>
        <w:autoSpaceDE w:val="0"/>
        <w:autoSpaceDN w:val="0"/>
        <w:spacing w:after="0" w:line="240" w:lineRule="auto"/>
        <w:ind w:firstLine="709"/>
        <w:jc w:val="center"/>
        <w:outlineLvl w:val="1"/>
        <w:rPr>
          <w:rFonts w:ascii="Times New Roman" w:eastAsia="Times New Roman" w:hAnsi="Times New Roman" w:cs="Times New Roman"/>
          <w:sz w:val="28"/>
          <w:szCs w:val="28"/>
          <w:lang w:eastAsia="ru-RU"/>
        </w:rPr>
      </w:pPr>
    </w:p>
    <w:p w:rsidR="002D5947" w:rsidRPr="00AD0221" w:rsidRDefault="002D5947" w:rsidP="00EA12BC">
      <w:pPr>
        <w:widowControl w:val="0"/>
        <w:autoSpaceDE w:val="0"/>
        <w:autoSpaceDN w:val="0"/>
        <w:spacing w:after="0" w:line="240" w:lineRule="auto"/>
        <w:ind w:firstLine="709"/>
        <w:jc w:val="center"/>
        <w:outlineLvl w:val="1"/>
        <w:rPr>
          <w:rFonts w:ascii="Times New Roman" w:eastAsia="Times New Roman" w:hAnsi="Times New Roman" w:cs="Times New Roman"/>
          <w:sz w:val="28"/>
          <w:szCs w:val="28"/>
          <w:lang w:eastAsia="ru-RU"/>
        </w:rPr>
      </w:pPr>
    </w:p>
    <w:p w:rsidR="00775791" w:rsidRPr="00AD0221" w:rsidRDefault="00775791" w:rsidP="00EA12BC">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5D14FC" w:rsidRPr="00AD0221" w:rsidRDefault="005D14FC"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5D14FC" w:rsidRPr="00AD0221" w:rsidRDefault="005D14FC"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5D14FC" w:rsidRPr="00AD0221" w:rsidRDefault="005D14FC"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5D14FC" w:rsidRPr="00AD0221" w:rsidRDefault="005D14FC"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5D14FC" w:rsidRPr="00AD0221" w:rsidRDefault="005D14FC"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5D14FC" w:rsidRPr="00AD0221" w:rsidRDefault="005D14FC"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5D14FC" w:rsidRPr="00AD0221" w:rsidRDefault="005D14FC"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5D14FC" w:rsidRPr="00AD0221" w:rsidRDefault="005D14FC"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5D14FC" w:rsidRPr="00AD0221" w:rsidRDefault="005D14FC"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5D14FC" w:rsidRPr="00AD0221" w:rsidRDefault="005D14FC"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5D14FC" w:rsidRDefault="005D14FC"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AD0221" w:rsidRDefault="00AD0221"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AD0221" w:rsidRDefault="00AD0221"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AD0221" w:rsidRDefault="00AD0221"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AD0221" w:rsidRDefault="00AD0221"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AD0221" w:rsidRDefault="00AD0221"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AD0221" w:rsidRDefault="00AD0221"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AD0221" w:rsidRDefault="00AD0221"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AD0221" w:rsidRDefault="00AD0221"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AD0221" w:rsidRDefault="00AD0221"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AD0221" w:rsidRDefault="00AD0221"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AD0221" w:rsidRDefault="00AD0221"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AD0221" w:rsidRDefault="00AD0221"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AD0221" w:rsidRDefault="00AD0221"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AD0221" w:rsidRDefault="00AD0221"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AD0221" w:rsidRDefault="00AD0221"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AD0221" w:rsidRDefault="00AD0221"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AD0221" w:rsidRDefault="00AD0221"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AD0221" w:rsidRDefault="00AD0221"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AD0221" w:rsidRDefault="00AD0221"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AD0221" w:rsidRDefault="00AD0221"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AD0221" w:rsidRDefault="00AD0221"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AD0221" w:rsidRDefault="00AD0221"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AD0221" w:rsidRDefault="00AD0221"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AD0221" w:rsidRPr="00AD0221" w:rsidRDefault="00AD0221"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5D14FC" w:rsidRDefault="005D14FC"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AD0221" w:rsidRPr="00AD0221" w:rsidRDefault="00AD0221"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5D14FC" w:rsidRPr="00AD0221" w:rsidRDefault="005D14FC"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5D14FC" w:rsidRPr="00AD0221" w:rsidRDefault="005D14FC" w:rsidP="00EA12BC">
      <w:pPr>
        <w:widowControl w:val="0"/>
        <w:autoSpaceDE w:val="0"/>
        <w:autoSpaceDN w:val="0"/>
        <w:spacing w:after="0" w:line="240" w:lineRule="auto"/>
        <w:ind w:left="5954"/>
        <w:jc w:val="center"/>
        <w:outlineLvl w:val="1"/>
        <w:rPr>
          <w:rFonts w:ascii="Times New Roman" w:eastAsia="Times New Roman" w:hAnsi="Times New Roman" w:cs="Times New Roman"/>
          <w:sz w:val="28"/>
          <w:szCs w:val="28"/>
          <w:lang w:eastAsia="ru-RU"/>
        </w:rPr>
      </w:pPr>
    </w:p>
    <w:p w:rsidR="00E53CBD" w:rsidRPr="00AD0221" w:rsidRDefault="00E53CBD" w:rsidP="00BB1A4C">
      <w:pPr>
        <w:widowControl w:val="0"/>
        <w:autoSpaceDE w:val="0"/>
        <w:autoSpaceDN w:val="0"/>
        <w:spacing w:after="0" w:line="228" w:lineRule="auto"/>
        <w:ind w:left="5954"/>
        <w:jc w:val="center"/>
        <w:outlineLvl w:val="1"/>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Приложение</w:t>
      </w:r>
    </w:p>
    <w:p w:rsidR="00E53CBD" w:rsidRPr="00AD0221" w:rsidRDefault="00E53CBD" w:rsidP="00BB1A4C">
      <w:pPr>
        <w:widowControl w:val="0"/>
        <w:autoSpaceDE w:val="0"/>
        <w:autoSpaceDN w:val="0"/>
        <w:spacing w:after="0" w:line="228" w:lineRule="auto"/>
        <w:ind w:left="5954"/>
        <w:jc w:val="center"/>
        <w:outlineLvl w:val="1"/>
        <w:rPr>
          <w:rFonts w:ascii="Times New Roman" w:eastAsia="Times New Roman" w:hAnsi="Times New Roman" w:cs="Times New Roman"/>
          <w:sz w:val="28"/>
          <w:szCs w:val="28"/>
          <w:lang w:eastAsia="ru-RU"/>
        </w:rPr>
      </w:pPr>
      <w:r w:rsidRPr="00AD0221">
        <w:rPr>
          <w:rFonts w:ascii="Times New Roman" w:eastAsia="Times New Roman" w:hAnsi="Times New Roman" w:cs="Times New Roman"/>
          <w:sz w:val="28"/>
          <w:szCs w:val="28"/>
          <w:lang w:eastAsia="ru-RU"/>
        </w:rPr>
        <w:t>к П</w:t>
      </w:r>
      <w:r w:rsidR="002B2F25" w:rsidRPr="00AD0221">
        <w:rPr>
          <w:rFonts w:ascii="Times New Roman" w:eastAsia="Times New Roman" w:hAnsi="Times New Roman" w:cs="Times New Roman"/>
          <w:sz w:val="28"/>
          <w:szCs w:val="28"/>
          <w:lang w:eastAsia="ru-RU"/>
        </w:rPr>
        <w:t>равилам</w:t>
      </w:r>
      <w:r w:rsidRPr="00AD0221">
        <w:rPr>
          <w:rFonts w:ascii="Times New Roman" w:eastAsia="Times New Roman" w:hAnsi="Times New Roman" w:cs="Times New Roman"/>
          <w:sz w:val="28"/>
          <w:szCs w:val="28"/>
          <w:lang w:eastAsia="ru-RU"/>
        </w:rPr>
        <w:t xml:space="preserve"> </w:t>
      </w:r>
      <w:r w:rsidR="005D6B38" w:rsidRPr="00AD0221">
        <w:rPr>
          <w:rFonts w:ascii="Times New Roman" w:eastAsia="Times New Roman" w:hAnsi="Times New Roman" w:cs="Times New Roman"/>
          <w:sz w:val="28"/>
          <w:szCs w:val="28"/>
          <w:lang w:eastAsia="ru-RU"/>
        </w:rPr>
        <w:t>оценки</w:t>
      </w:r>
      <w:r w:rsidR="005D6B38" w:rsidRPr="00AD0221">
        <w:rPr>
          <w:rFonts w:ascii="Times New Roman" w:eastAsia="Times New Roman" w:hAnsi="Times New Roman" w:cs="Times New Roman"/>
          <w:sz w:val="28"/>
          <w:szCs w:val="28"/>
          <w:lang w:eastAsia="ru-RU"/>
        </w:rPr>
        <w:br/>
      </w:r>
      <w:r w:rsidR="00503283" w:rsidRPr="00AD0221">
        <w:rPr>
          <w:rFonts w:ascii="Times New Roman" w:eastAsia="Times New Roman" w:hAnsi="Times New Roman" w:cs="Times New Roman"/>
          <w:sz w:val="28"/>
          <w:szCs w:val="28"/>
          <w:lang w:eastAsia="ru-RU"/>
        </w:rPr>
        <w:t>и сопоставления заявок</w:t>
      </w:r>
    </w:p>
    <w:p w:rsidR="00E53CBD" w:rsidRPr="00AD0221" w:rsidRDefault="00E53CBD" w:rsidP="00BB1A4C">
      <w:pPr>
        <w:pStyle w:val="ConsPlusTitle"/>
        <w:tabs>
          <w:tab w:val="left" w:pos="5140"/>
        </w:tabs>
        <w:spacing w:line="228" w:lineRule="auto"/>
        <w:ind w:left="709"/>
        <w:rPr>
          <w:rFonts w:ascii="Times New Roman" w:hAnsi="Times New Roman" w:cs="Times New Roman"/>
          <w:b w:val="0"/>
          <w:sz w:val="28"/>
          <w:szCs w:val="28"/>
        </w:rPr>
      </w:pPr>
      <w:bookmarkStart w:id="35" w:name="P1061"/>
      <w:bookmarkEnd w:id="35"/>
    </w:p>
    <w:p w:rsidR="00E53CBD" w:rsidRPr="00AD0221" w:rsidRDefault="00216D06" w:rsidP="00BB1A4C">
      <w:pPr>
        <w:pStyle w:val="ConsPlusTitle"/>
        <w:spacing w:line="228" w:lineRule="auto"/>
        <w:jc w:val="center"/>
        <w:rPr>
          <w:rFonts w:ascii="Times New Roman" w:hAnsi="Times New Roman" w:cs="Times New Roman"/>
          <w:sz w:val="28"/>
          <w:szCs w:val="28"/>
        </w:rPr>
      </w:pPr>
      <w:r w:rsidRPr="00AD0221">
        <w:rPr>
          <w:rFonts w:ascii="Times New Roman" w:hAnsi="Times New Roman" w:cs="Times New Roman"/>
          <w:sz w:val="28"/>
          <w:szCs w:val="28"/>
        </w:rPr>
        <w:t>ПЕРЕЧЕНЬ</w:t>
      </w:r>
    </w:p>
    <w:p w:rsidR="00E53CBD" w:rsidRPr="00AD0221" w:rsidRDefault="00E978A7" w:rsidP="00BB1A4C">
      <w:pPr>
        <w:pStyle w:val="ConsPlusTitle"/>
        <w:spacing w:line="228" w:lineRule="auto"/>
        <w:jc w:val="center"/>
        <w:rPr>
          <w:rFonts w:ascii="Times New Roman" w:hAnsi="Times New Roman" w:cs="Times New Roman"/>
          <w:sz w:val="28"/>
          <w:szCs w:val="28"/>
        </w:rPr>
      </w:pPr>
      <w:r w:rsidRPr="00AD0221">
        <w:rPr>
          <w:rFonts w:ascii="Times New Roman" w:hAnsi="Times New Roman" w:cs="Times New Roman"/>
          <w:sz w:val="28"/>
          <w:szCs w:val="28"/>
        </w:rPr>
        <w:t>критериев и</w:t>
      </w:r>
      <w:r w:rsidR="00AF21BB" w:rsidRPr="00AD0221">
        <w:rPr>
          <w:rFonts w:ascii="Times New Roman" w:hAnsi="Times New Roman" w:cs="Times New Roman"/>
          <w:sz w:val="28"/>
          <w:szCs w:val="28"/>
        </w:rPr>
        <w:t xml:space="preserve"> величины значимости критериев, </w:t>
      </w:r>
      <w:r w:rsidRPr="00AD0221">
        <w:rPr>
          <w:rFonts w:ascii="Times New Roman" w:hAnsi="Times New Roman" w:cs="Times New Roman"/>
          <w:sz w:val="28"/>
          <w:szCs w:val="28"/>
        </w:rPr>
        <w:t xml:space="preserve">которые </w:t>
      </w:r>
      <w:r w:rsidR="00AF21BB" w:rsidRPr="00AD0221">
        <w:rPr>
          <w:rFonts w:ascii="Times New Roman" w:hAnsi="Times New Roman" w:cs="Times New Roman"/>
          <w:sz w:val="28"/>
          <w:szCs w:val="28"/>
        </w:rPr>
        <w:br/>
        <w:t xml:space="preserve">могут использоваться при оценке </w:t>
      </w:r>
      <w:r w:rsidRPr="00AD0221">
        <w:rPr>
          <w:rFonts w:ascii="Times New Roman" w:hAnsi="Times New Roman" w:cs="Times New Roman"/>
          <w:sz w:val="28"/>
          <w:szCs w:val="28"/>
        </w:rPr>
        <w:t>и сопоставлении заявок</w:t>
      </w:r>
      <w:r w:rsidR="00184653" w:rsidRPr="00AD0221">
        <w:rPr>
          <w:rFonts w:ascii="Times New Roman" w:hAnsi="Times New Roman" w:cs="Times New Roman"/>
          <w:sz w:val="28"/>
          <w:szCs w:val="28"/>
        </w:rPr>
        <w:t>, оферт</w:t>
      </w:r>
    </w:p>
    <w:p w:rsidR="00BB1A4C" w:rsidRPr="00AD0221" w:rsidRDefault="00BB1A4C" w:rsidP="00BB1A4C">
      <w:pPr>
        <w:pStyle w:val="ConsPlusTitle"/>
        <w:spacing w:line="228" w:lineRule="auto"/>
        <w:jc w:val="center"/>
        <w:rPr>
          <w:rFonts w:ascii="Times New Roman" w:hAnsi="Times New Roman" w:cs="Times New Roman"/>
          <w:sz w:val="28"/>
          <w:szCs w:val="28"/>
        </w:rPr>
      </w:pPr>
    </w:p>
    <w:tbl>
      <w:tblPr>
        <w:tblStyle w:val="af4"/>
        <w:tblW w:w="0" w:type="auto"/>
        <w:tblInd w:w="108" w:type="dxa"/>
        <w:tblLook w:val="04A0" w:firstRow="1" w:lastRow="0" w:firstColumn="1" w:lastColumn="0" w:noHBand="0" w:noVBand="1"/>
      </w:tblPr>
      <w:tblGrid>
        <w:gridCol w:w="594"/>
        <w:gridCol w:w="2363"/>
        <w:gridCol w:w="4303"/>
        <w:gridCol w:w="1976"/>
      </w:tblGrid>
      <w:tr w:rsidR="002236ED" w:rsidRPr="00AD0221" w:rsidTr="00843CAB">
        <w:trPr>
          <w:trHeight w:hRule="exact" w:val="1323"/>
        </w:trPr>
        <w:tc>
          <w:tcPr>
            <w:tcW w:w="594" w:type="dxa"/>
          </w:tcPr>
          <w:p w:rsidR="002236ED" w:rsidRPr="00AD0221" w:rsidRDefault="002236ED" w:rsidP="00843CAB">
            <w:pPr>
              <w:pStyle w:val="ConsPlusTitle"/>
              <w:spacing w:after="360"/>
              <w:jc w:val="center"/>
              <w:rPr>
                <w:rFonts w:ascii="Times New Roman" w:hAnsi="Times New Roman" w:cs="Times New Roman"/>
                <w:b w:val="0"/>
                <w:sz w:val="28"/>
                <w:szCs w:val="28"/>
              </w:rPr>
            </w:pPr>
            <w:r w:rsidRPr="00AD0221">
              <w:rPr>
                <w:rFonts w:ascii="Times New Roman" w:hAnsi="Times New Roman" w:cs="Times New Roman"/>
                <w:b w:val="0"/>
                <w:sz w:val="28"/>
                <w:szCs w:val="28"/>
              </w:rPr>
              <w:t>№</w:t>
            </w:r>
            <w:r w:rsidRPr="00AD0221">
              <w:rPr>
                <w:rFonts w:ascii="Times New Roman" w:hAnsi="Times New Roman" w:cs="Times New Roman"/>
                <w:b w:val="0"/>
                <w:sz w:val="28"/>
                <w:szCs w:val="28"/>
              </w:rPr>
              <w:br/>
              <w:t>п/п</w:t>
            </w:r>
          </w:p>
        </w:tc>
        <w:tc>
          <w:tcPr>
            <w:tcW w:w="2383" w:type="dxa"/>
          </w:tcPr>
          <w:p w:rsidR="002236ED" w:rsidRPr="00AD0221" w:rsidRDefault="002236ED" w:rsidP="00843CAB">
            <w:pPr>
              <w:pStyle w:val="ConsPlusTitle"/>
              <w:spacing w:after="360"/>
              <w:jc w:val="center"/>
              <w:rPr>
                <w:rFonts w:ascii="Times New Roman" w:hAnsi="Times New Roman" w:cs="Times New Roman"/>
                <w:b w:val="0"/>
                <w:sz w:val="28"/>
                <w:szCs w:val="28"/>
              </w:rPr>
            </w:pPr>
            <w:r w:rsidRPr="00AD0221">
              <w:rPr>
                <w:rFonts w:ascii="Times New Roman" w:hAnsi="Times New Roman" w:cs="Times New Roman"/>
                <w:b w:val="0"/>
                <w:sz w:val="28"/>
                <w:szCs w:val="28"/>
              </w:rPr>
              <w:t>Критерий оценки</w:t>
            </w:r>
            <w:r w:rsidRPr="00AD0221">
              <w:rPr>
                <w:rFonts w:ascii="Times New Roman" w:hAnsi="Times New Roman" w:cs="Times New Roman"/>
                <w:b w:val="0"/>
                <w:sz w:val="28"/>
                <w:szCs w:val="28"/>
              </w:rPr>
              <w:br/>
              <w:t>заявок</w:t>
            </w:r>
            <w:r w:rsidR="00184653" w:rsidRPr="00AD0221">
              <w:rPr>
                <w:rFonts w:ascii="Times New Roman" w:hAnsi="Times New Roman" w:cs="Times New Roman"/>
                <w:b w:val="0"/>
                <w:sz w:val="28"/>
                <w:szCs w:val="28"/>
              </w:rPr>
              <w:t>, оферт</w:t>
            </w:r>
          </w:p>
        </w:tc>
        <w:tc>
          <w:tcPr>
            <w:tcW w:w="4394" w:type="dxa"/>
            <w:vAlign w:val="center"/>
          </w:tcPr>
          <w:p w:rsidR="002236ED" w:rsidRPr="00AD0221" w:rsidRDefault="002236ED" w:rsidP="00EA12BC">
            <w:pPr>
              <w:pStyle w:val="ConsPlusTitle"/>
              <w:spacing w:after="360"/>
              <w:jc w:val="center"/>
              <w:rPr>
                <w:rFonts w:ascii="Times New Roman" w:hAnsi="Times New Roman" w:cs="Times New Roman"/>
                <w:b w:val="0"/>
                <w:sz w:val="28"/>
                <w:szCs w:val="28"/>
              </w:rPr>
            </w:pPr>
            <w:r w:rsidRPr="00AD0221">
              <w:rPr>
                <w:rFonts w:ascii="Times New Roman" w:hAnsi="Times New Roman" w:cs="Times New Roman"/>
                <w:b w:val="0"/>
                <w:sz w:val="28"/>
                <w:szCs w:val="28"/>
              </w:rPr>
              <w:t xml:space="preserve">Положения, которые необходимо установить в документации </w:t>
            </w:r>
            <w:r w:rsidRPr="00AD0221">
              <w:rPr>
                <w:rFonts w:ascii="Times New Roman" w:hAnsi="Times New Roman" w:cs="Times New Roman"/>
                <w:b w:val="0"/>
                <w:sz w:val="28"/>
                <w:szCs w:val="28"/>
              </w:rPr>
              <w:br/>
              <w:t>о закупке для проведения оценки по критерию</w:t>
            </w:r>
          </w:p>
        </w:tc>
        <w:tc>
          <w:tcPr>
            <w:tcW w:w="1985" w:type="dxa"/>
            <w:vAlign w:val="center"/>
          </w:tcPr>
          <w:p w:rsidR="002236ED" w:rsidRPr="00AD0221" w:rsidRDefault="006637C9" w:rsidP="00EA12BC">
            <w:pPr>
              <w:pStyle w:val="ConsPlusTitle"/>
              <w:spacing w:after="360"/>
              <w:jc w:val="center"/>
              <w:rPr>
                <w:rFonts w:ascii="Times New Roman" w:hAnsi="Times New Roman" w:cs="Times New Roman"/>
                <w:b w:val="0"/>
                <w:sz w:val="28"/>
                <w:szCs w:val="28"/>
              </w:rPr>
            </w:pPr>
            <w:r w:rsidRPr="00AD0221">
              <w:rPr>
                <w:rFonts w:ascii="Times New Roman" w:hAnsi="Times New Roman" w:cs="Times New Roman"/>
                <w:b w:val="0"/>
                <w:sz w:val="28"/>
                <w:szCs w:val="28"/>
              </w:rPr>
              <w:t>Величина</w:t>
            </w:r>
            <w:r w:rsidRPr="00AD0221">
              <w:rPr>
                <w:rFonts w:ascii="Times New Roman" w:hAnsi="Times New Roman" w:cs="Times New Roman"/>
                <w:b w:val="0"/>
                <w:sz w:val="28"/>
                <w:szCs w:val="28"/>
              </w:rPr>
              <w:br/>
              <w:t>з</w:t>
            </w:r>
            <w:r w:rsidR="002236ED" w:rsidRPr="00AD0221">
              <w:rPr>
                <w:rFonts w:ascii="Times New Roman" w:hAnsi="Times New Roman" w:cs="Times New Roman"/>
                <w:b w:val="0"/>
                <w:sz w:val="28"/>
                <w:szCs w:val="28"/>
              </w:rPr>
              <w:t>на</w:t>
            </w:r>
            <w:r w:rsidRPr="00AD0221">
              <w:rPr>
                <w:rFonts w:ascii="Times New Roman" w:hAnsi="Times New Roman" w:cs="Times New Roman"/>
                <w:b w:val="0"/>
                <w:sz w:val="28"/>
                <w:szCs w:val="28"/>
              </w:rPr>
              <w:t>чимости</w:t>
            </w:r>
            <w:r w:rsidRPr="00AD0221">
              <w:rPr>
                <w:rFonts w:ascii="Times New Roman" w:hAnsi="Times New Roman" w:cs="Times New Roman"/>
                <w:b w:val="0"/>
                <w:sz w:val="28"/>
                <w:szCs w:val="28"/>
              </w:rPr>
              <w:br/>
            </w:r>
            <w:r w:rsidR="002236ED" w:rsidRPr="00AD0221">
              <w:rPr>
                <w:rFonts w:ascii="Times New Roman" w:hAnsi="Times New Roman" w:cs="Times New Roman"/>
                <w:b w:val="0"/>
                <w:sz w:val="28"/>
                <w:szCs w:val="28"/>
              </w:rPr>
              <w:t>критерия</w:t>
            </w:r>
            <w:r w:rsidR="002236ED" w:rsidRPr="00AD0221">
              <w:rPr>
                <w:rFonts w:ascii="Times New Roman" w:hAnsi="Times New Roman" w:cs="Times New Roman"/>
                <w:b w:val="0"/>
                <w:sz w:val="28"/>
                <w:szCs w:val="28"/>
              </w:rPr>
              <w:br/>
              <w:t>(процентов)*</w:t>
            </w:r>
          </w:p>
        </w:tc>
      </w:tr>
      <w:tr w:rsidR="002236ED" w:rsidRPr="00AD0221" w:rsidTr="0085441D">
        <w:trPr>
          <w:trHeight w:hRule="exact" w:val="355"/>
        </w:trPr>
        <w:tc>
          <w:tcPr>
            <w:tcW w:w="594" w:type="dxa"/>
            <w:vAlign w:val="center"/>
          </w:tcPr>
          <w:p w:rsidR="002236ED" w:rsidRPr="00AD0221" w:rsidRDefault="002236ED" w:rsidP="00EA12BC">
            <w:pPr>
              <w:pStyle w:val="ConsPlusTitle"/>
              <w:spacing w:after="360"/>
              <w:jc w:val="center"/>
              <w:rPr>
                <w:rFonts w:ascii="Times New Roman" w:hAnsi="Times New Roman" w:cs="Times New Roman"/>
                <w:b w:val="0"/>
                <w:sz w:val="28"/>
                <w:szCs w:val="28"/>
              </w:rPr>
            </w:pPr>
            <w:r w:rsidRPr="00AD0221">
              <w:rPr>
                <w:rFonts w:ascii="Times New Roman" w:hAnsi="Times New Roman" w:cs="Times New Roman"/>
                <w:b w:val="0"/>
                <w:sz w:val="28"/>
                <w:szCs w:val="28"/>
              </w:rPr>
              <w:t>1</w:t>
            </w:r>
          </w:p>
        </w:tc>
        <w:tc>
          <w:tcPr>
            <w:tcW w:w="2383" w:type="dxa"/>
            <w:vAlign w:val="center"/>
          </w:tcPr>
          <w:p w:rsidR="002236ED" w:rsidRPr="00AD0221" w:rsidRDefault="002236ED" w:rsidP="00EA12BC">
            <w:pPr>
              <w:pStyle w:val="ConsPlusTitle"/>
              <w:spacing w:after="360"/>
              <w:jc w:val="center"/>
              <w:rPr>
                <w:rFonts w:ascii="Times New Roman" w:hAnsi="Times New Roman" w:cs="Times New Roman"/>
                <w:b w:val="0"/>
                <w:sz w:val="28"/>
                <w:szCs w:val="28"/>
              </w:rPr>
            </w:pPr>
            <w:r w:rsidRPr="00AD0221">
              <w:rPr>
                <w:rFonts w:ascii="Times New Roman" w:hAnsi="Times New Roman" w:cs="Times New Roman"/>
                <w:b w:val="0"/>
                <w:sz w:val="28"/>
                <w:szCs w:val="28"/>
              </w:rPr>
              <w:t>2</w:t>
            </w:r>
          </w:p>
        </w:tc>
        <w:tc>
          <w:tcPr>
            <w:tcW w:w="4394" w:type="dxa"/>
            <w:vAlign w:val="center"/>
          </w:tcPr>
          <w:p w:rsidR="002236ED" w:rsidRPr="00AD0221" w:rsidRDefault="002236ED" w:rsidP="00EA12BC">
            <w:pPr>
              <w:pStyle w:val="ConsPlusTitle"/>
              <w:spacing w:after="360"/>
              <w:jc w:val="center"/>
              <w:rPr>
                <w:rFonts w:ascii="Times New Roman" w:hAnsi="Times New Roman" w:cs="Times New Roman"/>
                <w:b w:val="0"/>
                <w:sz w:val="28"/>
                <w:szCs w:val="28"/>
              </w:rPr>
            </w:pPr>
            <w:r w:rsidRPr="00AD0221">
              <w:rPr>
                <w:rFonts w:ascii="Times New Roman" w:hAnsi="Times New Roman" w:cs="Times New Roman"/>
                <w:b w:val="0"/>
                <w:sz w:val="28"/>
                <w:szCs w:val="28"/>
              </w:rPr>
              <w:t>3</w:t>
            </w:r>
          </w:p>
        </w:tc>
        <w:tc>
          <w:tcPr>
            <w:tcW w:w="1985" w:type="dxa"/>
            <w:vAlign w:val="center"/>
          </w:tcPr>
          <w:p w:rsidR="002236ED" w:rsidRPr="00AD0221" w:rsidRDefault="002236ED" w:rsidP="00EA12BC">
            <w:pPr>
              <w:pStyle w:val="ConsPlusTitle"/>
              <w:spacing w:after="360"/>
              <w:jc w:val="center"/>
              <w:rPr>
                <w:rFonts w:ascii="Times New Roman" w:hAnsi="Times New Roman" w:cs="Times New Roman"/>
                <w:b w:val="0"/>
                <w:sz w:val="28"/>
                <w:szCs w:val="28"/>
              </w:rPr>
            </w:pPr>
            <w:r w:rsidRPr="00AD0221">
              <w:rPr>
                <w:rFonts w:ascii="Times New Roman" w:hAnsi="Times New Roman" w:cs="Times New Roman"/>
                <w:b w:val="0"/>
                <w:sz w:val="28"/>
                <w:szCs w:val="28"/>
              </w:rPr>
              <w:t>4</w:t>
            </w:r>
          </w:p>
        </w:tc>
      </w:tr>
      <w:tr w:rsidR="00014F8B" w:rsidRPr="00AD0221" w:rsidTr="00875AE1">
        <w:trPr>
          <w:trHeight w:hRule="exact" w:val="355"/>
        </w:trPr>
        <w:tc>
          <w:tcPr>
            <w:tcW w:w="9356" w:type="dxa"/>
            <w:gridSpan w:val="4"/>
            <w:vAlign w:val="center"/>
          </w:tcPr>
          <w:p w:rsidR="00014F8B" w:rsidRPr="00AD0221" w:rsidRDefault="00014F8B" w:rsidP="00EA12BC">
            <w:pPr>
              <w:pStyle w:val="ConsPlusTitle"/>
              <w:spacing w:after="360"/>
              <w:jc w:val="center"/>
              <w:rPr>
                <w:rFonts w:ascii="Times New Roman" w:hAnsi="Times New Roman" w:cs="Times New Roman"/>
                <w:b w:val="0"/>
                <w:sz w:val="28"/>
                <w:szCs w:val="28"/>
              </w:rPr>
            </w:pPr>
            <w:r w:rsidRPr="00AD0221">
              <w:rPr>
                <w:rFonts w:ascii="Times New Roman" w:hAnsi="Times New Roman" w:cs="Times New Roman"/>
                <w:b w:val="0"/>
                <w:sz w:val="28"/>
                <w:szCs w:val="28"/>
              </w:rPr>
              <w:t>Стоимостные критерии оценки заявок</w:t>
            </w:r>
            <w:r w:rsidR="00184653" w:rsidRPr="00AD0221">
              <w:rPr>
                <w:rFonts w:ascii="Times New Roman" w:hAnsi="Times New Roman" w:cs="Times New Roman"/>
                <w:b w:val="0"/>
                <w:sz w:val="28"/>
                <w:szCs w:val="28"/>
              </w:rPr>
              <w:t>, оферт</w:t>
            </w:r>
          </w:p>
        </w:tc>
      </w:tr>
      <w:tr w:rsidR="00014F8B" w:rsidRPr="00AD0221" w:rsidTr="0085441D">
        <w:trPr>
          <w:trHeight w:hRule="exact" w:val="621"/>
        </w:trPr>
        <w:tc>
          <w:tcPr>
            <w:tcW w:w="594" w:type="dxa"/>
          </w:tcPr>
          <w:p w:rsidR="00014F8B" w:rsidRPr="00AD0221" w:rsidRDefault="00014F8B" w:rsidP="00EA12BC">
            <w:pPr>
              <w:pStyle w:val="ConsPlusTitle"/>
              <w:spacing w:after="360"/>
              <w:jc w:val="center"/>
              <w:rPr>
                <w:rFonts w:ascii="Times New Roman" w:hAnsi="Times New Roman" w:cs="Times New Roman"/>
                <w:b w:val="0"/>
                <w:sz w:val="28"/>
                <w:szCs w:val="28"/>
              </w:rPr>
            </w:pPr>
            <w:r w:rsidRPr="00AD0221">
              <w:rPr>
                <w:rFonts w:ascii="Times New Roman" w:hAnsi="Times New Roman" w:cs="Times New Roman"/>
                <w:b w:val="0"/>
                <w:sz w:val="28"/>
                <w:szCs w:val="28"/>
              </w:rPr>
              <w:t>1</w:t>
            </w:r>
          </w:p>
        </w:tc>
        <w:tc>
          <w:tcPr>
            <w:tcW w:w="2383" w:type="dxa"/>
          </w:tcPr>
          <w:p w:rsidR="00014F8B" w:rsidRPr="00AD0221" w:rsidRDefault="00356A0B" w:rsidP="00EA12BC">
            <w:pPr>
              <w:pStyle w:val="ConsPlusTitle"/>
              <w:spacing w:after="360"/>
              <w:rPr>
                <w:rFonts w:ascii="Times New Roman" w:hAnsi="Times New Roman" w:cs="Times New Roman"/>
                <w:b w:val="0"/>
                <w:sz w:val="28"/>
                <w:szCs w:val="28"/>
              </w:rPr>
            </w:pPr>
            <w:r w:rsidRPr="00AD0221">
              <w:rPr>
                <w:rFonts w:ascii="Times New Roman" w:hAnsi="Times New Roman" w:cs="Times New Roman"/>
                <w:b w:val="0"/>
                <w:sz w:val="28"/>
                <w:szCs w:val="28"/>
              </w:rPr>
              <w:t xml:space="preserve">  </w:t>
            </w:r>
            <w:r w:rsidR="008874F4" w:rsidRPr="00AD0221">
              <w:rPr>
                <w:rFonts w:ascii="Times New Roman" w:hAnsi="Times New Roman" w:cs="Times New Roman"/>
                <w:b w:val="0"/>
                <w:sz w:val="28"/>
                <w:szCs w:val="28"/>
              </w:rPr>
              <w:t xml:space="preserve"> </w:t>
            </w:r>
            <w:r w:rsidR="00014F8B" w:rsidRPr="00AD0221">
              <w:rPr>
                <w:rFonts w:ascii="Times New Roman" w:hAnsi="Times New Roman" w:cs="Times New Roman"/>
                <w:b w:val="0"/>
                <w:sz w:val="28"/>
                <w:szCs w:val="28"/>
              </w:rPr>
              <w:t>Цена договора</w:t>
            </w:r>
          </w:p>
        </w:tc>
        <w:tc>
          <w:tcPr>
            <w:tcW w:w="4394" w:type="dxa"/>
          </w:tcPr>
          <w:p w:rsidR="00014F8B" w:rsidRPr="00AD0221" w:rsidRDefault="00356A0B" w:rsidP="00EA12BC">
            <w:pPr>
              <w:pStyle w:val="ConsPlusTitle"/>
              <w:spacing w:after="360"/>
              <w:jc w:val="both"/>
              <w:rPr>
                <w:rFonts w:ascii="Times New Roman" w:hAnsi="Times New Roman" w:cs="Times New Roman"/>
                <w:b w:val="0"/>
                <w:sz w:val="28"/>
                <w:szCs w:val="28"/>
              </w:rPr>
            </w:pPr>
            <w:r w:rsidRPr="00AD0221">
              <w:rPr>
                <w:rFonts w:ascii="Times New Roman" w:hAnsi="Times New Roman" w:cs="Times New Roman"/>
                <w:b w:val="0"/>
                <w:sz w:val="28"/>
                <w:szCs w:val="28"/>
              </w:rPr>
              <w:t xml:space="preserve">  </w:t>
            </w:r>
            <w:r w:rsidR="008874F4" w:rsidRPr="00AD0221">
              <w:rPr>
                <w:rFonts w:ascii="Times New Roman" w:hAnsi="Times New Roman" w:cs="Times New Roman"/>
                <w:b w:val="0"/>
                <w:sz w:val="28"/>
                <w:szCs w:val="28"/>
              </w:rPr>
              <w:t xml:space="preserve"> </w:t>
            </w:r>
            <w:r w:rsidR="00014F8B" w:rsidRPr="00AD0221">
              <w:rPr>
                <w:rFonts w:ascii="Times New Roman" w:hAnsi="Times New Roman" w:cs="Times New Roman"/>
                <w:b w:val="0"/>
                <w:sz w:val="28"/>
                <w:szCs w:val="28"/>
              </w:rPr>
              <w:t>Начальная (максимальная) цена договора</w:t>
            </w:r>
          </w:p>
        </w:tc>
        <w:tc>
          <w:tcPr>
            <w:tcW w:w="1985" w:type="dxa"/>
            <w:vMerge w:val="restart"/>
          </w:tcPr>
          <w:p w:rsidR="00014F8B" w:rsidRPr="00AD0221" w:rsidRDefault="00014F8B" w:rsidP="00EA12BC">
            <w:pPr>
              <w:pStyle w:val="ConsPlusTitle"/>
              <w:spacing w:after="360"/>
              <w:jc w:val="center"/>
              <w:rPr>
                <w:rFonts w:ascii="Times New Roman" w:hAnsi="Times New Roman" w:cs="Times New Roman"/>
                <w:b w:val="0"/>
                <w:sz w:val="28"/>
                <w:szCs w:val="28"/>
              </w:rPr>
            </w:pPr>
            <w:r w:rsidRPr="00AD0221">
              <w:rPr>
                <w:rFonts w:ascii="Times New Roman" w:hAnsi="Times New Roman" w:cs="Times New Roman"/>
                <w:b w:val="0"/>
                <w:sz w:val="28"/>
                <w:szCs w:val="28"/>
              </w:rPr>
              <w:t>Не менее 20</w:t>
            </w:r>
          </w:p>
        </w:tc>
      </w:tr>
      <w:tr w:rsidR="008E1692" w:rsidRPr="00AD0221" w:rsidTr="0085441D">
        <w:trPr>
          <w:trHeight w:hRule="exact" w:val="928"/>
        </w:trPr>
        <w:tc>
          <w:tcPr>
            <w:tcW w:w="594" w:type="dxa"/>
          </w:tcPr>
          <w:p w:rsidR="008E1692" w:rsidRPr="00AD0221" w:rsidRDefault="008E1692" w:rsidP="00EA12BC">
            <w:pPr>
              <w:pStyle w:val="ConsPlusTitle"/>
              <w:spacing w:after="360"/>
              <w:jc w:val="center"/>
              <w:rPr>
                <w:rFonts w:ascii="Times New Roman" w:hAnsi="Times New Roman" w:cs="Times New Roman"/>
                <w:b w:val="0"/>
                <w:sz w:val="28"/>
                <w:szCs w:val="28"/>
              </w:rPr>
            </w:pPr>
            <w:r w:rsidRPr="00AD0221">
              <w:rPr>
                <w:rFonts w:ascii="Times New Roman" w:hAnsi="Times New Roman" w:cs="Times New Roman"/>
                <w:b w:val="0"/>
                <w:sz w:val="28"/>
                <w:szCs w:val="28"/>
              </w:rPr>
              <w:t>2</w:t>
            </w:r>
          </w:p>
        </w:tc>
        <w:tc>
          <w:tcPr>
            <w:tcW w:w="2383" w:type="dxa"/>
          </w:tcPr>
          <w:p w:rsidR="008E1692" w:rsidRPr="00AD0221" w:rsidRDefault="008E1692" w:rsidP="00EA12BC">
            <w:pPr>
              <w:pStyle w:val="ConsPlusTitle"/>
              <w:spacing w:after="360"/>
              <w:rPr>
                <w:rFonts w:ascii="Times New Roman" w:hAnsi="Times New Roman" w:cs="Times New Roman"/>
                <w:b w:val="0"/>
                <w:sz w:val="28"/>
                <w:szCs w:val="28"/>
              </w:rPr>
            </w:pPr>
            <w:r w:rsidRPr="00AD0221">
              <w:rPr>
                <w:rFonts w:ascii="Times New Roman" w:hAnsi="Times New Roman" w:cs="Times New Roman"/>
                <w:b w:val="0"/>
                <w:sz w:val="28"/>
                <w:szCs w:val="28"/>
              </w:rPr>
              <w:t xml:space="preserve">   Цена единицы товара, работы, услуги</w:t>
            </w:r>
          </w:p>
        </w:tc>
        <w:tc>
          <w:tcPr>
            <w:tcW w:w="4394" w:type="dxa"/>
          </w:tcPr>
          <w:p w:rsidR="008E1692" w:rsidRPr="00AD0221" w:rsidRDefault="008E1692" w:rsidP="00EA12BC">
            <w:pPr>
              <w:pStyle w:val="ConsPlusTitle"/>
              <w:spacing w:after="360"/>
              <w:jc w:val="both"/>
              <w:rPr>
                <w:rFonts w:ascii="Times New Roman" w:hAnsi="Times New Roman" w:cs="Times New Roman"/>
                <w:b w:val="0"/>
                <w:sz w:val="28"/>
                <w:szCs w:val="28"/>
              </w:rPr>
            </w:pPr>
            <w:r w:rsidRPr="00AD0221">
              <w:rPr>
                <w:rFonts w:ascii="Times New Roman" w:hAnsi="Times New Roman" w:cs="Times New Roman"/>
                <w:b w:val="0"/>
                <w:sz w:val="28"/>
                <w:szCs w:val="28"/>
              </w:rPr>
              <w:t xml:space="preserve">   Цена единицы товара, работы, услуги и максимальное значение цены договора</w:t>
            </w:r>
          </w:p>
        </w:tc>
        <w:tc>
          <w:tcPr>
            <w:tcW w:w="1985" w:type="dxa"/>
            <w:vMerge/>
          </w:tcPr>
          <w:p w:rsidR="008E1692" w:rsidRPr="00AD0221" w:rsidRDefault="008E1692" w:rsidP="00EA12BC">
            <w:pPr>
              <w:pStyle w:val="ConsPlusTitle"/>
              <w:spacing w:after="360"/>
              <w:jc w:val="center"/>
              <w:rPr>
                <w:rFonts w:ascii="Times New Roman" w:hAnsi="Times New Roman" w:cs="Times New Roman"/>
                <w:b w:val="0"/>
                <w:sz w:val="28"/>
                <w:szCs w:val="28"/>
              </w:rPr>
            </w:pPr>
          </w:p>
        </w:tc>
      </w:tr>
      <w:tr w:rsidR="008E1692" w:rsidRPr="00AD0221" w:rsidTr="0085441D">
        <w:trPr>
          <w:trHeight w:hRule="exact" w:val="617"/>
        </w:trPr>
        <w:tc>
          <w:tcPr>
            <w:tcW w:w="594" w:type="dxa"/>
          </w:tcPr>
          <w:p w:rsidR="008E1692" w:rsidRPr="00AD0221" w:rsidRDefault="008E1692" w:rsidP="00EA12BC">
            <w:pPr>
              <w:pStyle w:val="ConsPlusTitle"/>
              <w:spacing w:after="360"/>
              <w:jc w:val="center"/>
              <w:rPr>
                <w:rFonts w:ascii="Times New Roman" w:hAnsi="Times New Roman" w:cs="Times New Roman"/>
                <w:b w:val="0"/>
                <w:sz w:val="28"/>
                <w:szCs w:val="28"/>
              </w:rPr>
            </w:pPr>
            <w:r w:rsidRPr="00AD0221">
              <w:rPr>
                <w:rFonts w:ascii="Times New Roman" w:hAnsi="Times New Roman" w:cs="Times New Roman"/>
                <w:b w:val="0"/>
                <w:sz w:val="28"/>
                <w:szCs w:val="28"/>
              </w:rPr>
              <w:t>3</w:t>
            </w:r>
          </w:p>
        </w:tc>
        <w:tc>
          <w:tcPr>
            <w:tcW w:w="2383" w:type="dxa"/>
          </w:tcPr>
          <w:p w:rsidR="008E1692" w:rsidRPr="00AD0221" w:rsidRDefault="008E1692" w:rsidP="00EA12BC">
            <w:pPr>
              <w:pStyle w:val="ConsPlusTitle"/>
              <w:spacing w:after="360"/>
              <w:rPr>
                <w:rFonts w:ascii="Times New Roman" w:hAnsi="Times New Roman" w:cs="Times New Roman"/>
                <w:b w:val="0"/>
                <w:sz w:val="28"/>
                <w:szCs w:val="28"/>
              </w:rPr>
            </w:pPr>
            <w:r w:rsidRPr="00AD0221">
              <w:rPr>
                <w:rFonts w:ascii="Times New Roman" w:hAnsi="Times New Roman" w:cs="Times New Roman"/>
                <w:b w:val="0"/>
                <w:sz w:val="28"/>
                <w:szCs w:val="28"/>
              </w:rPr>
              <w:t xml:space="preserve">   </w:t>
            </w:r>
            <w:r w:rsidR="00C0366D" w:rsidRPr="00AD0221">
              <w:rPr>
                <w:rFonts w:ascii="Times New Roman" w:hAnsi="Times New Roman" w:cs="Times New Roman"/>
                <w:b w:val="0"/>
                <w:sz w:val="28"/>
                <w:szCs w:val="28"/>
              </w:rPr>
              <w:t>Понижающий к</w:t>
            </w:r>
            <w:r w:rsidRPr="00AD0221">
              <w:rPr>
                <w:rFonts w:ascii="Times New Roman" w:hAnsi="Times New Roman" w:cs="Times New Roman"/>
                <w:b w:val="0"/>
                <w:sz w:val="28"/>
                <w:szCs w:val="28"/>
              </w:rPr>
              <w:t xml:space="preserve">оэффициент </w:t>
            </w:r>
          </w:p>
        </w:tc>
        <w:tc>
          <w:tcPr>
            <w:tcW w:w="4394" w:type="dxa"/>
          </w:tcPr>
          <w:p w:rsidR="008E1692" w:rsidRPr="00AD0221" w:rsidRDefault="004F15F6" w:rsidP="00EA12BC">
            <w:pPr>
              <w:pStyle w:val="ConsPlusTitle"/>
              <w:spacing w:after="360"/>
              <w:jc w:val="both"/>
              <w:rPr>
                <w:rFonts w:ascii="Times New Roman" w:hAnsi="Times New Roman" w:cs="Times New Roman"/>
                <w:b w:val="0"/>
                <w:sz w:val="28"/>
                <w:szCs w:val="28"/>
              </w:rPr>
            </w:pPr>
            <w:r w:rsidRPr="00AD0221">
              <w:rPr>
                <w:rFonts w:ascii="Times New Roman" w:hAnsi="Times New Roman" w:cs="Times New Roman"/>
                <w:b w:val="0"/>
                <w:sz w:val="28"/>
                <w:szCs w:val="28"/>
              </w:rPr>
              <w:t xml:space="preserve">   Порядок расчета и применения</w:t>
            </w:r>
          </w:p>
        </w:tc>
        <w:tc>
          <w:tcPr>
            <w:tcW w:w="1985" w:type="dxa"/>
            <w:vMerge/>
          </w:tcPr>
          <w:p w:rsidR="008E1692" w:rsidRPr="00AD0221" w:rsidRDefault="008E1692" w:rsidP="00EA12BC">
            <w:pPr>
              <w:pStyle w:val="ConsPlusTitle"/>
              <w:spacing w:after="360"/>
              <w:jc w:val="center"/>
              <w:rPr>
                <w:rFonts w:ascii="Times New Roman" w:hAnsi="Times New Roman" w:cs="Times New Roman"/>
                <w:b w:val="0"/>
                <w:sz w:val="28"/>
                <w:szCs w:val="28"/>
              </w:rPr>
            </w:pPr>
          </w:p>
        </w:tc>
      </w:tr>
      <w:tr w:rsidR="00014F8B" w:rsidRPr="00AD0221" w:rsidTr="0085441D">
        <w:trPr>
          <w:trHeight w:hRule="exact" w:val="2266"/>
        </w:trPr>
        <w:tc>
          <w:tcPr>
            <w:tcW w:w="594" w:type="dxa"/>
          </w:tcPr>
          <w:p w:rsidR="00014F8B" w:rsidRPr="00AD0221" w:rsidRDefault="00014F8B" w:rsidP="00EA12BC">
            <w:pPr>
              <w:pStyle w:val="ConsPlusTitle"/>
              <w:spacing w:after="360"/>
              <w:jc w:val="center"/>
              <w:rPr>
                <w:rFonts w:ascii="Times New Roman" w:hAnsi="Times New Roman" w:cs="Times New Roman"/>
                <w:b w:val="0"/>
                <w:sz w:val="28"/>
                <w:szCs w:val="28"/>
              </w:rPr>
            </w:pPr>
            <w:r w:rsidRPr="00AD0221">
              <w:rPr>
                <w:rFonts w:ascii="Times New Roman" w:hAnsi="Times New Roman" w:cs="Times New Roman"/>
                <w:b w:val="0"/>
                <w:sz w:val="28"/>
                <w:szCs w:val="28"/>
              </w:rPr>
              <w:t>4</w:t>
            </w:r>
          </w:p>
        </w:tc>
        <w:tc>
          <w:tcPr>
            <w:tcW w:w="2383" w:type="dxa"/>
          </w:tcPr>
          <w:p w:rsidR="00014F8B" w:rsidRPr="00AD0221" w:rsidRDefault="00356A0B" w:rsidP="00EA12BC">
            <w:pPr>
              <w:pStyle w:val="ConsPlusTitle"/>
              <w:spacing w:after="360"/>
              <w:rPr>
                <w:rFonts w:ascii="Times New Roman" w:hAnsi="Times New Roman" w:cs="Times New Roman"/>
                <w:b w:val="0"/>
                <w:sz w:val="28"/>
                <w:szCs w:val="28"/>
              </w:rPr>
            </w:pPr>
            <w:r w:rsidRPr="00AD0221">
              <w:rPr>
                <w:rFonts w:ascii="Times New Roman" w:hAnsi="Times New Roman" w:cs="Times New Roman"/>
                <w:b w:val="0"/>
                <w:sz w:val="28"/>
                <w:szCs w:val="28"/>
              </w:rPr>
              <w:t xml:space="preserve">  </w:t>
            </w:r>
            <w:r w:rsidR="008874F4" w:rsidRPr="00AD0221">
              <w:rPr>
                <w:rFonts w:ascii="Times New Roman" w:hAnsi="Times New Roman" w:cs="Times New Roman"/>
                <w:b w:val="0"/>
                <w:sz w:val="28"/>
                <w:szCs w:val="28"/>
              </w:rPr>
              <w:t xml:space="preserve"> </w:t>
            </w:r>
            <w:r w:rsidR="00014F8B" w:rsidRPr="00AD0221">
              <w:rPr>
                <w:rFonts w:ascii="Times New Roman" w:hAnsi="Times New Roman" w:cs="Times New Roman"/>
                <w:b w:val="0"/>
                <w:sz w:val="28"/>
                <w:szCs w:val="28"/>
              </w:rPr>
              <w:t>Переменная, применяемая в формуле цены (А</w:t>
            </w:r>
            <w:r w:rsidR="00014F8B" w:rsidRPr="00AD0221">
              <w:rPr>
                <w:rFonts w:ascii="Times New Roman" w:hAnsi="Times New Roman" w:cs="Times New Roman"/>
                <w:b w:val="0"/>
                <w:sz w:val="28"/>
                <w:szCs w:val="28"/>
                <w:vertAlign w:val="subscript"/>
                <w:lang w:val="en-US"/>
              </w:rPr>
              <w:t>max</w:t>
            </w:r>
            <w:r w:rsidR="00014F8B" w:rsidRPr="00AD0221">
              <w:rPr>
                <w:rFonts w:ascii="Times New Roman" w:hAnsi="Times New Roman" w:cs="Times New Roman"/>
                <w:b w:val="0"/>
                <w:sz w:val="28"/>
                <w:szCs w:val="28"/>
              </w:rPr>
              <w:t>, А</w:t>
            </w:r>
            <w:r w:rsidR="00014F8B" w:rsidRPr="00AD0221">
              <w:rPr>
                <w:rFonts w:ascii="Times New Roman" w:hAnsi="Times New Roman" w:cs="Times New Roman"/>
                <w:b w:val="0"/>
                <w:sz w:val="28"/>
                <w:szCs w:val="28"/>
                <w:vertAlign w:val="subscript"/>
                <w:lang w:val="en-US"/>
              </w:rPr>
              <w:t>i</w:t>
            </w:r>
            <w:r w:rsidR="00014F8B" w:rsidRPr="00AD0221">
              <w:rPr>
                <w:rFonts w:ascii="Times New Roman" w:hAnsi="Times New Roman" w:cs="Times New Roman"/>
                <w:b w:val="0"/>
                <w:sz w:val="28"/>
                <w:szCs w:val="28"/>
              </w:rPr>
              <w:t>)</w:t>
            </w:r>
          </w:p>
        </w:tc>
        <w:tc>
          <w:tcPr>
            <w:tcW w:w="4394" w:type="dxa"/>
          </w:tcPr>
          <w:p w:rsidR="00014F8B" w:rsidRPr="00AD0221" w:rsidRDefault="00356A0B" w:rsidP="00EA12BC">
            <w:pPr>
              <w:pStyle w:val="ConsPlusTitle"/>
              <w:spacing w:after="360"/>
              <w:jc w:val="both"/>
              <w:rPr>
                <w:rFonts w:ascii="Times New Roman" w:hAnsi="Times New Roman" w:cs="Times New Roman"/>
                <w:b w:val="0"/>
                <w:sz w:val="28"/>
                <w:szCs w:val="28"/>
              </w:rPr>
            </w:pPr>
            <w:r w:rsidRPr="00AD0221">
              <w:rPr>
                <w:rFonts w:ascii="Times New Roman" w:hAnsi="Times New Roman" w:cs="Times New Roman"/>
                <w:b w:val="0"/>
                <w:sz w:val="28"/>
                <w:szCs w:val="28"/>
              </w:rPr>
              <w:t xml:space="preserve">  </w:t>
            </w:r>
            <w:r w:rsidR="008874F4" w:rsidRPr="00AD0221">
              <w:rPr>
                <w:rFonts w:ascii="Times New Roman" w:hAnsi="Times New Roman" w:cs="Times New Roman"/>
                <w:b w:val="0"/>
                <w:sz w:val="28"/>
                <w:szCs w:val="28"/>
              </w:rPr>
              <w:t xml:space="preserve"> </w:t>
            </w:r>
            <w:r w:rsidR="00014F8B" w:rsidRPr="00AD0221">
              <w:rPr>
                <w:rFonts w:ascii="Times New Roman" w:hAnsi="Times New Roman" w:cs="Times New Roman"/>
                <w:b w:val="0"/>
                <w:sz w:val="28"/>
                <w:szCs w:val="28"/>
              </w:rPr>
              <w:t>Формула цены, устанавливающая правила расчета сумм, подлежащих уплате Заказчиком поставщику</w:t>
            </w:r>
            <w:r w:rsidR="00875AE1" w:rsidRPr="00AD0221">
              <w:rPr>
                <w:rFonts w:ascii="Times New Roman" w:hAnsi="Times New Roman" w:cs="Times New Roman"/>
                <w:b w:val="0"/>
                <w:sz w:val="28"/>
                <w:szCs w:val="28"/>
              </w:rPr>
              <w:t xml:space="preserve"> (исполнителю, подрядчику) в ходе исполнения договора, и максимальное значение цены договора</w:t>
            </w:r>
          </w:p>
        </w:tc>
        <w:tc>
          <w:tcPr>
            <w:tcW w:w="1985" w:type="dxa"/>
            <w:vMerge/>
          </w:tcPr>
          <w:p w:rsidR="00014F8B" w:rsidRPr="00AD0221" w:rsidRDefault="00014F8B" w:rsidP="00EA12BC">
            <w:pPr>
              <w:pStyle w:val="ConsPlusTitle"/>
              <w:spacing w:after="360"/>
              <w:jc w:val="center"/>
              <w:rPr>
                <w:rFonts w:ascii="Times New Roman" w:hAnsi="Times New Roman" w:cs="Times New Roman"/>
                <w:b w:val="0"/>
                <w:sz w:val="28"/>
                <w:szCs w:val="28"/>
              </w:rPr>
            </w:pPr>
          </w:p>
        </w:tc>
      </w:tr>
      <w:tr w:rsidR="00875AE1" w:rsidRPr="00AD0221" w:rsidTr="00875AE1">
        <w:trPr>
          <w:trHeight w:hRule="exact" w:val="371"/>
        </w:trPr>
        <w:tc>
          <w:tcPr>
            <w:tcW w:w="9356" w:type="dxa"/>
            <w:gridSpan w:val="4"/>
          </w:tcPr>
          <w:p w:rsidR="00875AE1" w:rsidRPr="00AD0221" w:rsidRDefault="00875AE1" w:rsidP="00EA12BC">
            <w:pPr>
              <w:pStyle w:val="ConsPlusTitle"/>
              <w:spacing w:after="360"/>
              <w:jc w:val="center"/>
              <w:rPr>
                <w:rFonts w:ascii="Times New Roman" w:hAnsi="Times New Roman" w:cs="Times New Roman"/>
                <w:b w:val="0"/>
                <w:sz w:val="28"/>
                <w:szCs w:val="28"/>
              </w:rPr>
            </w:pPr>
            <w:r w:rsidRPr="00AD0221">
              <w:rPr>
                <w:rFonts w:ascii="Times New Roman" w:hAnsi="Times New Roman" w:cs="Times New Roman"/>
                <w:b w:val="0"/>
                <w:sz w:val="28"/>
                <w:szCs w:val="28"/>
              </w:rPr>
              <w:t>Нестоимостные критерии оценки заявок</w:t>
            </w:r>
            <w:r w:rsidR="00184653" w:rsidRPr="00AD0221">
              <w:rPr>
                <w:rFonts w:ascii="Times New Roman" w:hAnsi="Times New Roman" w:cs="Times New Roman"/>
                <w:b w:val="0"/>
                <w:sz w:val="28"/>
                <w:szCs w:val="28"/>
              </w:rPr>
              <w:t>, оферт</w:t>
            </w:r>
          </w:p>
        </w:tc>
      </w:tr>
      <w:tr w:rsidR="00875AE1" w:rsidRPr="00AD0221" w:rsidTr="0085441D">
        <w:trPr>
          <w:trHeight w:hRule="exact" w:val="3538"/>
        </w:trPr>
        <w:tc>
          <w:tcPr>
            <w:tcW w:w="594" w:type="dxa"/>
          </w:tcPr>
          <w:p w:rsidR="00875AE1" w:rsidRPr="00AD0221" w:rsidRDefault="00875AE1" w:rsidP="00EA12BC">
            <w:pPr>
              <w:pStyle w:val="ConsPlusTitle"/>
              <w:spacing w:after="360"/>
              <w:jc w:val="center"/>
              <w:rPr>
                <w:rFonts w:ascii="Times New Roman" w:hAnsi="Times New Roman" w:cs="Times New Roman"/>
                <w:b w:val="0"/>
                <w:sz w:val="28"/>
                <w:szCs w:val="28"/>
              </w:rPr>
            </w:pPr>
            <w:r w:rsidRPr="00AD0221">
              <w:rPr>
                <w:rFonts w:ascii="Times New Roman" w:hAnsi="Times New Roman" w:cs="Times New Roman"/>
                <w:b w:val="0"/>
                <w:sz w:val="28"/>
                <w:szCs w:val="28"/>
              </w:rPr>
              <w:t>5</w:t>
            </w:r>
          </w:p>
        </w:tc>
        <w:tc>
          <w:tcPr>
            <w:tcW w:w="2383" w:type="dxa"/>
          </w:tcPr>
          <w:p w:rsidR="00875AE1" w:rsidRPr="00AD0221" w:rsidRDefault="00356A0B" w:rsidP="00843CAB">
            <w:pPr>
              <w:pStyle w:val="ConsPlusTitle"/>
              <w:spacing w:after="360"/>
              <w:rPr>
                <w:rFonts w:ascii="Times New Roman" w:hAnsi="Times New Roman" w:cs="Times New Roman"/>
                <w:b w:val="0"/>
                <w:sz w:val="28"/>
                <w:szCs w:val="28"/>
              </w:rPr>
            </w:pPr>
            <w:r w:rsidRPr="00AD0221">
              <w:rPr>
                <w:rFonts w:ascii="Times New Roman" w:hAnsi="Times New Roman" w:cs="Times New Roman"/>
                <w:b w:val="0"/>
                <w:sz w:val="28"/>
                <w:szCs w:val="28"/>
              </w:rPr>
              <w:t xml:space="preserve">  </w:t>
            </w:r>
            <w:r w:rsidR="008874F4" w:rsidRPr="00AD0221">
              <w:rPr>
                <w:rFonts w:ascii="Times New Roman" w:hAnsi="Times New Roman" w:cs="Times New Roman"/>
                <w:b w:val="0"/>
                <w:sz w:val="28"/>
                <w:szCs w:val="28"/>
              </w:rPr>
              <w:t xml:space="preserve"> </w:t>
            </w:r>
            <w:r w:rsidR="00875AE1" w:rsidRPr="00AD0221">
              <w:rPr>
                <w:rFonts w:ascii="Times New Roman" w:hAnsi="Times New Roman" w:cs="Times New Roman"/>
                <w:b w:val="0"/>
                <w:sz w:val="28"/>
                <w:szCs w:val="28"/>
              </w:rPr>
              <w:t xml:space="preserve">Квалификация участника и (или) коллектива </w:t>
            </w:r>
            <w:r w:rsidR="002210F9" w:rsidRPr="00AD0221">
              <w:rPr>
                <w:rFonts w:ascii="Times New Roman" w:hAnsi="Times New Roman" w:cs="Times New Roman"/>
                <w:b w:val="0"/>
                <w:sz w:val="28"/>
                <w:szCs w:val="28"/>
              </w:rPr>
              <w:t xml:space="preserve">его </w:t>
            </w:r>
            <w:r w:rsidR="00875AE1" w:rsidRPr="00AD0221">
              <w:rPr>
                <w:rFonts w:ascii="Times New Roman" w:hAnsi="Times New Roman" w:cs="Times New Roman"/>
                <w:b w:val="0"/>
                <w:sz w:val="28"/>
                <w:szCs w:val="28"/>
              </w:rPr>
              <w:t>работников</w:t>
            </w:r>
            <w:r w:rsidR="0085441D" w:rsidRPr="00AD0221">
              <w:rPr>
                <w:rFonts w:ascii="Times New Roman" w:hAnsi="Times New Roman" w:cs="Times New Roman"/>
                <w:b w:val="0"/>
                <w:sz w:val="28"/>
                <w:szCs w:val="28"/>
              </w:rPr>
              <w:t xml:space="preserve"> </w:t>
            </w:r>
            <w:r w:rsidR="00875AE1" w:rsidRPr="00AD0221">
              <w:rPr>
                <w:rFonts w:ascii="Times New Roman" w:hAnsi="Times New Roman" w:cs="Times New Roman"/>
                <w:b w:val="0"/>
                <w:sz w:val="28"/>
                <w:szCs w:val="28"/>
              </w:rPr>
              <w:t>(в том числе опыт, образование, квалификация работников, деловая репутация)</w:t>
            </w:r>
          </w:p>
        </w:tc>
        <w:tc>
          <w:tcPr>
            <w:tcW w:w="4394" w:type="dxa"/>
          </w:tcPr>
          <w:p w:rsidR="00875AE1" w:rsidRPr="00AD0221" w:rsidRDefault="00356A0B" w:rsidP="00EA12BC">
            <w:pPr>
              <w:pStyle w:val="ConsPlusTitle"/>
              <w:tabs>
                <w:tab w:val="left" w:pos="151"/>
                <w:tab w:val="left" w:pos="302"/>
              </w:tabs>
              <w:spacing w:after="360"/>
              <w:jc w:val="both"/>
              <w:rPr>
                <w:rFonts w:ascii="Times New Roman" w:hAnsi="Times New Roman" w:cs="Times New Roman"/>
                <w:b w:val="0"/>
                <w:sz w:val="28"/>
                <w:szCs w:val="28"/>
              </w:rPr>
            </w:pPr>
            <w:r w:rsidRPr="00AD0221">
              <w:rPr>
                <w:rFonts w:ascii="Times New Roman" w:hAnsi="Times New Roman" w:cs="Times New Roman"/>
                <w:b w:val="0"/>
                <w:sz w:val="28"/>
                <w:szCs w:val="28"/>
              </w:rPr>
              <w:t xml:space="preserve">  </w:t>
            </w:r>
            <w:r w:rsidR="008874F4" w:rsidRPr="00AD0221">
              <w:rPr>
                <w:rFonts w:ascii="Times New Roman" w:hAnsi="Times New Roman" w:cs="Times New Roman"/>
                <w:b w:val="0"/>
                <w:sz w:val="28"/>
                <w:szCs w:val="28"/>
              </w:rPr>
              <w:t xml:space="preserve"> </w:t>
            </w:r>
            <w:r w:rsidR="00875AE1" w:rsidRPr="00AD0221">
              <w:rPr>
                <w:rFonts w:ascii="Times New Roman" w:hAnsi="Times New Roman" w:cs="Times New Roman"/>
                <w:b w:val="0"/>
                <w:sz w:val="28"/>
                <w:szCs w:val="28"/>
              </w:rPr>
              <w:t xml:space="preserve">Конкретный предмет оценки по критерию (например, оценивается опыт участника или коллектива </w:t>
            </w:r>
            <w:r w:rsidR="004D59F4" w:rsidRPr="00AD0221">
              <w:rPr>
                <w:rFonts w:ascii="Times New Roman" w:hAnsi="Times New Roman" w:cs="Times New Roman"/>
                <w:b w:val="0"/>
                <w:sz w:val="28"/>
                <w:szCs w:val="28"/>
              </w:rPr>
              <w:t xml:space="preserve">его </w:t>
            </w:r>
            <w:r w:rsidR="00875AE1" w:rsidRPr="00AD0221">
              <w:rPr>
                <w:rFonts w:ascii="Times New Roman" w:hAnsi="Times New Roman" w:cs="Times New Roman"/>
                <w:b w:val="0"/>
                <w:sz w:val="28"/>
                <w:szCs w:val="28"/>
              </w:rPr>
              <w:t>работников по стоимости выполненных ранее аналогичных работ);</w:t>
            </w:r>
            <w:r w:rsidR="00875AE1" w:rsidRPr="00AD0221">
              <w:rPr>
                <w:rFonts w:ascii="Times New Roman" w:hAnsi="Times New Roman" w:cs="Times New Roman"/>
                <w:b w:val="0"/>
                <w:sz w:val="28"/>
                <w:szCs w:val="28"/>
              </w:rPr>
              <w:br/>
            </w:r>
            <w:r w:rsidRPr="00AD0221">
              <w:rPr>
                <w:rFonts w:ascii="Times New Roman" w:hAnsi="Times New Roman" w:cs="Times New Roman"/>
                <w:b w:val="0"/>
                <w:sz w:val="28"/>
                <w:szCs w:val="28"/>
              </w:rPr>
              <w:t xml:space="preserve">  </w:t>
            </w:r>
            <w:r w:rsidR="008874F4" w:rsidRPr="00AD0221">
              <w:rPr>
                <w:rFonts w:ascii="Times New Roman" w:hAnsi="Times New Roman" w:cs="Times New Roman"/>
                <w:b w:val="0"/>
                <w:sz w:val="28"/>
                <w:szCs w:val="28"/>
              </w:rPr>
              <w:t xml:space="preserve"> </w:t>
            </w:r>
            <w:r w:rsidR="00875AE1" w:rsidRPr="00AD0221">
              <w:rPr>
                <w:rFonts w:ascii="Times New Roman" w:hAnsi="Times New Roman" w:cs="Times New Roman"/>
                <w:b w:val="0"/>
                <w:sz w:val="28"/>
                <w:szCs w:val="28"/>
              </w:rPr>
              <w:t xml:space="preserve">формы для заполнения участником закупки по соответствующему предмету оценки </w:t>
            </w:r>
            <w:r w:rsidR="00AF21BB" w:rsidRPr="00AD0221">
              <w:rPr>
                <w:rFonts w:ascii="Times New Roman" w:hAnsi="Times New Roman" w:cs="Times New Roman"/>
                <w:b w:val="0"/>
                <w:sz w:val="28"/>
                <w:szCs w:val="28"/>
              </w:rPr>
              <w:t>(например, таблица, отражающая опыт участника закупки)</w:t>
            </w:r>
          </w:p>
        </w:tc>
        <w:tc>
          <w:tcPr>
            <w:tcW w:w="1985" w:type="dxa"/>
          </w:tcPr>
          <w:p w:rsidR="00875AE1" w:rsidRPr="00AD0221" w:rsidRDefault="00AF21BB" w:rsidP="00EA12BC">
            <w:pPr>
              <w:pStyle w:val="ConsPlusTitle"/>
              <w:spacing w:after="360"/>
              <w:jc w:val="center"/>
              <w:rPr>
                <w:rFonts w:ascii="Times New Roman" w:hAnsi="Times New Roman" w:cs="Times New Roman"/>
                <w:b w:val="0"/>
                <w:sz w:val="28"/>
                <w:szCs w:val="28"/>
              </w:rPr>
            </w:pPr>
            <w:r w:rsidRPr="00AD0221">
              <w:rPr>
                <w:rFonts w:ascii="Times New Roman" w:hAnsi="Times New Roman" w:cs="Times New Roman"/>
                <w:b w:val="0"/>
                <w:sz w:val="28"/>
                <w:szCs w:val="28"/>
              </w:rPr>
              <w:t>Не более 70</w:t>
            </w:r>
          </w:p>
        </w:tc>
      </w:tr>
    </w:tbl>
    <w:p w:rsidR="00014F8B" w:rsidRPr="00AD0221" w:rsidRDefault="00014F8B" w:rsidP="00EA12BC">
      <w:pPr>
        <w:pStyle w:val="ConsPlusNormal"/>
        <w:spacing w:before="220"/>
        <w:jc w:val="both"/>
        <w:rPr>
          <w:rFonts w:ascii="Times New Roman" w:hAnsi="Times New Roman" w:cs="Times New Roman"/>
          <w:b/>
          <w:sz w:val="28"/>
          <w:szCs w:val="28"/>
        </w:rPr>
      </w:pPr>
      <w:bookmarkStart w:id="36" w:name="P1104"/>
      <w:bookmarkEnd w:id="36"/>
      <w:r w:rsidRPr="00AD0221">
        <w:rPr>
          <w:rFonts w:ascii="Times New Roman" w:hAnsi="Times New Roman" w:cs="Times New Roman"/>
          <w:b/>
          <w:sz w:val="28"/>
          <w:szCs w:val="28"/>
        </w:rPr>
        <w:t>______</w:t>
      </w:r>
      <w:r w:rsidR="00875AE1" w:rsidRPr="00AD0221">
        <w:rPr>
          <w:rFonts w:ascii="Times New Roman" w:hAnsi="Times New Roman" w:cs="Times New Roman"/>
          <w:b/>
          <w:sz w:val="28"/>
          <w:szCs w:val="28"/>
        </w:rPr>
        <w:t>____</w:t>
      </w:r>
      <w:r w:rsidR="00AF21BB" w:rsidRPr="00AD0221">
        <w:rPr>
          <w:rFonts w:ascii="Times New Roman" w:hAnsi="Times New Roman" w:cs="Times New Roman"/>
          <w:b/>
          <w:sz w:val="28"/>
          <w:szCs w:val="28"/>
        </w:rPr>
        <w:t>______</w:t>
      </w:r>
      <w:r w:rsidR="004D59F4" w:rsidRPr="00AD0221">
        <w:rPr>
          <w:rFonts w:ascii="Times New Roman" w:hAnsi="Times New Roman" w:cs="Times New Roman"/>
          <w:b/>
          <w:sz w:val="28"/>
          <w:szCs w:val="28"/>
        </w:rPr>
        <w:t>___</w:t>
      </w:r>
      <w:r w:rsidR="006637C9" w:rsidRPr="00AD0221">
        <w:rPr>
          <w:rFonts w:ascii="Times New Roman" w:hAnsi="Times New Roman" w:cs="Times New Roman"/>
          <w:b/>
          <w:sz w:val="28"/>
          <w:szCs w:val="28"/>
        </w:rPr>
        <w:t>____</w:t>
      </w:r>
    </w:p>
    <w:p w:rsidR="00875AE1" w:rsidRPr="00AD0221" w:rsidRDefault="00714F84" w:rsidP="00BB1A4C">
      <w:pPr>
        <w:pStyle w:val="ConsPlusNormal"/>
        <w:spacing w:line="228" w:lineRule="auto"/>
        <w:ind w:firstLine="709"/>
        <w:jc w:val="both"/>
        <w:rPr>
          <w:rFonts w:ascii="Times New Roman" w:hAnsi="Times New Roman" w:cs="Times New Roman"/>
          <w:sz w:val="28"/>
          <w:szCs w:val="28"/>
        </w:rPr>
      </w:pPr>
      <w:r w:rsidRPr="00AD0221">
        <w:rPr>
          <w:rFonts w:ascii="Times New Roman" w:hAnsi="Times New Roman" w:cs="Times New Roman"/>
          <w:sz w:val="28"/>
          <w:szCs w:val="28"/>
        </w:rPr>
        <w:t>* </w:t>
      </w:r>
      <w:r w:rsidR="00E53CBD" w:rsidRPr="00AD0221">
        <w:rPr>
          <w:rFonts w:ascii="Times New Roman" w:hAnsi="Times New Roman" w:cs="Times New Roman"/>
          <w:sz w:val="28"/>
          <w:szCs w:val="28"/>
        </w:rPr>
        <w:t xml:space="preserve">Конкретная </w:t>
      </w:r>
      <w:r w:rsidR="00E83906" w:rsidRPr="00AD0221">
        <w:rPr>
          <w:rFonts w:ascii="Times New Roman" w:hAnsi="Times New Roman" w:cs="Times New Roman"/>
          <w:sz w:val="28"/>
          <w:szCs w:val="28"/>
        </w:rPr>
        <w:t xml:space="preserve">величина </w:t>
      </w:r>
      <w:r w:rsidR="00E53CBD" w:rsidRPr="00AD0221">
        <w:rPr>
          <w:rFonts w:ascii="Times New Roman" w:hAnsi="Times New Roman" w:cs="Times New Roman"/>
          <w:sz w:val="28"/>
          <w:szCs w:val="28"/>
        </w:rPr>
        <w:t>значимост</w:t>
      </w:r>
      <w:r w:rsidR="00E83906" w:rsidRPr="00AD0221">
        <w:rPr>
          <w:rFonts w:ascii="Times New Roman" w:hAnsi="Times New Roman" w:cs="Times New Roman"/>
          <w:sz w:val="28"/>
          <w:szCs w:val="28"/>
        </w:rPr>
        <w:t>и</w:t>
      </w:r>
      <w:r w:rsidR="00E53CBD" w:rsidRPr="00AD0221">
        <w:rPr>
          <w:rFonts w:ascii="Times New Roman" w:hAnsi="Times New Roman" w:cs="Times New Roman"/>
          <w:sz w:val="28"/>
          <w:szCs w:val="28"/>
        </w:rPr>
        <w:t xml:space="preserve"> критерия в пределах указанного диапазона должна быть установлена в документации о закупке, совокупная </w:t>
      </w:r>
      <w:r w:rsidR="00E83906" w:rsidRPr="00AD0221">
        <w:rPr>
          <w:rFonts w:ascii="Times New Roman" w:hAnsi="Times New Roman" w:cs="Times New Roman"/>
          <w:sz w:val="28"/>
          <w:szCs w:val="28"/>
        </w:rPr>
        <w:t xml:space="preserve">величина </w:t>
      </w:r>
      <w:r w:rsidR="00E53CBD" w:rsidRPr="00AD0221">
        <w:rPr>
          <w:rFonts w:ascii="Times New Roman" w:hAnsi="Times New Roman" w:cs="Times New Roman"/>
          <w:sz w:val="28"/>
          <w:szCs w:val="28"/>
        </w:rPr>
        <w:t>значимост</w:t>
      </w:r>
      <w:r w:rsidR="00E83906" w:rsidRPr="00AD0221">
        <w:rPr>
          <w:rFonts w:ascii="Times New Roman" w:hAnsi="Times New Roman" w:cs="Times New Roman"/>
          <w:sz w:val="28"/>
          <w:szCs w:val="28"/>
        </w:rPr>
        <w:t>ей</w:t>
      </w:r>
      <w:r w:rsidR="00E53CBD" w:rsidRPr="00AD0221">
        <w:rPr>
          <w:rFonts w:ascii="Times New Roman" w:hAnsi="Times New Roman" w:cs="Times New Roman"/>
          <w:sz w:val="28"/>
          <w:szCs w:val="28"/>
        </w:rPr>
        <w:t xml:space="preserve"> всех критериев должна быть равна 100 процентам.</w:t>
      </w:r>
    </w:p>
    <w:p w:rsidR="00BB1A4C" w:rsidRPr="00AD0221" w:rsidRDefault="00BB1A4C" w:rsidP="00EA12BC">
      <w:pPr>
        <w:pStyle w:val="ConsPlusNormal"/>
        <w:spacing w:before="220"/>
        <w:ind w:firstLine="709"/>
        <w:jc w:val="both"/>
        <w:rPr>
          <w:rFonts w:ascii="Times New Roman" w:hAnsi="Times New Roman" w:cs="Times New Roman"/>
          <w:sz w:val="28"/>
          <w:szCs w:val="28"/>
        </w:rPr>
      </w:pPr>
    </w:p>
    <w:tbl>
      <w:tblPr>
        <w:tblStyle w:val="af4"/>
        <w:tblW w:w="0" w:type="auto"/>
        <w:tblInd w:w="108" w:type="dxa"/>
        <w:tblLook w:val="04A0" w:firstRow="1" w:lastRow="0" w:firstColumn="1" w:lastColumn="0" w:noHBand="0" w:noVBand="1"/>
      </w:tblPr>
      <w:tblGrid>
        <w:gridCol w:w="582"/>
        <w:gridCol w:w="2353"/>
        <w:gridCol w:w="4235"/>
        <w:gridCol w:w="2066"/>
      </w:tblGrid>
      <w:tr w:rsidR="00875AE1" w:rsidRPr="00AD0221" w:rsidTr="00607764">
        <w:trPr>
          <w:trHeight w:hRule="exact" w:val="435"/>
        </w:trPr>
        <w:tc>
          <w:tcPr>
            <w:tcW w:w="594" w:type="dxa"/>
            <w:vAlign w:val="center"/>
          </w:tcPr>
          <w:p w:rsidR="00875AE1" w:rsidRPr="00AD0221" w:rsidRDefault="00875AE1" w:rsidP="00EA12BC">
            <w:pPr>
              <w:pStyle w:val="ConsPlusTitle"/>
              <w:spacing w:after="360"/>
              <w:jc w:val="center"/>
              <w:rPr>
                <w:rFonts w:ascii="Times New Roman" w:hAnsi="Times New Roman" w:cs="Times New Roman"/>
                <w:b w:val="0"/>
                <w:sz w:val="28"/>
                <w:szCs w:val="28"/>
              </w:rPr>
            </w:pPr>
            <w:r w:rsidRPr="00AD0221">
              <w:rPr>
                <w:rFonts w:ascii="Times New Roman" w:hAnsi="Times New Roman" w:cs="Times New Roman"/>
                <w:b w:val="0"/>
                <w:sz w:val="28"/>
                <w:szCs w:val="28"/>
              </w:rPr>
              <w:t>1</w:t>
            </w:r>
          </w:p>
        </w:tc>
        <w:tc>
          <w:tcPr>
            <w:tcW w:w="2383" w:type="dxa"/>
            <w:vAlign w:val="center"/>
          </w:tcPr>
          <w:p w:rsidR="00875AE1" w:rsidRPr="00AD0221" w:rsidRDefault="00875AE1" w:rsidP="00EA12BC">
            <w:pPr>
              <w:pStyle w:val="ConsPlusTitle"/>
              <w:spacing w:after="360"/>
              <w:jc w:val="center"/>
              <w:rPr>
                <w:rFonts w:ascii="Times New Roman" w:hAnsi="Times New Roman" w:cs="Times New Roman"/>
                <w:b w:val="0"/>
                <w:sz w:val="28"/>
                <w:szCs w:val="28"/>
              </w:rPr>
            </w:pPr>
            <w:r w:rsidRPr="00AD0221">
              <w:rPr>
                <w:rFonts w:ascii="Times New Roman" w:hAnsi="Times New Roman" w:cs="Times New Roman"/>
                <w:b w:val="0"/>
                <w:sz w:val="28"/>
                <w:szCs w:val="28"/>
              </w:rPr>
              <w:t>2</w:t>
            </w:r>
          </w:p>
        </w:tc>
        <w:tc>
          <w:tcPr>
            <w:tcW w:w="4253" w:type="dxa"/>
            <w:vAlign w:val="center"/>
          </w:tcPr>
          <w:p w:rsidR="00875AE1" w:rsidRPr="00AD0221" w:rsidRDefault="00875AE1" w:rsidP="00EA12BC">
            <w:pPr>
              <w:pStyle w:val="ConsPlusTitle"/>
              <w:spacing w:after="360"/>
              <w:jc w:val="center"/>
              <w:rPr>
                <w:rFonts w:ascii="Times New Roman" w:hAnsi="Times New Roman" w:cs="Times New Roman"/>
                <w:b w:val="0"/>
                <w:sz w:val="28"/>
                <w:szCs w:val="28"/>
              </w:rPr>
            </w:pPr>
            <w:r w:rsidRPr="00AD0221">
              <w:rPr>
                <w:rFonts w:ascii="Times New Roman" w:hAnsi="Times New Roman" w:cs="Times New Roman"/>
                <w:b w:val="0"/>
                <w:sz w:val="28"/>
                <w:szCs w:val="28"/>
              </w:rPr>
              <w:t>3</w:t>
            </w:r>
          </w:p>
        </w:tc>
        <w:tc>
          <w:tcPr>
            <w:tcW w:w="2126" w:type="dxa"/>
            <w:vAlign w:val="center"/>
          </w:tcPr>
          <w:p w:rsidR="00875AE1" w:rsidRPr="00AD0221" w:rsidRDefault="00875AE1" w:rsidP="00EA12BC">
            <w:pPr>
              <w:pStyle w:val="ConsPlusTitle"/>
              <w:spacing w:after="360"/>
              <w:jc w:val="center"/>
              <w:rPr>
                <w:rFonts w:ascii="Times New Roman" w:hAnsi="Times New Roman" w:cs="Times New Roman"/>
                <w:b w:val="0"/>
                <w:sz w:val="28"/>
                <w:szCs w:val="28"/>
              </w:rPr>
            </w:pPr>
            <w:r w:rsidRPr="00AD0221">
              <w:rPr>
                <w:rFonts w:ascii="Times New Roman" w:hAnsi="Times New Roman" w:cs="Times New Roman"/>
                <w:b w:val="0"/>
                <w:sz w:val="28"/>
                <w:szCs w:val="28"/>
              </w:rPr>
              <w:t>4</w:t>
            </w:r>
          </w:p>
        </w:tc>
      </w:tr>
      <w:tr w:rsidR="00AF21BB" w:rsidRPr="00AD0221" w:rsidTr="00356A0B">
        <w:trPr>
          <w:trHeight w:hRule="exact" w:val="2018"/>
        </w:trPr>
        <w:tc>
          <w:tcPr>
            <w:tcW w:w="594" w:type="dxa"/>
          </w:tcPr>
          <w:p w:rsidR="00AF21BB" w:rsidRPr="00AD0221" w:rsidRDefault="00AF21BB" w:rsidP="00EA12BC">
            <w:pPr>
              <w:pStyle w:val="ConsPlusTitle"/>
              <w:spacing w:after="360"/>
              <w:jc w:val="center"/>
              <w:rPr>
                <w:rFonts w:ascii="Times New Roman" w:hAnsi="Times New Roman" w:cs="Times New Roman"/>
                <w:b w:val="0"/>
                <w:sz w:val="28"/>
                <w:szCs w:val="28"/>
              </w:rPr>
            </w:pPr>
            <w:r w:rsidRPr="00AD0221">
              <w:rPr>
                <w:rFonts w:ascii="Times New Roman" w:hAnsi="Times New Roman" w:cs="Times New Roman"/>
                <w:b w:val="0"/>
                <w:sz w:val="28"/>
                <w:szCs w:val="28"/>
              </w:rPr>
              <w:t>6</w:t>
            </w:r>
          </w:p>
        </w:tc>
        <w:tc>
          <w:tcPr>
            <w:tcW w:w="2383" w:type="dxa"/>
          </w:tcPr>
          <w:p w:rsidR="00AF21BB" w:rsidRPr="00AD0221" w:rsidRDefault="00356A0B" w:rsidP="00EA12BC">
            <w:pPr>
              <w:pStyle w:val="ConsPlusTitle"/>
              <w:spacing w:after="360"/>
              <w:rPr>
                <w:rFonts w:ascii="Times New Roman" w:hAnsi="Times New Roman" w:cs="Times New Roman"/>
                <w:b w:val="0"/>
                <w:sz w:val="28"/>
                <w:szCs w:val="28"/>
              </w:rPr>
            </w:pPr>
            <w:r w:rsidRPr="00AD0221">
              <w:rPr>
                <w:rFonts w:ascii="Times New Roman" w:hAnsi="Times New Roman" w:cs="Times New Roman"/>
                <w:b w:val="0"/>
                <w:sz w:val="28"/>
                <w:szCs w:val="28"/>
              </w:rPr>
              <w:t xml:space="preserve">  </w:t>
            </w:r>
            <w:r w:rsidR="008874F4" w:rsidRPr="00AD0221">
              <w:rPr>
                <w:rFonts w:ascii="Times New Roman" w:hAnsi="Times New Roman" w:cs="Times New Roman"/>
                <w:b w:val="0"/>
                <w:sz w:val="28"/>
                <w:szCs w:val="28"/>
              </w:rPr>
              <w:t xml:space="preserve"> </w:t>
            </w:r>
            <w:r w:rsidR="00AF21BB" w:rsidRPr="00AD0221">
              <w:rPr>
                <w:rFonts w:ascii="Times New Roman" w:hAnsi="Times New Roman" w:cs="Times New Roman"/>
                <w:b w:val="0"/>
                <w:sz w:val="28"/>
                <w:szCs w:val="28"/>
              </w:rPr>
              <w:t>Качество товара (работы, услуги)</w:t>
            </w:r>
          </w:p>
        </w:tc>
        <w:tc>
          <w:tcPr>
            <w:tcW w:w="4253" w:type="dxa"/>
          </w:tcPr>
          <w:p w:rsidR="00AF21BB" w:rsidRPr="00AD0221" w:rsidRDefault="00D538E2" w:rsidP="00EA12BC">
            <w:pPr>
              <w:pStyle w:val="ConsPlusTitle"/>
              <w:tabs>
                <w:tab w:val="left" w:pos="275"/>
              </w:tabs>
              <w:spacing w:after="360"/>
              <w:jc w:val="both"/>
              <w:rPr>
                <w:rFonts w:ascii="Times New Roman" w:hAnsi="Times New Roman" w:cs="Times New Roman"/>
                <w:b w:val="0"/>
                <w:sz w:val="28"/>
                <w:szCs w:val="28"/>
              </w:rPr>
            </w:pPr>
            <w:r w:rsidRPr="00AD0221">
              <w:rPr>
                <w:rFonts w:ascii="Times New Roman" w:hAnsi="Times New Roman" w:cs="Times New Roman"/>
                <w:b w:val="0"/>
                <w:sz w:val="28"/>
                <w:szCs w:val="28"/>
              </w:rPr>
              <w:t xml:space="preserve"> </w:t>
            </w:r>
            <w:r w:rsidR="00356A0B" w:rsidRPr="00AD0221">
              <w:rPr>
                <w:rFonts w:ascii="Times New Roman" w:hAnsi="Times New Roman" w:cs="Times New Roman"/>
                <w:b w:val="0"/>
                <w:sz w:val="28"/>
                <w:szCs w:val="28"/>
              </w:rPr>
              <w:t xml:space="preserve"> </w:t>
            </w:r>
            <w:r w:rsidR="008874F4" w:rsidRPr="00AD0221">
              <w:rPr>
                <w:rFonts w:ascii="Times New Roman" w:hAnsi="Times New Roman" w:cs="Times New Roman"/>
                <w:b w:val="0"/>
                <w:sz w:val="28"/>
                <w:szCs w:val="28"/>
              </w:rPr>
              <w:t xml:space="preserve"> </w:t>
            </w:r>
            <w:r w:rsidRPr="00AD0221">
              <w:rPr>
                <w:rFonts w:ascii="Times New Roman" w:hAnsi="Times New Roman" w:cs="Times New Roman"/>
                <w:b w:val="0"/>
                <w:sz w:val="28"/>
                <w:szCs w:val="28"/>
              </w:rPr>
              <w:t>Требования о представлении документов и сведений по соответствующему предмету оценки (например, копии ранее заключенных договоров и актов сдачи приемки)</w:t>
            </w:r>
          </w:p>
        </w:tc>
        <w:tc>
          <w:tcPr>
            <w:tcW w:w="2126" w:type="dxa"/>
          </w:tcPr>
          <w:p w:rsidR="00AF21BB" w:rsidRPr="00AD0221" w:rsidRDefault="00375DEC" w:rsidP="00EA12BC">
            <w:pPr>
              <w:pStyle w:val="ConsPlusTitle"/>
              <w:spacing w:after="360"/>
              <w:jc w:val="center"/>
              <w:rPr>
                <w:rFonts w:ascii="Times New Roman" w:hAnsi="Times New Roman" w:cs="Times New Roman"/>
                <w:b w:val="0"/>
                <w:sz w:val="28"/>
                <w:szCs w:val="28"/>
              </w:rPr>
            </w:pPr>
            <w:r w:rsidRPr="00AD0221">
              <w:rPr>
                <w:rFonts w:ascii="Times New Roman" w:hAnsi="Times New Roman" w:cs="Times New Roman"/>
                <w:b w:val="0"/>
                <w:sz w:val="28"/>
                <w:szCs w:val="28"/>
              </w:rPr>
              <w:t>Не более 70</w:t>
            </w:r>
          </w:p>
        </w:tc>
      </w:tr>
      <w:tr w:rsidR="00AF21BB" w:rsidRPr="00AD0221" w:rsidTr="003C6049">
        <w:trPr>
          <w:trHeight w:hRule="exact" w:val="8656"/>
        </w:trPr>
        <w:tc>
          <w:tcPr>
            <w:tcW w:w="594" w:type="dxa"/>
          </w:tcPr>
          <w:p w:rsidR="00AF21BB" w:rsidRPr="00AD0221" w:rsidRDefault="00D538E2" w:rsidP="00EA12BC">
            <w:pPr>
              <w:pStyle w:val="ConsPlusTitle"/>
              <w:spacing w:after="360"/>
              <w:jc w:val="center"/>
              <w:rPr>
                <w:rFonts w:ascii="Times New Roman" w:hAnsi="Times New Roman" w:cs="Times New Roman"/>
                <w:b w:val="0"/>
                <w:sz w:val="28"/>
                <w:szCs w:val="28"/>
              </w:rPr>
            </w:pPr>
            <w:r w:rsidRPr="00AD0221">
              <w:rPr>
                <w:rFonts w:ascii="Times New Roman" w:hAnsi="Times New Roman" w:cs="Times New Roman"/>
                <w:b w:val="0"/>
                <w:sz w:val="28"/>
                <w:szCs w:val="28"/>
              </w:rPr>
              <w:t>7</w:t>
            </w:r>
          </w:p>
        </w:tc>
        <w:tc>
          <w:tcPr>
            <w:tcW w:w="2383" w:type="dxa"/>
          </w:tcPr>
          <w:p w:rsidR="00AF21BB" w:rsidRPr="00AD0221" w:rsidRDefault="00356A0B" w:rsidP="00EA12BC">
            <w:pPr>
              <w:pStyle w:val="ConsPlusTitle"/>
              <w:spacing w:after="360"/>
              <w:rPr>
                <w:rFonts w:ascii="Times New Roman" w:hAnsi="Times New Roman" w:cs="Times New Roman"/>
                <w:b w:val="0"/>
                <w:sz w:val="28"/>
                <w:szCs w:val="28"/>
              </w:rPr>
            </w:pPr>
            <w:r w:rsidRPr="00AD0221">
              <w:rPr>
                <w:rFonts w:ascii="Times New Roman" w:hAnsi="Times New Roman" w:cs="Times New Roman"/>
                <w:b w:val="0"/>
                <w:sz w:val="28"/>
                <w:szCs w:val="28"/>
              </w:rPr>
              <w:t xml:space="preserve">  </w:t>
            </w:r>
            <w:r w:rsidR="008874F4" w:rsidRPr="00AD0221">
              <w:rPr>
                <w:rFonts w:ascii="Times New Roman" w:hAnsi="Times New Roman" w:cs="Times New Roman"/>
                <w:b w:val="0"/>
                <w:sz w:val="28"/>
                <w:szCs w:val="28"/>
              </w:rPr>
              <w:t xml:space="preserve"> </w:t>
            </w:r>
            <w:r w:rsidR="00D538E2" w:rsidRPr="00AD0221">
              <w:rPr>
                <w:rFonts w:ascii="Times New Roman" w:hAnsi="Times New Roman" w:cs="Times New Roman"/>
                <w:b w:val="0"/>
                <w:sz w:val="28"/>
                <w:szCs w:val="28"/>
              </w:rPr>
              <w:t>Срок поставки товара (выполнения работы, оказания услуги)</w:t>
            </w:r>
          </w:p>
        </w:tc>
        <w:tc>
          <w:tcPr>
            <w:tcW w:w="4253" w:type="dxa"/>
          </w:tcPr>
          <w:p w:rsidR="00D538E2" w:rsidRPr="00AD0221" w:rsidRDefault="008874F4" w:rsidP="00EA12BC">
            <w:pPr>
              <w:pStyle w:val="ConsPlusTitle"/>
              <w:spacing w:after="360"/>
              <w:ind w:firstLine="176"/>
              <w:jc w:val="both"/>
              <w:rPr>
                <w:rFonts w:ascii="Times New Roman" w:hAnsi="Times New Roman" w:cs="Times New Roman"/>
                <w:b w:val="0"/>
                <w:sz w:val="28"/>
                <w:szCs w:val="28"/>
              </w:rPr>
            </w:pPr>
            <w:r w:rsidRPr="00AD0221">
              <w:rPr>
                <w:rFonts w:ascii="Times New Roman" w:hAnsi="Times New Roman" w:cs="Times New Roman"/>
                <w:b w:val="0"/>
                <w:sz w:val="28"/>
                <w:szCs w:val="28"/>
              </w:rPr>
              <w:t xml:space="preserve"> </w:t>
            </w:r>
            <w:r w:rsidR="00D538E2" w:rsidRPr="00AD0221">
              <w:rPr>
                <w:rFonts w:ascii="Times New Roman" w:hAnsi="Times New Roman" w:cs="Times New Roman"/>
                <w:b w:val="0"/>
                <w:sz w:val="28"/>
                <w:szCs w:val="28"/>
              </w:rPr>
              <w:t>Единица измерения срока (периода) п</w:t>
            </w:r>
            <w:r w:rsidR="000B51E7" w:rsidRPr="00AD0221">
              <w:rPr>
                <w:rFonts w:ascii="Times New Roman" w:hAnsi="Times New Roman" w:cs="Times New Roman"/>
                <w:b w:val="0"/>
                <w:sz w:val="28"/>
                <w:szCs w:val="28"/>
              </w:rPr>
              <w:t>оставки товара (</w:t>
            </w:r>
            <w:r w:rsidR="00D538E2" w:rsidRPr="00AD0221">
              <w:rPr>
                <w:rFonts w:ascii="Times New Roman" w:hAnsi="Times New Roman" w:cs="Times New Roman"/>
                <w:b w:val="0"/>
                <w:sz w:val="28"/>
                <w:szCs w:val="28"/>
              </w:rPr>
              <w:t>выполнения работы, оказания услуги</w:t>
            </w:r>
            <w:r w:rsidR="000B51E7" w:rsidRPr="00AD0221">
              <w:rPr>
                <w:rFonts w:ascii="Times New Roman" w:hAnsi="Times New Roman" w:cs="Times New Roman"/>
                <w:b w:val="0"/>
                <w:sz w:val="28"/>
                <w:szCs w:val="28"/>
              </w:rPr>
              <w:t>)</w:t>
            </w:r>
            <w:r w:rsidR="00D538E2" w:rsidRPr="00AD0221">
              <w:rPr>
                <w:rFonts w:ascii="Times New Roman" w:hAnsi="Times New Roman" w:cs="Times New Roman"/>
                <w:b w:val="0"/>
                <w:sz w:val="28"/>
                <w:szCs w:val="28"/>
              </w:rPr>
              <w:t xml:space="preserve"> со дня заключения договора (квартал, месяц, неделя, день</w:t>
            </w:r>
            <w:r w:rsidR="00607764" w:rsidRPr="00AD0221">
              <w:rPr>
                <w:rFonts w:ascii="Times New Roman" w:hAnsi="Times New Roman" w:cs="Times New Roman"/>
                <w:b w:val="0"/>
                <w:sz w:val="28"/>
                <w:szCs w:val="28"/>
              </w:rPr>
              <w:t>)</w:t>
            </w:r>
            <w:r w:rsidR="00D538E2" w:rsidRPr="00AD0221">
              <w:rPr>
                <w:rFonts w:ascii="Times New Roman" w:hAnsi="Times New Roman" w:cs="Times New Roman"/>
                <w:b w:val="0"/>
                <w:sz w:val="28"/>
                <w:szCs w:val="28"/>
              </w:rPr>
              <w:t>;</w:t>
            </w:r>
            <w:r w:rsidR="000B51E7" w:rsidRPr="00AD0221">
              <w:rPr>
                <w:rFonts w:ascii="Times New Roman" w:hAnsi="Times New Roman" w:cs="Times New Roman"/>
                <w:b w:val="0"/>
                <w:sz w:val="28"/>
                <w:szCs w:val="28"/>
              </w:rPr>
              <w:t xml:space="preserve"> </w:t>
            </w:r>
            <w:r w:rsidR="00F2608F" w:rsidRPr="00AD0221">
              <w:rPr>
                <w:rFonts w:ascii="Times New Roman" w:hAnsi="Times New Roman" w:cs="Times New Roman"/>
                <w:b w:val="0"/>
                <w:sz w:val="28"/>
                <w:szCs w:val="28"/>
              </w:rPr>
              <w:br/>
            </w:r>
            <w:r w:rsidRPr="00AD0221">
              <w:rPr>
                <w:rFonts w:ascii="Times New Roman" w:hAnsi="Times New Roman" w:cs="Times New Roman"/>
                <w:b w:val="0"/>
                <w:sz w:val="28"/>
                <w:szCs w:val="28"/>
              </w:rPr>
              <w:t xml:space="preserve">    </w:t>
            </w:r>
            <w:r w:rsidR="00D538E2" w:rsidRPr="00AD0221">
              <w:rPr>
                <w:rFonts w:ascii="Times New Roman" w:hAnsi="Times New Roman" w:cs="Times New Roman"/>
                <w:b w:val="0"/>
                <w:sz w:val="28"/>
                <w:szCs w:val="28"/>
              </w:rPr>
              <w:t>максимальный срок поставки товара, выполнения работ, оказания услуг, установленный Заказчиком, в единице измерения срока (периода) поставки това</w:t>
            </w:r>
            <w:r w:rsidR="000B51E7" w:rsidRPr="00AD0221">
              <w:rPr>
                <w:rFonts w:ascii="Times New Roman" w:hAnsi="Times New Roman" w:cs="Times New Roman"/>
                <w:b w:val="0"/>
                <w:sz w:val="28"/>
                <w:szCs w:val="28"/>
              </w:rPr>
              <w:t xml:space="preserve">ра </w:t>
            </w:r>
            <w:r w:rsidR="00D538E2" w:rsidRPr="00AD0221">
              <w:rPr>
                <w:rFonts w:ascii="Times New Roman" w:hAnsi="Times New Roman" w:cs="Times New Roman"/>
                <w:b w:val="0"/>
                <w:sz w:val="28"/>
                <w:szCs w:val="28"/>
              </w:rPr>
              <w:t xml:space="preserve"> </w:t>
            </w:r>
            <w:r w:rsidR="000B51E7" w:rsidRPr="00AD0221">
              <w:rPr>
                <w:rFonts w:ascii="Times New Roman" w:hAnsi="Times New Roman" w:cs="Times New Roman"/>
                <w:b w:val="0"/>
                <w:sz w:val="28"/>
                <w:szCs w:val="28"/>
              </w:rPr>
              <w:t>(</w:t>
            </w:r>
            <w:r w:rsidR="00D538E2" w:rsidRPr="00AD0221">
              <w:rPr>
                <w:rFonts w:ascii="Times New Roman" w:hAnsi="Times New Roman" w:cs="Times New Roman"/>
                <w:b w:val="0"/>
                <w:sz w:val="28"/>
                <w:szCs w:val="28"/>
              </w:rPr>
              <w:t>выполнения работы, оказания услуги</w:t>
            </w:r>
            <w:r w:rsidR="000B51E7" w:rsidRPr="00AD0221">
              <w:rPr>
                <w:rFonts w:ascii="Times New Roman" w:hAnsi="Times New Roman" w:cs="Times New Roman"/>
                <w:b w:val="0"/>
                <w:sz w:val="28"/>
                <w:szCs w:val="28"/>
              </w:rPr>
              <w:t>)</w:t>
            </w:r>
            <w:r w:rsidR="00D538E2" w:rsidRPr="00AD0221">
              <w:rPr>
                <w:rFonts w:ascii="Times New Roman" w:hAnsi="Times New Roman" w:cs="Times New Roman"/>
                <w:b w:val="0"/>
                <w:sz w:val="28"/>
                <w:szCs w:val="28"/>
              </w:rPr>
              <w:t xml:space="preserve"> со дня заключения договора</w:t>
            </w:r>
            <w:r w:rsidR="00F2608F" w:rsidRPr="00AD0221">
              <w:rPr>
                <w:rFonts w:ascii="Times New Roman" w:hAnsi="Times New Roman" w:cs="Times New Roman"/>
                <w:b w:val="0"/>
                <w:sz w:val="28"/>
                <w:szCs w:val="28"/>
              </w:rPr>
              <w:t>;</w:t>
            </w:r>
            <w:r w:rsidR="00F2608F" w:rsidRPr="00AD0221">
              <w:rPr>
                <w:rFonts w:ascii="Times New Roman" w:hAnsi="Times New Roman" w:cs="Times New Roman"/>
                <w:b w:val="0"/>
                <w:sz w:val="28"/>
                <w:szCs w:val="28"/>
              </w:rPr>
              <w:br/>
            </w:r>
            <w:r w:rsidRPr="00AD0221">
              <w:rPr>
                <w:rFonts w:ascii="Times New Roman" w:hAnsi="Times New Roman" w:cs="Times New Roman"/>
                <w:b w:val="0"/>
                <w:sz w:val="28"/>
                <w:szCs w:val="28"/>
              </w:rPr>
              <w:t xml:space="preserve">    </w:t>
            </w:r>
            <w:r w:rsidR="00356A0B" w:rsidRPr="00AD0221">
              <w:rPr>
                <w:rFonts w:ascii="Times New Roman" w:hAnsi="Times New Roman" w:cs="Times New Roman"/>
                <w:b w:val="0"/>
                <w:sz w:val="28"/>
                <w:szCs w:val="28"/>
              </w:rPr>
              <w:t>м</w:t>
            </w:r>
            <w:r w:rsidR="000B51E7" w:rsidRPr="00AD0221">
              <w:rPr>
                <w:rFonts w:ascii="Times New Roman" w:hAnsi="Times New Roman" w:cs="Times New Roman"/>
                <w:b w:val="0"/>
                <w:sz w:val="28"/>
                <w:szCs w:val="28"/>
              </w:rPr>
              <w:t>инимальный срок поставки товара</w:t>
            </w:r>
            <w:r w:rsidR="00356A0B" w:rsidRPr="00AD0221">
              <w:rPr>
                <w:rFonts w:ascii="Times New Roman" w:hAnsi="Times New Roman" w:cs="Times New Roman"/>
                <w:b w:val="0"/>
                <w:sz w:val="28"/>
                <w:szCs w:val="28"/>
              </w:rPr>
              <w:t xml:space="preserve"> </w:t>
            </w:r>
            <w:r w:rsidR="000B51E7" w:rsidRPr="00AD0221">
              <w:rPr>
                <w:rFonts w:ascii="Times New Roman" w:hAnsi="Times New Roman" w:cs="Times New Roman"/>
                <w:b w:val="0"/>
                <w:sz w:val="28"/>
                <w:szCs w:val="28"/>
              </w:rPr>
              <w:t>(</w:t>
            </w:r>
            <w:r w:rsidR="00356A0B" w:rsidRPr="00AD0221">
              <w:rPr>
                <w:rFonts w:ascii="Times New Roman" w:hAnsi="Times New Roman" w:cs="Times New Roman"/>
                <w:b w:val="0"/>
                <w:sz w:val="28"/>
                <w:szCs w:val="28"/>
              </w:rPr>
              <w:t>выполнения работы, оказания услуги</w:t>
            </w:r>
            <w:r w:rsidR="000B51E7" w:rsidRPr="00AD0221">
              <w:rPr>
                <w:rFonts w:ascii="Times New Roman" w:hAnsi="Times New Roman" w:cs="Times New Roman"/>
                <w:b w:val="0"/>
                <w:sz w:val="28"/>
                <w:szCs w:val="28"/>
              </w:rPr>
              <w:t>)</w:t>
            </w:r>
            <w:r w:rsidR="00356A0B" w:rsidRPr="00AD0221">
              <w:rPr>
                <w:rFonts w:ascii="Times New Roman" w:hAnsi="Times New Roman" w:cs="Times New Roman"/>
                <w:b w:val="0"/>
                <w:sz w:val="28"/>
                <w:szCs w:val="28"/>
              </w:rPr>
              <w:t xml:space="preserve">, установленный Заказчиком, в единице измерения </w:t>
            </w:r>
            <w:r w:rsidR="000B51E7" w:rsidRPr="00AD0221">
              <w:rPr>
                <w:rFonts w:ascii="Times New Roman" w:hAnsi="Times New Roman" w:cs="Times New Roman"/>
                <w:b w:val="0"/>
                <w:sz w:val="28"/>
                <w:szCs w:val="28"/>
              </w:rPr>
              <w:t>срока (периода) поставки товара</w:t>
            </w:r>
            <w:r w:rsidR="00356A0B" w:rsidRPr="00AD0221">
              <w:rPr>
                <w:rFonts w:ascii="Times New Roman" w:hAnsi="Times New Roman" w:cs="Times New Roman"/>
                <w:b w:val="0"/>
                <w:sz w:val="28"/>
                <w:szCs w:val="28"/>
              </w:rPr>
              <w:t xml:space="preserve"> </w:t>
            </w:r>
            <w:r w:rsidR="000B51E7" w:rsidRPr="00AD0221">
              <w:rPr>
                <w:rFonts w:ascii="Times New Roman" w:hAnsi="Times New Roman" w:cs="Times New Roman"/>
                <w:b w:val="0"/>
                <w:sz w:val="28"/>
                <w:szCs w:val="28"/>
              </w:rPr>
              <w:t xml:space="preserve"> (</w:t>
            </w:r>
            <w:r w:rsidR="00356A0B" w:rsidRPr="00AD0221">
              <w:rPr>
                <w:rFonts w:ascii="Times New Roman" w:hAnsi="Times New Roman" w:cs="Times New Roman"/>
                <w:b w:val="0"/>
                <w:sz w:val="28"/>
                <w:szCs w:val="28"/>
              </w:rPr>
              <w:t>выполнения работы, оказания услуги</w:t>
            </w:r>
            <w:r w:rsidR="000B51E7" w:rsidRPr="00AD0221">
              <w:rPr>
                <w:rFonts w:ascii="Times New Roman" w:hAnsi="Times New Roman" w:cs="Times New Roman"/>
                <w:b w:val="0"/>
                <w:sz w:val="28"/>
                <w:szCs w:val="28"/>
              </w:rPr>
              <w:t>)</w:t>
            </w:r>
            <w:r w:rsidR="00356A0B" w:rsidRPr="00AD0221">
              <w:rPr>
                <w:rFonts w:ascii="Times New Roman" w:hAnsi="Times New Roman" w:cs="Times New Roman"/>
                <w:b w:val="0"/>
                <w:sz w:val="28"/>
                <w:szCs w:val="28"/>
              </w:rPr>
              <w:t xml:space="preserve"> со дня заключения договора </w:t>
            </w:r>
            <w:r w:rsidR="00D538E2" w:rsidRPr="00AD0221">
              <w:rPr>
                <w:rFonts w:ascii="Times New Roman" w:hAnsi="Times New Roman" w:cs="Times New Roman"/>
                <w:b w:val="0"/>
                <w:sz w:val="28"/>
                <w:szCs w:val="28"/>
              </w:rPr>
              <w:t>(если минималь</w:t>
            </w:r>
            <w:r w:rsidR="000B51E7" w:rsidRPr="00AD0221">
              <w:rPr>
                <w:rFonts w:ascii="Times New Roman" w:hAnsi="Times New Roman" w:cs="Times New Roman"/>
                <w:b w:val="0"/>
                <w:sz w:val="28"/>
                <w:szCs w:val="28"/>
              </w:rPr>
              <w:t>ный срок поставки товара</w:t>
            </w:r>
            <w:r w:rsidR="00D538E2" w:rsidRPr="00AD0221">
              <w:rPr>
                <w:rFonts w:ascii="Times New Roman" w:hAnsi="Times New Roman" w:cs="Times New Roman"/>
                <w:b w:val="0"/>
                <w:sz w:val="28"/>
                <w:szCs w:val="28"/>
              </w:rPr>
              <w:t xml:space="preserve"> </w:t>
            </w:r>
            <w:r w:rsidR="000B51E7" w:rsidRPr="00AD0221">
              <w:rPr>
                <w:rFonts w:ascii="Times New Roman" w:hAnsi="Times New Roman" w:cs="Times New Roman"/>
                <w:b w:val="0"/>
                <w:sz w:val="28"/>
                <w:szCs w:val="28"/>
              </w:rPr>
              <w:t>(</w:t>
            </w:r>
            <w:r w:rsidR="00D538E2" w:rsidRPr="00AD0221">
              <w:rPr>
                <w:rFonts w:ascii="Times New Roman" w:hAnsi="Times New Roman" w:cs="Times New Roman"/>
                <w:b w:val="0"/>
                <w:sz w:val="28"/>
                <w:szCs w:val="28"/>
              </w:rPr>
              <w:t>выполнения работы, оказания услуги</w:t>
            </w:r>
            <w:r w:rsidR="000B51E7" w:rsidRPr="00AD0221">
              <w:rPr>
                <w:rFonts w:ascii="Times New Roman" w:hAnsi="Times New Roman" w:cs="Times New Roman"/>
                <w:b w:val="0"/>
                <w:sz w:val="28"/>
                <w:szCs w:val="28"/>
              </w:rPr>
              <w:t>)</w:t>
            </w:r>
            <w:r w:rsidR="00D538E2" w:rsidRPr="00AD0221">
              <w:rPr>
                <w:rFonts w:ascii="Times New Roman" w:hAnsi="Times New Roman" w:cs="Times New Roman"/>
                <w:b w:val="0"/>
                <w:sz w:val="28"/>
                <w:szCs w:val="28"/>
              </w:rPr>
              <w:t xml:space="preserve"> Заказчиком не установлен, для целей оценки </w:t>
            </w:r>
            <w:r w:rsidR="006637C9" w:rsidRPr="00AD0221">
              <w:rPr>
                <w:rFonts w:ascii="Times New Roman" w:hAnsi="Times New Roman" w:cs="Times New Roman"/>
                <w:b w:val="0"/>
                <w:sz w:val="28"/>
                <w:szCs w:val="28"/>
              </w:rPr>
              <w:t xml:space="preserve">и сопоставления </w:t>
            </w:r>
            <w:r w:rsidR="00D538E2" w:rsidRPr="00AD0221">
              <w:rPr>
                <w:rFonts w:ascii="Times New Roman" w:hAnsi="Times New Roman" w:cs="Times New Roman"/>
                <w:b w:val="0"/>
                <w:sz w:val="28"/>
                <w:szCs w:val="28"/>
              </w:rPr>
              <w:t>заявок</w:t>
            </w:r>
            <w:r w:rsidR="00184653" w:rsidRPr="00AD0221">
              <w:rPr>
                <w:rFonts w:ascii="Times New Roman" w:hAnsi="Times New Roman" w:cs="Times New Roman"/>
                <w:b w:val="0"/>
                <w:sz w:val="28"/>
                <w:szCs w:val="28"/>
              </w:rPr>
              <w:t>, оферт</w:t>
            </w:r>
            <w:r w:rsidR="00D538E2" w:rsidRPr="00AD0221">
              <w:rPr>
                <w:rFonts w:ascii="Times New Roman" w:hAnsi="Times New Roman" w:cs="Times New Roman"/>
                <w:b w:val="0"/>
                <w:sz w:val="28"/>
                <w:szCs w:val="28"/>
              </w:rPr>
              <w:t xml:space="preserve"> он принимается равным нулю</w:t>
            </w:r>
            <w:r w:rsidR="00356A0B" w:rsidRPr="00AD0221">
              <w:rPr>
                <w:rFonts w:ascii="Times New Roman" w:hAnsi="Times New Roman" w:cs="Times New Roman"/>
                <w:b w:val="0"/>
                <w:sz w:val="28"/>
                <w:szCs w:val="28"/>
              </w:rPr>
              <w:t>)</w:t>
            </w:r>
          </w:p>
        </w:tc>
        <w:tc>
          <w:tcPr>
            <w:tcW w:w="2126" w:type="dxa"/>
          </w:tcPr>
          <w:p w:rsidR="00AF21BB" w:rsidRPr="00AD0221" w:rsidRDefault="00D538E2" w:rsidP="00EA12BC">
            <w:pPr>
              <w:pStyle w:val="ConsPlusTitle"/>
              <w:spacing w:after="360"/>
              <w:jc w:val="center"/>
              <w:rPr>
                <w:rFonts w:ascii="Times New Roman" w:hAnsi="Times New Roman" w:cs="Times New Roman"/>
                <w:b w:val="0"/>
                <w:sz w:val="28"/>
                <w:szCs w:val="28"/>
              </w:rPr>
            </w:pPr>
            <w:r w:rsidRPr="00AD0221">
              <w:rPr>
                <w:rFonts w:ascii="Times New Roman" w:hAnsi="Times New Roman" w:cs="Times New Roman"/>
                <w:b w:val="0"/>
                <w:sz w:val="28"/>
                <w:szCs w:val="28"/>
              </w:rPr>
              <w:t>Не более 50</w:t>
            </w:r>
          </w:p>
        </w:tc>
      </w:tr>
    </w:tbl>
    <w:p w:rsidR="00875AE1" w:rsidRPr="00AD0221" w:rsidRDefault="00875AE1" w:rsidP="00216D06">
      <w:pPr>
        <w:pStyle w:val="ConsPlusTitle"/>
        <w:tabs>
          <w:tab w:val="left" w:pos="3402"/>
          <w:tab w:val="left" w:pos="3686"/>
          <w:tab w:val="left" w:pos="5387"/>
        </w:tabs>
        <w:jc w:val="center"/>
        <w:rPr>
          <w:rFonts w:ascii="Times New Roman" w:hAnsi="Times New Roman" w:cs="Times New Roman"/>
          <w:b w:val="0"/>
          <w:sz w:val="28"/>
          <w:szCs w:val="28"/>
        </w:rPr>
      </w:pPr>
    </w:p>
    <w:p w:rsidR="001A0BBB" w:rsidRPr="00AD0221" w:rsidRDefault="001A0BBB" w:rsidP="006637C9">
      <w:pPr>
        <w:pStyle w:val="ConsPlusTitle"/>
        <w:tabs>
          <w:tab w:val="left" w:pos="3402"/>
          <w:tab w:val="left" w:pos="3686"/>
          <w:tab w:val="left" w:pos="5387"/>
        </w:tabs>
        <w:rPr>
          <w:rFonts w:ascii="Times New Roman" w:hAnsi="Times New Roman" w:cs="Times New Roman"/>
          <w:b w:val="0"/>
          <w:sz w:val="28"/>
          <w:szCs w:val="28"/>
        </w:rPr>
      </w:pPr>
    </w:p>
    <w:p w:rsidR="00DD104A" w:rsidRPr="00AD0221" w:rsidRDefault="00DD104A" w:rsidP="006637C9">
      <w:pPr>
        <w:pStyle w:val="ConsPlusTitle"/>
        <w:tabs>
          <w:tab w:val="left" w:pos="3402"/>
          <w:tab w:val="left" w:pos="3686"/>
          <w:tab w:val="left" w:pos="5387"/>
        </w:tabs>
        <w:rPr>
          <w:rFonts w:ascii="Times New Roman" w:hAnsi="Times New Roman" w:cs="Times New Roman"/>
          <w:b w:val="0"/>
          <w:sz w:val="28"/>
          <w:szCs w:val="28"/>
        </w:rPr>
      </w:pPr>
    </w:p>
    <w:p w:rsidR="00DD104A" w:rsidRPr="00AD0221" w:rsidRDefault="00DD104A" w:rsidP="006637C9">
      <w:pPr>
        <w:pStyle w:val="ConsPlusTitle"/>
        <w:tabs>
          <w:tab w:val="left" w:pos="3402"/>
          <w:tab w:val="left" w:pos="3686"/>
          <w:tab w:val="left" w:pos="5387"/>
        </w:tabs>
        <w:rPr>
          <w:rFonts w:ascii="Times New Roman" w:hAnsi="Times New Roman" w:cs="Times New Roman"/>
          <w:b w:val="0"/>
          <w:sz w:val="28"/>
          <w:szCs w:val="28"/>
        </w:rPr>
      </w:pPr>
    </w:p>
    <w:p w:rsidR="00DD104A" w:rsidRPr="00AD0221" w:rsidRDefault="00DD104A" w:rsidP="00B92EB1">
      <w:pPr>
        <w:tabs>
          <w:tab w:val="left" w:pos="8364"/>
        </w:tabs>
        <w:autoSpaceDE w:val="0"/>
        <w:autoSpaceDN w:val="0"/>
        <w:adjustRightInd w:val="0"/>
        <w:spacing w:after="0" w:line="240" w:lineRule="auto"/>
        <w:outlineLvl w:val="0"/>
        <w:rPr>
          <w:rFonts w:ascii="Times New Roman" w:hAnsi="Times New Roman" w:cs="Times New Roman"/>
          <w:b/>
          <w:sz w:val="28"/>
          <w:szCs w:val="28"/>
        </w:rPr>
      </w:pPr>
    </w:p>
    <w:p w:rsidR="00C15979" w:rsidRPr="00AD0221" w:rsidRDefault="00C15979" w:rsidP="00D932FC">
      <w:pPr>
        <w:tabs>
          <w:tab w:val="left" w:pos="8364"/>
        </w:tabs>
        <w:autoSpaceDE w:val="0"/>
        <w:autoSpaceDN w:val="0"/>
        <w:adjustRightInd w:val="0"/>
        <w:spacing w:after="0" w:line="240" w:lineRule="auto"/>
        <w:outlineLvl w:val="0"/>
        <w:rPr>
          <w:rFonts w:ascii="Times New Roman" w:hAnsi="Times New Roman" w:cs="Times New Roman"/>
          <w:sz w:val="28"/>
          <w:szCs w:val="28"/>
        </w:rPr>
      </w:pPr>
    </w:p>
    <w:sectPr w:rsidR="00C15979" w:rsidRPr="00AD0221" w:rsidSect="0067054C">
      <w:headerReference w:type="default" r:id="rId34"/>
      <w:pgSz w:w="11906" w:h="16838"/>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9C7" w:rsidRDefault="00B079C7" w:rsidP="00D20660">
      <w:pPr>
        <w:spacing w:after="0" w:line="240" w:lineRule="auto"/>
      </w:pPr>
      <w:r>
        <w:separator/>
      </w:r>
    </w:p>
  </w:endnote>
  <w:endnote w:type="continuationSeparator" w:id="0">
    <w:p w:rsidR="00B079C7" w:rsidRDefault="00B079C7" w:rsidP="00D20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9C7" w:rsidRDefault="00B079C7" w:rsidP="00D20660">
      <w:pPr>
        <w:spacing w:after="0" w:line="240" w:lineRule="auto"/>
      </w:pPr>
      <w:r>
        <w:separator/>
      </w:r>
    </w:p>
  </w:footnote>
  <w:footnote w:type="continuationSeparator" w:id="0">
    <w:p w:rsidR="00B079C7" w:rsidRDefault="00B079C7" w:rsidP="00D20660">
      <w:pPr>
        <w:spacing w:after="0" w:line="240" w:lineRule="auto"/>
      </w:pPr>
      <w:r>
        <w:continuationSeparator/>
      </w:r>
    </w:p>
  </w:footnote>
  <w:footnote w:id="1">
    <w:p w:rsidR="00B079C7" w:rsidRDefault="00B079C7" w:rsidP="006B05F3">
      <w:pPr>
        <w:autoSpaceDE w:val="0"/>
        <w:autoSpaceDN w:val="0"/>
        <w:adjustRightInd w:val="0"/>
        <w:spacing w:after="0" w:line="240" w:lineRule="auto"/>
        <w:jc w:val="both"/>
        <w:rPr>
          <w:rFonts w:ascii="Times New Roman" w:hAnsi="Times New Roman" w:cs="Times New Roman"/>
          <w:sz w:val="20"/>
          <w:szCs w:val="20"/>
        </w:rPr>
      </w:pPr>
      <w:r w:rsidRPr="006B05F3">
        <w:rPr>
          <w:rStyle w:val="ae"/>
          <w:rFonts w:ascii="Times New Roman" w:hAnsi="Times New Roman" w:cs="Times New Roman"/>
        </w:rPr>
        <w:footnoteRef/>
      </w:r>
      <w:r w:rsidRPr="006B05F3">
        <w:rPr>
          <w:rFonts w:ascii="Times New Roman" w:hAnsi="Times New Roman" w:cs="Times New Roman"/>
        </w:rPr>
        <w:t xml:space="preserve"> </w:t>
      </w:r>
      <w:r w:rsidRPr="00D2314D">
        <w:rPr>
          <w:rFonts w:ascii="Times New Roman" w:hAnsi="Times New Roman" w:cs="Times New Roman"/>
          <w:sz w:val="20"/>
          <w:szCs w:val="20"/>
        </w:rPr>
        <w:t>В соответствии с ч. 15 ст. 8 Закона № 223-ФЗ</w:t>
      </w:r>
      <w:r w:rsidRPr="006B05F3">
        <w:rPr>
          <w:rFonts w:ascii="Times New Roman" w:hAnsi="Times New Roman" w:cs="Times New Roman"/>
          <w:sz w:val="20"/>
          <w:szCs w:val="20"/>
        </w:rPr>
        <w:t xml:space="preserve"> </w:t>
      </w:r>
      <w:r>
        <w:rPr>
          <w:rFonts w:ascii="Times New Roman" w:hAnsi="Times New Roman" w:cs="Times New Roman"/>
          <w:sz w:val="20"/>
          <w:szCs w:val="20"/>
        </w:rPr>
        <w:t xml:space="preserve">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r w:rsidRPr="004D5D38">
        <w:rPr>
          <w:rFonts w:ascii="Times New Roman" w:hAnsi="Times New Roman" w:cs="Times New Roman"/>
          <w:sz w:val="20"/>
          <w:szCs w:val="20"/>
        </w:rPr>
        <w:t xml:space="preserve">законом </w:t>
      </w:r>
      <w:r>
        <w:rPr>
          <w:rFonts w:ascii="Times New Roman" w:hAnsi="Times New Roman" w:cs="Times New Roman"/>
          <w:sz w:val="20"/>
          <w:szCs w:val="20"/>
        </w:rPr>
        <w:t>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B079C7" w:rsidRPr="006B05F3" w:rsidRDefault="00B079C7">
      <w:pPr>
        <w:pStyle w:val="ac"/>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816465"/>
      <w:docPartObj>
        <w:docPartGallery w:val="Page Numbers (Top of Page)"/>
        <w:docPartUnique/>
      </w:docPartObj>
    </w:sdtPr>
    <w:sdtEndPr>
      <w:rPr>
        <w:rFonts w:ascii="Times New Roman" w:hAnsi="Times New Roman" w:cs="Times New Roman"/>
        <w:sz w:val="28"/>
        <w:szCs w:val="28"/>
      </w:rPr>
    </w:sdtEndPr>
    <w:sdtContent>
      <w:p w:rsidR="00B079C7" w:rsidRPr="00EA12BC" w:rsidRDefault="00B079C7">
        <w:pPr>
          <w:pStyle w:val="a5"/>
          <w:jc w:val="center"/>
          <w:rPr>
            <w:rFonts w:ascii="Times New Roman" w:hAnsi="Times New Roman" w:cs="Times New Roman"/>
            <w:sz w:val="28"/>
            <w:szCs w:val="28"/>
          </w:rPr>
        </w:pPr>
        <w:r w:rsidRPr="00EA12BC">
          <w:rPr>
            <w:rFonts w:ascii="Times New Roman" w:hAnsi="Times New Roman" w:cs="Times New Roman"/>
            <w:sz w:val="28"/>
            <w:szCs w:val="28"/>
          </w:rPr>
          <w:fldChar w:fldCharType="begin"/>
        </w:r>
        <w:r w:rsidRPr="00EA12BC">
          <w:rPr>
            <w:rFonts w:ascii="Times New Roman" w:hAnsi="Times New Roman" w:cs="Times New Roman"/>
            <w:sz w:val="28"/>
            <w:szCs w:val="28"/>
          </w:rPr>
          <w:instrText>PAGE   \* MERGEFORMAT</w:instrText>
        </w:r>
        <w:r w:rsidRPr="00EA12BC">
          <w:rPr>
            <w:rFonts w:ascii="Times New Roman" w:hAnsi="Times New Roman" w:cs="Times New Roman"/>
            <w:sz w:val="28"/>
            <w:szCs w:val="28"/>
          </w:rPr>
          <w:fldChar w:fldCharType="separate"/>
        </w:r>
        <w:r w:rsidR="005607DE">
          <w:rPr>
            <w:rFonts w:ascii="Times New Roman" w:hAnsi="Times New Roman" w:cs="Times New Roman"/>
            <w:noProof/>
            <w:sz w:val="28"/>
            <w:szCs w:val="28"/>
          </w:rPr>
          <w:t>3</w:t>
        </w:r>
        <w:r w:rsidRPr="00EA12BC">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491D"/>
    <w:multiLevelType w:val="hybridMultilevel"/>
    <w:tmpl w:val="69C06B06"/>
    <w:lvl w:ilvl="0" w:tplc="364EA88C">
      <w:start w:val="1"/>
      <w:numFmt w:val="decimal"/>
      <w:suff w:val="space"/>
      <w:lvlText w:val="%1."/>
      <w:lvlJc w:val="left"/>
      <w:pPr>
        <w:ind w:left="803" w:firstLine="190"/>
      </w:pPr>
      <w:rPr>
        <w:rFonts w:hint="default"/>
        <w:b w:val="0"/>
        <w:strike w:val="0"/>
        <w:color w:val="auto"/>
      </w:rPr>
    </w:lvl>
    <w:lvl w:ilvl="1" w:tplc="32569D40">
      <w:start w:val="1"/>
      <w:numFmt w:val="upperRoman"/>
      <w:lvlText w:val="%2."/>
      <w:lvlJc w:val="left"/>
      <w:pPr>
        <w:ind w:left="1800" w:hanging="720"/>
      </w:pPr>
      <w:rPr>
        <w:rFonts w:hint="default"/>
      </w:rPr>
    </w:lvl>
    <w:lvl w:ilvl="2" w:tplc="E0966662">
      <w:start w:val="1"/>
      <w:numFmt w:val="decimal"/>
      <w:suff w:val="space"/>
      <w:lvlText w:val="%3)"/>
      <w:lvlJc w:val="left"/>
      <w:pPr>
        <w:ind w:left="170" w:firstLine="1810"/>
      </w:pPr>
      <w:rPr>
        <w:rFonts w:hint="default"/>
      </w:rPr>
    </w:lvl>
    <w:lvl w:ilvl="3" w:tplc="EA5A4324">
      <w:start w:val="7"/>
      <w:numFmt w:val="bullet"/>
      <w:lvlText w:val=""/>
      <w:lvlJc w:val="left"/>
      <w:pPr>
        <w:ind w:left="3465" w:hanging="945"/>
      </w:pPr>
      <w:rPr>
        <w:rFonts w:ascii="Symbol" w:eastAsia="Times New Roman" w:hAnsi="Symbol" w:cs="Times New Roman" w:hint="default"/>
      </w:r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A91879D4">
      <w:start w:val="1"/>
      <w:numFmt w:val="decimal"/>
      <w:suff w:val="space"/>
      <w:lvlText w:val="%7."/>
      <w:lvlJc w:val="left"/>
      <w:pPr>
        <w:ind w:left="170" w:firstLine="4510"/>
      </w:pPr>
      <w:rPr>
        <w:rFonts w:hint="default"/>
      </w:r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A591B61"/>
    <w:multiLevelType w:val="hybridMultilevel"/>
    <w:tmpl w:val="B91CF86E"/>
    <w:lvl w:ilvl="0" w:tplc="F008E794">
      <w:start w:val="1"/>
      <w:numFmt w:val="decimal"/>
      <w:suff w:val="space"/>
      <w:lvlText w:val="%1)"/>
      <w:lvlJc w:val="left"/>
      <w:pPr>
        <w:ind w:left="1901"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3E08AD"/>
    <w:multiLevelType w:val="hybridMultilevel"/>
    <w:tmpl w:val="B07E7758"/>
    <w:lvl w:ilvl="0" w:tplc="5CC2D2E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A732C32A">
      <w:start w:val="1"/>
      <w:numFmt w:val="russianLower"/>
      <w:suff w:val="space"/>
      <w:lvlText w:val="%3)"/>
      <w:lvlJc w:val="left"/>
      <w:pPr>
        <w:ind w:left="1598"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C77847"/>
    <w:multiLevelType w:val="hybridMultilevel"/>
    <w:tmpl w:val="F10E549E"/>
    <w:lvl w:ilvl="0" w:tplc="FE2A41BA">
      <w:start w:val="1"/>
      <w:numFmt w:val="decimal"/>
      <w:suff w:val="space"/>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FD16C7B"/>
    <w:multiLevelType w:val="hybridMultilevel"/>
    <w:tmpl w:val="E0D04A5E"/>
    <w:lvl w:ilvl="0" w:tplc="5E848C56">
      <w:start w:val="6"/>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E44F22"/>
    <w:multiLevelType w:val="hybridMultilevel"/>
    <w:tmpl w:val="3F28514C"/>
    <w:lvl w:ilvl="0" w:tplc="364EA88C">
      <w:start w:val="1"/>
      <w:numFmt w:val="decimal"/>
      <w:suff w:val="space"/>
      <w:lvlText w:val="%1."/>
      <w:lvlJc w:val="left"/>
      <w:pPr>
        <w:ind w:left="520" w:firstLine="190"/>
      </w:pPr>
      <w:rPr>
        <w:rFonts w:hint="default"/>
        <w:b w:val="0"/>
        <w:strike w:val="0"/>
        <w:color w:val="auto"/>
      </w:rPr>
    </w:lvl>
    <w:lvl w:ilvl="1" w:tplc="32569D40">
      <w:start w:val="1"/>
      <w:numFmt w:val="upperRoman"/>
      <w:lvlText w:val="%2."/>
      <w:lvlJc w:val="left"/>
      <w:pPr>
        <w:ind w:left="1800" w:hanging="720"/>
      </w:pPr>
      <w:rPr>
        <w:rFonts w:hint="default"/>
      </w:rPr>
    </w:lvl>
    <w:lvl w:ilvl="2" w:tplc="E0966662">
      <w:start w:val="1"/>
      <w:numFmt w:val="decimal"/>
      <w:suff w:val="space"/>
      <w:lvlText w:val="%3)"/>
      <w:lvlJc w:val="left"/>
      <w:pPr>
        <w:ind w:left="170" w:firstLine="1810"/>
      </w:pPr>
      <w:rPr>
        <w:rFonts w:hint="default"/>
      </w:rPr>
    </w:lvl>
    <w:lvl w:ilvl="3" w:tplc="EA5A4324">
      <w:start w:val="7"/>
      <w:numFmt w:val="bullet"/>
      <w:lvlText w:val=""/>
      <w:lvlJc w:val="left"/>
      <w:pPr>
        <w:ind w:left="3465" w:hanging="945"/>
      </w:pPr>
      <w:rPr>
        <w:rFonts w:ascii="Symbol" w:eastAsia="Times New Roman" w:hAnsi="Symbol" w:cs="Times New Roman" w:hint="default"/>
      </w:r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A91879D4">
      <w:start w:val="1"/>
      <w:numFmt w:val="decimal"/>
      <w:suff w:val="space"/>
      <w:lvlText w:val="%7."/>
      <w:lvlJc w:val="left"/>
      <w:pPr>
        <w:ind w:left="170" w:firstLine="4510"/>
      </w:pPr>
      <w:rPr>
        <w:rFonts w:hint="default"/>
      </w:r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A5C42E5"/>
    <w:multiLevelType w:val="hybridMultilevel"/>
    <w:tmpl w:val="69C06B06"/>
    <w:lvl w:ilvl="0" w:tplc="364EA88C">
      <w:start w:val="1"/>
      <w:numFmt w:val="decimal"/>
      <w:suff w:val="space"/>
      <w:lvlText w:val="%1."/>
      <w:lvlJc w:val="left"/>
      <w:pPr>
        <w:ind w:left="803" w:firstLine="190"/>
      </w:pPr>
      <w:rPr>
        <w:rFonts w:hint="default"/>
        <w:b w:val="0"/>
        <w:strike w:val="0"/>
        <w:color w:val="auto"/>
      </w:rPr>
    </w:lvl>
    <w:lvl w:ilvl="1" w:tplc="32569D40">
      <w:start w:val="1"/>
      <w:numFmt w:val="upperRoman"/>
      <w:lvlText w:val="%2."/>
      <w:lvlJc w:val="left"/>
      <w:pPr>
        <w:ind w:left="1800" w:hanging="720"/>
      </w:pPr>
      <w:rPr>
        <w:rFonts w:hint="default"/>
      </w:rPr>
    </w:lvl>
    <w:lvl w:ilvl="2" w:tplc="E0966662">
      <w:start w:val="1"/>
      <w:numFmt w:val="decimal"/>
      <w:suff w:val="space"/>
      <w:lvlText w:val="%3)"/>
      <w:lvlJc w:val="left"/>
      <w:pPr>
        <w:ind w:left="170" w:firstLine="1810"/>
      </w:pPr>
      <w:rPr>
        <w:rFonts w:hint="default"/>
      </w:rPr>
    </w:lvl>
    <w:lvl w:ilvl="3" w:tplc="EA5A4324">
      <w:start w:val="7"/>
      <w:numFmt w:val="bullet"/>
      <w:lvlText w:val=""/>
      <w:lvlJc w:val="left"/>
      <w:pPr>
        <w:ind w:left="3465" w:hanging="945"/>
      </w:pPr>
      <w:rPr>
        <w:rFonts w:ascii="Symbol" w:eastAsia="Times New Roman" w:hAnsi="Symbol" w:cs="Times New Roman" w:hint="default"/>
      </w:r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A91879D4">
      <w:start w:val="1"/>
      <w:numFmt w:val="decimal"/>
      <w:suff w:val="space"/>
      <w:lvlText w:val="%7."/>
      <w:lvlJc w:val="left"/>
      <w:pPr>
        <w:ind w:left="170" w:firstLine="4510"/>
      </w:pPr>
      <w:rPr>
        <w:rFonts w:hint="default"/>
      </w:r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D2A64EB"/>
    <w:multiLevelType w:val="hybridMultilevel"/>
    <w:tmpl w:val="BE2075B4"/>
    <w:lvl w:ilvl="0" w:tplc="5B288F7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A0D4225"/>
    <w:multiLevelType w:val="hybridMultilevel"/>
    <w:tmpl w:val="682AA05A"/>
    <w:lvl w:ilvl="0" w:tplc="0358AA08">
      <w:start w:val="27"/>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EF07AA"/>
    <w:multiLevelType w:val="hybridMultilevel"/>
    <w:tmpl w:val="73D082C0"/>
    <w:lvl w:ilvl="0" w:tplc="6AA0145C">
      <w:start w:val="1"/>
      <w:numFmt w:val="decimal"/>
      <w:suff w:val="space"/>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45B32CD"/>
    <w:multiLevelType w:val="hybridMultilevel"/>
    <w:tmpl w:val="8E549860"/>
    <w:lvl w:ilvl="0" w:tplc="5DD4F86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3710AE2"/>
    <w:multiLevelType w:val="hybridMultilevel"/>
    <w:tmpl w:val="B9EE5A1C"/>
    <w:lvl w:ilvl="0" w:tplc="16147122">
      <w:start w:val="1"/>
      <w:numFmt w:val="decimal"/>
      <w:suff w:val="space"/>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10"/>
  </w:num>
  <w:num w:numId="5">
    <w:abstractNumId w:val="7"/>
  </w:num>
  <w:num w:numId="6">
    <w:abstractNumId w:val="9"/>
  </w:num>
  <w:num w:numId="7">
    <w:abstractNumId w:val="3"/>
  </w:num>
  <w:num w:numId="8">
    <w:abstractNumId w:val="11"/>
  </w:num>
  <w:num w:numId="9">
    <w:abstractNumId w:val="5"/>
  </w:num>
  <w:num w:numId="10">
    <w:abstractNumId w:val="4"/>
  </w:num>
  <w:num w:numId="11">
    <w:abstractNumId w:val="8"/>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679"/>
    <w:rsid w:val="0000000B"/>
    <w:rsid w:val="00000015"/>
    <w:rsid w:val="00001647"/>
    <w:rsid w:val="00001F7B"/>
    <w:rsid w:val="00002195"/>
    <w:rsid w:val="000022D1"/>
    <w:rsid w:val="000028B3"/>
    <w:rsid w:val="000028E6"/>
    <w:rsid w:val="00002D9E"/>
    <w:rsid w:val="000031C3"/>
    <w:rsid w:val="00003E32"/>
    <w:rsid w:val="00004403"/>
    <w:rsid w:val="00004731"/>
    <w:rsid w:val="0000480C"/>
    <w:rsid w:val="00004DBE"/>
    <w:rsid w:val="000066C2"/>
    <w:rsid w:val="0000691B"/>
    <w:rsid w:val="00006AF6"/>
    <w:rsid w:val="00006DDA"/>
    <w:rsid w:val="00007C3E"/>
    <w:rsid w:val="00007F0F"/>
    <w:rsid w:val="0001080D"/>
    <w:rsid w:val="00010CFF"/>
    <w:rsid w:val="00010E33"/>
    <w:rsid w:val="000115E5"/>
    <w:rsid w:val="000115F9"/>
    <w:rsid w:val="00011F0A"/>
    <w:rsid w:val="00011F83"/>
    <w:rsid w:val="000120DA"/>
    <w:rsid w:val="00012A8D"/>
    <w:rsid w:val="00012FE4"/>
    <w:rsid w:val="00013390"/>
    <w:rsid w:val="0001423B"/>
    <w:rsid w:val="00014F8B"/>
    <w:rsid w:val="00015BFD"/>
    <w:rsid w:val="000172D1"/>
    <w:rsid w:val="00017FBD"/>
    <w:rsid w:val="000205EB"/>
    <w:rsid w:val="00021B36"/>
    <w:rsid w:val="00022949"/>
    <w:rsid w:val="0002317B"/>
    <w:rsid w:val="00023305"/>
    <w:rsid w:val="000238EF"/>
    <w:rsid w:val="00024A3A"/>
    <w:rsid w:val="000252D5"/>
    <w:rsid w:val="00025D6F"/>
    <w:rsid w:val="00026583"/>
    <w:rsid w:val="00026639"/>
    <w:rsid w:val="00026AF1"/>
    <w:rsid w:val="00027238"/>
    <w:rsid w:val="00030477"/>
    <w:rsid w:val="00030A7D"/>
    <w:rsid w:val="0003101A"/>
    <w:rsid w:val="000318F3"/>
    <w:rsid w:val="00031CDC"/>
    <w:rsid w:val="00032455"/>
    <w:rsid w:val="00032A28"/>
    <w:rsid w:val="00032D9F"/>
    <w:rsid w:val="000332AB"/>
    <w:rsid w:val="00034226"/>
    <w:rsid w:val="00034634"/>
    <w:rsid w:val="00034777"/>
    <w:rsid w:val="000366E1"/>
    <w:rsid w:val="00036A9C"/>
    <w:rsid w:val="00037148"/>
    <w:rsid w:val="000373BF"/>
    <w:rsid w:val="0003782F"/>
    <w:rsid w:val="000404E5"/>
    <w:rsid w:val="00040514"/>
    <w:rsid w:val="0004085C"/>
    <w:rsid w:val="00040EC9"/>
    <w:rsid w:val="00041BD1"/>
    <w:rsid w:val="000420BC"/>
    <w:rsid w:val="0004310E"/>
    <w:rsid w:val="00043325"/>
    <w:rsid w:val="0004397D"/>
    <w:rsid w:val="00043F23"/>
    <w:rsid w:val="000444ED"/>
    <w:rsid w:val="00044DB8"/>
    <w:rsid w:val="000460BB"/>
    <w:rsid w:val="00052A7A"/>
    <w:rsid w:val="00052D7A"/>
    <w:rsid w:val="0005343C"/>
    <w:rsid w:val="0005345C"/>
    <w:rsid w:val="000537C2"/>
    <w:rsid w:val="00054061"/>
    <w:rsid w:val="000545B4"/>
    <w:rsid w:val="000548FC"/>
    <w:rsid w:val="00054992"/>
    <w:rsid w:val="00054A2D"/>
    <w:rsid w:val="0005544E"/>
    <w:rsid w:val="00055FD8"/>
    <w:rsid w:val="00056078"/>
    <w:rsid w:val="00056D1A"/>
    <w:rsid w:val="000576C9"/>
    <w:rsid w:val="000579E2"/>
    <w:rsid w:val="00057A9E"/>
    <w:rsid w:val="0006009B"/>
    <w:rsid w:val="00061C91"/>
    <w:rsid w:val="00062ED4"/>
    <w:rsid w:val="000635B8"/>
    <w:rsid w:val="000636EB"/>
    <w:rsid w:val="00063BAA"/>
    <w:rsid w:val="00065B23"/>
    <w:rsid w:val="000664D3"/>
    <w:rsid w:val="00066622"/>
    <w:rsid w:val="00066BDC"/>
    <w:rsid w:val="00066DCA"/>
    <w:rsid w:val="00066E75"/>
    <w:rsid w:val="000674FC"/>
    <w:rsid w:val="00067EF7"/>
    <w:rsid w:val="0007016E"/>
    <w:rsid w:val="000705AD"/>
    <w:rsid w:val="00071B9C"/>
    <w:rsid w:val="00073210"/>
    <w:rsid w:val="00073594"/>
    <w:rsid w:val="0007362F"/>
    <w:rsid w:val="00073A4F"/>
    <w:rsid w:val="00074520"/>
    <w:rsid w:val="0007601A"/>
    <w:rsid w:val="0007617C"/>
    <w:rsid w:val="000768E7"/>
    <w:rsid w:val="00076CFC"/>
    <w:rsid w:val="00077446"/>
    <w:rsid w:val="000778EE"/>
    <w:rsid w:val="00077B7B"/>
    <w:rsid w:val="00077DC7"/>
    <w:rsid w:val="000806A9"/>
    <w:rsid w:val="00081140"/>
    <w:rsid w:val="0008156D"/>
    <w:rsid w:val="00081588"/>
    <w:rsid w:val="00083E06"/>
    <w:rsid w:val="00084D53"/>
    <w:rsid w:val="00084E8A"/>
    <w:rsid w:val="00085628"/>
    <w:rsid w:val="000859AD"/>
    <w:rsid w:val="00086AA2"/>
    <w:rsid w:val="00087415"/>
    <w:rsid w:val="000901C6"/>
    <w:rsid w:val="0009058F"/>
    <w:rsid w:val="0009069B"/>
    <w:rsid w:val="00090FF3"/>
    <w:rsid w:val="00091BD6"/>
    <w:rsid w:val="00091BEA"/>
    <w:rsid w:val="00092612"/>
    <w:rsid w:val="00092BD0"/>
    <w:rsid w:val="00092EF3"/>
    <w:rsid w:val="00093FF9"/>
    <w:rsid w:val="00094346"/>
    <w:rsid w:val="000955A5"/>
    <w:rsid w:val="00095ED7"/>
    <w:rsid w:val="00097048"/>
    <w:rsid w:val="000970E3"/>
    <w:rsid w:val="0009768D"/>
    <w:rsid w:val="00097C4F"/>
    <w:rsid w:val="000A03A3"/>
    <w:rsid w:val="000A03DE"/>
    <w:rsid w:val="000A076C"/>
    <w:rsid w:val="000A0CE2"/>
    <w:rsid w:val="000A17BA"/>
    <w:rsid w:val="000A191A"/>
    <w:rsid w:val="000A1E61"/>
    <w:rsid w:val="000A236C"/>
    <w:rsid w:val="000A2BF4"/>
    <w:rsid w:val="000A4137"/>
    <w:rsid w:val="000A42F9"/>
    <w:rsid w:val="000A437E"/>
    <w:rsid w:val="000A49C9"/>
    <w:rsid w:val="000A551A"/>
    <w:rsid w:val="000A5949"/>
    <w:rsid w:val="000A5CB5"/>
    <w:rsid w:val="000A5E55"/>
    <w:rsid w:val="000A649E"/>
    <w:rsid w:val="000A6AB6"/>
    <w:rsid w:val="000A6BCE"/>
    <w:rsid w:val="000A7379"/>
    <w:rsid w:val="000A7710"/>
    <w:rsid w:val="000A7DFE"/>
    <w:rsid w:val="000B0200"/>
    <w:rsid w:val="000B0876"/>
    <w:rsid w:val="000B0A69"/>
    <w:rsid w:val="000B0B63"/>
    <w:rsid w:val="000B0E2C"/>
    <w:rsid w:val="000B1199"/>
    <w:rsid w:val="000B1676"/>
    <w:rsid w:val="000B19E4"/>
    <w:rsid w:val="000B19E6"/>
    <w:rsid w:val="000B273D"/>
    <w:rsid w:val="000B2C6C"/>
    <w:rsid w:val="000B301D"/>
    <w:rsid w:val="000B30D3"/>
    <w:rsid w:val="000B3D5F"/>
    <w:rsid w:val="000B3D9B"/>
    <w:rsid w:val="000B4769"/>
    <w:rsid w:val="000B49C9"/>
    <w:rsid w:val="000B51E7"/>
    <w:rsid w:val="000B5E1C"/>
    <w:rsid w:val="000B66F6"/>
    <w:rsid w:val="000B676A"/>
    <w:rsid w:val="000B6D18"/>
    <w:rsid w:val="000B7A29"/>
    <w:rsid w:val="000B7B54"/>
    <w:rsid w:val="000C08E5"/>
    <w:rsid w:val="000C0CDE"/>
    <w:rsid w:val="000C0EDA"/>
    <w:rsid w:val="000C167F"/>
    <w:rsid w:val="000C19F8"/>
    <w:rsid w:val="000C1E2C"/>
    <w:rsid w:val="000C3408"/>
    <w:rsid w:val="000C3C3C"/>
    <w:rsid w:val="000C4AFC"/>
    <w:rsid w:val="000C7017"/>
    <w:rsid w:val="000C7133"/>
    <w:rsid w:val="000C716B"/>
    <w:rsid w:val="000C77E3"/>
    <w:rsid w:val="000D013A"/>
    <w:rsid w:val="000D12F5"/>
    <w:rsid w:val="000D1A0B"/>
    <w:rsid w:val="000D1C5E"/>
    <w:rsid w:val="000D1D58"/>
    <w:rsid w:val="000D27C9"/>
    <w:rsid w:val="000D2928"/>
    <w:rsid w:val="000D3B54"/>
    <w:rsid w:val="000D3E7D"/>
    <w:rsid w:val="000D47DB"/>
    <w:rsid w:val="000D4F9C"/>
    <w:rsid w:val="000D569C"/>
    <w:rsid w:val="000D56F5"/>
    <w:rsid w:val="000D5856"/>
    <w:rsid w:val="000D6074"/>
    <w:rsid w:val="000D63F4"/>
    <w:rsid w:val="000D6A7F"/>
    <w:rsid w:val="000D712A"/>
    <w:rsid w:val="000D755B"/>
    <w:rsid w:val="000D7A03"/>
    <w:rsid w:val="000D7C8F"/>
    <w:rsid w:val="000D7DB9"/>
    <w:rsid w:val="000E03A6"/>
    <w:rsid w:val="000E3B61"/>
    <w:rsid w:val="000E4998"/>
    <w:rsid w:val="000E4FCC"/>
    <w:rsid w:val="000E5292"/>
    <w:rsid w:val="000E5539"/>
    <w:rsid w:val="000E6479"/>
    <w:rsid w:val="000E6C35"/>
    <w:rsid w:val="000E6EA9"/>
    <w:rsid w:val="000E79E8"/>
    <w:rsid w:val="000E7E85"/>
    <w:rsid w:val="000F0035"/>
    <w:rsid w:val="000F041E"/>
    <w:rsid w:val="000F12CE"/>
    <w:rsid w:val="000F1551"/>
    <w:rsid w:val="000F1F45"/>
    <w:rsid w:val="000F1FD6"/>
    <w:rsid w:val="000F32E1"/>
    <w:rsid w:val="000F3648"/>
    <w:rsid w:val="000F3B9E"/>
    <w:rsid w:val="000F3DE5"/>
    <w:rsid w:val="000F75EE"/>
    <w:rsid w:val="000F7A50"/>
    <w:rsid w:val="001005DF"/>
    <w:rsid w:val="0010100C"/>
    <w:rsid w:val="0010123C"/>
    <w:rsid w:val="00101BFA"/>
    <w:rsid w:val="00101E1C"/>
    <w:rsid w:val="00102877"/>
    <w:rsid w:val="00102CEB"/>
    <w:rsid w:val="00103A12"/>
    <w:rsid w:val="001043FA"/>
    <w:rsid w:val="00104766"/>
    <w:rsid w:val="00105073"/>
    <w:rsid w:val="00105F18"/>
    <w:rsid w:val="00106400"/>
    <w:rsid w:val="00106541"/>
    <w:rsid w:val="0010685B"/>
    <w:rsid w:val="00107014"/>
    <w:rsid w:val="00110BCE"/>
    <w:rsid w:val="00112466"/>
    <w:rsid w:val="00112658"/>
    <w:rsid w:val="00112A7D"/>
    <w:rsid w:val="00112B53"/>
    <w:rsid w:val="00112B59"/>
    <w:rsid w:val="001135D0"/>
    <w:rsid w:val="001136EB"/>
    <w:rsid w:val="001139BD"/>
    <w:rsid w:val="00113DF4"/>
    <w:rsid w:val="00114CD7"/>
    <w:rsid w:val="00114D8C"/>
    <w:rsid w:val="00115BBB"/>
    <w:rsid w:val="0011677E"/>
    <w:rsid w:val="001167E3"/>
    <w:rsid w:val="0011732B"/>
    <w:rsid w:val="00117D86"/>
    <w:rsid w:val="00120205"/>
    <w:rsid w:val="00120E61"/>
    <w:rsid w:val="00121599"/>
    <w:rsid w:val="00121F59"/>
    <w:rsid w:val="0012320A"/>
    <w:rsid w:val="00123609"/>
    <w:rsid w:val="00123B3E"/>
    <w:rsid w:val="00124D8F"/>
    <w:rsid w:val="00124DD0"/>
    <w:rsid w:val="001250A3"/>
    <w:rsid w:val="00125546"/>
    <w:rsid w:val="001255D2"/>
    <w:rsid w:val="00125EC1"/>
    <w:rsid w:val="00125F10"/>
    <w:rsid w:val="00125FC7"/>
    <w:rsid w:val="0012608E"/>
    <w:rsid w:val="001263AA"/>
    <w:rsid w:val="00127D69"/>
    <w:rsid w:val="00127E3B"/>
    <w:rsid w:val="00132B2D"/>
    <w:rsid w:val="0013314E"/>
    <w:rsid w:val="00134B01"/>
    <w:rsid w:val="00136606"/>
    <w:rsid w:val="00136E05"/>
    <w:rsid w:val="00136F08"/>
    <w:rsid w:val="00137FA7"/>
    <w:rsid w:val="0014019A"/>
    <w:rsid w:val="001407B9"/>
    <w:rsid w:val="001407E4"/>
    <w:rsid w:val="001409E1"/>
    <w:rsid w:val="00140DDE"/>
    <w:rsid w:val="00141482"/>
    <w:rsid w:val="00141CF0"/>
    <w:rsid w:val="00141F00"/>
    <w:rsid w:val="001424B2"/>
    <w:rsid w:val="00143AE1"/>
    <w:rsid w:val="00143BD8"/>
    <w:rsid w:val="00145650"/>
    <w:rsid w:val="00146115"/>
    <w:rsid w:val="001469C7"/>
    <w:rsid w:val="001473AA"/>
    <w:rsid w:val="00147881"/>
    <w:rsid w:val="001508D8"/>
    <w:rsid w:val="001511E0"/>
    <w:rsid w:val="00151B22"/>
    <w:rsid w:val="00151DA4"/>
    <w:rsid w:val="00152EFD"/>
    <w:rsid w:val="001531B5"/>
    <w:rsid w:val="00153240"/>
    <w:rsid w:val="001536DA"/>
    <w:rsid w:val="00153B06"/>
    <w:rsid w:val="0015439D"/>
    <w:rsid w:val="00154723"/>
    <w:rsid w:val="00154F63"/>
    <w:rsid w:val="00155193"/>
    <w:rsid w:val="00155280"/>
    <w:rsid w:val="00155531"/>
    <w:rsid w:val="00155E38"/>
    <w:rsid w:val="00156A60"/>
    <w:rsid w:val="00156E45"/>
    <w:rsid w:val="0016074E"/>
    <w:rsid w:val="00160A85"/>
    <w:rsid w:val="00160D35"/>
    <w:rsid w:val="00160E6E"/>
    <w:rsid w:val="00161D63"/>
    <w:rsid w:val="00161FCA"/>
    <w:rsid w:val="00164595"/>
    <w:rsid w:val="001646E8"/>
    <w:rsid w:val="0016514E"/>
    <w:rsid w:val="0016634B"/>
    <w:rsid w:val="00166B6D"/>
    <w:rsid w:val="00167427"/>
    <w:rsid w:val="00167B40"/>
    <w:rsid w:val="00167F9C"/>
    <w:rsid w:val="00167F9E"/>
    <w:rsid w:val="0017075B"/>
    <w:rsid w:val="001709F7"/>
    <w:rsid w:val="00171F5E"/>
    <w:rsid w:val="001720CE"/>
    <w:rsid w:val="00172307"/>
    <w:rsid w:val="001729FB"/>
    <w:rsid w:val="001734C8"/>
    <w:rsid w:val="00173C5B"/>
    <w:rsid w:val="0017422D"/>
    <w:rsid w:val="0017453C"/>
    <w:rsid w:val="001751ED"/>
    <w:rsid w:val="001758A8"/>
    <w:rsid w:val="001758E6"/>
    <w:rsid w:val="00175B2E"/>
    <w:rsid w:val="00175C5B"/>
    <w:rsid w:val="00175CCC"/>
    <w:rsid w:val="001766E8"/>
    <w:rsid w:val="00176DAA"/>
    <w:rsid w:val="001807F6"/>
    <w:rsid w:val="001814BF"/>
    <w:rsid w:val="00182917"/>
    <w:rsid w:val="00183014"/>
    <w:rsid w:val="001844D2"/>
    <w:rsid w:val="00184653"/>
    <w:rsid w:val="0018546E"/>
    <w:rsid w:val="00186D51"/>
    <w:rsid w:val="00186D84"/>
    <w:rsid w:val="00191CC3"/>
    <w:rsid w:val="00192AA6"/>
    <w:rsid w:val="00193B26"/>
    <w:rsid w:val="00193DCD"/>
    <w:rsid w:val="001948B3"/>
    <w:rsid w:val="00194BA4"/>
    <w:rsid w:val="00194E37"/>
    <w:rsid w:val="00195FB4"/>
    <w:rsid w:val="001963F9"/>
    <w:rsid w:val="001967F5"/>
    <w:rsid w:val="001A01EF"/>
    <w:rsid w:val="001A03D9"/>
    <w:rsid w:val="001A0A25"/>
    <w:rsid w:val="001A0BBB"/>
    <w:rsid w:val="001A1CBC"/>
    <w:rsid w:val="001A1F87"/>
    <w:rsid w:val="001A263C"/>
    <w:rsid w:val="001A2FEA"/>
    <w:rsid w:val="001A447D"/>
    <w:rsid w:val="001A4832"/>
    <w:rsid w:val="001A4A8F"/>
    <w:rsid w:val="001A4B55"/>
    <w:rsid w:val="001A4C05"/>
    <w:rsid w:val="001A4FF1"/>
    <w:rsid w:val="001A5648"/>
    <w:rsid w:val="001A671D"/>
    <w:rsid w:val="001A6A28"/>
    <w:rsid w:val="001A6EE7"/>
    <w:rsid w:val="001A73D1"/>
    <w:rsid w:val="001B0292"/>
    <w:rsid w:val="001B05ED"/>
    <w:rsid w:val="001B0815"/>
    <w:rsid w:val="001B1D32"/>
    <w:rsid w:val="001B212F"/>
    <w:rsid w:val="001B36EA"/>
    <w:rsid w:val="001B39CB"/>
    <w:rsid w:val="001B3C30"/>
    <w:rsid w:val="001B3FF6"/>
    <w:rsid w:val="001B4E95"/>
    <w:rsid w:val="001B5697"/>
    <w:rsid w:val="001B5AB9"/>
    <w:rsid w:val="001B5BCB"/>
    <w:rsid w:val="001B5C4F"/>
    <w:rsid w:val="001B6A44"/>
    <w:rsid w:val="001B6B2F"/>
    <w:rsid w:val="001B6CBB"/>
    <w:rsid w:val="001B6FA8"/>
    <w:rsid w:val="001B7C85"/>
    <w:rsid w:val="001B7CC8"/>
    <w:rsid w:val="001C004C"/>
    <w:rsid w:val="001C03D1"/>
    <w:rsid w:val="001C0627"/>
    <w:rsid w:val="001C0892"/>
    <w:rsid w:val="001C14F4"/>
    <w:rsid w:val="001C180C"/>
    <w:rsid w:val="001C19BA"/>
    <w:rsid w:val="001C1F6A"/>
    <w:rsid w:val="001C28A5"/>
    <w:rsid w:val="001C2A4C"/>
    <w:rsid w:val="001C361A"/>
    <w:rsid w:val="001C383A"/>
    <w:rsid w:val="001C3BCF"/>
    <w:rsid w:val="001C41E6"/>
    <w:rsid w:val="001C4850"/>
    <w:rsid w:val="001C4A0E"/>
    <w:rsid w:val="001C527C"/>
    <w:rsid w:val="001C70E7"/>
    <w:rsid w:val="001C74FB"/>
    <w:rsid w:val="001D24FD"/>
    <w:rsid w:val="001D26BE"/>
    <w:rsid w:val="001D27C4"/>
    <w:rsid w:val="001D318C"/>
    <w:rsid w:val="001D3317"/>
    <w:rsid w:val="001D49E2"/>
    <w:rsid w:val="001D4FB6"/>
    <w:rsid w:val="001D54DC"/>
    <w:rsid w:val="001D5B69"/>
    <w:rsid w:val="001D5C9C"/>
    <w:rsid w:val="001E1CCE"/>
    <w:rsid w:val="001E2E17"/>
    <w:rsid w:val="001E33B2"/>
    <w:rsid w:val="001E3832"/>
    <w:rsid w:val="001E3A7A"/>
    <w:rsid w:val="001E3FF8"/>
    <w:rsid w:val="001E429F"/>
    <w:rsid w:val="001E4FE3"/>
    <w:rsid w:val="001E57EF"/>
    <w:rsid w:val="001E60A4"/>
    <w:rsid w:val="001E757B"/>
    <w:rsid w:val="001F0B15"/>
    <w:rsid w:val="001F2A2B"/>
    <w:rsid w:val="001F2B91"/>
    <w:rsid w:val="001F304A"/>
    <w:rsid w:val="001F35E1"/>
    <w:rsid w:val="001F3CB9"/>
    <w:rsid w:val="001F3CDD"/>
    <w:rsid w:val="001F4019"/>
    <w:rsid w:val="001F42F5"/>
    <w:rsid w:val="001F43D7"/>
    <w:rsid w:val="001F4578"/>
    <w:rsid w:val="001F484C"/>
    <w:rsid w:val="001F5F1A"/>
    <w:rsid w:val="001F6CC5"/>
    <w:rsid w:val="001F7240"/>
    <w:rsid w:val="001F7597"/>
    <w:rsid w:val="002030D2"/>
    <w:rsid w:val="00204091"/>
    <w:rsid w:val="0020456E"/>
    <w:rsid w:val="0020485B"/>
    <w:rsid w:val="0020543D"/>
    <w:rsid w:val="002060D8"/>
    <w:rsid w:val="0020784D"/>
    <w:rsid w:val="00207D8E"/>
    <w:rsid w:val="00207FF4"/>
    <w:rsid w:val="00210B9D"/>
    <w:rsid w:val="00210CFC"/>
    <w:rsid w:val="00210D18"/>
    <w:rsid w:val="0021109B"/>
    <w:rsid w:val="002118C2"/>
    <w:rsid w:val="00212114"/>
    <w:rsid w:val="0021244A"/>
    <w:rsid w:val="002134D8"/>
    <w:rsid w:val="002137F3"/>
    <w:rsid w:val="0021443D"/>
    <w:rsid w:val="00215BF1"/>
    <w:rsid w:val="002160EA"/>
    <w:rsid w:val="00216D06"/>
    <w:rsid w:val="00216F81"/>
    <w:rsid w:val="0021771F"/>
    <w:rsid w:val="00217789"/>
    <w:rsid w:val="00217998"/>
    <w:rsid w:val="002179EE"/>
    <w:rsid w:val="002205B9"/>
    <w:rsid w:val="00220CD3"/>
    <w:rsid w:val="002210F9"/>
    <w:rsid w:val="00221692"/>
    <w:rsid w:val="002218D3"/>
    <w:rsid w:val="00222110"/>
    <w:rsid w:val="0022243C"/>
    <w:rsid w:val="00222A23"/>
    <w:rsid w:val="00222A53"/>
    <w:rsid w:val="002236ED"/>
    <w:rsid w:val="00223DFE"/>
    <w:rsid w:val="00224B7F"/>
    <w:rsid w:val="0022667B"/>
    <w:rsid w:val="00226C45"/>
    <w:rsid w:val="00227707"/>
    <w:rsid w:val="00227740"/>
    <w:rsid w:val="0022779C"/>
    <w:rsid w:val="00227885"/>
    <w:rsid w:val="00231226"/>
    <w:rsid w:val="00231497"/>
    <w:rsid w:val="00231655"/>
    <w:rsid w:val="002320EB"/>
    <w:rsid w:val="00232249"/>
    <w:rsid w:val="002335B7"/>
    <w:rsid w:val="0023648A"/>
    <w:rsid w:val="00236649"/>
    <w:rsid w:val="00236908"/>
    <w:rsid w:val="00236CA9"/>
    <w:rsid w:val="00236EA2"/>
    <w:rsid w:val="00237787"/>
    <w:rsid w:val="002413E1"/>
    <w:rsid w:val="00241BF5"/>
    <w:rsid w:val="00241CED"/>
    <w:rsid w:val="00241DDF"/>
    <w:rsid w:val="002421F4"/>
    <w:rsid w:val="00242261"/>
    <w:rsid w:val="002427F3"/>
    <w:rsid w:val="0024314A"/>
    <w:rsid w:val="00243632"/>
    <w:rsid w:val="002436CF"/>
    <w:rsid w:val="00243D27"/>
    <w:rsid w:val="0024440E"/>
    <w:rsid w:val="0024484D"/>
    <w:rsid w:val="0024496C"/>
    <w:rsid w:val="00245B9E"/>
    <w:rsid w:val="00245FD0"/>
    <w:rsid w:val="0024601F"/>
    <w:rsid w:val="00247D5E"/>
    <w:rsid w:val="00247DC6"/>
    <w:rsid w:val="002500DF"/>
    <w:rsid w:val="0025027D"/>
    <w:rsid w:val="00250872"/>
    <w:rsid w:val="002512B2"/>
    <w:rsid w:val="00251A68"/>
    <w:rsid w:val="002536C3"/>
    <w:rsid w:val="002536D8"/>
    <w:rsid w:val="002538CE"/>
    <w:rsid w:val="00253EE1"/>
    <w:rsid w:val="002549F3"/>
    <w:rsid w:val="00255408"/>
    <w:rsid w:val="00260843"/>
    <w:rsid w:val="00260A91"/>
    <w:rsid w:val="00260C97"/>
    <w:rsid w:val="00260E26"/>
    <w:rsid w:val="0026236A"/>
    <w:rsid w:val="0026257D"/>
    <w:rsid w:val="00262B67"/>
    <w:rsid w:val="00264A49"/>
    <w:rsid w:val="00264AB8"/>
    <w:rsid w:val="0026541D"/>
    <w:rsid w:val="00265ED9"/>
    <w:rsid w:val="002660E4"/>
    <w:rsid w:val="0026612B"/>
    <w:rsid w:val="00266715"/>
    <w:rsid w:val="00266842"/>
    <w:rsid w:val="00267278"/>
    <w:rsid w:val="00270519"/>
    <w:rsid w:val="002706B7"/>
    <w:rsid w:val="00272BB5"/>
    <w:rsid w:val="00272F36"/>
    <w:rsid w:val="00273B17"/>
    <w:rsid w:val="00273C55"/>
    <w:rsid w:val="00275663"/>
    <w:rsid w:val="002756C7"/>
    <w:rsid w:val="0027594A"/>
    <w:rsid w:val="00275984"/>
    <w:rsid w:val="00275D97"/>
    <w:rsid w:val="00275F88"/>
    <w:rsid w:val="002760D0"/>
    <w:rsid w:val="00276917"/>
    <w:rsid w:val="00276FD9"/>
    <w:rsid w:val="002774F1"/>
    <w:rsid w:val="00280096"/>
    <w:rsid w:val="002801D0"/>
    <w:rsid w:val="00280EEF"/>
    <w:rsid w:val="002824BC"/>
    <w:rsid w:val="00282583"/>
    <w:rsid w:val="0028276A"/>
    <w:rsid w:val="002833F3"/>
    <w:rsid w:val="00283C37"/>
    <w:rsid w:val="00284A8B"/>
    <w:rsid w:val="002850DC"/>
    <w:rsid w:val="00285BE7"/>
    <w:rsid w:val="00286357"/>
    <w:rsid w:val="00286E88"/>
    <w:rsid w:val="0028773C"/>
    <w:rsid w:val="00291C5F"/>
    <w:rsid w:val="00291D48"/>
    <w:rsid w:val="00292F5B"/>
    <w:rsid w:val="00293B26"/>
    <w:rsid w:val="002942B7"/>
    <w:rsid w:val="00294563"/>
    <w:rsid w:val="0029494F"/>
    <w:rsid w:val="00294EEA"/>
    <w:rsid w:val="002964C6"/>
    <w:rsid w:val="002966FE"/>
    <w:rsid w:val="00296948"/>
    <w:rsid w:val="00296EC0"/>
    <w:rsid w:val="0029757E"/>
    <w:rsid w:val="00297734"/>
    <w:rsid w:val="002A0514"/>
    <w:rsid w:val="002A14EC"/>
    <w:rsid w:val="002A1790"/>
    <w:rsid w:val="002A1DA6"/>
    <w:rsid w:val="002A23F3"/>
    <w:rsid w:val="002A251C"/>
    <w:rsid w:val="002A3CF9"/>
    <w:rsid w:val="002A4124"/>
    <w:rsid w:val="002A4737"/>
    <w:rsid w:val="002A4ECD"/>
    <w:rsid w:val="002A515E"/>
    <w:rsid w:val="002A5836"/>
    <w:rsid w:val="002A5973"/>
    <w:rsid w:val="002A7138"/>
    <w:rsid w:val="002A78CF"/>
    <w:rsid w:val="002B099C"/>
    <w:rsid w:val="002B0F79"/>
    <w:rsid w:val="002B201C"/>
    <w:rsid w:val="002B2068"/>
    <w:rsid w:val="002B2E3D"/>
    <w:rsid w:val="002B2F25"/>
    <w:rsid w:val="002B3D39"/>
    <w:rsid w:val="002B44C3"/>
    <w:rsid w:val="002B4C9A"/>
    <w:rsid w:val="002B5790"/>
    <w:rsid w:val="002B6233"/>
    <w:rsid w:val="002B6BC1"/>
    <w:rsid w:val="002B6BF2"/>
    <w:rsid w:val="002B70CC"/>
    <w:rsid w:val="002B7153"/>
    <w:rsid w:val="002B716A"/>
    <w:rsid w:val="002C056F"/>
    <w:rsid w:val="002C1319"/>
    <w:rsid w:val="002C163F"/>
    <w:rsid w:val="002C19E1"/>
    <w:rsid w:val="002C2F59"/>
    <w:rsid w:val="002C35B7"/>
    <w:rsid w:val="002C369F"/>
    <w:rsid w:val="002C36A7"/>
    <w:rsid w:val="002C3D26"/>
    <w:rsid w:val="002C40F0"/>
    <w:rsid w:val="002C4E0F"/>
    <w:rsid w:val="002C5418"/>
    <w:rsid w:val="002C5A57"/>
    <w:rsid w:val="002C5C6E"/>
    <w:rsid w:val="002C7421"/>
    <w:rsid w:val="002C7AE2"/>
    <w:rsid w:val="002C7D67"/>
    <w:rsid w:val="002D0553"/>
    <w:rsid w:val="002D0790"/>
    <w:rsid w:val="002D1587"/>
    <w:rsid w:val="002D22C2"/>
    <w:rsid w:val="002D3670"/>
    <w:rsid w:val="002D37E0"/>
    <w:rsid w:val="002D4212"/>
    <w:rsid w:val="002D4C1A"/>
    <w:rsid w:val="002D5947"/>
    <w:rsid w:val="002D6774"/>
    <w:rsid w:val="002D750E"/>
    <w:rsid w:val="002D7B07"/>
    <w:rsid w:val="002D7E04"/>
    <w:rsid w:val="002E09FB"/>
    <w:rsid w:val="002E0AC2"/>
    <w:rsid w:val="002E19C9"/>
    <w:rsid w:val="002E2AB2"/>
    <w:rsid w:val="002E2C2C"/>
    <w:rsid w:val="002E2CE7"/>
    <w:rsid w:val="002E30A6"/>
    <w:rsid w:val="002E4BD5"/>
    <w:rsid w:val="002E4F2C"/>
    <w:rsid w:val="002E6998"/>
    <w:rsid w:val="002E709A"/>
    <w:rsid w:val="002E7275"/>
    <w:rsid w:val="002E7280"/>
    <w:rsid w:val="002E73BD"/>
    <w:rsid w:val="002E7549"/>
    <w:rsid w:val="002E7CB9"/>
    <w:rsid w:val="002F12E8"/>
    <w:rsid w:val="002F1D7E"/>
    <w:rsid w:val="002F2DA5"/>
    <w:rsid w:val="002F33A5"/>
    <w:rsid w:val="002F374E"/>
    <w:rsid w:val="002F3EBA"/>
    <w:rsid w:val="002F4A18"/>
    <w:rsid w:val="002F5A67"/>
    <w:rsid w:val="002F60EB"/>
    <w:rsid w:val="002F6861"/>
    <w:rsid w:val="00301678"/>
    <w:rsid w:val="00301AE5"/>
    <w:rsid w:val="0030273D"/>
    <w:rsid w:val="00303993"/>
    <w:rsid w:val="0030415A"/>
    <w:rsid w:val="00307263"/>
    <w:rsid w:val="0030778F"/>
    <w:rsid w:val="00307D5C"/>
    <w:rsid w:val="0031093E"/>
    <w:rsid w:val="00310E5B"/>
    <w:rsid w:val="00313DF9"/>
    <w:rsid w:val="00314688"/>
    <w:rsid w:val="00314818"/>
    <w:rsid w:val="003151FE"/>
    <w:rsid w:val="0031594F"/>
    <w:rsid w:val="0031692F"/>
    <w:rsid w:val="00316BF4"/>
    <w:rsid w:val="00317248"/>
    <w:rsid w:val="0031736B"/>
    <w:rsid w:val="00320BD8"/>
    <w:rsid w:val="00321058"/>
    <w:rsid w:val="00321244"/>
    <w:rsid w:val="00321DF3"/>
    <w:rsid w:val="003221EC"/>
    <w:rsid w:val="00322B46"/>
    <w:rsid w:val="00322EC0"/>
    <w:rsid w:val="00322F1E"/>
    <w:rsid w:val="0032305E"/>
    <w:rsid w:val="00323314"/>
    <w:rsid w:val="0032349D"/>
    <w:rsid w:val="00323B0A"/>
    <w:rsid w:val="0032422C"/>
    <w:rsid w:val="00324848"/>
    <w:rsid w:val="00324D60"/>
    <w:rsid w:val="00324F5F"/>
    <w:rsid w:val="003256C2"/>
    <w:rsid w:val="0032621E"/>
    <w:rsid w:val="0032677E"/>
    <w:rsid w:val="00326DC3"/>
    <w:rsid w:val="00327F0E"/>
    <w:rsid w:val="003314C8"/>
    <w:rsid w:val="003315C7"/>
    <w:rsid w:val="00331A5C"/>
    <w:rsid w:val="00331B43"/>
    <w:rsid w:val="00331BBB"/>
    <w:rsid w:val="00332689"/>
    <w:rsid w:val="003327EE"/>
    <w:rsid w:val="0033298B"/>
    <w:rsid w:val="00332A3B"/>
    <w:rsid w:val="003343E5"/>
    <w:rsid w:val="00335178"/>
    <w:rsid w:val="00336F7B"/>
    <w:rsid w:val="0033704C"/>
    <w:rsid w:val="00337107"/>
    <w:rsid w:val="00340055"/>
    <w:rsid w:val="003400C4"/>
    <w:rsid w:val="0034052B"/>
    <w:rsid w:val="0034082B"/>
    <w:rsid w:val="003415B3"/>
    <w:rsid w:val="00341A86"/>
    <w:rsid w:val="0034217E"/>
    <w:rsid w:val="003437DE"/>
    <w:rsid w:val="00343E0E"/>
    <w:rsid w:val="00343FB1"/>
    <w:rsid w:val="00344CCA"/>
    <w:rsid w:val="00346756"/>
    <w:rsid w:val="003467C7"/>
    <w:rsid w:val="00346FA8"/>
    <w:rsid w:val="00347372"/>
    <w:rsid w:val="00347D5C"/>
    <w:rsid w:val="003515C0"/>
    <w:rsid w:val="0035174B"/>
    <w:rsid w:val="003518B6"/>
    <w:rsid w:val="00351C3A"/>
    <w:rsid w:val="003525E9"/>
    <w:rsid w:val="0035332E"/>
    <w:rsid w:val="00353407"/>
    <w:rsid w:val="00353A21"/>
    <w:rsid w:val="0035460E"/>
    <w:rsid w:val="00354A34"/>
    <w:rsid w:val="00354A70"/>
    <w:rsid w:val="00354D7B"/>
    <w:rsid w:val="0035528D"/>
    <w:rsid w:val="003556B7"/>
    <w:rsid w:val="00355BAF"/>
    <w:rsid w:val="00355F23"/>
    <w:rsid w:val="00356216"/>
    <w:rsid w:val="00356A0B"/>
    <w:rsid w:val="00357F2C"/>
    <w:rsid w:val="0036002F"/>
    <w:rsid w:val="00361EAD"/>
    <w:rsid w:val="003649E0"/>
    <w:rsid w:val="00365362"/>
    <w:rsid w:val="003654A7"/>
    <w:rsid w:val="003660CC"/>
    <w:rsid w:val="003670BF"/>
    <w:rsid w:val="00367E16"/>
    <w:rsid w:val="00370720"/>
    <w:rsid w:val="00370744"/>
    <w:rsid w:val="003714E7"/>
    <w:rsid w:val="00373B31"/>
    <w:rsid w:val="00373FA9"/>
    <w:rsid w:val="00374CE1"/>
    <w:rsid w:val="00375DEC"/>
    <w:rsid w:val="00376DC5"/>
    <w:rsid w:val="00377660"/>
    <w:rsid w:val="00380850"/>
    <w:rsid w:val="0038122F"/>
    <w:rsid w:val="003812AF"/>
    <w:rsid w:val="003818BC"/>
    <w:rsid w:val="00381D09"/>
    <w:rsid w:val="00383263"/>
    <w:rsid w:val="003838D1"/>
    <w:rsid w:val="0038460C"/>
    <w:rsid w:val="0038468B"/>
    <w:rsid w:val="003852DB"/>
    <w:rsid w:val="00386CC2"/>
    <w:rsid w:val="0038717E"/>
    <w:rsid w:val="00387B7C"/>
    <w:rsid w:val="00390F06"/>
    <w:rsid w:val="00391858"/>
    <w:rsid w:val="003923AA"/>
    <w:rsid w:val="00392A23"/>
    <w:rsid w:val="003938E8"/>
    <w:rsid w:val="003939A5"/>
    <w:rsid w:val="00393DD0"/>
    <w:rsid w:val="00393FAB"/>
    <w:rsid w:val="00394018"/>
    <w:rsid w:val="00394287"/>
    <w:rsid w:val="00394833"/>
    <w:rsid w:val="00395207"/>
    <w:rsid w:val="00396CC8"/>
    <w:rsid w:val="003A01DA"/>
    <w:rsid w:val="003A084E"/>
    <w:rsid w:val="003A0CDD"/>
    <w:rsid w:val="003A1B06"/>
    <w:rsid w:val="003A1DFB"/>
    <w:rsid w:val="003A27DD"/>
    <w:rsid w:val="003A477E"/>
    <w:rsid w:val="003A4A0D"/>
    <w:rsid w:val="003A5304"/>
    <w:rsid w:val="003A5A3D"/>
    <w:rsid w:val="003A6A43"/>
    <w:rsid w:val="003A6C7C"/>
    <w:rsid w:val="003A6D0F"/>
    <w:rsid w:val="003A7787"/>
    <w:rsid w:val="003B06EA"/>
    <w:rsid w:val="003B0BAC"/>
    <w:rsid w:val="003B16A7"/>
    <w:rsid w:val="003B18D7"/>
    <w:rsid w:val="003B1A21"/>
    <w:rsid w:val="003B1A8D"/>
    <w:rsid w:val="003B1E97"/>
    <w:rsid w:val="003B202E"/>
    <w:rsid w:val="003B2836"/>
    <w:rsid w:val="003B41C3"/>
    <w:rsid w:val="003B426B"/>
    <w:rsid w:val="003B4ED1"/>
    <w:rsid w:val="003B5807"/>
    <w:rsid w:val="003B5BDA"/>
    <w:rsid w:val="003B6866"/>
    <w:rsid w:val="003B76D4"/>
    <w:rsid w:val="003B7ECA"/>
    <w:rsid w:val="003C0936"/>
    <w:rsid w:val="003C0B7A"/>
    <w:rsid w:val="003C0FE7"/>
    <w:rsid w:val="003C13F2"/>
    <w:rsid w:val="003C21E6"/>
    <w:rsid w:val="003C285F"/>
    <w:rsid w:val="003C3200"/>
    <w:rsid w:val="003C3773"/>
    <w:rsid w:val="003C4245"/>
    <w:rsid w:val="003C42DF"/>
    <w:rsid w:val="003C44D8"/>
    <w:rsid w:val="003C4843"/>
    <w:rsid w:val="003C4904"/>
    <w:rsid w:val="003C5C39"/>
    <w:rsid w:val="003C5C58"/>
    <w:rsid w:val="003C6049"/>
    <w:rsid w:val="003C66BB"/>
    <w:rsid w:val="003C6E13"/>
    <w:rsid w:val="003C721E"/>
    <w:rsid w:val="003C75C3"/>
    <w:rsid w:val="003C7F9C"/>
    <w:rsid w:val="003D07B5"/>
    <w:rsid w:val="003D0D46"/>
    <w:rsid w:val="003D1257"/>
    <w:rsid w:val="003D22C4"/>
    <w:rsid w:val="003D2925"/>
    <w:rsid w:val="003D357B"/>
    <w:rsid w:val="003D4270"/>
    <w:rsid w:val="003D42F0"/>
    <w:rsid w:val="003D475D"/>
    <w:rsid w:val="003D478B"/>
    <w:rsid w:val="003D4895"/>
    <w:rsid w:val="003D4CE0"/>
    <w:rsid w:val="003D5687"/>
    <w:rsid w:val="003D5FB8"/>
    <w:rsid w:val="003D739F"/>
    <w:rsid w:val="003E04CD"/>
    <w:rsid w:val="003E0F3C"/>
    <w:rsid w:val="003E1174"/>
    <w:rsid w:val="003E1777"/>
    <w:rsid w:val="003E1ED0"/>
    <w:rsid w:val="003E2090"/>
    <w:rsid w:val="003E2714"/>
    <w:rsid w:val="003E2D3D"/>
    <w:rsid w:val="003E2E9D"/>
    <w:rsid w:val="003E2F09"/>
    <w:rsid w:val="003E3234"/>
    <w:rsid w:val="003E34C3"/>
    <w:rsid w:val="003E4063"/>
    <w:rsid w:val="003E4476"/>
    <w:rsid w:val="003E4795"/>
    <w:rsid w:val="003E58DC"/>
    <w:rsid w:val="003E5AE9"/>
    <w:rsid w:val="003E5B08"/>
    <w:rsid w:val="003E5E1C"/>
    <w:rsid w:val="003E6798"/>
    <w:rsid w:val="003E6EDA"/>
    <w:rsid w:val="003E705C"/>
    <w:rsid w:val="003E71FD"/>
    <w:rsid w:val="003E7BA1"/>
    <w:rsid w:val="003F052A"/>
    <w:rsid w:val="003F0689"/>
    <w:rsid w:val="003F0D48"/>
    <w:rsid w:val="003F1160"/>
    <w:rsid w:val="003F15E7"/>
    <w:rsid w:val="003F284C"/>
    <w:rsid w:val="003F294D"/>
    <w:rsid w:val="003F3467"/>
    <w:rsid w:val="003F5716"/>
    <w:rsid w:val="003F6732"/>
    <w:rsid w:val="003F6E04"/>
    <w:rsid w:val="003F7340"/>
    <w:rsid w:val="0040056F"/>
    <w:rsid w:val="00400C40"/>
    <w:rsid w:val="00401A48"/>
    <w:rsid w:val="00401B7A"/>
    <w:rsid w:val="00401D4F"/>
    <w:rsid w:val="00402A67"/>
    <w:rsid w:val="00402CAA"/>
    <w:rsid w:val="004031AE"/>
    <w:rsid w:val="0040325C"/>
    <w:rsid w:val="00403935"/>
    <w:rsid w:val="004039CF"/>
    <w:rsid w:val="00404130"/>
    <w:rsid w:val="00404295"/>
    <w:rsid w:val="0040516A"/>
    <w:rsid w:val="00405551"/>
    <w:rsid w:val="00406021"/>
    <w:rsid w:val="0040699E"/>
    <w:rsid w:val="00410230"/>
    <w:rsid w:val="0041024E"/>
    <w:rsid w:val="004106BD"/>
    <w:rsid w:val="00410AC6"/>
    <w:rsid w:val="00410D3A"/>
    <w:rsid w:val="00410F30"/>
    <w:rsid w:val="00412243"/>
    <w:rsid w:val="00413817"/>
    <w:rsid w:val="0041422F"/>
    <w:rsid w:val="00414C63"/>
    <w:rsid w:val="004158FE"/>
    <w:rsid w:val="00417A04"/>
    <w:rsid w:val="00417A3B"/>
    <w:rsid w:val="00420552"/>
    <w:rsid w:val="004212AE"/>
    <w:rsid w:val="0042243F"/>
    <w:rsid w:val="004236B6"/>
    <w:rsid w:val="0042389D"/>
    <w:rsid w:val="00423F1B"/>
    <w:rsid w:val="00423F79"/>
    <w:rsid w:val="00424C54"/>
    <w:rsid w:val="004258E0"/>
    <w:rsid w:val="00425FF1"/>
    <w:rsid w:val="004269DF"/>
    <w:rsid w:val="00427069"/>
    <w:rsid w:val="00427407"/>
    <w:rsid w:val="00427978"/>
    <w:rsid w:val="00430145"/>
    <w:rsid w:val="00430CC5"/>
    <w:rsid w:val="00430D65"/>
    <w:rsid w:val="00431285"/>
    <w:rsid w:val="00431A4F"/>
    <w:rsid w:val="00432C2D"/>
    <w:rsid w:val="00432F06"/>
    <w:rsid w:val="00433123"/>
    <w:rsid w:val="00433EC4"/>
    <w:rsid w:val="00433ED6"/>
    <w:rsid w:val="004356BD"/>
    <w:rsid w:val="004357D3"/>
    <w:rsid w:val="00435C17"/>
    <w:rsid w:val="00436E16"/>
    <w:rsid w:val="0043745D"/>
    <w:rsid w:val="004413A4"/>
    <w:rsid w:val="004425CB"/>
    <w:rsid w:val="0044304A"/>
    <w:rsid w:val="004441D5"/>
    <w:rsid w:val="00444578"/>
    <w:rsid w:val="00444D55"/>
    <w:rsid w:val="00444E1B"/>
    <w:rsid w:val="00445AB0"/>
    <w:rsid w:val="00445EB9"/>
    <w:rsid w:val="00446022"/>
    <w:rsid w:val="00447405"/>
    <w:rsid w:val="0044753D"/>
    <w:rsid w:val="00447EDF"/>
    <w:rsid w:val="0045057A"/>
    <w:rsid w:val="0045086F"/>
    <w:rsid w:val="00450D4D"/>
    <w:rsid w:val="004544FF"/>
    <w:rsid w:val="00454E09"/>
    <w:rsid w:val="00454F19"/>
    <w:rsid w:val="00455B2B"/>
    <w:rsid w:val="00457025"/>
    <w:rsid w:val="00457861"/>
    <w:rsid w:val="004605A1"/>
    <w:rsid w:val="00460AAE"/>
    <w:rsid w:val="00460DB4"/>
    <w:rsid w:val="00461FD8"/>
    <w:rsid w:val="00462A1E"/>
    <w:rsid w:val="00462E57"/>
    <w:rsid w:val="00463D3C"/>
    <w:rsid w:val="0046426D"/>
    <w:rsid w:val="00464487"/>
    <w:rsid w:val="0046474E"/>
    <w:rsid w:val="00464813"/>
    <w:rsid w:val="00464FC1"/>
    <w:rsid w:val="004666BA"/>
    <w:rsid w:val="00466866"/>
    <w:rsid w:val="004668DC"/>
    <w:rsid w:val="004675C9"/>
    <w:rsid w:val="0046797E"/>
    <w:rsid w:val="004702A9"/>
    <w:rsid w:val="00470B1C"/>
    <w:rsid w:val="00470E9B"/>
    <w:rsid w:val="004710C3"/>
    <w:rsid w:val="0047147E"/>
    <w:rsid w:val="00471741"/>
    <w:rsid w:val="00471C3A"/>
    <w:rsid w:val="00472111"/>
    <w:rsid w:val="00472CDE"/>
    <w:rsid w:val="00473CA5"/>
    <w:rsid w:val="00473CF0"/>
    <w:rsid w:val="00474506"/>
    <w:rsid w:val="00474559"/>
    <w:rsid w:val="004748A4"/>
    <w:rsid w:val="00474F47"/>
    <w:rsid w:val="0047545A"/>
    <w:rsid w:val="004756B4"/>
    <w:rsid w:val="00476022"/>
    <w:rsid w:val="00476707"/>
    <w:rsid w:val="00476D31"/>
    <w:rsid w:val="00476E3E"/>
    <w:rsid w:val="0047714B"/>
    <w:rsid w:val="004771BE"/>
    <w:rsid w:val="00477374"/>
    <w:rsid w:val="0047781A"/>
    <w:rsid w:val="00477A67"/>
    <w:rsid w:val="00477D46"/>
    <w:rsid w:val="00477D67"/>
    <w:rsid w:val="00481269"/>
    <w:rsid w:val="0048220C"/>
    <w:rsid w:val="00482817"/>
    <w:rsid w:val="00482EEE"/>
    <w:rsid w:val="00483306"/>
    <w:rsid w:val="004839D6"/>
    <w:rsid w:val="00483D2F"/>
    <w:rsid w:val="00484ED5"/>
    <w:rsid w:val="00484F91"/>
    <w:rsid w:val="00485CFE"/>
    <w:rsid w:val="00485E01"/>
    <w:rsid w:val="004867C1"/>
    <w:rsid w:val="00490032"/>
    <w:rsid w:val="0049252C"/>
    <w:rsid w:val="00492AFD"/>
    <w:rsid w:val="00492F43"/>
    <w:rsid w:val="0049499B"/>
    <w:rsid w:val="004964EE"/>
    <w:rsid w:val="00497312"/>
    <w:rsid w:val="00497F98"/>
    <w:rsid w:val="004A02CA"/>
    <w:rsid w:val="004A1C76"/>
    <w:rsid w:val="004A2546"/>
    <w:rsid w:val="004A2950"/>
    <w:rsid w:val="004A3679"/>
    <w:rsid w:val="004A44CF"/>
    <w:rsid w:val="004A4E97"/>
    <w:rsid w:val="004A61D9"/>
    <w:rsid w:val="004A7F23"/>
    <w:rsid w:val="004B0363"/>
    <w:rsid w:val="004B0616"/>
    <w:rsid w:val="004B0FEF"/>
    <w:rsid w:val="004B1258"/>
    <w:rsid w:val="004B16A1"/>
    <w:rsid w:val="004B186E"/>
    <w:rsid w:val="004B2436"/>
    <w:rsid w:val="004B2468"/>
    <w:rsid w:val="004B2C86"/>
    <w:rsid w:val="004B4047"/>
    <w:rsid w:val="004B4FD9"/>
    <w:rsid w:val="004B5E52"/>
    <w:rsid w:val="004B673F"/>
    <w:rsid w:val="004B6A07"/>
    <w:rsid w:val="004B6F66"/>
    <w:rsid w:val="004B77D8"/>
    <w:rsid w:val="004B7AE1"/>
    <w:rsid w:val="004B7CA6"/>
    <w:rsid w:val="004C07E0"/>
    <w:rsid w:val="004C097D"/>
    <w:rsid w:val="004C0AE3"/>
    <w:rsid w:val="004C0DA6"/>
    <w:rsid w:val="004C16A6"/>
    <w:rsid w:val="004C2EEB"/>
    <w:rsid w:val="004C3D45"/>
    <w:rsid w:val="004C3FA5"/>
    <w:rsid w:val="004C5391"/>
    <w:rsid w:val="004C54E4"/>
    <w:rsid w:val="004C5901"/>
    <w:rsid w:val="004C67E4"/>
    <w:rsid w:val="004C6CC1"/>
    <w:rsid w:val="004D0795"/>
    <w:rsid w:val="004D085F"/>
    <w:rsid w:val="004D0BB2"/>
    <w:rsid w:val="004D1CC8"/>
    <w:rsid w:val="004D21A5"/>
    <w:rsid w:val="004D2615"/>
    <w:rsid w:val="004D2707"/>
    <w:rsid w:val="004D316C"/>
    <w:rsid w:val="004D31D7"/>
    <w:rsid w:val="004D3A54"/>
    <w:rsid w:val="004D3A5E"/>
    <w:rsid w:val="004D3FA6"/>
    <w:rsid w:val="004D4A01"/>
    <w:rsid w:val="004D4C54"/>
    <w:rsid w:val="004D59F4"/>
    <w:rsid w:val="004D5D38"/>
    <w:rsid w:val="004D7CBE"/>
    <w:rsid w:val="004E0F10"/>
    <w:rsid w:val="004E16F3"/>
    <w:rsid w:val="004E39F4"/>
    <w:rsid w:val="004E4318"/>
    <w:rsid w:val="004E47BF"/>
    <w:rsid w:val="004E5D66"/>
    <w:rsid w:val="004E63EB"/>
    <w:rsid w:val="004E686F"/>
    <w:rsid w:val="004E6B0E"/>
    <w:rsid w:val="004E6D75"/>
    <w:rsid w:val="004E6E92"/>
    <w:rsid w:val="004E710F"/>
    <w:rsid w:val="004E7680"/>
    <w:rsid w:val="004F0AF1"/>
    <w:rsid w:val="004F0E16"/>
    <w:rsid w:val="004F12FB"/>
    <w:rsid w:val="004F15F6"/>
    <w:rsid w:val="004F17DF"/>
    <w:rsid w:val="004F2A8E"/>
    <w:rsid w:val="004F3718"/>
    <w:rsid w:val="004F467B"/>
    <w:rsid w:val="004F4CED"/>
    <w:rsid w:val="004F5D13"/>
    <w:rsid w:val="004F6724"/>
    <w:rsid w:val="004F6812"/>
    <w:rsid w:val="004F6E83"/>
    <w:rsid w:val="004F75E6"/>
    <w:rsid w:val="0050083D"/>
    <w:rsid w:val="00500FDA"/>
    <w:rsid w:val="00501965"/>
    <w:rsid w:val="005023C4"/>
    <w:rsid w:val="005025EB"/>
    <w:rsid w:val="005026A3"/>
    <w:rsid w:val="00502BAD"/>
    <w:rsid w:val="00503283"/>
    <w:rsid w:val="00503D98"/>
    <w:rsid w:val="0050402C"/>
    <w:rsid w:val="005050D1"/>
    <w:rsid w:val="005060A2"/>
    <w:rsid w:val="00507257"/>
    <w:rsid w:val="0050730C"/>
    <w:rsid w:val="00507396"/>
    <w:rsid w:val="005075DA"/>
    <w:rsid w:val="005105E5"/>
    <w:rsid w:val="00510961"/>
    <w:rsid w:val="00510DA4"/>
    <w:rsid w:val="00511FC9"/>
    <w:rsid w:val="00512B48"/>
    <w:rsid w:val="00512C65"/>
    <w:rsid w:val="00512E63"/>
    <w:rsid w:val="005133C7"/>
    <w:rsid w:val="00514CBE"/>
    <w:rsid w:val="005152AC"/>
    <w:rsid w:val="005167CD"/>
    <w:rsid w:val="00521C85"/>
    <w:rsid w:val="0052230A"/>
    <w:rsid w:val="00524D17"/>
    <w:rsid w:val="00525133"/>
    <w:rsid w:val="005255D7"/>
    <w:rsid w:val="00526A3C"/>
    <w:rsid w:val="00527291"/>
    <w:rsid w:val="00527DE1"/>
    <w:rsid w:val="00530BAF"/>
    <w:rsid w:val="005317F2"/>
    <w:rsid w:val="00531FFD"/>
    <w:rsid w:val="00533490"/>
    <w:rsid w:val="00534A71"/>
    <w:rsid w:val="00535A86"/>
    <w:rsid w:val="00535E3D"/>
    <w:rsid w:val="005362CA"/>
    <w:rsid w:val="00536D0C"/>
    <w:rsid w:val="005410F5"/>
    <w:rsid w:val="005413EC"/>
    <w:rsid w:val="0054168A"/>
    <w:rsid w:val="00542FB2"/>
    <w:rsid w:val="0054423F"/>
    <w:rsid w:val="005442D2"/>
    <w:rsid w:val="00544A55"/>
    <w:rsid w:val="005454FB"/>
    <w:rsid w:val="00545DB2"/>
    <w:rsid w:val="005463DD"/>
    <w:rsid w:val="0054679C"/>
    <w:rsid w:val="0054698E"/>
    <w:rsid w:val="005471FD"/>
    <w:rsid w:val="00547CCA"/>
    <w:rsid w:val="005500AB"/>
    <w:rsid w:val="005500FD"/>
    <w:rsid w:val="005507C7"/>
    <w:rsid w:val="00551288"/>
    <w:rsid w:val="00552024"/>
    <w:rsid w:val="005536F3"/>
    <w:rsid w:val="00553C19"/>
    <w:rsid w:val="005542BC"/>
    <w:rsid w:val="0055541F"/>
    <w:rsid w:val="0055565D"/>
    <w:rsid w:val="005575BA"/>
    <w:rsid w:val="00557CFB"/>
    <w:rsid w:val="005607DE"/>
    <w:rsid w:val="00560AF9"/>
    <w:rsid w:val="005614F2"/>
    <w:rsid w:val="0056188C"/>
    <w:rsid w:val="00562AE5"/>
    <w:rsid w:val="00564C69"/>
    <w:rsid w:val="00566161"/>
    <w:rsid w:val="00566A2F"/>
    <w:rsid w:val="005670E0"/>
    <w:rsid w:val="00567152"/>
    <w:rsid w:val="00567CB5"/>
    <w:rsid w:val="00570C57"/>
    <w:rsid w:val="00570EF1"/>
    <w:rsid w:val="005712C8"/>
    <w:rsid w:val="005720B1"/>
    <w:rsid w:val="00572E90"/>
    <w:rsid w:val="00573C62"/>
    <w:rsid w:val="0057472F"/>
    <w:rsid w:val="00574DD6"/>
    <w:rsid w:val="00575D74"/>
    <w:rsid w:val="005760BC"/>
    <w:rsid w:val="005766C9"/>
    <w:rsid w:val="005767F6"/>
    <w:rsid w:val="00580193"/>
    <w:rsid w:val="005802A8"/>
    <w:rsid w:val="0058118B"/>
    <w:rsid w:val="005822B3"/>
    <w:rsid w:val="005835B4"/>
    <w:rsid w:val="00583CD3"/>
    <w:rsid w:val="00584544"/>
    <w:rsid w:val="00584850"/>
    <w:rsid w:val="00585284"/>
    <w:rsid w:val="005860D5"/>
    <w:rsid w:val="005863F7"/>
    <w:rsid w:val="0058702B"/>
    <w:rsid w:val="00587CF1"/>
    <w:rsid w:val="00591500"/>
    <w:rsid w:val="00591BA9"/>
    <w:rsid w:val="00593F27"/>
    <w:rsid w:val="00594282"/>
    <w:rsid w:val="00594636"/>
    <w:rsid w:val="00594AAC"/>
    <w:rsid w:val="00594B14"/>
    <w:rsid w:val="005953FD"/>
    <w:rsid w:val="00595C4D"/>
    <w:rsid w:val="00595FEC"/>
    <w:rsid w:val="00596763"/>
    <w:rsid w:val="0059751E"/>
    <w:rsid w:val="005975BA"/>
    <w:rsid w:val="005A0577"/>
    <w:rsid w:val="005A112F"/>
    <w:rsid w:val="005A1E89"/>
    <w:rsid w:val="005A3891"/>
    <w:rsid w:val="005A4A00"/>
    <w:rsid w:val="005A4AF6"/>
    <w:rsid w:val="005A4D32"/>
    <w:rsid w:val="005A549A"/>
    <w:rsid w:val="005A57AD"/>
    <w:rsid w:val="005A5AD6"/>
    <w:rsid w:val="005A6550"/>
    <w:rsid w:val="005A664A"/>
    <w:rsid w:val="005A6878"/>
    <w:rsid w:val="005B0034"/>
    <w:rsid w:val="005B0A2F"/>
    <w:rsid w:val="005B32C1"/>
    <w:rsid w:val="005B3333"/>
    <w:rsid w:val="005B3A75"/>
    <w:rsid w:val="005B44A7"/>
    <w:rsid w:val="005B494E"/>
    <w:rsid w:val="005B4F13"/>
    <w:rsid w:val="005B556D"/>
    <w:rsid w:val="005B55E8"/>
    <w:rsid w:val="005B5B7B"/>
    <w:rsid w:val="005B5CC3"/>
    <w:rsid w:val="005B5E0A"/>
    <w:rsid w:val="005B6A33"/>
    <w:rsid w:val="005B7081"/>
    <w:rsid w:val="005B7B30"/>
    <w:rsid w:val="005B7F18"/>
    <w:rsid w:val="005C0052"/>
    <w:rsid w:val="005C0211"/>
    <w:rsid w:val="005C1795"/>
    <w:rsid w:val="005C2CBD"/>
    <w:rsid w:val="005C2DE3"/>
    <w:rsid w:val="005C3536"/>
    <w:rsid w:val="005C3D1D"/>
    <w:rsid w:val="005C4A31"/>
    <w:rsid w:val="005C589B"/>
    <w:rsid w:val="005C5975"/>
    <w:rsid w:val="005C59BC"/>
    <w:rsid w:val="005C60A8"/>
    <w:rsid w:val="005C7AB5"/>
    <w:rsid w:val="005D0400"/>
    <w:rsid w:val="005D05C7"/>
    <w:rsid w:val="005D0CB8"/>
    <w:rsid w:val="005D0D19"/>
    <w:rsid w:val="005D14FC"/>
    <w:rsid w:val="005D1ECD"/>
    <w:rsid w:val="005D21FA"/>
    <w:rsid w:val="005D23CC"/>
    <w:rsid w:val="005D2406"/>
    <w:rsid w:val="005D352F"/>
    <w:rsid w:val="005D4C91"/>
    <w:rsid w:val="005D4F2F"/>
    <w:rsid w:val="005D5334"/>
    <w:rsid w:val="005D549C"/>
    <w:rsid w:val="005D5615"/>
    <w:rsid w:val="005D62D6"/>
    <w:rsid w:val="005D697B"/>
    <w:rsid w:val="005D6B38"/>
    <w:rsid w:val="005D7197"/>
    <w:rsid w:val="005D7EFB"/>
    <w:rsid w:val="005E0310"/>
    <w:rsid w:val="005E1F30"/>
    <w:rsid w:val="005E3614"/>
    <w:rsid w:val="005E452C"/>
    <w:rsid w:val="005E6353"/>
    <w:rsid w:val="005E7EDB"/>
    <w:rsid w:val="005F0262"/>
    <w:rsid w:val="005F0308"/>
    <w:rsid w:val="005F0318"/>
    <w:rsid w:val="005F0451"/>
    <w:rsid w:val="005F1EC0"/>
    <w:rsid w:val="005F295E"/>
    <w:rsid w:val="005F2DC5"/>
    <w:rsid w:val="005F370F"/>
    <w:rsid w:val="005F3E22"/>
    <w:rsid w:val="005F4335"/>
    <w:rsid w:val="005F5C96"/>
    <w:rsid w:val="005F6E44"/>
    <w:rsid w:val="005F74F5"/>
    <w:rsid w:val="005F77F4"/>
    <w:rsid w:val="005F790B"/>
    <w:rsid w:val="005F7A00"/>
    <w:rsid w:val="006004C1"/>
    <w:rsid w:val="00600858"/>
    <w:rsid w:val="00600E64"/>
    <w:rsid w:val="00601069"/>
    <w:rsid w:val="006017F1"/>
    <w:rsid w:val="006027B2"/>
    <w:rsid w:val="006028AD"/>
    <w:rsid w:val="00602C13"/>
    <w:rsid w:val="00603083"/>
    <w:rsid w:val="00603EF5"/>
    <w:rsid w:val="00604CC9"/>
    <w:rsid w:val="006054DC"/>
    <w:rsid w:val="00605F54"/>
    <w:rsid w:val="0060604D"/>
    <w:rsid w:val="00606A28"/>
    <w:rsid w:val="00607764"/>
    <w:rsid w:val="006078B0"/>
    <w:rsid w:val="006107DA"/>
    <w:rsid w:val="00611605"/>
    <w:rsid w:val="0061262B"/>
    <w:rsid w:val="006132F8"/>
    <w:rsid w:val="00614603"/>
    <w:rsid w:val="0061484C"/>
    <w:rsid w:val="006150C6"/>
    <w:rsid w:val="006155B8"/>
    <w:rsid w:val="006165D5"/>
    <w:rsid w:val="006200AA"/>
    <w:rsid w:val="00620108"/>
    <w:rsid w:val="00621833"/>
    <w:rsid w:val="00621F67"/>
    <w:rsid w:val="006221E5"/>
    <w:rsid w:val="006229B0"/>
    <w:rsid w:val="00624C7B"/>
    <w:rsid w:val="00624E19"/>
    <w:rsid w:val="0062578F"/>
    <w:rsid w:val="006262F0"/>
    <w:rsid w:val="00626CF8"/>
    <w:rsid w:val="00626FF8"/>
    <w:rsid w:val="00627F51"/>
    <w:rsid w:val="006301BE"/>
    <w:rsid w:val="00630A9A"/>
    <w:rsid w:val="00630BA0"/>
    <w:rsid w:val="006320AC"/>
    <w:rsid w:val="00632AB9"/>
    <w:rsid w:val="00632B51"/>
    <w:rsid w:val="006335D1"/>
    <w:rsid w:val="00633901"/>
    <w:rsid w:val="006347B3"/>
    <w:rsid w:val="00634FAA"/>
    <w:rsid w:val="006369E5"/>
    <w:rsid w:val="00637219"/>
    <w:rsid w:val="006372EB"/>
    <w:rsid w:val="00640D97"/>
    <w:rsid w:val="00643038"/>
    <w:rsid w:val="006437B2"/>
    <w:rsid w:val="006438DC"/>
    <w:rsid w:val="006439EA"/>
    <w:rsid w:val="006449C6"/>
    <w:rsid w:val="00645CEC"/>
    <w:rsid w:val="0064681C"/>
    <w:rsid w:val="0064685B"/>
    <w:rsid w:val="006474D2"/>
    <w:rsid w:val="00650076"/>
    <w:rsid w:val="00650C81"/>
    <w:rsid w:val="00650DB3"/>
    <w:rsid w:val="00650E0E"/>
    <w:rsid w:val="0065233F"/>
    <w:rsid w:val="0065248E"/>
    <w:rsid w:val="0065284F"/>
    <w:rsid w:val="006530B4"/>
    <w:rsid w:val="006544CD"/>
    <w:rsid w:val="00654546"/>
    <w:rsid w:val="006547E9"/>
    <w:rsid w:val="00654FD8"/>
    <w:rsid w:val="00655476"/>
    <w:rsid w:val="0065554B"/>
    <w:rsid w:val="0065572C"/>
    <w:rsid w:val="006567AC"/>
    <w:rsid w:val="00657FDA"/>
    <w:rsid w:val="00660433"/>
    <w:rsid w:val="00661865"/>
    <w:rsid w:val="00661A73"/>
    <w:rsid w:val="00661C1F"/>
    <w:rsid w:val="00661E5B"/>
    <w:rsid w:val="00662627"/>
    <w:rsid w:val="00662E11"/>
    <w:rsid w:val="00662F2F"/>
    <w:rsid w:val="006635E1"/>
    <w:rsid w:val="006637C9"/>
    <w:rsid w:val="00663987"/>
    <w:rsid w:val="00664031"/>
    <w:rsid w:val="00664050"/>
    <w:rsid w:val="006641E1"/>
    <w:rsid w:val="006653FE"/>
    <w:rsid w:val="0066593C"/>
    <w:rsid w:val="00666401"/>
    <w:rsid w:val="0066646D"/>
    <w:rsid w:val="006665F6"/>
    <w:rsid w:val="00666C9F"/>
    <w:rsid w:val="00666DF7"/>
    <w:rsid w:val="0067054C"/>
    <w:rsid w:val="00670656"/>
    <w:rsid w:val="0067087A"/>
    <w:rsid w:val="00670B14"/>
    <w:rsid w:val="0067204A"/>
    <w:rsid w:val="00673B2C"/>
    <w:rsid w:val="00673DC9"/>
    <w:rsid w:val="006745D3"/>
    <w:rsid w:val="006750D6"/>
    <w:rsid w:val="00680600"/>
    <w:rsid w:val="00680B40"/>
    <w:rsid w:val="00681084"/>
    <w:rsid w:val="00684D68"/>
    <w:rsid w:val="0068517B"/>
    <w:rsid w:val="00685702"/>
    <w:rsid w:val="00686025"/>
    <w:rsid w:val="006867BE"/>
    <w:rsid w:val="00686B86"/>
    <w:rsid w:val="006908BF"/>
    <w:rsid w:val="00690B72"/>
    <w:rsid w:val="006919F7"/>
    <w:rsid w:val="00693CB0"/>
    <w:rsid w:val="00694CFF"/>
    <w:rsid w:val="00695C8A"/>
    <w:rsid w:val="00696750"/>
    <w:rsid w:val="00697D57"/>
    <w:rsid w:val="006A0269"/>
    <w:rsid w:val="006A0E90"/>
    <w:rsid w:val="006A1C92"/>
    <w:rsid w:val="006A36A1"/>
    <w:rsid w:val="006A3DFD"/>
    <w:rsid w:val="006A4179"/>
    <w:rsid w:val="006A47AE"/>
    <w:rsid w:val="006A5B8D"/>
    <w:rsid w:val="006A7606"/>
    <w:rsid w:val="006A7925"/>
    <w:rsid w:val="006B05F3"/>
    <w:rsid w:val="006B06C2"/>
    <w:rsid w:val="006B1131"/>
    <w:rsid w:val="006B1A6F"/>
    <w:rsid w:val="006B29B0"/>
    <w:rsid w:val="006B2AAF"/>
    <w:rsid w:val="006B3DE6"/>
    <w:rsid w:val="006B43F1"/>
    <w:rsid w:val="006B4464"/>
    <w:rsid w:val="006B486B"/>
    <w:rsid w:val="006B57F4"/>
    <w:rsid w:val="006B5ADD"/>
    <w:rsid w:val="006B5E36"/>
    <w:rsid w:val="006B6133"/>
    <w:rsid w:val="006B6331"/>
    <w:rsid w:val="006B63CB"/>
    <w:rsid w:val="006B664C"/>
    <w:rsid w:val="006B6C4D"/>
    <w:rsid w:val="006C0103"/>
    <w:rsid w:val="006C0D20"/>
    <w:rsid w:val="006C0DA9"/>
    <w:rsid w:val="006C0F90"/>
    <w:rsid w:val="006C15E8"/>
    <w:rsid w:val="006C1F17"/>
    <w:rsid w:val="006C2073"/>
    <w:rsid w:val="006C2214"/>
    <w:rsid w:val="006C340C"/>
    <w:rsid w:val="006C4042"/>
    <w:rsid w:val="006C4196"/>
    <w:rsid w:val="006C4A24"/>
    <w:rsid w:val="006C531F"/>
    <w:rsid w:val="006C5341"/>
    <w:rsid w:val="006C6F9C"/>
    <w:rsid w:val="006C73EE"/>
    <w:rsid w:val="006D0C28"/>
    <w:rsid w:val="006D1756"/>
    <w:rsid w:val="006D176F"/>
    <w:rsid w:val="006D23F6"/>
    <w:rsid w:val="006D25A1"/>
    <w:rsid w:val="006D2714"/>
    <w:rsid w:val="006D2C0F"/>
    <w:rsid w:val="006D2F59"/>
    <w:rsid w:val="006D4680"/>
    <w:rsid w:val="006D49B1"/>
    <w:rsid w:val="006D502F"/>
    <w:rsid w:val="006D536B"/>
    <w:rsid w:val="006D55F4"/>
    <w:rsid w:val="006D5A74"/>
    <w:rsid w:val="006D5E72"/>
    <w:rsid w:val="006D603B"/>
    <w:rsid w:val="006D623D"/>
    <w:rsid w:val="006D629C"/>
    <w:rsid w:val="006D7331"/>
    <w:rsid w:val="006D756B"/>
    <w:rsid w:val="006D785D"/>
    <w:rsid w:val="006E1B29"/>
    <w:rsid w:val="006E32D5"/>
    <w:rsid w:val="006E3E02"/>
    <w:rsid w:val="006E3FF8"/>
    <w:rsid w:val="006E6883"/>
    <w:rsid w:val="006E6EDC"/>
    <w:rsid w:val="006E6F41"/>
    <w:rsid w:val="006E75A2"/>
    <w:rsid w:val="006F03F8"/>
    <w:rsid w:val="006F09F9"/>
    <w:rsid w:val="006F13C2"/>
    <w:rsid w:val="006F2580"/>
    <w:rsid w:val="006F3B15"/>
    <w:rsid w:val="006F4721"/>
    <w:rsid w:val="006F535E"/>
    <w:rsid w:val="006F5714"/>
    <w:rsid w:val="006F5858"/>
    <w:rsid w:val="006F59B1"/>
    <w:rsid w:val="006F7B0F"/>
    <w:rsid w:val="007004DA"/>
    <w:rsid w:val="007007B2"/>
    <w:rsid w:val="007008BE"/>
    <w:rsid w:val="00702670"/>
    <w:rsid w:val="007036B1"/>
    <w:rsid w:val="00704046"/>
    <w:rsid w:val="007048B9"/>
    <w:rsid w:val="0070514F"/>
    <w:rsid w:val="0070570F"/>
    <w:rsid w:val="007057AA"/>
    <w:rsid w:val="00705A85"/>
    <w:rsid w:val="00707223"/>
    <w:rsid w:val="0070728F"/>
    <w:rsid w:val="007079D2"/>
    <w:rsid w:val="00707B0C"/>
    <w:rsid w:val="00707B6B"/>
    <w:rsid w:val="00707B82"/>
    <w:rsid w:val="0071041B"/>
    <w:rsid w:val="007104A8"/>
    <w:rsid w:val="007107A8"/>
    <w:rsid w:val="00710B8E"/>
    <w:rsid w:val="00711F67"/>
    <w:rsid w:val="0071279D"/>
    <w:rsid w:val="0071289E"/>
    <w:rsid w:val="00712B2B"/>
    <w:rsid w:val="00712B8A"/>
    <w:rsid w:val="00713DDF"/>
    <w:rsid w:val="00714F84"/>
    <w:rsid w:val="007156B9"/>
    <w:rsid w:val="007156D1"/>
    <w:rsid w:val="0071642B"/>
    <w:rsid w:val="007177EB"/>
    <w:rsid w:val="00717802"/>
    <w:rsid w:val="0072064C"/>
    <w:rsid w:val="0072130B"/>
    <w:rsid w:val="00722236"/>
    <w:rsid w:val="00722C31"/>
    <w:rsid w:val="00722FA3"/>
    <w:rsid w:val="00723258"/>
    <w:rsid w:val="00723298"/>
    <w:rsid w:val="0072361C"/>
    <w:rsid w:val="00723BC8"/>
    <w:rsid w:val="00723CDD"/>
    <w:rsid w:val="0072404E"/>
    <w:rsid w:val="0072412C"/>
    <w:rsid w:val="007242E5"/>
    <w:rsid w:val="0072475B"/>
    <w:rsid w:val="00725202"/>
    <w:rsid w:val="0072556A"/>
    <w:rsid w:val="00725BB7"/>
    <w:rsid w:val="00725C31"/>
    <w:rsid w:val="00726767"/>
    <w:rsid w:val="00726C3F"/>
    <w:rsid w:val="007279E8"/>
    <w:rsid w:val="00727B42"/>
    <w:rsid w:val="00727D5D"/>
    <w:rsid w:val="00730982"/>
    <w:rsid w:val="00730F2C"/>
    <w:rsid w:val="00731B64"/>
    <w:rsid w:val="00732704"/>
    <w:rsid w:val="00733778"/>
    <w:rsid w:val="00733CA7"/>
    <w:rsid w:val="0073400F"/>
    <w:rsid w:val="00734800"/>
    <w:rsid w:val="00734B40"/>
    <w:rsid w:val="00735828"/>
    <w:rsid w:val="00736936"/>
    <w:rsid w:val="00737B48"/>
    <w:rsid w:val="007401E8"/>
    <w:rsid w:val="0074038B"/>
    <w:rsid w:val="00740E1D"/>
    <w:rsid w:val="007410B0"/>
    <w:rsid w:val="00741537"/>
    <w:rsid w:val="00743047"/>
    <w:rsid w:val="00743501"/>
    <w:rsid w:val="00743595"/>
    <w:rsid w:val="00743D62"/>
    <w:rsid w:val="00744653"/>
    <w:rsid w:val="00744CD7"/>
    <w:rsid w:val="00744F46"/>
    <w:rsid w:val="007469C4"/>
    <w:rsid w:val="00747DD3"/>
    <w:rsid w:val="00747F13"/>
    <w:rsid w:val="00750AB8"/>
    <w:rsid w:val="007520BA"/>
    <w:rsid w:val="0075241D"/>
    <w:rsid w:val="0075319F"/>
    <w:rsid w:val="00753B5C"/>
    <w:rsid w:val="00753DBC"/>
    <w:rsid w:val="00754227"/>
    <w:rsid w:val="00754D6A"/>
    <w:rsid w:val="00754FE2"/>
    <w:rsid w:val="007554F8"/>
    <w:rsid w:val="00756048"/>
    <w:rsid w:val="0076043E"/>
    <w:rsid w:val="0076044D"/>
    <w:rsid w:val="00760715"/>
    <w:rsid w:val="00761B18"/>
    <w:rsid w:val="007625A1"/>
    <w:rsid w:val="00764157"/>
    <w:rsid w:val="0076441A"/>
    <w:rsid w:val="00764893"/>
    <w:rsid w:val="00764A3D"/>
    <w:rsid w:val="00766F8A"/>
    <w:rsid w:val="00767C90"/>
    <w:rsid w:val="00771D7C"/>
    <w:rsid w:val="00772189"/>
    <w:rsid w:val="0077295C"/>
    <w:rsid w:val="00772D6E"/>
    <w:rsid w:val="007733E4"/>
    <w:rsid w:val="0077393C"/>
    <w:rsid w:val="00773A1C"/>
    <w:rsid w:val="0077431B"/>
    <w:rsid w:val="00774BAF"/>
    <w:rsid w:val="00774CCA"/>
    <w:rsid w:val="00774EB5"/>
    <w:rsid w:val="00774FA0"/>
    <w:rsid w:val="00775791"/>
    <w:rsid w:val="00776D50"/>
    <w:rsid w:val="00776E23"/>
    <w:rsid w:val="00777D0B"/>
    <w:rsid w:val="00780791"/>
    <w:rsid w:val="00780C1D"/>
    <w:rsid w:val="00780EB7"/>
    <w:rsid w:val="007814FE"/>
    <w:rsid w:val="00783656"/>
    <w:rsid w:val="007843FF"/>
    <w:rsid w:val="00784580"/>
    <w:rsid w:val="00784EE5"/>
    <w:rsid w:val="007860A5"/>
    <w:rsid w:val="00786334"/>
    <w:rsid w:val="00786354"/>
    <w:rsid w:val="0078644A"/>
    <w:rsid w:val="007867F9"/>
    <w:rsid w:val="00787A6E"/>
    <w:rsid w:val="00787E18"/>
    <w:rsid w:val="00790ED8"/>
    <w:rsid w:val="007913CB"/>
    <w:rsid w:val="00791F06"/>
    <w:rsid w:val="007920DA"/>
    <w:rsid w:val="007925A7"/>
    <w:rsid w:val="00792969"/>
    <w:rsid w:val="00792F14"/>
    <w:rsid w:val="00793D06"/>
    <w:rsid w:val="00793E22"/>
    <w:rsid w:val="00794354"/>
    <w:rsid w:val="007945DA"/>
    <w:rsid w:val="00794651"/>
    <w:rsid w:val="00795D7C"/>
    <w:rsid w:val="00795F60"/>
    <w:rsid w:val="007977B3"/>
    <w:rsid w:val="00797A44"/>
    <w:rsid w:val="00797D8F"/>
    <w:rsid w:val="007A1277"/>
    <w:rsid w:val="007A1384"/>
    <w:rsid w:val="007A16DA"/>
    <w:rsid w:val="007A1B16"/>
    <w:rsid w:val="007A23D5"/>
    <w:rsid w:val="007A290B"/>
    <w:rsid w:val="007A2D9B"/>
    <w:rsid w:val="007A347C"/>
    <w:rsid w:val="007A4341"/>
    <w:rsid w:val="007A463A"/>
    <w:rsid w:val="007A50FC"/>
    <w:rsid w:val="007A59CB"/>
    <w:rsid w:val="007A6516"/>
    <w:rsid w:val="007A7DE5"/>
    <w:rsid w:val="007B06DD"/>
    <w:rsid w:val="007B08CB"/>
    <w:rsid w:val="007B1257"/>
    <w:rsid w:val="007B1443"/>
    <w:rsid w:val="007B157B"/>
    <w:rsid w:val="007B16C7"/>
    <w:rsid w:val="007B1792"/>
    <w:rsid w:val="007B253F"/>
    <w:rsid w:val="007B2738"/>
    <w:rsid w:val="007B29F4"/>
    <w:rsid w:val="007B3719"/>
    <w:rsid w:val="007B4FE5"/>
    <w:rsid w:val="007B547B"/>
    <w:rsid w:val="007B577F"/>
    <w:rsid w:val="007B6486"/>
    <w:rsid w:val="007B6AD1"/>
    <w:rsid w:val="007B77A3"/>
    <w:rsid w:val="007C128E"/>
    <w:rsid w:val="007C23DB"/>
    <w:rsid w:val="007C2846"/>
    <w:rsid w:val="007C2AE8"/>
    <w:rsid w:val="007C3412"/>
    <w:rsid w:val="007C3906"/>
    <w:rsid w:val="007C4002"/>
    <w:rsid w:val="007C5399"/>
    <w:rsid w:val="007C7199"/>
    <w:rsid w:val="007C7303"/>
    <w:rsid w:val="007C75F7"/>
    <w:rsid w:val="007C7EAD"/>
    <w:rsid w:val="007D0588"/>
    <w:rsid w:val="007D092E"/>
    <w:rsid w:val="007D14CD"/>
    <w:rsid w:val="007D2C3F"/>
    <w:rsid w:val="007D46AA"/>
    <w:rsid w:val="007D47EA"/>
    <w:rsid w:val="007D4A12"/>
    <w:rsid w:val="007D4D58"/>
    <w:rsid w:val="007D6900"/>
    <w:rsid w:val="007D76B3"/>
    <w:rsid w:val="007E042B"/>
    <w:rsid w:val="007E04F2"/>
    <w:rsid w:val="007E087F"/>
    <w:rsid w:val="007E0C2C"/>
    <w:rsid w:val="007E111D"/>
    <w:rsid w:val="007E1753"/>
    <w:rsid w:val="007E20CF"/>
    <w:rsid w:val="007E2489"/>
    <w:rsid w:val="007E257E"/>
    <w:rsid w:val="007E4225"/>
    <w:rsid w:val="007E4406"/>
    <w:rsid w:val="007E4C8B"/>
    <w:rsid w:val="007E5D2E"/>
    <w:rsid w:val="007E5DE0"/>
    <w:rsid w:val="007E5DEC"/>
    <w:rsid w:val="007E5F20"/>
    <w:rsid w:val="007E61D5"/>
    <w:rsid w:val="007E689D"/>
    <w:rsid w:val="007E7111"/>
    <w:rsid w:val="007E7C7D"/>
    <w:rsid w:val="007F0306"/>
    <w:rsid w:val="007F07DE"/>
    <w:rsid w:val="007F0B5F"/>
    <w:rsid w:val="007F146D"/>
    <w:rsid w:val="007F1525"/>
    <w:rsid w:val="007F1928"/>
    <w:rsid w:val="007F1CBA"/>
    <w:rsid w:val="007F1F0B"/>
    <w:rsid w:val="007F397E"/>
    <w:rsid w:val="007F39DC"/>
    <w:rsid w:val="007F4CAB"/>
    <w:rsid w:val="007F4CBC"/>
    <w:rsid w:val="007F509B"/>
    <w:rsid w:val="007F52AF"/>
    <w:rsid w:val="007F545E"/>
    <w:rsid w:val="007F54FE"/>
    <w:rsid w:val="007F6D64"/>
    <w:rsid w:val="007F6F25"/>
    <w:rsid w:val="007F780B"/>
    <w:rsid w:val="007F7D88"/>
    <w:rsid w:val="0080185B"/>
    <w:rsid w:val="0080197D"/>
    <w:rsid w:val="008026AF"/>
    <w:rsid w:val="008026B6"/>
    <w:rsid w:val="008037EF"/>
    <w:rsid w:val="00804182"/>
    <w:rsid w:val="00804EF1"/>
    <w:rsid w:val="00805B53"/>
    <w:rsid w:val="0080677D"/>
    <w:rsid w:val="008069CE"/>
    <w:rsid w:val="00806B0F"/>
    <w:rsid w:val="00806C2E"/>
    <w:rsid w:val="00806F2D"/>
    <w:rsid w:val="0080763F"/>
    <w:rsid w:val="00810277"/>
    <w:rsid w:val="00810F83"/>
    <w:rsid w:val="00811000"/>
    <w:rsid w:val="008110AB"/>
    <w:rsid w:val="00811C8D"/>
    <w:rsid w:val="0081259B"/>
    <w:rsid w:val="00812CAD"/>
    <w:rsid w:val="00812F6A"/>
    <w:rsid w:val="00813894"/>
    <w:rsid w:val="00814A17"/>
    <w:rsid w:val="00814C86"/>
    <w:rsid w:val="008152A5"/>
    <w:rsid w:val="008152E8"/>
    <w:rsid w:val="00815E33"/>
    <w:rsid w:val="0081631C"/>
    <w:rsid w:val="00816330"/>
    <w:rsid w:val="008164A9"/>
    <w:rsid w:val="008164D5"/>
    <w:rsid w:val="0081661F"/>
    <w:rsid w:val="00817C3A"/>
    <w:rsid w:val="00817E6F"/>
    <w:rsid w:val="00820727"/>
    <w:rsid w:val="00821891"/>
    <w:rsid w:val="00822191"/>
    <w:rsid w:val="0082250C"/>
    <w:rsid w:val="00822B55"/>
    <w:rsid w:val="00824912"/>
    <w:rsid w:val="00825352"/>
    <w:rsid w:val="0082557E"/>
    <w:rsid w:val="00825C5C"/>
    <w:rsid w:val="00826AFB"/>
    <w:rsid w:val="008275FA"/>
    <w:rsid w:val="00827BDC"/>
    <w:rsid w:val="00827C6F"/>
    <w:rsid w:val="00830696"/>
    <w:rsid w:val="008307E2"/>
    <w:rsid w:val="0083112D"/>
    <w:rsid w:val="008317D2"/>
    <w:rsid w:val="00831F07"/>
    <w:rsid w:val="00832CED"/>
    <w:rsid w:val="00833479"/>
    <w:rsid w:val="00833665"/>
    <w:rsid w:val="00833BF4"/>
    <w:rsid w:val="00835AC0"/>
    <w:rsid w:val="00836859"/>
    <w:rsid w:val="00840985"/>
    <w:rsid w:val="008411BF"/>
    <w:rsid w:val="00841437"/>
    <w:rsid w:val="0084223A"/>
    <w:rsid w:val="00842E53"/>
    <w:rsid w:val="00842ED3"/>
    <w:rsid w:val="00842EFA"/>
    <w:rsid w:val="008437C2"/>
    <w:rsid w:val="00843C9D"/>
    <w:rsid w:val="00843CAB"/>
    <w:rsid w:val="00843D80"/>
    <w:rsid w:val="0084406D"/>
    <w:rsid w:val="0084445F"/>
    <w:rsid w:val="00844E89"/>
    <w:rsid w:val="0084512D"/>
    <w:rsid w:val="00846917"/>
    <w:rsid w:val="0084691F"/>
    <w:rsid w:val="00846D3B"/>
    <w:rsid w:val="00847392"/>
    <w:rsid w:val="00847851"/>
    <w:rsid w:val="00851D76"/>
    <w:rsid w:val="0085206F"/>
    <w:rsid w:val="0085242F"/>
    <w:rsid w:val="00852AD9"/>
    <w:rsid w:val="00853EC3"/>
    <w:rsid w:val="00854162"/>
    <w:rsid w:val="0085441D"/>
    <w:rsid w:val="00854499"/>
    <w:rsid w:val="00854609"/>
    <w:rsid w:val="00854D53"/>
    <w:rsid w:val="0085548F"/>
    <w:rsid w:val="0085560A"/>
    <w:rsid w:val="00855C9F"/>
    <w:rsid w:val="008571DC"/>
    <w:rsid w:val="00860A37"/>
    <w:rsid w:val="008614F2"/>
    <w:rsid w:val="00861838"/>
    <w:rsid w:val="008620B4"/>
    <w:rsid w:val="0086231B"/>
    <w:rsid w:val="00862676"/>
    <w:rsid w:val="00862CDC"/>
    <w:rsid w:val="00863846"/>
    <w:rsid w:val="008666F3"/>
    <w:rsid w:val="00867257"/>
    <w:rsid w:val="00870A6A"/>
    <w:rsid w:val="00872235"/>
    <w:rsid w:val="00872A01"/>
    <w:rsid w:val="008733EB"/>
    <w:rsid w:val="0087397D"/>
    <w:rsid w:val="00873B69"/>
    <w:rsid w:val="00873F8F"/>
    <w:rsid w:val="00875AE1"/>
    <w:rsid w:val="00875B13"/>
    <w:rsid w:val="00875BA6"/>
    <w:rsid w:val="00875E8F"/>
    <w:rsid w:val="008762F0"/>
    <w:rsid w:val="00876560"/>
    <w:rsid w:val="00876764"/>
    <w:rsid w:val="008767EF"/>
    <w:rsid w:val="00876A09"/>
    <w:rsid w:val="00876AC3"/>
    <w:rsid w:val="0087730B"/>
    <w:rsid w:val="00877A55"/>
    <w:rsid w:val="00877CA1"/>
    <w:rsid w:val="00877D99"/>
    <w:rsid w:val="0088078C"/>
    <w:rsid w:val="00880AA1"/>
    <w:rsid w:val="00881009"/>
    <w:rsid w:val="0088143F"/>
    <w:rsid w:val="00881529"/>
    <w:rsid w:val="00881AB0"/>
    <w:rsid w:val="00882921"/>
    <w:rsid w:val="00883B06"/>
    <w:rsid w:val="008845EC"/>
    <w:rsid w:val="00885259"/>
    <w:rsid w:val="008852E9"/>
    <w:rsid w:val="00885969"/>
    <w:rsid w:val="00885B69"/>
    <w:rsid w:val="008866F5"/>
    <w:rsid w:val="00886DB2"/>
    <w:rsid w:val="008874F4"/>
    <w:rsid w:val="008906AE"/>
    <w:rsid w:val="00890CB1"/>
    <w:rsid w:val="00891C0C"/>
    <w:rsid w:val="0089217A"/>
    <w:rsid w:val="008932F5"/>
    <w:rsid w:val="008934D0"/>
    <w:rsid w:val="008936A5"/>
    <w:rsid w:val="008938D2"/>
    <w:rsid w:val="00893955"/>
    <w:rsid w:val="0089491D"/>
    <w:rsid w:val="0089499E"/>
    <w:rsid w:val="008961F9"/>
    <w:rsid w:val="00896757"/>
    <w:rsid w:val="00896EA0"/>
    <w:rsid w:val="008A0D0C"/>
    <w:rsid w:val="008A0E3A"/>
    <w:rsid w:val="008A13CB"/>
    <w:rsid w:val="008A1A51"/>
    <w:rsid w:val="008A1B8D"/>
    <w:rsid w:val="008A25DF"/>
    <w:rsid w:val="008A27AC"/>
    <w:rsid w:val="008A3D4D"/>
    <w:rsid w:val="008A4173"/>
    <w:rsid w:val="008A576F"/>
    <w:rsid w:val="008A5775"/>
    <w:rsid w:val="008A61C3"/>
    <w:rsid w:val="008A6620"/>
    <w:rsid w:val="008A6793"/>
    <w:rsid w:val="008A73E0"/>
    <w:rsid w:val="008A7607"/>
    <w:rsid w:val="008B0407"/>
    <w:rsid w:val="008B0C4D"/>
    <w:rsid w:val="008B1A1B"/>
    <w:rsid w:val="008B26DE"/>
    <w:rsid w:val="008B2AB0"/>
    <w:rsid w:val="008B2E25"/>
    <w:rsid w:val="008B314C"/>
    <w:rsid w:val="008B350C"/>
    <w:rsid w:val="008B4530"/>
    <w:rsid w:val="008B469C"/>
    <w:rsid w:val="008B4CD9"/>
    <w:rsid w:val="008B5250"/>
    <w:rsid w:val="008B541D"/>
    <w:rsid w:val="008B62EF"/>
    <w:rsid w:val="008B69C0"/>
    <w:rsid w:val="008B6A79"/>
    <w:rsid w:val="008B75C0"/>
    <w:rsid w:val="008C088F"/>
    <w:rsid w:val="008C0B79"/>
    <w:rsid w:val="008C0FBF"/>
    <w:rsid w:val="008C152D"/>
    <w:rsid w:val="008C156D"/>
    <w:rsid w:val="008C2A6C"/>
    <w:rsid w:val="008C319E"/>
    <w:rsid w:val="008C370F"/>
    <w:rsid w:val="008C3E27"/>
    <w:rsid w:val="008C41CD"/>
    <w:rsid w:val="008C4348"/>
    <w:rsid w:val="008C480F"/>
    <w:rsid w:val="008C48FF"/>
    <w:rsid w:val="008C4D9A"/>
    <w:rsid w:val="008C5883"/>
    <w:rsid w:val="008C6588"/>
    <w:rsid w:val="008C6DDA"/>
    <w:rsid w:val="008D01E1"/>
    <w:rsid w:val="008D045D"/>
    <w:rsid w:val="008D0608"/>
    <w:rsid w:val="008D1042"/>
    <w:rsid w:val="008D13BE"/>
    <w:rsid w:val="008D1BC8"/>
    <w:rsid w:val="008D1C56"/>
    <w:rsid w:val="008D2D1F"/>
    <w:rsid w:val="008D361B"/>
    <w:rsid w:val="008D3E12"/>
    <w:rsid w:val="008D5190"/>
    <w:rsid w:val="008D539B"/>
    <w:rsid w:val="008D62EC"/>
    <w:rsid w:val="008D651B"/>
    <w:rsid w:val="008D679C"/>
    <w:rsid w:val="008D6E16"/>
    <w:rsid w:val="008D70CC"/>
    <w:rsid w:val="008D710D"/>
    <w:rsid w:val="008D750A"/>
    <w:rsid w:val="008D7A29"/>
    <w:rsid w:val="008D7B3A"/>
    <w:rsid w:val="008D7CDF"/>
    <w:rsid w:val="008E0113"/>
    <w:rsid w:val="008E05C1"/>
    <w:rsid w:val="008E0615"/>
    <w:rsid w:val="008E13AE"/>
    <w:rsid w:val="008E1692"/>
    <w:rsid w:val="008E1A93"/>
    <w:rsid w:val="008E1A9F"/>
    <w:rsid w:val="008E26AE"/>
    <w:rsid w:val="008E53FB"/>
    <w:rsid w:val="008E57F1"/>
    <w:rsid w:val="008E5BE5"/>
    <w:rsid w:val="008E5BF6"/>
    <w:rsid w:val="008E622F"/>
    <w:rsid w:val="008E6CDE"/>
    <w:rsid w:val="008E6D15"/>
    <w:rsid w:val="008E6DD5"/>
    <w:rsid w:val="008E7896"/>
    <w:rsid w:val="008E7929"/>
    <w:rsid w:val="008E7F12"/>
    <w:rsid w:val="008F08D4"/>
    <w:rsid w:val="008F16FB"/>
    <w:rsid w:val="008F179C"/>
    <w:rsid w:val="008F17C6"/>
    <w:rsid w:val="008F17DF"/>
    <w:rsid w:val="008F205A"/>
    <w:rsid w:val="008F2A65"/>
    <w:rsid w:val="008F33EA"/>
    <w:rsid w:val="008F3C85"/>
    <w:rsid w:val="008F431C"/>
    <w:rsid w:val="008F66A5"/>
    <w:rsid w:val="008F679A"/>
    <w:rsid w:val="008F716F"/>
    <w:rsid w:val="008F78A4"/>
    <w:rsid w:val="00900A20"/>
    <w:rsid w:val="0090129B"/>
    <w:rsid w:val="00902173"/>
    <w:rsid w:val="00902225"/>
    <w:rsid w:val="00902F3F"/>
    <w:rsid w:val="00902F8E"/>
    <w:rsid w:val="0090616E"/>
    <w:rsid w:val="009069C1"/>
    <w:rsid w:val="009069F8"/>
    <w:rsid w:val="00907097"/>
    <w:rsid w:val="009101BF"/>
    <w:rsid w:val="00910D65"/>
    <w:rsid w:val="009111D7"/>
    <w:rsid w:val="009114F5"/>
    <w:rsid w:val="00911DC8"/>
    <w:rsid w:val="00911E95"/>
    <w:rsid w:val="0091264A"/>
    <w:rsid w:val="00913109"/>
    <w:rsid w:val="00914659"/>
    <w:rsid w:val="009147B8"/>
    <w:rsid w:val="00914C27"/>
    <w:rsid w:val="009156E5"/>
    <w:rsid w:val="00915A9D"/>
    <w:rsid w:val="00916852"/>
    <w:rsid w:val="009170A6"/>
    <w:rsid w:val="009172B4"/>
    <w:rsid w:val="009177B9"/>
    <w:rsid w:val="009206D1"/>
    <w:rsid w:val="009207ED"/>
    <w:rsid w:val="009215E7"/>
    <w:rsid w:val="009218C6"/>
    <w:rsid w:val="00921AAE"/>
    <w:rsid w:val="00921F72"/>
    <w:rsid w:val="0092206C"/>
    <w:rsid w:val="00922775"/>
    <w:rsid w:val="00922AAB"/>
    <w:rsid w:val="009236D6"/>
    <w:rsid w:val="00923B76"/>
    <w:rsid w:val="00923FEB"/>
    <w:rsid w:val="0092492A"/>
    <w:rsid w:val="00925431"/>
    <w:rsid w:val="00925512"/>
    <w:rsid w:val="0092692A"/>
    <w:rsid w:val="00926A5C"/>
    <w:rsid w:val="00926B2F"/>
    <w:rsid w:val="00926E59"/>
    <w:rsid w:val="00927A6B"/>
    <w:rsid w:val="00927CD7"/>
    <w:rsid w:val="00927E93"/>
    <w:rsid w:val="00931330"/>
    <w:rsid w:val="00931714"/>
    <w:rsid w:val="009318C1"/>
    <w:rsid w:val="00931942"/>
    <w:rsid w:val="0093200E"/>
    <w:rsid w:val="009321BC"/>
    <w:rsid w:val="0093332C"/>
    <w:rsid w:val="009344AC"/>
    <w:rsid w:val="0093596F"/>
    <w:rsid w:val="00935BB7"/>
    <w:rsid w:val="00935F30"/>
    <w:rsid w:val="00936BD0"/>
    <w:rsid w:val="00937B57"/>
    <w:rsid w:val="00937B7A"/>
    <w:rsid w:val="009410AC"/>
    <w:rsid w:val="0094164D"/>
    <w:rsid w:val="00941802"/>
    <w:rsid w:val="00941A50"/>
    <w:rsid w:val="0094407D"/>
    <w:rsid w:val="00945908"/>
    <w:rsid w:val="00945AA9"/>
    <w:rsid w:val="00945DD9"/>
    <w:rsid w:val="00946CD5"/>
    <w:rsid w:val="0094741F"/>
    <w:rsid w:val="009479AD"/>
    <w:rsid w:val="00950345"/>
    <w:rsid w:val="009503EC"/>
    <w:rsid w:val="00951AFA"/>
    <w:rsid w:val="00951BC9"/>
    <w:rsid w:val="0095271A"/>
    <w:rsid w:val="00952C39"/>
    <w:rsid w:val="00952D2B"/>
    <w:rsid w:val="009543B4"/>
    <w:rsid w:val="00954D09"/>
    <w:rsid w:val="00954E68"/>
    <w:rsid w:val="00955933"/>
    <w:rsid w:val="009559F0"/>
    <w:rsid w:val="00955B24"/>
    <w:rsid w:val="0095639E"/>
    <w:rsid w:val="00956AF3"/>
    <w:rsid w:val="00957387"/>
    <w:rsid w:val="009604C7"/>
    <w:rsid w:val="0096056A"/>
    <w:rsid w:val="0096221B"/>
    <w:rsid w:val="00962BD9"/>
    <w:rsid w:val="00963395"/>
    <w:rsid w:val="009633B6"/>
    <w:rsid w:val="00964158"/>
    <w:rsid w:val="0096442C"/>
    <w:rsid w:val="009650D8"/>
    <w:rsid w:val="0096529D"/>
    <w:rsid w:val="00965D6B"/>
    <w:rsid w:val="00965F46"/>
    <w:rsid w:val="009669B3"/>
    <w:rsid w:val="00967EA0"/>
    <w:rsid w:val="00970071"/>
    <w:rsid w:val="00971E3B"/>
    <w:rsid w:val="00972293"/>
    <w:rsid w:val="00974E4C"/>
    <w:rsid w:val="0097502A"/>
    <w:rsid w:val="00975092"/>
    <w:rsid w:val="00976514"/>
    <w:rsid w:val="009767ED"/>
    <w:rsid w:val="00977BE2"/>
    <w:rsid w:val="00980067"/>
    <w:rsid w:val="009802EB"/>
    <w:rsid w:val="009804F0"/>
    <w:rsid w:val="00980796"/>
    <w:rsid w:val="00981C33"/>
    <w:rsid w:val="00981F85"/>
    <w:rsid w:val="0098365B"/>
    <w:rsid w:val="009836ED"/>
    <w:rsid w:val="0098395E"/>
    <w:rsid w:val="00983CE7"/>
    <w:rsid w:val="0098416C"/>
    <w:rsid w:val="009843B9"/>
    <w:rsid w:val="009849FD"/>
    <w:rsid w:val="00984D3C"/>
    <w:rsid w:val="009856A3"/>
    <w:rsid w:val="00986431"/>
    <w:rsid w:val="00986A2D"/>
    <w:rsid w:val="0099030F"/>
    <w:rsid w:val="009906A1"/>
    <w:rsid w:val="009908AD"/>
    <w:rsid w:val="00990F44"/>
    <w:rsid w:val="0099103F"/>
    <w:rsid w:val="00991594"/>
    <w:rsid w:val="00991C4B"/>
    <w:rsid w:val="00991C78"/>
    <w:rsid w:val="00992314"/>
    <w:rsid w:val="00993149"/>
    <w:rsid w:val="009937A6"/>
    <w:rsid w:val="00993B8B"/>
    <w:rsid w:val="00994760"/>
    <w:rsid w:val="00994812"/>
    <w:rsid w:val="00994AFA"/>
    <w:rsid w:val="00994D2F"/>
    <w:rsid w:val="009957AD"/>
    <w:rsid w:val="0099595E"/>
    <w:rsid w:val="0099670A"/>
    <w:rsid w:val="00996AF3"/>
    <w:rsid w:val="0099744A"/>
    <w:rsid w:val="009A053C"/>
    <w:rsid w:val="009A0A84"/>
    <w:rsid w:val="009A0ED4"/>
    <w:rsid w:val="009A1220"/>
    <w:rsid w:val="009A1556"/>
    <w:rsid w:val="009A3C57"/>
    <w:rsid w:val="009A4022"/>
    <w:rsid w:val="009A409F"/>
    <w:rsid w:val="009A4C46"/>
    <w:rsid w:val="009A4E18"/>
    <w:rsid w:val="009A4EBD"/>
    <w:rsid w:val="009A53D6"/>
    <w:rsid w:val="009A5F49"/>
    <w:rsid w:val="009A62BA"/>
    <w:rsid w:val="009A6381"/>
    <w:rsid w:val="009A6545"/>
    <w:rsid w:val="009A6B26"/>
    <w:rsid w:val="009A6D68"/>
    <w:rsid w:val="009A6F4A"/>
    <w:rsid w:val="009A7A2D"/>
    <w:rsid w:val="009B0214"/>
    <w:rsid w:val="009B2D85"/>
    <w:rsid w:val="009B5420"/>
    <w:rsid w:val="009B58BA"/>
    <w:rsid w:val="009B59E1"/>
    <w:rsid w:val="009B5A11"/>
    <w:rsid w:val="009B62C0"/>
    <w:rsid w:val="009B717F"/>
    <w:rsid w:val="009B730E"/>
    <w:rsid w:val="009B7DD8"/>
    <w:rsid w:val="009C0A9A"/>
    <w:rsid w:val="009C101C"/>
    <w:rsid w:val="009C16D6"/>
    <w:rsid w:val="009C1CB8"/>
    <w:rsid w:val="009C25C3"/>
    <w:rsid w:val="009C29A6"/>
    <w:rsid w:val="009C355A"/>
    <w:rsid w:val="009C3DD2"/>
    <w:rsid w:val="009C3F3A"/>
    <w:rsid w:val="009C4004"/>
    <w:rsid w:val="009C4050"/>
    <w:rsid w:val="009C43FE"/>
    <w:rsid w:val="009C4E93"/>
    <w:rsid w:val="009C5160"/>
    <w:rsid w:val="009C53E5"/>
    <w:rsid w:val="009C6283"/>
    <w:rsid w:val="009C6769"/>
    <w:rsid w:val="009C67FA"/>
    <w:rsid w:val="009C6E22"/>
    <w:rsid w:val="009C737A"/>
    <w:rsid w:val="009C779D"/>
    <w:rsid w:val="009C79DE"/>
    <w:rsid w:val="009D0245"/>
    <w:rsid w:val="009D04B2"/>
    <w:rsid w:val="009D09B7"/>
    <w:rsid w:val="009D12D5"/>
    <w:rsid w:val="009D1AB1"/>
    <w:rsid w:val="009D1F49"/>
    <w:rsid w:val="009D230F"/>
    <w:rsid w:val="009D25A7"/>
    <w:rsid w:val="009D2ACE"/>
    <w:rsid w:val="009D36E8"/>
    <w:rsid w:val="009D3ADC"/>
    <w:rsid w:val="009D3C37"/>
    <w:rsid w:val="009D3D94"/>
    <w:rsid w:val="009D400E"/>
    <w:rsid w:val="009D4222"/>
    <w:rsid w:val="009D439F"/>
    <w:rsid w:val="009D5D99"/>
    <w:rsid w:val="009D76AB"/>
    <w:rsid w:val="009E2FED"/>
    <w:rsid w:val="009E30E3"/>
    <w:rsid w:val="009E338C"/>
    <w:rsid w:val="009E355D"/>
    <w:rsid w:val="009E4034"/>
    <w:rsid w:val="009E4432"/>
    <w:rsid w:val="009E4934"/>
    <w:rsid w:val="009E57B8"/>
    <w:rsid w:val="009E59FE"/>
    <w:rsid w:val="009E5B13"/>
    <w:rsid w:val="009E5F8A"/>
    <w:rsid w:val="009E6895"/>
    <w:rsid w:val="009E77B2"/>
    <w:rsid w:val="009F0316"/>
    <w:rsid w:val="009F0326"/>
    <w:rsid w:val="009F0AFE"/>
    <w:rsid w:val="009F0F2E"/>
    <w:rsid w:val="009F134F"/>
    <w:rsid w:val="009F3363"/>
    <w:rsid w:val="009F3412"/>
    <w:rsid w:val="009F370B"/>
    <w:rsid w:val="009F433A"/>
    <w:rsid w:val="009F480F"/>
    <w:rsid w:val="009F48E0"/>
    <w:rsid w:val="009F4F9A"/>
    <w:rsid w:val="009F5CE2"/>
    <w:rsid w:val="009F674D"/>
    <w:rsid w:val="009F6B69"/>
    <w:rsid w:val="009F6BB1"/>
    <w:rsid w:val="00A00233"/>
    <w:rsid w:val="00A005C6"/>
    <w:rsid w:val="00A00816"/>
    <w:rsid w:val="00A00F11"/>
    <w:rsid w:val="00A0165D"/>
    <w:rsid w:val="00A025B6"/>
    <w:rsid w:val="00A03D9A"/>
    <w:rsid w:val="00A0403D"/>
    <w:rsid w:val="00A043F2"/>
    <w:rsid w:val="00A044F2"/>
    <w:rsid w:val="00A046E6"/>
    <w:rsid w:val="00A0473B"/>
    <w:rsid w:val="00A04C33"/>
    <w:rsid w:val="00A05F90"/>
    <w:rsid w:val="00A0670C"/>
    <w:rsid w:val="00A075B8"/>
    <w:rsid w:val="00A077EF"/>
    <w:rsid w:val="00A07E90"/>
    <w:rsid w:val="00A10684"/>
    <w:rsid w:val="00A110B7"/>
    <w:rsid w:val="00A124F4"/>
    <w:rsid w:val="00A12588"/>
    <w:rsid w:val="00A1315A"/>
    <w:rsid w:val="00A13913"/>
    <w:rsid w:val="00A15DBF"/>
    <w:rsid w:val="00A167F2"/>
    <w:rsid w:val="00A16C36"/>
    <w:rsid w:val="00A17572"/>
    <w:rsid w:val="00A178F1"/>
    <w:rsid w:val="00A179AE"/>
    <w:rsid w:val="00A17AEE"/>
    <w:rsid w:val="00A2037E"/>
    <w:rsid w:val="00A204B8"/>
    <w:rsid w:val="00A21EE3"/>
    <w:rsid w:val="00A223AA"/>
    <w:rsid w:val="00A224F0"/>
    <w:rsid w:val="00A225F5"/>
    <w:rsid w:val="00A22B3D"/>
    <w:rsid w:val="00A22CFF"/>
    <w:rsid w:val="00A23346"/>
    <w:rsid w:val="00A238AF"/>
    <w:rsid w:val="00A24413"/>
    <w:rsid w:val="00A24830"/>
    <w:rsid w:val="00A267DB"/>
    <w:rsid w:val="00A269A3"/>
    <w:rsid w:val="00A26C70"/>
    <w:rsid w:val="00A3069B"/>
    <w:rsid w:val="00A31D45"/>
    <w:rsid w:val="00A320FC"/>
    <w:rsid w:val="00A33ED1"/>
    <w:rsid w:val="00A34504"/>
    <w:rsid w:val="00A36273"/>
    <w:rsid w:val="00A379D6"/>
    <w:rsid w:val="00A40310"/>
    <w:rsid w:val="00A40537"/>
    <w:rsid w:val="00A41206"/>
    <w:rsid w:val="00A42054"/>
    <w:rsid w:val="00A426DD"/>
    <w:rsid w:val="00A427B6"/>
    <w:rsid w:val="00A43027"/>
    <w:rsid w:val="00A43BF5"/>
    <w:rsid w:val="00A44283"/>
    <w:rsid w:val="00A4459F"/>
    <w:rsid w:val="00A445F5"/>
    <w:rsid w:val="00A45165"/>
    <w:rsid w:val="00A4588A"/>
    <w:rsid w:val="00A45AF0"/>
    <w:rsid w:val="00A46C84"/>
    <w:rsid w:val="00A471D5"/>
    <w:rsid w:val="00A47E32"/>
    <w:rsid w:val="00A5079E"/>
    <w:rsid w:val="00A50EFA"/>
    <w:rsid w:val="00A51450"/>
    <w:rsid w:val="00A520A8"/>
    <w:rsid w:val="00A523EA"/>
    <w:rsid w:val="00A531C0"/>
    <w:rsid w:val="00A53528"/>
    <w:rsid w:val="00A53A90"/>
    <w:rsid w:val="00A5432C"/>
    <w:rsid w:val="00A549A5"/>
    <w:rsid w:val="00A54D1D"/>
    <w:rsid w:val="00A56361"/>
    <w:rsid w:val="00A57DAE"/>
    <w:rsid w:val="00A61098"/>
    <w:rsid w:val="00A614A4"/>
    <w:rsid w:val="00A61525"/>
    <w:rsid w:val="00A617E8"/>
    <w:rsid w:val="00A62550"/>
    <w:rsid w:val="00A63582"/>
    <w:rsid w:val="00A635FA"/>
    <w:rsid w:val="00A640FC"/>
    <w:rsid w:val="00A65D23"/>
    <w:rsid w:val="00A66063"/>
    <w:rsid w:val="00A67FCB"/>
    <w:rsid w:val="00A708AA"/>
    <w:rsid w:val="00A71AC7"/>
    <w:rsid w:val="00A71CEB"/>
    <w:rsid w:val="00A71E21"/>
    <w:rsid w:val="00A732C8"/>
    <w:rsid w:val="00A75707"/>
    <w:rsid w:val="00A77877"/>
    <w:rsid w:val="00A802E8"/>
    <w:rsid w:val="00A8232D"/>
    <w:rsid w:val="00A8244D"/>
    <w:rsid w:val="00A82A0A"/>
    <w:rsid w:val="00A83004"/>
    <w:rsid w:val="00A830E5"/>
    <w:rsid w:val="00A84893"/>
    <w:rsid w:val="00A84E62"/>
    <w:rsid w:val="00A85159"/>
    <w:rsid w:val="00A8774E"/>
    <w:rsid w:val="00A90194"/>
    <w:rsid w:val="00A90278"/>
    <w:rsid w:val="00A90A79"/>
    <w:rsid w:val="00A922CA"/>
    <w:rsid w:val="00A92A1D"/>
    <w:rsid w:val="00A92FED"/>
    <w:rsid w:val="00A93221"/>
    <w:rsid w:val="00A935EE"/>
    <w:rsid w:val="00A93C74"/>
    <w:rsid w:val="00A94327"/>
    <w:rsid w:val="00A945D0"/>
    <w:rsid w:val="00A9548F"/>
    <w:rsid w:val="00A95E38"/>
    <w:rsid w:val="00A96383"/>
    <w:rsid w:val="00A96A5C"/>
    <w:rsid w:val="00A96BD6"/>
    <w:rsid w:val="00A9706C"/>
    <w:rsid w:val="00A972D8"/>
    <w:rsid w:val="00A975B9"/>
    <w:rsid w:val="00A97746"/>
    <w:rsid w:val="00AA09F9"/>
    <w:rsid w:val="00AA0E24"/>
    <w:rsid w:val="00AA1D40"/>
    <w:rsid w:val="00AA1E7E"/>
    <w:rsid w:val="00AA25AF"/>
    <w:rsid w:val="00AA33A4"/>
    <w:rsid w:val="00AA3562"/>
    <w:rsid w:val="00AA3836"/>
    <w:rsid w:val="00AA3864"/>
    <w:rsid w:val="00AA39A9"/>
    <w:rsid w:val="00AA5217"/>
    <w:rsid w:val="00AA6301"/>
    <w:rsid w:val="00AA6A5C"/>
    <w:rsid w:val="00AA6CF4"/>
    <w:rsid w:val="00AA74B3"/>
    <w:rsid w:val="00AA7EDA"/>
    <w:rsid w:val="00AB1452"/>
    <w:rsid w:val="00AB1998"/>
    <w:rsid w:val="00AB1D72"/>
    <w:rsid w:val="00AB2214"/>
    <w:rsid w:val="00AB2437"/>
    <w:rsid w:val="00AB38A9"/>
    <w:rsid w:val="00AB3D1B"/>
    <w:rsid w:val="00AB534B"/>
    <w:rsid w:val="00AB5465"/>
    <w:rsid w:val="00AB55B8"/>
    <w:rsid w:val="00AB6077"/>
    <w:rsid w:val="00AB6780"/>
    <w:rsid w:val="00AB6ECC"/>
    <w:rsid w:val="00AC0100"/>
    <w:rsid w:val="00AC04B2"/>
    <w:rsid w:val="00AC061F"/>
    <w:rsid w:val="00AC0908"/>
    <w:rsid w:val="00AC0CC4"/>
    <w:rsid w:val="00AC0D64"/>
    <w:rsid w:val="00AC1246"/>
    <w:rsid w:val="00AC1249"/>
    <w:rsid w:val="00AC17B8"/>
    <w:rsid w:val="00AC1F46"/>
    <w:rsid w:val="00AC28AE"/>
    <w:rsid w:val="00AC2D25"/>
    <w:rsid w:val="00AC3132"/>
    <w:rsid w:val="00AC3809"/>
    <w:rsid w:val="00AC6721"/>
    <w:rsid w:val="00AC6A5A"/>
    <w:rsid w:val="00AC6D79"/>
    <w:rsid w:val="00AC708C"/>
    <w:rsid w:val="00AC720D"/>
    <w:rsid w:val="00AD0221"/>
    <w:rsid w:val="00AD089D"/>
    <w:rsid w:val="00AD2244"/>
    <w:rsid w:val="00AD2F4C"/>
    <w:rsid w:val="00AD4D27"/>
    <w:rsid w:val="00AD52BA"/>
    <w:rsid w:val="00AD5773"/>
    <w:rsid w:val="00AD6212"/>
    <w:rsid w:val="00AD6769"/>
    <w:rsid w:val="00AD6A96"/>
    <w:rsid w:val="00AD7054"/>
    <w:rsid w:val="00AD7280"/>
    <w:rsid w:val="00AE0393"/>
    <w:rsid w:val="00AE07D1"/>
    <w:rsid w:val="00AE0A85"/>
    <w:rsid w:val="00AE0DD3"/>
    <w:rsid w:val="00AE1493"/>
    <w:rsid w:val="00AE1763"/>
    <w:rsid w:val="00AE1E7D"/>
    <w:rsid w:val="00AE1F3A"/>
    <w:rsid w:val="00AE1FD5"/>
    <w:rsid w:val="00AE2B84"/>
    <w:rsid w:val="00AE2B88"/>
    <w:rsid w:val="00AE38DD"/>
    <w:rsid w:val="00AE3D36"/>
    <w:rsid w:val="00AE3E65"/>
    <w:rsid w:val="00AE487D"/>
    <w:rsid w:val="00AE715D"/>
    <w:rsid w:val="00AF0701"/>
    <w:rsid w:val="00AF0C38"/>
    <w:rsid w:val="00AF1A1D"/>
    <w:rsid w:val="00AF1CB8"/>
    <w:rsid w:val="00AF21BB"/>
    <w:rsid w:val="00AF23E3"/>
    <w:rsid w:val="00AF24C1"/>
    <w:rsid w:val="00AF29FD"/>
    <w:rsid w:val="00AF2D6A"/>
    <w:rsid w:val="00AF339E"/>
    <w:rsid w:val="00AF54DC"/>
    <w:rsid w:val="00AF6C87"/>
    <w:rsid w:val="00AF6CA3"/>
    <w:rsid w:val="00AF707A"/>
    <w:rsid w:val="00AF766B"/>
    <w:rsid w:val="00AF7E0F"/>
    <w:rsid w:val="00B00588"/>
    <w:rsid w:val="00B008EE"/>
    <w:rsid w:val="00B0099A"/>
    <w:rsid w:val="00B00AE8"/>
    <w:rsid w:val="00B01278"/>
    <w:rsid w:val="00B01BCD"/>
    <w:rsid w:val="00B0311C"/>
    <w:rsid w:val="00B042B5"/>
    <w:rsid w:val="00B0438B"/>
    <w:rsid w:val="00B0494E"/>
    <w:rsid w:val="00B055D9"/>
    <w:rsid w:val="00B05B64"/>
    <w:rsid w:val="00B0731C"/>
    <w:rsid w:val="00B079C7"/>
    <w:rsid w:val="00B07B91"/>
    <w:rsid w:val="00B1025D"/>
    <w:rsid w:val="00B117D8"/>
    <w:rsid w:val="00B11EE6"/>
    <w:rsid w:val="00B125A7"/>
    <w:rsid w:val="00B1287C"/>
    <w:rsid w:val="00B12D07"/>
    <w:rsid w:val="00B12F02"/>
    <w:rsid w:val="00B137ED"/>
    <w:rsid w:val="00B1383F"/>
    <w:rsid w:val="00B147D0"/>
    <w:rsid w:val="00B14BB0"/>
    <w:rsid w:val="00B1654B"/>
    <w:rsid w:val="00B1680D"/>
    <w:rsid w:val="00B16ED9"/>
    <w:rsid w:val="00B1737C"/>
    <w:rsid w:val="00B17724"/>
    <w:rsid w:val="00B177B3"/>
    <w:rsid w:val="00B17CE7"/>
    <w:rsid w:val="00B20B83"/>
    <w:rsid w:val="00B20BF1"/>
    <w:rsid w:val="00B214F7"/>
    <w:rsid w:val="00B21AFE"/>
    <w:rsid w:val="00B22377"/>
    <w:rsid w:val="00B241E6"/>
    <w:rsid w:val="00B2468C"/>
    <w:rsid w:val="00B2486F"/>
    <w:rsid w:val="00B24D76"/>
    <w:rsid w:val="00B2509B"/>
    <w:rsid w:val="00B25277"/>
    <w:rsid w:val="00B25401"/>
    <w:rsid w:val="00B254E4"/>
    <w:rsid w:val="00B26935"/>
    <w:rsid w:val="00B30913"/>
    <w:rsid w:val="00B30A5E"/>
    <w:rsid w:val="00B314B9"/>
    <w:rsid w:val="00B32B38"/>
    <w:rsid w:val="00B3331B"/>
    <w:rsid w:val="00B336D1"/>
    <w:rsid w:val="00B34605"/>
    <w:rsid w:val="00B3473C"/>
    <w:rsid w:val="00B34772"/>
    <w:rsid w:val="00B34EA8"/>
    <w:rsid w:val="00B35218"/>
    <w:rsid w:val="00B35D5B"/>
    <w:rsid w:val="00B365DE"/>
    <w:rsid w:val="00B37045"/>
    <w:rsid w:val="00B3791B"/>
    <w:rsid w:val="00B403F2"/>
    <w:rsid w:val="00B4133F"/>
    <w:rsid w:val="00B4165E"/>
    <w:rsid w:val="00B41779"/>
    <w:rsid w:val="00B41C9C"/>
    <w:rsid w:val="00B43925"/>
    <w:rsid w:val="00B442EF"/>
    <w:rsid w:val="00B4461A"/>
    <w:rsid w:val="00B4489E"/>
    <w:rsid w:val="00B457BF"/>
    <w:rsid w:val="00B459EA"/>
    <w:rsid w:val="00B45E39"/>
    <w:rsid w:val="00B462DF"/>
    <w:rsid w:val="00B47EDA"/>
    <w:rsid w:val="00B47F21"/>
    <w:rsid w:val="00B50353"/>
    <w:rsid w:val="00B5127D"/>
    <w:rsid w:val="00B51BF5"/>
    <w:rsid w:val="00B530CE"/>
    <w:rsid w:val="00B534D0"/>
    <w:rsid w:val="00B5422D"/>
    <w:rsid w:val="00B54515"/>
    <w:rsid w:val="00B54A29"/>
    <w:rsid w:val="00B56233"/>
    <w:rsid w:val="00B577B0"/>
    <w:rsid w:val="00B60257"/>
    <w:rsid w:val="00B6058A"/>
    <w:rsid w:val="00B611F2"/>
    <w:rsid w:val="00B6152D"/>
    <w:rsid w:val="00B625F6"/>
    <w:rsid w:val="00B628D2"/>
    <w:rsid w:val="00B63CA6"/>
    <w:rsid w:val="00B63D26"/>
    <w:rsid w:val="00B64252"/>
    <w:rsid w:val="00B643CA"/>
    <w:rsid w:val="00B64DDF"/>
    <w:rsid w:val="00B6557A"/>
    <w:rsid w:val="00B65A88"/>
    <w:rsid w:val="00B65AB9"/>
    <w:rsid w:val="00B6737F"/>
    <w:rsid w:val="00B67646"/>
    <w:rsid w:val="00B67B2C"/>
    <w:rsid w:val="00B70825"/>
    <w:rsid w:val="00B7185D"/>
    <w:rsid w:val="00B719ED"/>
    <w:rsid w:val="00B72495"/>
    <w:rsid w:val="00B730FE"/>
    <w:rsid w:val="00B73A94"/>
    <w:rsid w:val="00B73DE4"/>
    <w:rsid w:val="00B7416B"/>
    <w:rsid w:val="00B74301"/>
    <w:rsid w:val="00B7459F"/>
    <w:rsid w:val="00B74823"/>
    <w:rsid w:val="00B7556E"/>
    <w:rsid w:val="00B75649"/>
    <w:rsid w:val="00B75708"/>
    <w:rsid w:val="00B757F1"/>
    <w:rsid w:val="00B75AFB"/>
    <w:rsid w:val="00B770A9"/>
    <w:rsid w:val="00B7739A"/>
    <w:rsid w:val="00B77FCD"/>
    <w:rsid w:val="00B80295"/>
    <w:rsid w:val="00B810BD"/>
    <w:rsid w:val="00B824E1"/>
    <w:rsid w:val="00B82B25"/>
    <w:rsid w:val="00B82C59"/>
    <w:rsid w:val="00B82CF5"/>
    <w:rsid w:val="00B831A0"/>
    <w:rsid w:val="00B83F29"/>
    <w:rsid w:val="00B848CA"/>
    <w:rsid w:val="00B849E4"/>
    <w:rsid w:val="00B86B02"/>
    <w:rsid w:val="00B86F1C"/>
    <w:rsid w:val="00B901E5"/>
    <w:rsid w:val="00B9064A"/>
    <w:rsid w:val="00B90EB2"/>
    <w:rsid w:val="00B91DD7"/>
    <w:rsid w:val="00B926A2"/>
    <w:rsid w:val="00B92EB1"/>
    <w:rsid w:val="00B937D3"/>
    <w:rsid w:val="00B949CA"/>
    <w:rsid w:val="00B94F65"/>
    <w:rsid w:val="00B955F0"/>
    <w:rsid w:val="00B9603A"/>
    <w:rsid w:val="00B96076"/>
    <w:rsid w:val="00B969E2"/>
    <w:rsid w:val="00B96F36"/>
    <w:rsid w:val="00B97C33"/>
    <w:rsid w:val="00B97CA4"/>
    <w:rsid w:val="00BA04CE"/>
    <w:rsid w:val="00BA2549"/>
    <w:rsid w:val="00BA25B7"/>
    <w:rsid w:val="00BA40FE"/>
    <w:rsid w:val="00BA449A"/>
    <w:rsid w:val="00BA4F83"/>
    <w:rsid w:val="00BA5370"/>
    <w:rsid w:val="00BA584D"/>
    <w:rsid w:val="00BA5B1A"/>
    <w:rsid w:val="00BA5B21"/>
    <w:rsid w:val="00BA7347"/>
    <w:rsid w:val="00BA7A41"/>
    <w:rsid w:val="00BA7A93"/>
    <w:rsid w:val="00BB0308"/>
    <w:rsid w:val="00BB05D8"/>
    <w:rsid w:val="00BB0BC2"/>
    <w:rsid w:val="00BB17CD"/>
    <w:rsid w:val="00BB1A4C"/>
    <w:rsid w:val="00BB2561"/>
    <w:rsid w:val="00BB27D6"/>
    <w:rsid w:val="00BB2EC1"/>
    <w:rsid w:val="00BB35C4"/>
    <w:rsid w:val="00BB3B1C"/>
    <w:rsid w:val="00BB4107"/>
    <w:rsid w:val="00BB471C"/>
    <w:rsid w:val="00BB5091"/>
    <w:rsid w:val="00BB5A72"/>
    <w:rsid w:val="00BB5C23"/>
    <w:rsid w:val="00BB61BC"/>
    <w:rsid w:val="00BB70E0"/>
    <w:rsid w:val="00BB7450"/>
    <w:rsid w:val="00BB776A"/>
    <w:rsid w:val="00BB7930"/>
    <w:rsid w:val="00BC008E"/>
    <w:rsid w:val="00BC042B"/>
    <w:rsid w:val="00BC0E07"/>
    <w:rsid w:val="00BC1222"/>
    <w:rsid w:val="00BC154C"/>
    <w:rsid w:val="00BC185E"/>
    <w:rsid w:val="00BC2A9B"/>
    <w:rsid w:val="00BC2D06"/>
    <w:rsid w:val="00BC3093"/>
    <w:rsid w:val="00BC5728"/>
    <w:rsid w:val="00BC596E"/>
    <w:rsid w:val="00BC5C05"/>
    <w:rsid w:val="00BC5C4C"/>
    <w:rsid w:val="00BC6A1E"/>
    <w:rsid w:val="00BC71ED"/>
    <w:rsid w:val="00BC76DF"/>
    <w:rsid w:val="00BD0F13"/>
    <w:rsid w:val="00BD1001"/>
    <w:rsid w:val="00BD1589"/>
    <w:rsid w:val="00BD1DD5"/>
    <w:rsid w:val="00BD1DFD"/>
    <w:rsid w:val="00BD239B"/>
    <w:rsid w:val="00BD3330"/>
    <w:rsid w:val="00BD471F"/>
    <w:rsid w:val="00BD5344"/>
    <w:rsid w:val="00BD538F"/>
    <w:rsid w:val="00BD593F"/>
    <w:rsid w:val="00BD6FC3"/>
    <w:rsid w:val="00BD7BEC"/>
    <w:rsid w:val="00BD7ECB"/>
    <w:rsid w:val="00BE012D"/>
    <w:rsid w:val="00BE0699"/>
    <w:rsid w:val="00BE089C"/>
    <w:rsid w:val="00BE09E3"/>
    <w:rsid w:val="00BE0D9E"/>
    <w:rsid w:val="00BE1136"/>
    <w:rsid w:val="00BE12F1"/>
    <w:rsid w:val="00BE13F8"/>
    <w:rsid w:val="00BE1C93"/>
    <w:rsid w:val="00BE37C6"/>
    <w:rsid w:val="00BE42E1"/>
    <w:rsid w:val="00BE4B67"/>
    <w:rsid w:val="00BE5E67"/>
    <w:rsid w:val="00BE5FAC"/>
    <w:rsid w:val="00BE62C5"/>
    <w:rsid w:val="00BE6638"/>
    <w:rsid w:val="00BE6667"/>
    <w:rsid w:val="00BE6874"/>
    <w:rsid w:val="00BE6D8C"/>
    <w:rsid w:val="00BE742A"/>
    <w:rsid w:val="00BE7CE2"/>
    <w:rsid w:val="00BE7E56"/>
    <w:rsid w:val="00BF0652"/>
    <w:rsid w:val="00BF10C2"/>
    <w:rsid w:val="00BF1222"/>
    <w:rsid w:val="00BF19EE"/>
    <w:rsid w:val="00BF2CFE"/>
    <w:rsid w:val="00BF2DE2"/>
    <w:rsid w:val="00BF30BF"/>
    <w:rsid w:val="00BF5DCF"/>
    <w:rsid w:val="00BF641F"/>
    <w:rsid w:val="00BF66F4"/>
    <w:rsid w:val="00BF7E11"/>
    <w:rsid w:val="00C004D4"/>
    <w:rsid w:val="00C0094E"/>
    <w:rsid w:val="00C012F5"/>
    <w:rsid w:val="00C01551"/>
    <w:rsid w:val="00C01C5E"/>
    <w:rsid w:val="00C01F4C"/>
    <w:rsid w:val="00C0366D"/>
    <w:rsid w:val="00C03A50"/>
    <w:rsid w:val="00C040BC"/>
    <w:rsid w:val="00C0594E"/>
    <w:rsid w:val="00C0756B"/>
    <w:rsid w:val="00C07F5A"/>
    <w:rsid w:val="00C100AD"/>
    <w:rsid w:val="00C1061C"/>
    <w:rsid w:val="00C10E0E"/>
    <w:rsid w:val="00C111EF"/>
    <w:rsid w:val="00C120F8"/>
    <w:rsid w:val="00C121F1"/>
    <w:rsid w:val="00C12847"/>
    <w:rsid w:val="00C12A2F"/>
    <w:rsid w:val="00C12DCC"/>
    <w:rsid w:val="00C132B9"/>
    <w:rsid w:val="00C13C21"/>
    <w:rsid w:val="00C13EE2"/>
    <w:rsid w:val="00C1413A"/>
    <w:rsid w:val="00C14257"/>
    <w:rsid w:val="00C1487E"/>
    <w:rsid w:val="00C1528A"/>
    <w:rsid w:val="00C15979"/>
    <w:rsid w:val="00C16293"/>
    <w:rsid w:val="00C16DD5"/>
    <w:rsid w:val="00C20FAF"/>
    <w:rsid w:val="00C21290"/>
    <w:rsid w:val="00C21A3A"/>
    <w:rsid w:val="00C221B4"/>
    <w:rsid w:val="00C22D57"/>
    <w:rsid w:val="00C23084"/>
    <w:rsid w:val="00C23A72"/>
    <w:rsid w:val="00C23D2B"/>
    <w:rsid w:val="00C25715"/>
    <w:rsid w:val="00C25E1C"/>
    <w:rsid w:val="00C260AA"/>
    <w:rsid w:val="00C264A7"/>
    <w:rsid w:val="00C2734A"/>
    <w:rsid w:val="00C305B1"/>
    <w:rsid w:val="00C30657"/>
    <w:rsid w:val="00C30A60"/>
    <w:rsid w:val="00C30AE1"/>
    <w:rsid w:val="00C3270A"/>
    <w:rsid w:val="00C33403"/>
    <w:rsid w:val="00C33482"/>
    <w:rsid w:val="00C337E0"/>
    <w:rsid w:val="00C33A3D"/>
    <w:rsid w:val="00C3418B"/>
    <w:rsid w:val="00C34AF9"/>
    <w:rsid w:val="00C357B4"/>
    <w:rsid w:val="00C357F3"/>
    <w:rsid w:val="00C35C5F"/>
    <w:rsid w:val="00C367AF"/>
    <w:rsid w:val="00C36C14"/>
    <w:rsid w:val="00C36D09"/>
    <w:rsid w:val="00C36EAF"/>
    <w:rsid w:val="00C370F8"/>
    <w:rsid w:val="00C371CE"/>
    <w:rsid w:val="00C37F8E"/>
    <w:rsid w:val="00C37FE5"/>
    <w:rsid w:val="00C41238"/>
    <w:rsid w:val="00C42A5A"/>
    <w:rsid w:val="00C43CEE"/>
    <w:rsid w:val="00C46D61"/>
    <w:rsid w:val="00C47CC9"/>
    <w:rsid w:val="00C50B69"/>
    <w:rsid w:val="00C512F5"/>
    <w:rsid w:val="00C54AD1"/>
    <w:rsid w:val="00C5513C"/>
    <w:rsid w:val="00C55A64"/>
    <w:rsid w:val="00C55BEC"/>
    <w:rsid w:val="00C55C43"/>
    <w:rsid w:val="00C55FD9"/>
    <w:rsid w:val="00C56562"/>
    <w:rsid w:val="00C5695B"/>
    <w:rsid w:val="00C56B98"/>
    <w:rsid w:val="00C57216"/>
    <w:rsid w:val="00C57735"/>
    <w:rsid w:val="00C57B0B"/>
    <w:rsid w:val="00C60747"/>
    <w:rsid w:val="00C6128D"/>
    <w:rsid w:val="00C61549"/>
    <w:rsid w:val="00C61640"/>
    <w:rsid w:val="00C61CAD"/>
    <w:rsid w:val="00C62628"/>
    <w:rsid w:val="00C6291B"/>
    <w:rsid w:val="00C62DAB"/>
    <w:rsid w:val="00C63228"/>
    <w:rsid w:val="00C63666"/>
    <w:rsid w:val="00C63B6E"/>
    <w:rsid w:val="00C641A4"/>
    <w:rsid w:val="00C641C9"/>
    <w:rsid w:val="00C65711"/>
    <w:rsid w:val="00C658E7"/>
    <w:rsid w:val="00C65B4C"/>
    <w:rsid w:val="00C65D59"/>
    <w:rsid w:val="00C65FA8"/>
    <w:rsid w:val="00C660DD"/>
    <w:rsid w:val="00C6640B"/>
    <w:rsid w:val="00C66774"/>
    <w:rsid w:val="00C67AF3"/>
    <w:rsid w:val="00C700E5"/>
    <w:rsid w:val="00C701CA"/>
    <w:rsid w:val="00C738EE"/>
    <w:rsid w:val="00C73B83"/>
    <w:rsid w:val="00C74800"/>
    <w:rsid w:val="00C74D96"/>
    <w:rsid w:val="00C74DD7"/>
    <w:rsid w:val="00C76523"/>
    <w:rsid w:val="00C76913"/>
    <w:rsid w:val="00C779A0"/>
    <w:rsid w:val="00C77B81"/>
    <w:rsid w:val="00C8000A"/>
    <w:rsid w:val="00C805F2"/>
    <w:rsid w:val="00C808B6"/>
    <w:rsid w:val="00C80D54"/>
    <w:rsid w:val="00C80F28"/>
    <w:rsid w:val="00C81179"/>
    <w:rsid w:val="00C82423"/>
    <w:rsid w:val="00C82E10"/>
    <w:rsid w:val="00C82F79"/>
    <w:rsid w:val="00C82FEC"/>
    <w:rsid w:val="00C83D75"/>
    <w:rsid w:val="00C83D83"/>
    <w:rsid w:val="00C83F3D"/>
    <w:rsid w:val="00C83F58"/>
    <w:rsid w:val="00C841CC"/>
    <w:rsid w:val="00C8469B"/>
    <w:rsid w:val="00C8498D"/>
    <w:rsid w:val="00C85BE7"/>
    <w:rsid w:val="00C8608D"/>
    <w:rsid w:val="00C86DFF"/>
    <w:rsid w:val="00C874F7"/>
    <w:rsid w:val="00C87F72"/>
    <w:rsid w:val="00C90245"/>
    <w:rsid w:val="00C908B4"/>
    <w:rsid w:val="00C90A7D"/>
    <w:rsid w:val="00C90D52"/>
    <w:rsid w:val="00C91009"/>
    <w:rsid w:val="00C91896"/>
    <w:rsid w:val="00C919A5"/>
    <w:rsid w:val="00C91B41"/>
    <w:rsid w:val="00C91E71"/>
    <w:rsid w:val="00C9230E"/>
    <w:rsid w:val="00C92522"/>
    <w:rsid w:val="00C93F7A"/>
    <w:rsid w:val="00C94066"/>
    <w:rsid w:val="00C957BC"/>
    <w:rsid w:val="00C9671E"/>
    <w:rsid w:val="00C97088"/>
    <w:rsid w:val="00C97446"/>
    <w:rsid w:val="00C9787D"/>
    <w:rsid w:val="00C97A45"/>
    <w:rsid w:val="00CA09C6"/>
    <w:rsid w:val="00CA19B8"/>
    <w:rsid w:val="00CA236F"/>
    <w:rsid w:val="00CA38F3"/>
    <w:rsid w:val="00CA55E2"/>
    <w:rsid w:val="00CA5A6C"/>
    <w:rsid w:val="00CA616A"/>
    <w:rsid w:val="00CA6696"/>
    <w:rsid w:val="00CA683D"/>
    <w:rsid w:val="00CB09CF"/>
    <w:rsid w:val="00CB1F63"/>
    <w:rsid w:val="00CB2FD8"/>
    <w:rsid w:val="00CB3E52"/>
    <w:rsid w:val="00CB3ED4"/>
    <w:rsid w:val="00CB4FEB"/>
    <w:rsid w:val="00CB50D0"/>
    <w:rsid w:val="00CB5E56"/>
    <w:rsid w:val="00CB5FDC"/>
    <w:rsid w:val="00CB67CB"/>
    <w:rsid w:val="00CB7401"/>
    <w:rsid w:val="00CB7593"/>
    <w:rsid w:val="00CB7E87"/>
    <w:rsid w:val="00CB7EE9"/>
    <w:rsid w:val="00CC15AC"/>
    <w:rsid w:val="00CC1947"/>
    <w:rsid w:val="00CC1D9E"/>
    <w:rsid w:val="00CC22CD"/>
    <w:rsid w:val="00CC2744"/>
    <w:rsid w:val="00CC2FA7"/>
    <w:rsid w:val="00CC418E"/>
    <w:rsid w:val="00CC4591"/>
    <w:rsid w:val="00CC4E33"/>
    <w:rsid w:val="00CC4FFB"/>
    <w:rsid w:val="00CC5D9B"/>
    <w:rsid w:val="00CC6959"/>
    <w:rsid w:val="00CC6CF3"/>
    <w:rsid w:val="00CC79F8"/>
    <w:rsid w:val="00CD0B03"/>
    <w:rsid w:val="00CD0C76"/>
    <w:rsid w:val="00CD13C2"/>
    <w:rsid w:val="00CD1444"/>
    <w:rsid w:val="00CD153B"/>
    <w:rsid w:val="00CD1A18"/>
    <w:rsid w:val="00CD1E41"/>
    <w:rsid w:val="00CD215C"/>
    <w:rsid w:val="00CD22AD"/>
    <w:rsid w:val="00CD2C11"/>
    <w:rsid w:val="00CD2D19"/>
    <w:rsid w:val="00CD330B"/>
    <w:rsid w:val="00CD3328"/>
    <w:rsid w:val="00CD3AAF"/>
    <w:rsid w:val="00CD3B94"/>
    <w:rsid w:val="00CD4E7A"/>
    <w:rsid w:val="00CD5742"/>
    <w:rsid w:val="00CD6355"/>
    <w:rsid w:val="00CD6358"/>
    <w:rsid w:val="00CD644F"/>
    <w:rsid w:val="00CD6CD8"/>
    <w:rsid w:val="00CD6DB4"/>
    <w:rsid w:val="00CD7F90"/>
    <w:rsid w:val="00CD7FC5"/>
    <w:rsid w:val="00CE1C41"/>
    <w:rsid w:val="00CE28FF"/>
    <w:rsid w:val="00CE3EBB"/>
    <w:rsid w:val="00CE3EF8"/>
    <w:rsid w:val="00CE4D0F"/>
    <w:rsid w:val="00CE54C9"/>
    <w:rsid w:val="00CE5ECA"/>
    <w:rsid w:val="00CE6D65"/>
    <w:rsid w:val="00CF02F6"/>
    <w:rsid w:val="00CF1129"/>
    <w:rsid w:val="00CF1C9C"/>
    <w:rsid w:val="00CF2236"/>
    <w:rsid w:val="00CF2434"/>
    <w:rsid w:val="00CF2562"/>
    <w:rsid w:val="00CF309F"/>
    <w:rsid w:val="00CF341C"/>
    <w:rsid w:val="00CF3719"/>
    <w:rsid w:val="00CF3ACD"/>
    <w:rsid w:val="00CF3C13"/>
    <w:rsid w:val="00CF432B"/>
    <w:rsid w:val="00CF5BD4"/>
    <w:rsid w:val="00CF5E21"/>
    <w:rsid w:val="00CF60FC"/>
    <w:rsid w:val="00CF6346"/>
    <w:rsid w:val="00CF6BC8"/>
    <w:rsid w:val="00CF6C51"/>
    <w:rsid w:val="00CF6EB3"/>
    <w:rsid w:val="00CF7DCC"/>
    <w:rsid w:val="00D00792"/>
    <w:rsid w:val="00D009D9"/>
    <w:rsid w:val="00D019C9"/>
    <w:rsid w:val="00D019F8"/>
    <w:rsid w:val="00D0258B"/>
    <w:rsid w:val="00D03EA4"/>
    <w:rsid w:val="00D03F74"/>
    <w:rsid w:val="00D0432D"/>
    <w:rsid w:val="00D048A2"/>
    <w:rsid w:val="00D073BD"/>
    <w:rsid w:val="00D0745A"/>
    <w:rsid w:val="00D07EC6"/>
    <w:rsid w:val="00D104EC"/>
    <w:rsid w:val="00D10EE4"/>
    <w:rsid w:val="00D1101B"/>
    <w:rsid w:val="00D11E5D"/>
    <w:rsid w:val="00D11F57"/>
    <w:rsid w:val="00D11F65"/>
    <w:rsid w:val="00D1214A"/>
    <w:rsid w:val="00D13507"/>
    <w:rsid w:val="00D13727"/>
    <w:rsid w:val="00D14213"/>
    <w:rsid w:val="00D142B5"/>
    <w:rsid w:val="00D143BB"/>
    <w:rsid w:val="00D15374"/>
    <w:rsid w:val="00D15820"/>
    <w:rsid w:val="00D163F1"/>
    <w:rsid w:val="00D16B79"/>
    <w:rsid w:val="00D20660"/>
    <w:rsid w:val="00D20D6D"/>
    <w:rsid w:val="00D21EB7"/>
    <w:rsid w:val="00D21FF0"/>
    <w:rsid w:val="00D22D55"/>
    <w:rsid w:val="00D22D8E"/>
    <w:rsid w:val="00D2314D"/>
    <w:rsid w:val="00D2366D"/>
    <w:rsid w:val="00D25256"/>
    <w:rsid w:val="00D25478"/>
    <w:rsid w:val="00D255F0"/>
    <w:rsid w:val="00D27627"/>
    <w:rsid w:val="00D27B78"/>
    <w:rsid w:val="00D27F99"/>
    <w:rsid w:val="00D3087F"/>
    <w:rsid w:val="00D3099D"/>
    <w:rsid w:val="00D30C2F"/>
    <w:rsid w:val="00D3141D"/>
    <w:rsid w:val="00D3158C"/>
    <w:rsid w:val="00D3179E"/>
    <w:rsid w:val="00D31C71"/>
    <w:rsid w:val="00D3211B"/>
    <w:rsid w:val="00D32EA9"/>
    <w:rsid w:val="00D34104"/>
    <w:rsid w:val="00D353F0"/>
    <w:rsid w:val="00D3654A"/>
    <w:rsid w:val="00D36B07"/>
    <w:rsid w:val="00D37DF5"/>
    <w:rsid w:val="00D40CEC"/>
    <w:rsid w:val="00D411AC"/>
    <w:rsid w:val="00D41B65"/>
    <w:rsid w:val="00D41FD7"/>
    <w:rsid w:val="00D4262D"/>
    <w:rsid w:val="00D431D1"/>
    <w:rsid w:val="00D4331A"/>
    <w:rsid w:val="00D436D6"/>
    <w:rsid w:val="00D439EB"/>
    <w:rsid w:val="00D44DFD"/>
    <w:rsid w:val="00D450E6"/>
    <w:rsid w:val="00D456CE"/>
    <w:rsid w:val="00D45738"/>
    <w:rsid w:val="00D457DB"/>
    <w:rsid w:val="00D45A61"/>
    <w:rsid w:val="00D4663B"/>
    <w:rsid w:val="00D46E02"/>
    <w:rsid w:val="00D46E99"/>
    <w:rsid w:val="00D47258"/>
    <w:rsid w:val="00D478A9"/>
    <w:rsid w:val="00D47F3F"/>
    <w:rsid w:val="00D5026F"/>
    <w:rsid w:val="00D50555"/>
    <w:rsid w:val="00D51358"/>
    <w:rsid w:val="00D52893"/>
    <w:rsid w:val="00D52DB6"/>
    <w:rsid w:val="00D52F1E"/>
    <w:rsid w:val="00D53637"/>
    <w:rsid w:val="00D538E2"/>
    <w:rsid w:val="00D53AB7"/>
    <w:rsid w:val="00D53CE5"/>
    <w:rsid w:val="00D53E08"/>
    <w:rsid w:val="00D5458A"/>
    <w:rsid w:val="00D54BCD"/>
    <w:rsid w:val="00D54C4C"/>
    <w:rsid w:val="00D54DF2"/>
    <w:rsid w:val="00D55B6B"/>
    <w:rsid w:val="00D57E70"/>
    <w:rsid w:val="00D61090"/>
    <w:rsid w:val="00D61AC1"/>
    <w:rsid w:val="00D61BDD"/>
    <w:rsid w:val="00D61CBD"/>
    <w:rsid w:val="00D62556"/>
    <w:rsid w:val="00D6278B"/>
    <w:rsid w:val="00D62C47"/>
    <w:rsid w:val="00D62CB2"/>
    <w:rsid w:val="00D63341"/>
    <w:rsid w:val="00D6406A"/>
    <w:rsid w:val="00D662F5"/>
    <w:rsid w:val="00D664F4"/>
    <w:rsid w:val="00D66A61"/>
    <w:rsid w:val="00D66A78"/>
    <w:rsid w:val="00D679BD"/>
    <w:rsid w:val="00D709C5"/>
    <w:rsid w:val="00D72132"/>
    <w:rsid w:val="00D72F04"/>
    <w:rsid w:val="00D73529"/>
    <w:rsid w:val="00D7403B"/>
    <w:rsid w:val="00D743BB"/>
    <w:rsid w:val="00D74A6F"/>
    <w:rsid w:val="00D75F39"/>
    <w:rsid w:val="00D75FE3"/>
    <w:rsid w:val="00D760E3"/>
    <w:rsid w:val="00D767C4"/>
    <w:rsid w:val="00D76A79"/>
    <w:rsid w:val="00D7743D"/>
    <w:rsid w:val="00D77A80"/>
    <w:rsid w:val="00D8136B"/>
    <w:rsid w:val="00D81B66"/>
    <w:rsid w:val="00D81DF7"/>
    <w:rsid w:val="00D831C1"/>
    <w:rsid w:val="00D834E1"/>
    <w:rsid w:val="00D835CF"/>
    <w:rsid w:val="00D837A7"/>
    <w:rsid w:val="00D83F03"/>
    <w:rsid w:val="00D84203"/>
    <w:rsid w:val="00D84724"/>
    <w:rsid w:val="00D84B0B"/>
    <w:rsid w:val="00D84BA9"/>
    <w:rsid w:val="00D84F58"/>
    <w:rsid w:val="00D868DE"/>
    <w:rsid w:val="00D870D9"/>
    <w:rsid w:val="00D8727F"/>
    <w:rsid w:val="00D87942"/>
    <w:rsid w:val="00D904ED"/>
    <w:rsid w:val="00D9066A"/>
    <w:rsid w:val="00D9200E"/>
    <w:rsid w:val="00D9318F"/>
    <w:rsid w:val="00D93241"/>
    <w:rsid w:val="00D932FC"/>
    <w:rsid w:val="00D9352A"/>
    <w:rsid w:val="00D94C7B"/>
    <w:rsid w:val="00D9543D"/>
    <w:rsid w:val="00D96701"/>
    <w:rsid w:val="00D9724D"/>
    <w:rsid w:val="00D97D57"/>
    <w:rsid w:val="00D97F20"/>
    <w:rsid w:val="00DA012D"/>
    <w:rsid w:val="00DA035C"/>
    <w:rsid w:val="00DA0D6D"/>
    <w:rsid w:val="00DA1134"/>
    <w:rsid w:val="00DA1795"/>
    <w:rsid w:val="00DA371D"/>
    <w:rsid w:val="00DA3AFC"/>
    <w:rsid w:val="00DA4425"/>
    <w:rsid w:val="00DA4535"/>
    <w:rsid w:val="00DA45EE"/>
    <w:rsid w:val="00DA461F"/>
    <w:rsid w:val="00DA4B18"/>
    <w:rsid w:val="00DA4E02"/>
    <w:rsid w:val="00DA50E7"/>
    <w:rsid w:val="00DA51FD"/>
    <w:rsid w:val="00DA5E59"/>
    <w:rsid w:val="00DA5FC6"/>
    <w:rsid w:val="00DA69F4"/>
    <w:rsid w:val="00DA6DB3"/>
    <w:rsid w:val="00DA74CA"/>
    <w:rsid w:val="00DA7AEF"/>
    <w:rsid w:val="00DA7D61"/>
    <w:rsid w:val="00DA7E3E"/>
    <w:rsid w:val="00DB02E3"/>
    <w:rsid w:val="00DB0650"/>
    <w:rsid w:val="00DB097D"/>
    <w:rsid w:val="00DB0C8E"/>
    <w:rsid w:val="00DB11FB"/>
    <w:rsid w:val="00DB1645"/>
    <w:rsid w:val="00DB1C60"/>
    <w:rsid w:val="00DB2105"/>
    <w:rsid w:val="00DB21DF"/>
    <w:rsid w:val="00DB2546"/>
    <w:rsid w:val="00DB2E58"/>
    <w:rsid w:val="00DB302C"/>
    <w:rsid w:val="00DB3C15"/>
    <w:rsid w:val="00DB3DFF"/>
    <w:rsid w:val="00DB528B"/>
    <w:rsid w:val="00DB5B5E"/>
    <w:rsid w:val="00DB5D77"/>
    <w:rsid w:val="00DB6907"/>
    <w:rsid w:val="00DB6C74"/>
    <w:rsid w:val="00DB7347"/>
    <w:rsid w:val="00DB77F3"/>
    <w:rsid w:val="00DC1024"/>
    <w:rsid w:val="00DC1363"/>
    <w:rsid w:val="00DC1741"/>
    <w:rsid w:val="00DC1848"/>
    <w:rsid w:val="00DC1D4D"/>
    <w:rsid w:val="00DC2054"/>
    <w:rsid w:val="00DC2612"/>
    <w:rsid w:val="00DC372D"/>
    <w:rsid w:val="00DC382D"/>
    <w:rsid w:val="00DC3B00"/>
    <w:rsid w:val="00DC42DA"/>
    <w:rsid w:val="00DC4898"/>
    <w:rsid w:val="00DC5A3E"/>
    <w:rsid w:val="00DC5F0A"/>
    <w:rsid w:val="00DD0371"/>
    <w:rsid w:val="00DD0AE2"/>
    <w:rsid w:val="00DD104A"/>
    <w:rsid w:val="00DD1495"/>
    <w:rsid w:val="00DD1B7A"/>
    <w:rsid w:val="00DD2E3F"/>
    <w:rsid w:val="00DD302E"/>
    <w:rsid w:val="00DD3EC0"/>
    <w:rsid w:val="00DD4102"/>
    <w:rsid w:val="00DD4483"/>
    <w:rsid w:val="00DD649E"/>
    <w:rsid w:val="00DD6B6A"/>
    <w:rsid w:val="00DD708E"/>
    <w:rsid w:val="00DD70E1"/>
    <w:rsid w:val="00DD7153"/>
    <w:rsid w:val="00DD724E"/>
    <w:rsid w:val="00DD742E"/>
    <w:rsid w:val="00DD7F11"/>
    <w:rsid w:val="00DE0E9C"/>
    <w:rsid w:val="00DE1108"/>
    <w:rsid w:val="00DE2A2F"/>
    <w:rsid w:val="00DE4211"/>
    <w:rsid w:val="00DE46B9"/>
    <w:rsid w:val="00DE47B9"/>
    <w:rsid w:val="00DE4950"/>
    <w:rsid w:val="00DE58CF"/>
    <w:rsid w:val="00DE60FC"/>
    <w:rsid w:val="00DE7E9F"/>
    <w:rsid w:val="00DF10D0"/>
    <w:rsid w:val="00DF114F"/>
    <w:rsid w:val="00DF1FCF"/>
    <w:rsid w:val="00DF267A"/>
    <w:rsid w:val="00DF2DFD"/>
    <w:rsid w:val="00DF47FC"/>
    <w:rsid w:val="00DF52C5"/>
    <w:rsid w:val="00DF5750"/>
    <w:rsid w:val="00DF58F9"/>
    <w:rsid w:val="00DF6A11"/>
    <w:rsid w:val="00E004FC"/>
    <w:rsid w:val="00E0079E"/>
    <w:rsid w:val="00E03304"/>
    <w:rsid w:val="00E03433"/>
    <w:rsid w:val="00E03A67"/>
    <w:rsid w:val="00E041FA"/>
    <w:rsid w:val="00E053B5"/>
    <w:rsid w:val="00E054E2"/>
    <w:rsid w:val="00E05500"/>
    <w:rsid w:val="00E06E20"/>
    <w:rsid w:val="00E07774"/>
    <w:rsid w:val="00E07FEC"/>
    <w:rsid w:val="00E1096D"/>
    <w:rsid w:val="00E11D10"/>
    <w:rsid w:val="00E129FD"/>
    <w:rsid w:val="00E1330E"/>
    <w:rsid w:val="00E13601"/>
    <w:rsid w:val="00E14DB0"/>
    <w:rsid w:val="00E1515F"/>
    <w:rsid w:val="00E17574"/>
    <w:rsid w:val="00E17CF5"/>
    <w:rsid w:val="00E17D48"/>
    <w:rsid w:val="00E20162"/>
    <w:rsid w:val="00E203EE"/>
    <w:rsid w:val="00E2073C"/>
    <w:rsid w:val="00E20A0B"/>
    <w:rsid w:val="00E21EE5"/>
    <w:rsid w:val="00E2245C"/>
    <w:rsid w:val="00E24682"/>
    <w:rsid w:val="00E25567"/>
    <w:rsid w:val="00E25DA9"/>
    <w:rsid w:val="00E26518"/>
    <w:rsid w:val="00E2657A"/>
    <w:rsid w:val="00E26846"/>
    <w:rsid w:val="00E26F90"/>
    <w:rsid w:val="00E276B1"/>
    <w:rsid w:val="00E27D7D"/>
    <w:rsid w:val="00E30370"/>
    <w:rsid w:val="00E308F6"/>
    <w:rsid w:val="00E30D29"/>
    <w:rsid w:val="00E315E2"/>
    <w:rsid w:val="00E331CE"/>
    <w:rsid w:val="00E3341C"/>
    <w:rsid w:val="00E338CB"/>
    <w:rsid w:val="00E3398C"/>
    <w:rsid w:val="00E33B54"/>
    <w:rsid w:val="00E3428A"/>
    <w:rsid w:val="00E34366"/>
    <w:rsid w:val="00E3451F"/>
    <w:rsid w:val="00E35213"/>
    <w:rsid w:val="00E35AF2"/>
    <w:rsid w:val="00E35DAD"/>
    <w:rsid w:val="00E37A1F"/>
    <w:rsid w:val="00E40CA3"/>
    <w:rsid w:val="00E40D70"/>
    <w:rsid w:val="00E40E3C"/>
    <w:rsid w:val="00E410F7"/>
    <w:rsid w:val="00E41234"/>
    <w:rsid w:val="00E4144B"/>
    <w:rsid w:val="00E41B81"/>
    <w:rsid w:val="00E436BD"/>
    <w:rsid w:val="00E43A9C"/>
    <w:rsid w:val="00E43AEE"/>
    <w:rsid w:val="00E43BD0"/>
    <w:rsid w:val="00E43FDC"/>
    <w:rsid w:val="00E440EF"/>
    <w:rsid w:val="00E441DA"/>
    <w:rsid w:val="00E443D3"/>
    <w:rsid w:val="00E44B4F"/>
    <w:rsid w:val="00E45AD5"/>
    <w:rsid w:val="00E460AA"/>
    <w:rsid w:val="00E463FB"/>
    <w:rsid w:val="00E46662"/>
    <w:rsid w:val="00E46AD3"/>
    <w:rsid w:val="00E473EB"/>
    <w:rsid w:val="00E47B09"/>
    <w:rsid w:val="00E5011D"/>
    <w:rsid w:val="00E506C1"/>
    <w:rsid w:val="00E51C16"/>
    <w:rsid w:val="00E52191"/>
    <w:rsid w:val="00E524A3"/>
    <w:rsid w:val="00E524FB"/>
    <w:rsid w:val="00E52DBA"/>
    <w:rsid w:val="00E53865"/>
    <w:rsid w:val="00E53CBD"/>
    <w:rsid w:val="00E547DC"/>
    <w:rsid w:val="00E54EA1"/>
    <w:rsid w:val="00E55150"/>
    <w:rsid w:val="00E55665"/>
    <w:rsid w:val="00E5682F"/>
    <w:rsid w:val="00E56E93"/>
    <w:rsid w:val="00E57175"/>
    <w:rsid w:val="00E571F2"/>
    <w:rsid w:val="00E57C79"/>
    <w:rsid w:val="00E60165"/>
    <w:rsid w:val="00E60262"/>
    <w:rsid w:val="00E60591"/>
    <w:rsid w:val="00E60596"/>
    <w:rsid w:val="00E60DB3"/>
    <w:rsid w:val="00E6109E"/>
    <w:rsid w:val="00E61621"/>
    <w:rsid w:val="00E6176E"/>
    <w:rsid w:val="00E61954"/>
    <w:rsid w:val="00E62121"/>
    <w:rsid w:val="00E626F3"/>
    <w:rsid w:val="00E63714"/>
    <w:rsid w:val="00E63AE0"/>
    <w:rsid w:val="00E652D2"/>
    <w:rsid w:val="00E65314"/>
    <w:rsid w:val="00E657F1"/>
    <w:rsid w:val="00E66412"/>
    <w:rsid w:val="00E664E2"/>
    <w:rsid w:val="00E66928"/>
    <w:rsid w:val="00E6694F"/>
    <w:rsid w:val="00E66D00"/>
    <w:rsid w:val="00E66FEA"/>
    <w:rsid w:val="00E67714"/>
    <w:rsid w:val="00E67C02"/>
    <w:rsid w:val="00E7005A"/>
    <w:rsid w:val="00E7080F"/>
    <w:rsid w:val="00E730A1"/>
    <w:rsid w:val="00E73E5C"/>
    <w:rsid w:val="00E749C8"/>
    <w:rsid w:val="00E74B2C"/>
    <w:rsid w:val="00E76968"/>
    <w:rsid w:val="00E76C0D"/>
    <w:rsid w:val="00E77508"/>
    <w:rsid w:val="00E7777B"/>
    <w:rsid w:val="00E77CA8"/>
    <w:rsid w:val="00E77CDE"/>
    <w:rsid w:val="00E801C3"/>
    <w:rsid w:val="00E82C1C"/>
    <w:rsid w:val="00E83906"/>
    <w:rsid w:val="00E840B4"/>
    <w:rsid w:val="00E85A73"/>
    <w:rsid w:val="00E85EB0"/>
    <w:rsid w:val="00E866A7"/>
    <w:rsid w:val="00E87493"/>
    <w:rsid w:val="00E90E5B"/>
    <w:rsid w:val="00E90FA5"/>
    <w:rsid w:val="00E91F6C"/>
    <w:rsid w:val="00E935CC"/>
    <w:rsid w:val="00E93897"/>
    <w:rsid w:val="00E93D6D"/>
    <w:rsid w:val="00E941BB"/>
    <w:rsid w:val="00E94467"/>
    <w:rsid w:val="00E953B4"/>
    <w:rsid w:val="00E96C08"/>
    <w:rsid w:val="00E972B5"/>
    <w:rsid w:val="00E974A3"/>
    <w:rsid w:val="00E97872"/>
    <w:rsid w:val="00E978A7"/>
    <w:rsid w:val="00EA00DE"/>
    <w:rsid w:val="00EA01FC"/>
    <w:rsid w:val="00EA024F"/>
    <w:rsid w:val="00EA0678"/>
    <w:rsid w:val="00EA12BC"/>
    <w:rsid w:val="00EA1F13"/>
    <w:rsid w:val="00EA237B"/>
    <w:rsid w:val="00EA2398"/>
    <w:rsid w:val="00EA387C"/>
    <w:rsid w:val="00EA3972"/>
    <w:rsid w:val="00EA41E4"/>
    <w:rsid w:val="00EA4DE8"/>
    <w:rsid w:val="00EA53A7"/>
    <w:rsid w:val="00EA53C4"/>
    <w:rsid w:val="00EA5EAB"/>
    <w:rsid w:val="00EA60E6"/>
    <w:rsid w:val="00EA60F1"/>
    <w:rsid w:val="00EA66FA"/>
    <w:rsid w:val="00EA6937"/>
    <w:rsid w:val="00EA6E2B"/>
    <w:rsid w:val="00EA76FB"/>
    <w:rsid w:val="00EB008A"/>
    <w:rsid w:val="00EB0708"/>
    <w:rsid w:val="00EB190C"/>
    <w:rsid w:val="00EB1ADE"/>
    <w:rsid w:val="00EB1AED"/>
    <w:rsid w:val="00EB2A15"/>
    <w:rsid w:val="00EB3F94"/>
    <w:rsid w:val="00EB5880"/>
    <w:rsid w:val="00EB6641"/>
    <w:rsid w:val="00EB7853"/>
    <w:rsid w:val="00EC1EFF"/>
    <w:rsid w:val="00EC2065"/>
    <w:rsid w:val="00EC215D"/>
    <w:rsid w:val="00EC3707"/>
    <w:rsid w:val="00EC3E1A"/>
    <w:rsid w:val="00EC3E34"/>
    <w:rsid w:val="00EC4A5D"/>
    <w:rsid w:val="00EC4EF3"/>
    <w:rsid w:val="00EC59C4"/>
    <w:rsid w:val="00EC6668"/>
    <w:rsid w:val="00EC7745"/>
    <w:rsid w:val="00EC77F8"/>
    <w:rsid w:val="00EC79D0"/>
    <w:rsid w:val="00EC7ED0"/>
    <w:rsid w:val="00ED02DF"/>
    <w:rsid w:val="00ED0406"/>
    <w:rsid w:val="00ED046E"/>
    <w:rsid w:val="00ED07B5"/>
    <w:rsid w:val="00ED0C34"/>
    <w:rsid w:val="00ED1A22"/>
    <w:rsid w:val="00ED1AA6"/>
    <w:rsid w:val="00ED1FD7"/>
    <w:rsid w:val="00ED20E3"/>
    <w:rsid w:val="00ED2B40"/>
    <w:rsid w:val="00ED3174"/>
    <w:rsid w:val="00ED3457"/>
    <w:rsid w:val="00ED356D"/>
    <w:rsid w:val="00ED4968"/>
    <w:rsid w:val="00ED52B9"/>
    <w:rsid w:val="00ED54D8"/>
    <w:rsid w:val="00ED54F7"/>
    <w:rsid w:val="00ED5CFE"/>
    <w:rsid w:val="00ED5DD0"/>
    <w:rsid w:val="00ED60C8"/>
    <w:rsid w:val="00ED64D1"/>
    <w:rsid w:val="00ED6AF4"/>
    <w:rsid w:val="00ED716B"/>
    <w:rsid w:val="00ED784E"/>
    <w:rsid w:val="00EE0150"/>
    <w:rsid w:val="00EE029E"/>
    <w:rsid w:val="00EE02BF"/>
    <w:rsid w:val="00EE07D6"/>
    <w:rsid w:val="00EE1B99"/>
    <w:rsid w:val="00EE224B"/>
    <w:rsid w:val="00EE3911"/>
    <w:rsid w:val="00EE45F6"/>
    <w:rsid w:val="00EE4B91"/>
    <w:rsid w:val="00EE4CD2"/>
    <w:rsid w:val="00EE5350"/>
    <w:rsid w:val="00EE53EE"/>
    <w:rsid w:val="00EE547D"/>
    <w:rsid w:val="00EE57AC"/>
    <w:rsid w:val="00EE5B4B"/>
    <w:rsid w:val="00EE6145"/>
    <w:rsid w:val="00EE67A4"/>
    <w:rsid w:val="00EE6CAD"/>
    <w:rsid w:val="00EF0099"/>
    <w:rsid w:val="00EF0251"/>
    <w:rsid w:val="00EF0750"/>
    <w:rsid w:val="00EF0E73"/>
    <w:rsid w:val="00EF120C"/>
    <w:rsid w:val="00EF13A3"/>
    <w:rsid w:val="00EF1907"/>
    <w:rsid w:val="00EF1D1C"/>
    <w:rsid w:val="00EF1D7A"/>
    <w:rsid w:val="00EF1FF7"/>
    <w:rsid w:val="00EF202B"/>
    <w:rsid w:val="00EF22B5"/>
    <w:rsid w:val="00EF2BD7"/>
    <w:rsid w:val="00EF3312"/>
    <w:rsid w:val="00EF3B2C"/>
    <w:rsid w:val="00EF50F7"/>
    <w:rsid w:val="00EF5954"/>
    <w:rsid w:val="00EF75E8"/>
    <w:rsid w:val="00F010BE"/>
    <w:rsid w:val="00F010D6"/>
    <w:rsid w:val="00F0131F"/>
    <w:rsid w:val="00F02174"/>
    <w:rsid w:val="00F02A68"/>
    <w:rsid w:val="00F04BFD"/>
    <w:rsid w:val="00F056E0"/>
    <w:rsid w:val="00F05CB4"/>
    <w:rsid w:val="00F074D7"/>
    <w:rsid w:val="00F07AFB"/>
    <w:rsid w:val="00F11281"/>
    <w:rsid w:val="00F11491"/>
    <w:rsid w:val="00F12868"/>
    <w:rsid w:val="00F128BE"/>
    <w:rsid w:val="00F129DD"/>
    <w:rsid w:val="00F14564"/>
    <w:rsid w:val="00F14E58"/>
    <w:rsid w:val="00F163FE"/>
    <w:rsid w:val="00F1689D"/>
    <w:rsid w:val="00F16BBE"/>
    <w:rsid w:val="00F16CFB"/>
    <w:rsid w:val="00F16D9C"/>
    <w:rsid w:val="00F17910"/>
    <w:rsid w:val="00F20434"/>
    <w:rsid w:val="00F20989"/>
    <w:rsid w:val="00F22500"/>
    <w:rsid w:val="00F23284"/>
    <w:rsid w:val="00F238F9"/>
    <w:rsid w:val="00F23971"/>
    <w:rsid w:val="00F2433F"/>
    <w:rsid w:val="00F248A8"/>
    <w:rsid w:val="00F2571D"/>
    <w:rsid w:val="00F2608F"/>
    <w:rsid w:val="00F262C8"/>
    <w:rsid w:val="00F2674D"/>
    <w:rsid w:val="00F26BA4"/>
    <w:rsid w:val="00F27197"/>
    <w:rsid w:val="00F2753C"/>
    <w:rsid w:val="00F30B75"/>
    <w:rsid w:val="00F3157B"/>
    <w:rsid w:val="00F31FC7"/>
    <w:rsid w:val="00F32234"/>
    <w:rsid w:val="00F32CAB"/>
    <w:rsid w:val="00F33512"/>
    <w:rsid w:val="00F337B7"/>
    <w:rsid w:val="00F33BB0"/>
    <w:rsid w:val="00F3409C"/>
    <w:rsid w:val="00F34858"/>
    <w:rsid w:val="00F35590"/>
    <w:rsid w:val="00F363E8"/>
    <w:rsid w:val="00F368DE"/>
    <w:rsid w:val="00F37BB6"/>
    <w:rsid w:val="00F37C34"/>
    <w:rsid w:val="00F40004"/>
    <w:rsid w:val="00F41C27"/>
    <w:rsid w:val="00F43394"/>
    <w:rsid w:val="00F434E9"/>
    <w:rsid w:val="00F44576"/>
    <w:rsid w:val="00F44B15"/>
    <w:rsid w:val="00F44D9C"/>
    <w:rsid w:val="00F45000"/>
    <w:rsid w:val="00F478C8"/>
    <w:rsid w:val="00F47D9E"/>
    <w:rsid w:val="00F47EB3"/>
    <w:rsid w:val="00F504E7"/>
    <w:rsid w:val="00F50FCD"/>
    <w:rsid w:val="00F51138"/>
    <w:rsid w:val="00F52747"/>
    <w:rsid w:val="00F52AFF"/>
    <w:rsid w:val="00F53109"/>
    <w:rsid w:val="00F53D3C"/>
    <w:rsid w:val="00F53EE0"/>
    <w:rsid w:val="00F540AD"/>
    <w:rsid w:val="00F55258"/>
    <w:rsid w:val="00F55B04"/>
    <w:rsid w:val="00F55B93"/>
    <w:rsid w:val="00F5620E"/>
    <w:rsid w:val="00F5637F"/>
    <w:rsid w:val="00F56C7F"/>
    <w:rsid w:val="00F57630"/>
    <w:rsid w:val="00F5775D"/>
    <w:rsid w:val="00F60FC0"/>
    <w:rsid w:val="00F6201C"/>
    <w:rsid w:val="00F644EE"/>
    <w:rsid w:val="00F649F5"/>
    <w:rsid w:val="00F65286"/>
    <w:rsid w:val="00F655FF"/>
    <w:rsid w:val="00F656F0"/>
    <w:rsid w:val="00F65C81"/>
    <w:rsid w:val="00F65FEE"/>
    <w:rsid w:val="00F661E0"/>
    <w:rsid w:val="00F66552"/>
    <w:rsid w:val="00F676B7"/>
    <w:rsid w:val="00F67B40"/>
    <w:rsid w:val="00F67E15"/>
    <w:rsid w:val="00F701D9"/>
    <w:rsid w:val="00F70531"/>
    <w:rsid w:val="00F71152"/>
    <w:rsid w:val="00F71171"/>
    <w:rsid w:val="00F71619"/>
    <w:rsid w:val="00F71E01"/>
    <w:rsid w:val="00F72612"/>
    <w:rsid w:val="00F72EB2"/>
    <w:rsid w:val="00F733B8"/>
    <w:rsid w:val="00F74120"/>
    <w:rsid w:val="00F748F0"/>
    <w:rsid w:val="00F74B6B"/>
    <w:rsid w:val="00F75E0E"/>
    <w:rsid w:val="00F76575"/>
    <w:rsid w:val="00F766E5"/>
    <w:rsid w:val="00F7773E"/>
    <w:rsid w:val="00F819D0"/>
    <w:rsid w:val="00F81C4F"/>
    <w:rsid w:val="00F83076"/>
    <w:rsid w:val="00F83C48"/>
    <w:rsid w:val="00F84BD1"/>
    <w:rsid w:val="00F84CEA"/>
    <w:rsid w:val="00F84E8E"/>
    <w:rsid w:val="00F85091"/>
    <w:rsid w:val="00F8524C"/>
    <w:rsid w:val="00F85645"/>
    <w:rsid w:val="00F85731"/>
    <w:rsid w:val="00F86154"/>
    <w:rsid w:val="00F86482"/>
    <w:rsid w:val="00F87288"/>
    <w:rsid w:val="00F8752E"/>
    <w:rsid w:val="00F877D8"/>
    <w:rsid w:val="00F87C8B"/>
    <w:rsid w:val="00F87F1F"/>
    <w:rsid w:val="00F87F6D"/>
    <w:rsid w:val="00F9109C"/>
    <w:rsid w:val="00F91A92"/>
    <w:rsid w:val="00F91BDC"/>
    <w:rsid w:val="00F91DBB"/>
    <w:rsid w:val="00F91FAF"/>
    <w:rsid w:val="00F923F9"/>
    <w:rsid w:val="00F934BC"/>
    <w:rsid w:val="00F94B15"/>
    <w:rsid w:val="00F94CBF"/>
    <w:rsid w:val="00F94DDA"/>
    <w:rsid w:val="00F95526"/>
    <w:rsid w:val="00F96453"/>
    <w:rsid w:val="00F9698D"/>
    <w:rsid w:val="00F96A36"/>
    <w:rsid w:val="00F97002"/>
    <w:rsid w:val="00F9786F"/>
    <w:rsid w:val="00F97A4F"/>
    <w:rsid w:val="00FA0E1A"/>
    <w:rsid w:val="00FA10AB"/>
    <w:rsid w:val="00FA1726"/>
    <w:rsid w:val="00FA1F32"/>
    <w:rsid w:val="00FA1F77"/>
    <w:rsid w:val="00FA23F1"/>
    <w:rsid w:val="00FA2447"/>
    <w:rsid w:val="00FA3FD0"/>
    <w:rsid w:val="00FA3FDA"/>
    <w:rsid w:val="00FA4057"/>
    <w:rsid w:val="00FA4A8C"/>
    <w:rsid w:val="00FA4C08"/>
    <w:rsid w:val="00FA4FD5"/>
    <w:rsid w:val="00FA5575"/>
    <w:rsid w:val="00FB348A"/>
    <w:rsid w:val="00FB3571"/>
    <w:rsid w:val="00FB369D"/>
    <w:rsid w:val="00FB3AAE"/>
    <w:rsid w:val="00FB3D25"/>
    <w:rsid w:val="00FB3DC6"/>
    <w:rsid w:val="00FB3E82"/>
    <w:rsid w:val="00FB435F"/>
    <w:rsid w:val="00FB4E63"/>
    <w:rsid w:val="00FB52AE"/>
    <w:rsid w:val="00FB558C"/>
    <w:rsid w:val="00FB5861"/>
    <w:rsid w:val="00FB70A1"/>
    <w:rsid w:val="00FC0736"/>
    <w:rsid w:val="00FC0B98"/>
    <w:rsid w:val="00FC152D"/>
    <w:rsid w:val="00FC1BCD"/>
    <w:rsid w:val="00FC2D0B"/>
    <w:rsid w:val="00FC2DF6"/>
    <w:rsid w:val="00FC3F30"/>
    <w:rsid w:val="00FC4FB3"/>
    <w:rsid w:val="00FC5089"/>
    <w:rsid w:val="00FC5421"/>
    <w:rsid w:val="00FC56E0"/>
    <w:rsid w:val="00FC6FB9"/>
    <w:rsid w:val="00FC76A5"/>
    <w:rsid w:val="00FC7883"/>
    <w:rsid w:val="00FC7C2B"/>
    <w:rsid w:val="00FC7E30"/>
    <w:rsid w:val="00FD0367"/>
    <w:rsid w:val="00FD0FE2"/>
    <w:rsid w:val="00FD1003"/>
    <w:rsid w:val="00FD384C"/>
    <w:rsid w:val="00FD3A36"/>
    <w:rsid w:val="00FD3DE1"/>
    <w:rsid w:val="00FD3EA0"/>
    <w:rsid w:val="00FD4EA7"/>
    <w:rsid w:val="00FD5173"/>
    <w:rsid w:val="00FD59E6"/>
    <w:rsid w:val="00FD69BC"/>
    <w:rsid w:val="00FD6FF0"/>
    <w:rsid w:val="00FE0D8F"/>
    <w:rsid w:val="00FE112E"/>
    <w:rsid w:val="00FE12D0"/>
    <w:rsid w:val="00FE303B"/>
    <w:rsid w:val="00FE4408"/>
    <w:rsid w:val="00FE450D"/>
    <w:rsid w:val="00FE4CCD"/>
    <w:rsid w:val="00FE521D"/>
    <w:rsid w:val="00FE5E8F"/>
    <w:rsid w:val="00FE61FA"/>
    <w:rsid w:val="00FE7968"/>
    <w:rsid w:val="00FE7AD9"/>
    <w:rsid w:val="00FF1333"/>
    <w:rsid w:val="00FF2333"/>
    <w:rsid w:val="00FF3D27"/>
    <w:rsid w:val="00FF4145"/>
    <w:rsid w:val="00FF4B00"/>
    <w:rsid w:val="00FF559D"/>
    <w:rsid w:val="00FF5BD5"/>
    <w:rsid w:val="00FF61D5"/>
    <w:rsid w:val="00FF626E"/>
    <w:rsid w:val="00FF63C0"/>
    <w:rsid w:val="00FF7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665"/>
    <o:shapelayout v:ext="edit">
      <o:idmap v:ext="edit" data="1"/>
    </o:shapelayout>
  </w:shapeDefaults>
  <w:decimalSymbol w:val=","/>
  <w:listSeparator w:val=";"/>
  <w14:docId w14:val="7A5E9D8D"/>
  <w15:docId w15:val="{C36B7A2A-4B51-4D59-AA5B-4C8B991A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C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6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20660"/>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link w:val="a4"/>
    <w:uiPriority w:val="99"/>
    <w:qFormat/>
    <w:rsid w:val="00D20660"/>
    <w:pPr>
      <w:ind w:left="720"/>
      <w:contextualSpacing/>
    </w:pPr>
  </w:style>
  <w:style w:type="paragraph" w:styleId="a5">
    <w:name w:val="header"/>
    <w:basedOn w:val="a"/>
    <w:link w:val="a6"/>
    <w:uiPriority w:val="99"/>
    <w:unhideWhenUsed/>
    <w:rsid w:val="00D2066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20660"/>
  </w:style>
  <w:style w:type="paragraph" w:styleId="a7">
    <w:name w:val="footer"/>
    <w:basedOn w:val="a"/>
    <w:link w:val="a8"/>
    <w:uiPriority w:val="99"/>
    <w:unhideWhenUsed/>
    <w:rsid w:val="00D2066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0660"/>
  </w:style>
  <w:style w:type="character" w:customStyle="1" w:styleId="a9">
    <w:name w:val="Основной текст_"/>
    <w:basedOn w:val="a0"/>
    <w:link w:val="1"/>
    <w:rsid w:val="00084D5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9"/>
    <w:rsid w:val="00084D53"/>
    <w:pPr>
      <w:shd w:val="clear" w:color="auto" w:fill="FFFFFF"/>
      <w:spacing w:after="1860" w:line="497" w:lineRule="exact"/>
    </w:pPr>
    <w:rPr>
      <w:rFonts w:ascii="Times New Roman" w:eastAsia="Times New Roman" w:hAnsi="Times New Roman" w:cs="Times New Roman"/>
      <w:sz w:val="26"/>
      <w:szCs w:val="26"/>
    </w:rPr>
  </w:style>
  <w:style w:type="character" w:customStyle="1" w:styleId="10">
    <w:name w:val="Заголовок №1_"/>
    <w:basedOn w:val="a0"/>
    <w:link w:val="11"/>
    <w:rsid w:val="00084D53"/>
    <w:rPr>
      <w:rFonts w:ascii="Times New Roman" w:eastAsia="Times New Roman" w:hAnsi="Times New Roman" w:cs="Times New Roman"/>
      <w:sz w:val="26"/>
      <w:szCs w:val="26"/>
      <w:shd w:val="clear" w:color="auto" w:fill="FFFFFF"/>
    </w:rPr>
  </w:style>
  <w:style w:type="paragraph" w:customStyle="1" w:styleId="11">
    <w:name w:val="Заголовок №1"/>
    <w:basedOn w:val="a"/>
    <w:link w:val="10"/>
    <w:rsid w:val="00084D53"/>
    <w:pPr>
      <w:shd w:val="clear" w:color="auto" w:fill="FFFFFF"/>
      <w:spacing w:before="1860" w:after="900" w:line="482" w:lineRule="exact"/>
      <w:jc w:val="center"/>
      <w:outlineLvl w:val="0"/>
    </w:pPr>
    <w:rPr>
      <w:rFonts w:ascii="Times New Roman" w:eastAsia="Times New Roman" w:hAnsi="Times New Roman" w:cs="Times New Roman"/>
      <w:sz w:val="26"/>
      <w:szCs w:val="26"/>
    </w:rPr>
  </w:style>
  <w:style w:type="character" w:customStyle="1" w:styleId="2">
    <w:name w:val="Основной текст (2)_"/>
    <w:basedOn w:val="a0"/>
    <w:link w:val="20"/>
    <w:rsid w:val="00084D53"/>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084D53"/>
    <w:pPr>
      <w:shd w:val="clear" w:color="auto" w:fill="FFFFFF"/>
      <w:spacing w:before="1920" w:after="720" w:line="0" w:lineRule="atLeast"/>
    </w:pPr>
    <w:rPr>
      <w:rFonts w:ascii="Times New Roman" w:eastAsia="Times New Roman" w:hAnsi="Times New Roman" w:cs="Times New Roman"/>
      <w:sz w:val="26"/>
      <w:szCs w:val="26"/>
    </w:rPr>
  </w:style>
  <w:style w:type="paragraph" w:styleId="aa">
    <w:name w:val="Balloon Text"/>
    <w:basedOn w:val="a"/>
    <w:link w:val="ab"/>
    <w:uiPriority w:val="99"/>
    <w:semiHidden/>
    <w:unhideWhenUsed/>
    <w:rsid w:val="00C12A2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12A2F"/>
    <w:rPr>
      <w:rFonts w:ascii="Tahoma" w:hAnsi="Tahoma" w:cs="Tahoma"/>
      <w:sz w:val="16"/>
      <w:szCs w:val="16"/>
    </w:rPr>
  </w:style>
  <w:style w:type="paragraph" w:styleId="ac">
    <w:name w:val="footnote text"/>
    <w:basedOn w:val="a"/>
    <w:link w:val="ad"/>
    <w:uiPriority w:val="99"/>
    <w:semiHidden/>
    <w:unhideWhenUsed/>
    <w:rsid w:val="00BA5B21"/>
    <w:pPr>
      <w:spacing w:after="0" w:line="240" w:lineRule="auto"/>
    </w:pPr>
    <w:rPr>
      <w:sz w:val="20"/>
      <w:szCs w:val="20"/>
    </w:rPr>
  </w:style>
  <w:style w:type="character" w:customStyle="1" w:styleId="ad">
    <w:name w:val="Текст сноски Знак"/>
    <w:basedOn w:val="a0"/>
    <w:link w:val="ac"/>
    <w:uiPriority w:val="99"/>
    <w:semiHidden/>
    <w:rsid w:val="00BA5B21"/>
    <w:rPr>
      <w:sz w:val="20"/>
      <w:szCs w:val="20"/>
    </w:rPr>
  </w:style>
  <w:style w:type="character" w:styleId="ae">
    <w:name w:val="footnote reference"/>
    <w:basedOn w:val="a0"/>
    <w:uiPriority w:val="99"/>
    <w:semiHidden/>
    <w:unhideWhenUsed/>
    <w:rsid w:val="00BA5B21"/>
    <w:rPr>
      <w:vertAlign w:val="superscript"/>
    </w:rPr>
  </w:style>
  <w:style w:type="character" w:styleId="af">
    <w:name w:val="annotation reference"/>
    <w:basedOn w:val="a0"/>
    <w:uiPriority w:val="99"/>
    <w:semiHidden/>
    <w:unhideWhenUsed/>
    <w:rsid w:val="00F47EB3"/>
    <w:rPr>
      <w:sz w:val="16"/>
      <w:szCs w:val="16"/>
    </w:rPr>
  </w:style>
  <w:style w:type="paragraph" w:styleId="af0">
    <w:name w:val="annotation text"/>
    <w:basedOn w:val="a"/>
    <w:link w:val="af1"/>
    <w:uiPriority w:val="99"/>
    <w:semiHidden/>
    <w:unhideWhenUsed/>
    <w:rsid w:val="00F47EB3"/>
    <w:pPr>
      <w:spacing w:line="240" w:lineRule="auto"/>
    </w:pPr>
    <w:rPr>
      <w:sz w:val="20"/>
      <w:szCs w:val="20"/>
    </w:rPr>
  </w:style>
  <w:style w:type="character" w:customStyle="1" w:styleId="af1">
    <w:name w:val="Текст примечания Знак"/>
    <w:basedOn w:val="a0"/>
    <w:link w:val="af0"/>
    <w:uiPriority w:val="99"/>
    <w:semiHidden/>
    <w:rsid w:val="00F47EB3"/>
    <w:rPr>
      <w:sz w:val="20"/>
      <w:szCs w:val="20"/>
    </w:rPr>
  </w:style>
  <w:style w:type="paragraph" w:styleId="af2">
    <w:name w:val="annotation subject"/>
    <w:basedOn w:val="af0"/>
    <w:next w:val="af0"/>
    <w:link w:val="af3"/>
    <w:uiPriority w:val="99"/>
    <w:semiHidden/>
    <w:unhideWhenUsed/>
    <w:rsid w:val="00F47EB3"/>
    <w:rPr>
      <w:b/>
      <w:bCs/>
    </w:rPr>
  </w:style>
  <w:style w:type="character" w:customStyle="1" w:styleId="af3">
    <w:name w:val="Тема примечания Знак"/>
    <w:basedOn w:val="af1"/>
    <w:link w:val="af2"/>
    <w:uiPriority w:val="99"/>
    <w:semiHidden/>
    <w:rsid w:val="00F47EB3"/>
    <w:rPr>
      <w:b/>
      <w:bCs/>
      <w:sz w:val="20"/>
      <w:szCs w:val="20"/>
    </w:rPr>
  </w:style>
  <w:style w:type="paragraph" w:customStyle="1" w:styleId="ConsPlusNonformat">
    <w:name w:val="ConsPlusNonformat"/>
    <w:rsid w:val="0064685B"/>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4">
    <w:name w:val="Table Grid"/>
    <w:basedOn w:val="a1"/>
    <w:uiPriority w:val="59"/>
    <w:rsid w:val="00223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24484D"/>
    <w:pPr>
      <w:spacing w:after="0" w:line="240" w:lineRule="auto"/>
    </w:pPr>
  </w:style>
  <w:style w:type="character" w:styleId="af6">
    <w:name w:val="Hyperlink"/>
    <w:basedOn w:val="a0"/>
    <w:uiPriority w:val="99"/>
    <w:unhideWhenUsed/>
    <w:rsid w:val="00AC6721"/>
    <w:rPr>
      <w:color w:val="0000FF" w:themeColor="hyperlink"/>
      <w:u w:val="single"/>
    </w:rPr>
  </w:style>
  <w:style w:type="paragraph" w:styleId="af7">
    <w:name w:val="endnote text"/>
    <w:basedOn w:val="a"/>
    <w:link w:val="af8"/>
    <w:uiPriority w:val="99"/>
    <w:semiHidden/>
    <w:unhideWhenUsed/>
    <w:rsid w:val="00F504E7"/>
    <w:pPr>
      <w:spacing w:after="0" w:line="240" w:lineRule="auto"/>
    </w:pPr>
    <w:rPr>
      <w:sz w:val="20"/>
      <w:szCs w:val="20"/>
    </w:rPr>
  </w:style>
  <w:style w:type="character" w:customStyle="1" w:styleId="af8">
    <w:name w:val="Текст концевой сноски Знак"/>
    <w:basedOn w:val="a0"/>
    <w:link w:val="af7"/>
    <w:uiPriority w:val="99"/>
    <w:semiHidden/>
    <w:rsid w:val="00F504E7"/>
    <w:rPr>
      <w:sz w:val="20"/>
      <w:szCs w:val="20"/>
    </w:rPr>
  </w:style>
  <w:style w:type="character" w:styleId="af9">
    <w:name w:val="endnote reference"/>
    <w:basedOn w:val="a0"/>
    <w:uiPriority w:val="99"/>
    <w:semiHidden/>
    <w:unhideWhenUsed/>
    <w:rsid w:val="00F504E7"/>
    <w:rPr>
      <w:vertAlign w:val="superscript"/>
    </w:rPr>
  </w:style>
  <w:style w:type="character" w:styleId="afa">
    <w:name w:val="FollowedHyperlink"/>
    <w:basedOn w:val="a0"/>
    <w:uiPriority w:val="99"/>
    <w:semiHidden/>
    <w:unhideWhenUsed/>
    <w:rsid w:val="00AA3836"/>
    <w:rPr>
      <w:color w:val="800080" w:themeColor="followedHyperlink"/>
      <w:u w:val="single"/>
    </w:rPr>
  </w:style>
  <w:style w:type="character" w:customStyle="1" w:styleId="a4">
    <w:name w:val="Абзац списка Знак"/>
    <w:link w:val="a3"/>
    <w:uiPriority w:val="99"/>
    <w:locked/>
    <w:rsid w:val="00B25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17218">
      <w:bodyDiv w:val="1"/>
      <w:marLeft w:val="0"/>
      <w:marRight w:val="0"/>
      <w:marTop w:val="0"/>
      <w:marBottom w:val="0"/>
      <w:divBdr>
        <w:top w:val="none" w:sz="0" w:space="0" w:color="auto"/>
        <w:left w:val="none" w:sz="0" w:space="0" w:color="auto"/>
        <w:bottom w:val="none" w:sz="0" w:space="0" w:color="auto"/>
        <w:right w:val="none" w:sz="0" w:space="0" w:color="auto"/>
      </w:divBdr>
    </w:div>
    <w:div w:id="382366236">
      <w:bodyDiv w:val="1"/>
      <w:marLeft w:val="0"/>
      <w:marRight w:val="0"/>
      <w:marTop w:val="0"/>
      <w:marBottom w:val="0"/>
      <w:divBdr>
        <w:top w:val="none" w:sz="0" w:space="0" w:color="auto"/>
        <w:left w:val="none" w:sz="0" w:space="0" w:color="auto"/>
        <w:bottom w:val="none" w:sz="0" w:space="0" w:color="auto"/>
        <w:right w:val="none" w:sz="0" w:space="0" w:color="auto"/>
      </w:divBdr>
    </w:div>
    <w:div w:id="753748783">
      <w:bodyDiv w:val="1"/>
      <w:marLeft w:val="0"/>
      <w:marRight w:val="0"/>
      <w:marTop w:val="0"/>
      <w:marBottom w:val="0"/>
      <w:divBdr>
        <w:top w:val="none" w:sz="0" w:space="0" w:color="auto"/>
        <w:left w:val="none" w:sz="0" w:space="0" w:color="auto"/>
        <w:bottom w:val="none" w:sz="0" w:space="0" w:color="auto"/>
        <w:right w:val="none" w:sz="0" w:space="0" w:color="auto"/>
      </w:divBdr>
    </w:div>
    <w:div w:id="1630208795">
      <w:bodyDiv w:val="1"/>
      <w:marLeft w:val="0"/>
      <w:marRight w:val="0"/>
      <w:marTop w:val="0"/>
      <w:marBottom w:val="0"/>
      <w:divBdr>
        <w:top w:val="none" w:sz="0" w:space="0" w:color="auto"/>
        <w:left w:val="none" w:sz="0" w:space="0" w:color="auto"/>
        <w:bottom w:val="none" w:sz="0" w:space="0" w:color="auto"/>
        <w:right w:val="none" w:sz="0" w:space="0" w:color="auto"/>
      </w:divBdr>
    </w:div>
    <w:div w:id="1633441457">
      <w:bodyDiv w:val="1"/>
      <w:marLeft w:val="0"/>
      <w:marRight w:val="0"/>
      <w:marTop w:val="0"/>
      <w:marBottom w:val="0"/>
      <w:divBdr>
        <w:top w:val="none" w:sz="0" w:space="0" w:color="auto"/>
        <w:left w:val="none" w:sz="0" w:space="0" w:color="auto"/>
        <w:bottom w:val="none" w:sz="0" w:space="0" w:color="auto"/>
        <w:right w:val="none" w:sz="0" w:space="0" w:color="auto"/>
      </w:divBdr>
    </w:div>
    <w:div w:id="1840077518">
      <w:bodyDiv w:val="1"/>
      <w:marLeft w:val="0"/>
      <w:marRight w:val="0"/>
      <w:marTop w:val="0"/>
      <w:marBottom w:val="0"/>
      <w:divBdr>
        <w:top w:val="none" w:sz="0" w:space="0" w:color="auto"/>
        <w:left w:val="none" w:sz="0" w:space="0" w:color="auto"/>
        <w:bottom w:val="none" w:sz="0" w:space="0" w:color="auto"/>
        <w:right w:val="none" w:sz="0" w:space="0" w:color="auto"/>
      </w:divBdr>
    </w:div>
    <w:div w:id="206690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A8F861B6FBC2C45B4F7BA6564C35F71A204382D4D9B990D7B165CD1A5A3007E56245808B7E6C63BF9161D8z368O" TargetMode="External"/><Relationship Id="rId13" Type="http://schemas.openxmlformats.org/officeDocument/2006/relationships/hyperlink" Target="consultantplus://offline/ref=B317779A0C9B8CD4A3CE80E27284093F6A368372F9E8B0696ABC6686076086277938EF917B7EF1E9C605938C1A8B8944436AA8E23BH9G8M" TargetMode="External"/><Relationship Id="rId18" Type="http://schemas.openxmlformats.org/officeDocument/2006/relationships/hyperlink" Target="consultantplus://offline/ref=B4FEE5197A9DD75085C13EF31C0CAA2FE38A71D8A0365FF764CEEC59657D2373A173955289F9248D9120A63813CAA15021368307AA1423C648bDO" TargetMode="External"/><Relationship Id="rId26" Type="http://schemas.openxmlformats.org/officeDocument/2006/relationships/hyperlink" Target="consultantplus://offline/ref=BC79AD3D654216BE344BE0BD41ABCE1FB9883F61A7731BC15827580A5F5D7BA1200C405D276BC36AB71BC7FBF617FA213D9B57BF8348SDT4J" TargetMode="External"/><Relationship Id="rId3" Type="http://schemas.openxmlformats.org/officeDocument/2006/relationships/styles" Target="styles.xml"/><Relationship Id="rId21" Type="http://schemas.openxmlformats.org/officeDocument/2006/relationships/hyperlink" Target="consultantplus://offline/ref=BC79AD3D654216BE344BE0BD41ABCE1FB9873967A17B1BC15827580A5F5D7BA1200C405C2E67C76AB71BC7FBF617FA213D9B57BF8348SDT4J"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B317779A0C9B8CD4A3CE80E27284093F6A368372F9E8B0696ABC6686076086277938EF917B7EF1E9C605938C1A8B8944436AA8E23BH9G8M" TargetMode="External"/><Relationship Id="rId17" Type="http://schemas.openxmlformats.org/officeDocument/2006/relationships/hyperlink" Target="consultantplus://offline/ref=C9C4F0DABF63817AE76A212BF73F9452222517C6FB0E4EA1460E4C10B4D944327507AEB4D3B5128BA902634455BBA0C721910AE120D6T0H" TargetMode="External"/><Relationship Id="rId25" Type="http://schemas.openxmlformats.org/officeDocument/2006/relationships/hyperlink" Target="consultantplus://offline/ref=BC79AD3D654216BE344BE0BD41ABCE1FB9883F61A7731BC15827580A5F5D7BA1200C405D2764C76AB71BC7FBF617FA213D9B57BF8348SDT4J" TargetMode="External"/><Relationship Id="rId33"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consultantplus://offline/ref=8B1205318A01BAE66B839DBFCAFD2C59AA91CA7319BA87AFDE450974771ADFA58900920B53AD5FC5B00BA4FCD60AFC76D05C9FQ6B2N" TargetMode="External"/><Relationship Id="rId20" Type="http://schemas.openxmlformats.org/officeDocument/2006/relationships/hyperlink" Target="consultantplus://offline/ref=BC79AD3D654216BE344BE0BD41ABCE1FB9883D60A3731BC15827580A5F5D7BA1200C405A2661CE35B20ED6A3FA11E33F38804BBD81S4TBJ" TargetMode="External"/><Relationship Id="rId29" Type="http://schemas.openxmlformats.org/officeDocument/2006/relationships/hyperlink" Target="consultantplus://offline/ref=C3A7EB7ABE0912C073862873E514B798764BC2524FC321A4A19D147ABE252E05A948B4EE4D6D88C69DA190E55FB713D7FE91CD161FrFe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7D3C39D5E66F54E78468E7BD7BE60809DE028EE0A11F580ACA0D9B71515C75BBE6D717165C047E7675A422C90DE04F9E529625255o171F" TargetMode="External"/><Relationship Id="rId24" Type="http://schemas.openxmlformats.org/officeDocument/2006/relationships/hyperlink" Target="consultantplus://offline/ref=BC79AD3D654216BE344BE0BD41ABCE1FB9883F61A7731BC15827580A5F5D7BA1200C405D2766C16AB71BC7FBF617FA213D9B57BF8348SDT4J" TargetMode="External"/><Relationship Id="rId32" Type="http://schemas.openxmlformats.org/officeDocument/2006/relationships/hyperlink" Target="consultantplus://offline/ref=C3A7EB7ABE0912C073862873E514B798764BC2524FC321A4A19D147ABE252E05A948B4EE4D6E88C69DA190E55FB713D7FE91CD161FrFeAP" TargetMode="External"/><Relationship Id="rId5" Type="http://schemas.openxmlformats.org/officeDocument/2006/relationships/webSettings" Target="webSettings.xml"/><Relationship Id="rId15" Type="http://schemas.openxmlformats.org/officeDocument/2006/relationships/hyperlink" Target="consultantplus://offline/ref=8B1205318A01BAE66B839DBFCAFD2C59AA91CA7319BA87AFDE450974771ADFA58900920D53AD5FC5B00BA4FCD60AFC76D05C9FQ6B2N" TargetMode="External"/><Relationship Id="rId23" Type="http://schemas.openxmlformats.org/officeDocument/2006/relationships/hyperlink" Target="consultantplus://offline/ref=BC79AD3D654216BE344BE0BD41ABCE1FB9883F61A7731BC15827580A5F5D7BA1200C405E2762CD68E441D7FFBF43F03E3A8049B89D48D57ASCT6J" TargetMode="External"/><Relationship Id="rId28" Type="http://schemas.openxmlformats.org/officeDocument/2006/relationships/hyperlink" Target="consultantplus://offline/ref=C3A7EB7ABE0912C073862873E514B798764BC2524FC321A4A19D147ABE252E05A948B4EE4D6D88C69DA190E55FB713D7FE91CD161FrFeAP" TargetMode="External"/><Relationship Id="rId36" Type="http://schemas.openxmlformats.org/officeDocument/2006/relationships/theme" Target="theme/theme1.xml"/><Relationship Id="rId10" Type="http://schemas.openxmlformats.org/officeDocument/2006/relationships/hyperlink" Target="consultantplus://offline/ref=47D3C39D5E66F54E78468E7BD7BE60809DE028EE0A11F580ACA0D9B71515C75BBE6D717069C547E7675A422C90DE04F9E529625255o171F" TargetMode="External"/><Relationship Id="rId19" Type="http://schemas.openxmlformats.org/officeDocument/2006/relationships/hyperlink" Target="consultantplus://offline/ref=B4FEE5197A9DD75085C13EF31C0CAA2FE48873D9A9395FF764CEEC59657D2373A173955289F926859020A63813CAA15021368307AA1423C648bDO" TargetMode="External"/><Relationship Id="rId31" Type="http://schemas.openxmlformats.org/officeDocument/2006/relationships/hyperlink" Target="consultantplus://offline/ref=C3A7EB7ABE0912C073862873E514B798764BC2524FC321A4A19D147ABE252E05A948B4EE4D6E88C69DA190E55FB713D7FE91CD161FrFeAP" TargetMode="External"/><Relationship Id="rId4" Type="http://schemas.openxmlformats.org/officeDocument/2006/relationships/settings" Target="settings.xml"/><Relationship Id="rId9" Type="http://schemas.openxmlformats.org/officeDocument/2006/relationships/hyperlink" Target="consultantplus://offline/ref=913D7B67D86E52673D2BF6FD7DA75121547CE8C79FAC7232A6EB166961C622AC3EE95C52A1CE102EEA49C258DDEB5F8E59D3D854BBF11A1CvEk8N" TargetMode="External"/><Relationship Id="rId14" Type="http://schemas.openxmlformats.org/officeDocument/2006/relationships/hyperlink" Target="consultantplus://offline/ref=B317779A0C9B8CD4A3CE80E27284093F6B368676F8E2B0696ABC6686076086276B38B79D7075E4BC975FC48119H8G0M" TargetMode="External"/><Relationship Id="rId22" Type="http://schemas.openxmlformats.org/officeDocument/2006/relationships/hyperlink" Target="consultantplus://offline/ref=BC79AD3D654216BE344BE0BD41ABCE1FB9873967A17B1BC15827580A5F5D7BA1200C405E2663C16AB71BC7FBF617FA213D9B57BF8348SDT4J" TargetMode="External"/><Relationship Id="rId27" Type="http://schemas.openxmlformats.org/officeDocument/2006/relationships/hyperlink" Target="consultantplus://offline/ref=BC79AD3D654216BE344BE0BD41ABCE1FB9883D60A3731BC15827580A5F5D7BA1200C405D2161C56AB71BC7FBF617FA213D9B57BF8348SDT4J" TargetMode="External"/><Relationship Id="rId30" Type="http://schemas.openxmlformats.org/officeDocument/2006/relationships/hyperlink" Target="consultantplus://offline/ref=C3A7EB7ABE0912C073862873E514B798764BC2524FC321A4A19D147ABE252E05A948B4EE4D6E88C69DA190E55FB713D7FE91CD161FrFeAP"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C31CE-D6DF-4F76-8CE5-4E716CD68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139</Pages>
  <Words>53690</Words>
  <Characters>306034</Characters>
  <Application>Microsoft Office Word</Application>
  <DocSecurity>0</DocSecurity>
  <Lines>2550</Lines>
  <Paragraphs>718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Ястребков Николай Валерьевич</dc:creator>
  <cp:lastModifiedBy>Баринова Евгения Александровна</cp:lastModifiedBy>
  <cp:revision>3</cp:revision>
  <cp:lastPrinted>2024-12-25T15:18:00Z</cp:lastPrinted>
  <dcterms:created xsi:type="dcterms:W3CDTF">2025-07-29T13:09:00Z</dcterms:created>
  <dcterms:modified xsi:type="dcterms:W3CDTF">2025-07-29T13:12:00Z</dcterms:modified>
</cp:coreProperties>
</file>